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Pr="00E463D0">
          <w:rPr>
            <w:rStyle w:val="Hyperlink"/>
            <w:rFonts w:asciiTheme="minorHAnsi" w:hAnsiTheme="minorHAnsi" w:cstheme="minorHAnsi"/>
            <w:sz w:val="24"/>
            <w:szCs w:val="24"/>
          </w:rPr>
          <w:t>licitacao@saojoaquimdabarra.sp.gov.br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4ADEA124" w14:textId="1DFBCDE5"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523990A2"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480D0B">
              <w:rPr>
                <w:rFonts w:asciiTheme="minorHAnsi" w:hAnsiTheme="minorHAnsi" w:cstheme="minorHAnsi"/>
                <w:sz w:val="22"/>
                <w:szCs w:val="22"/>
              </w:rPr>
              <w:t>102/2025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56D64652" w:rsidR="00E463D0" w:rsidRPr="003D7932" w:rsidRDefault="003D7932" w:rsidP="003D7932">
            <w:pPr>
              <w:jc w:val="both"/>
              <w:rPr>
                <w:rFonts w:asciiTheme="minorHAnsi" w:eastAsiaTheme="minorHAnsi" w:hAnsiTheme="minorHAnsi" w:cstheme="minorBidi"/>
                <w:b/>
                <w:bCs/>
                <w:lang w:val="pt-BR"/>
              </w:rPr>
            </w:pPr>
            <w:r w:rsidRPr="003D7932">
              <w:rPr>
                <w:rFonts w:asciiTheme="minorHAnsi" w:hAnsiTheme="minorHAnsi"/>
                <w:b/>
                <w:bCs/>
              </w:rPr>
              <w:t xml:space="preserve">OBJETO: </w:t>
            </w:r>
            <w:r w:rsidR="003147A3">
              <w:rPr>
                <w:rFonts w:asciiTheme="minorHAnsi" w:hAnsiTheme="minorHAnsi"/>
                <w:b/>
                <w:bCs/>
              </w:rPr>
              <w:t>AQUISIÇÃO DE 01 (UM) VEÍCULO</w:t>
            </w:r>
            <w:r w:rsidRPr="003D7932">
              <w:rPr>
                <w:rFonts w:asciiTheme="minorHAnsi" w:hAnsiTheme="minorHAnsi"/>
                <w:b/>
                <w:bCs/>
              </w:rPr>
              <w:t>,</w:t>
            </w:r>
            <w:r w:rsidR="003147A3">
              <w:rPr>
                <w:rFonts w:asciiTheme="minorHAnsi" w:hAnsiTheme="minorHAnsi"/>
                <w:b/>
                <w:bCs/>
              </w:rPr>
              <w:t xml:space="preserve"> NOVO, ZERO QUILÔMETRO, TIPO CAMINHÃO, EQUIPADO COM CAÇAMBA BASCULANTE, VISANDO ATENDER AO CONVÊNIO N° 935564/2022 FIRMADO COM A UNIÃO, POR INTERMÉDIO DO MINISTÉRIO DA INTEGRAÇÃO E DO DESENVOLVIMENTO REGIONAL E O MUNICÍPIO DE SÃO JOAQUIM DA BARRA,</w:t>
            </w:r>
            <w:r w:rsidRPr="003D7932">
              <w:rPr>
                <w:rFonts w:asciiTheme="minorHAnsi" w:hAnsiTheme="minorHAnsi"/>
                <w:b/>
                <w:bCs/>
              </w:rPr>
              <w:t xml:space="preserve"> DE ACORDO COM AS DESCRIÇÕES, QUANTITATIVOS E CONDIÇÕES CONSTANTES NO ANEXO I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7C725F1A"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480D0B">
        <w:rPr>
          <w:rFonts w:asciiTheme="minorHAnsi" w:eastAsia="Times New Roman" w:hAnsiTheme="minorHAnsi" w:cs="Times New Roman"/>
          <w:b/>
          <w:color w:val="000000"/>
          <w:sz w:val="24"/>
          <w:szCs w:val="24"/>
          <w:lang w:val="pt-BR" w:eastAsia="pt-BR"/>
        </w:rPr>
        <w:t>102/2025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0F08D7BD"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3147A3">
        <w:rPr>
          <w:rFonts w:asciiTheme="minorHAnsi" w:eastAsia="Times New Roman" w:hAnsiTheme="minorHAnsi" w:cs="Times New Roman"/>
          <w:color w:val="000000"/>
          <w:sz w:val="24"/>
          <w:szCs w:val="24"/>
          <w:lang w:val="pt-BR" w:eastAsia="pt-BR"/>
        </w:rPr>
        <w:t xml:space="preserve">Serviços Urbanos. </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10" w:history="1">
        <w:r w:rsidR="00734F83" w:rsidRPr="00D60DB3">
          <w:rPr>
            <w:rStyle w:val="Hyperlink"/>
            <w:rFonts w:asciiTheme="minorHAnsi" w:hAnsiTheme="minorHAnsi"/>
            <w:lang w:val="pt-BR"/>
          </w:rPr>
          <w:t>https://bllcompras.com/Home/Login</w:t>
        </w:r>
      </w:hyperlink>
    </w:p>
    <w:p w14:paraId="325BFA1D" w14:textId="43893D24"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155F24">
        <w:rPr>
          <w:rFonts w:asciiTheme="minorHAnsi" w:eastAsia="Times New Roman" w:hAnsiTheme="minorHAnsi" w:cs="Times New Roman"/>
          <w:sz w:val="24"/>
          <w:szCs w:val="24"/>
          <w:lang w:val="pt-BR" w:eastAsia="pt-BR"/>
        </w:rPr>
        <w:t>d</w:t>
      </w:r>
      <w:r w:rsidR="003147A3">
        <w:rPr>
          <w:rFonts w:asciiTheme="minorHAnsi" w:eastAsia="Times New Roman" w:hAnsiTheme="minorHAnsi" w:cs="Times New Roman"/>
          <w:sz w:val="24"/>
          <w:szCs w:val="24"/>
          <w:lang w:val="pt-BR" w:eastAsia="pt-BR"/>
        </w:rPr>
        <w:t xml:space="preserve">o Item.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6CE51C11"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 xml:space="preserve">PRAZO PARA </w:t>
      </w:r>
      <w:r w:rsidR="003147A3">
        <w:rPr>
          <w:rFonts w:asciiTheme="minorHAnsi" w:hAnsiTheme="minorHAnsi" w:cstheme="minorHAnsi"/>
          <w:b/>
          <w:sz w:val="24"/>
          <w:szCs w:val="24"/>
          <w:u w:val="single"/>
        </w:rPr>
        <w:t>ENTREGA</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3147A3">
        <w:rPr>
          <w:rFonts w:asciiTheme="minorHAnsi" w:hAnsiTheme="minorHAnsi" w:cstheme="minorHAnsi"/>
          <w:sz w:val="24"/>
          <w:szCs w:val="24"/>
        </w:rPr>
        <w:t xml:space="preserve">O prazo para a entrega do veículo será de 60 (sessenta) dias, a contar da data da requisição do Departamento Municipal de Serviços Urbanos. </w:t>
      </w:r>
      <w:r w:rsidR="00DF089A">
        <w:rPr>
          <w:rFonts w:asciiTheme="minorHAnsi" w:hAnsiTheme="minorHAnsi"/>
          <w:sz w:val="24"/>
          <w:szCs w:val="24"/>
        </w:rPr>
        <w:t xml:space="preserve"> </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65D174F9"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3147A3">
        <w:rPr>
          <w:rFonts w:asciiTheme="minorHAnsi" w:eastAsia="Times New Roman" w:hAnsiTheme="minorHAnsi" w:cs="Times New Roman"/>
          <w:b/>
          <w:lang w:val="pt-BR" w:eastAsia="pt-BR"/>
        </w:rPr>
        <w:t>DO Item</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4B9CE28C"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3147A3">
        <w:rPr>
          <w:rFonts w:asciiTheme="minorHAnsi" w:eastAsia="Times New Roman" w:hAnsiTheme="minorHAnsi" w:cs="Times New Roman"/>
          <w:b/>
          <w:color w:val="000000"/>
          <w:sz w:val="24"/>
          <w:szCs w:val="24"/>
          <w:lang w:val="pt-BR" w:eastAsia="pt-BR"/>
        </w:rPr>
        <w:t xml:space="preserve">468.400,00 (QUATROCENTOS E SESSENTA E OITO MIL E QUATROCENTOS REAIS). </w:t>
      </w:r>
      <w:r w:rsidR="00C76266">
        <w:rPr>
          <w:rFonts w:asciiTheme="minorHAnsi" w:eastAsia="Times New Roman" w:hAnsiTheme="minorHAnsi" w:cs="Times New Roman"/>
          <w:b/>
          <w:color w:val="000000"/>
          <w:sz w:val="24"/>
          <w:szCs w:val="24"/>
          <w:lang w:val="pt-BR" w:eastAsia="pt-BR"/>
        </w:rPr>
        <w:tab/>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00763686" w:rsidR="00CF2A08" w:rsidRPr="0087034B" w:rsidRDefault="00CF2A08" w:rsidP="00480D0B">
      <w:pPr>
        <w:keepLines/>
        <w:tabs>
          <w:tab w:val="left" w:pos="1134"/>
          <w:tab w:val="left" w:pos="9214"/>
        </w:tabs>
        <w:spacing w:after="240"/>
        <w:ind w:left="284" w:right="459"/>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480D0B">
        <w:rPr>
          <w:rFonts w:asciiTheme="minorHAnsi" w:hAnsiTheme="minorHAnsi"/>
        </w:rPr>
        <w:t>17</w:t>
      </w:r>
      <w:r w:rsidRPr="0087034B">
        <w:rPr>
          <w:rFonts w:asciiTheme="minorHAnsi" w:hAnsiTheme="minorHAnsi"/>
        </w:rPr>
        <w:t xml:space="preserve">h00min do dia </w:t>
      </w:r>
      <w:r w:rsidR="00480D0B">
        <w:rPr>
          <w:rFonts w:asciiTheme="minorHAnsi" w:hAnsiTheme="minorHAnsi"/>
        </w:rPr>
        <w:t>20</w:t>
      </w:r>
      <w:r w:rsidR="00514636">
        <w:rPr>
          <w:rFonts w:asciiTheme="minorHAnsi" w:hAnsiTheme="minorHAnsi"/>
        </w:rPr>
        <w:t xml:space="preserve"> </w:t>
      </w:r>
      <w:r w:rsidRPr="0087034B">
        <w:rPr>
          <w:rFonts w:asciiTheme="minorHAnsi" w:hAnsiTheme="minorHAnsi"/>
        </w:rPr>
        <w:t xml:space="preserve">DE </w:t>
      </w:r>
      <w:r w:rsidR="00480D0B">
        <w:rPr>
          <w:rFonts w:asciiTheme="minorHAnsi" w:hAnsiTheme="minorHAnsi"/>
        </w:rPr>
        <w:t>OUTUBRO</w:t>
      </w:r>
      <w:r w:rsidRPr="0087034B">
        <w:rPr>
          <w:rFonts w:asciiTheme="minorHAnsi" w:hAnsiTheme="minorHAnsi"/>
        </w:rPr>
        <w:t xml:space="preserve"> DE </w:t>
      </w:r>
      <w:r w:rsidR="00480D0B">
        <w:rPr>
          <w:rFonts w:asciiTheme="minorHAnsi" w:hAnsiTheme="minorHAnsi"/>
        </w:rPr>
        <w:t>2025</w:t>
      </w:r>
      <w:r w:rsidRPr="0087034B">
        <w:rPr>
          <w:rFonts w:asciiTheme="minorHAnsi" w:hAnsiTheme="minorHAnsi"/>
        </w:rPr>
        <w:t>.</w:t>
      </w:r>
      <w:bookmarkEnd w:id="1"/>
    </w:p>
    <w:p w14:paraId="7FF4A2BD" w14:textId="57DADA56"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480D0B">
        <w:rPr>
          <w:rFonts w:asciiTheme="minorHAnsi" w:hAnsiTheme="minorHAnsi"/>
        </w:rPr>
        <w:t>08</w:t>
      </w:r>
      <w:r w:rsidRPr="0087034B">
        <w:rPr>
          <w:rFonts w:asciiTheme="minorHAnsi" w:hAnsiTheme="minorHAnsi"/>
        </w:rPr>
        <w:t xml:space="preserve">h00min do dia </w:t>
      </w:r>
      <w:r w:rsidR="00480D0B">
        <w:rPr>
          <w:rFonts w:asciiTheme="minorHAnsi" w:hAnsiTheme="minorHAnsi"/>
        </w:rPr>
        <w:t>10</w:t>
      </w:r>
      <w:r w:rsidRPr="0087034B">
        <w:rPr>
          <w:rFonts w:asciiTheme="minorHAnsi" w:hAnsiTheme="minorHAnsi"/>
        </w:rPr>
        <w:t xml:space="preserve"> DE</w:t>
      </w:r>
      <w:r w:rsidR="007C77B0">
        <w:rPr>
          <w:rFonts w:asciiTheme="minorHAnsi" w:hAnsiTheme="minorHAnsi"/>
        </w:rPr>
        <w:t xml:space="preserve"> </w:t>
      </w:r>
      <w:r w:rsidR="00480D0B">
        <w:rPr>
          <w:rFonts w:asciiTheme="minorHAnsi" w:hAnsiTheme="minorHAnsi"/>
        </w:rPr>
        <w:t>NOVEMBRO</w:t>
      </w:r>
      <w:r w:rsidRPr="0087034B">
        <w:rPr>
          <w:rFonts w:asciiTheme="minorHAnsi" w:hAnsiTheme="minorHAnsi"/>
        </w:rPr>
        <w:t xml:space="preserve"> DE </w:t>
      </w:r>
      <w:r w:rsidR="00480D0B">
        <w:rPr>
          <w:rFonts w:asciiTheme="minorHAnsi" w:hAnsiTheme="minorHAnsi"/>
        </w:rPr>
        <w:t>2025</w:t>
      </w:r>
      <w:r w:rsidRPr="0087034B">
        <w:rPr>
          <w:rFonts w:asciiTheme="minorHAnsi" w:hAnsiTheme="minorHAnsi"/>
        </w:rPr>
        <w:t>.</w:t>
      </w:r>
    </w:p>
    <w:bookmarkEnd w:id="2"/>
    <w:p w14:paraId="671426B7" w14:textId="7168F9B5"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480D0B">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480D0B">
        <w:rPr>
          <w:rFonts w:asciiTheme="minorHAnsi" w:hAnsiTheme="minorHAnsi"/>
        </w:rPr>
        <w:t>10</w:t>
      </w:r>
      <w:r w:rsidR="009A6F35">
        <w:rPr>
          <w:rFonts w:asciiTheme="minorHAnsi" w:hAnsiTheme="minorHAnsi"/>
        </w:rPr>
        <w:t xml:space="preserve"> </w:t>
      </w:r>
      <w:r w:rsidRPr="0087034B">
        <w:rPr>
          <w:rFonts w:asciiTheme="minorHAnsi" w:hAnsiTheme="minorHAnsi"/>
        </w:rPr>
        <w:t xml:space="preserve">DE </w:t>
      </w:r>
      <w:r w:rsidR="00480D0B">
        <w:rPr>
          <w:rFonts w:asciiTheme="minorHAnsi" w:hAnsiTheme="minorHAnsi"/>
        </w:rPr>
        <w:t>NOVEMBRO</w:t>
      </w:r>
      <w:r w:rsidRPr="0087034B">
        <w:rPr>
          <w:rFonts w:asciiTheme="minorHAnsi" w:hAnsiTheme="minorHAnsi"/>
        </w:rPr>
        <w:t xml:space="preserve"> DE</w:t>
      </w:r>
      <w:r w:rsidR="00384F6F">
        <w:rPr>
          <w:rFonts w:asciiTheme="minorHAnsi" w:hAnsiTheme="minorHAnsi"/>
        </w:rPr>
        <w:t xml:space="preserve"> </w:t>
      </w:r>
      <w:r w:rsidR="00480D0B">
        <w:rPr>
          <w:rFonts w:asciiTheme="minorHAnsi" w:hAnsiTheme="minorHAnsi"/>
        </w:rPr>
        <w:t>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3" w:name="_bookmark0"/>
      <w:bookmarkEnd w:id="3"/>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hyperlink r:id="rId11">
        <w:r w:rsidRPr="0033194D">
          <w:rPr>
            <w:rFonts w:asciiTheme="minorHAnsi" w:hAnsiTheme="minorHAnsi" w:cstheme="minorHAnsi"/>
            <w:color w:val="000000" w:themeColor="text1"/>
          </w:rPr>
          <w:t>Lei nº 14.133, de 01 de abril de 2021</w:t>
        </w:r>
      </w:hyperlink>
      <w:r w:rsidRPr="0033194D">
        <w:rPr>
          <w:rFonts w:asciiTheme="minorHAnsi" w:hAnsiTheme="minorHAnsi" w:cstheme="minorHAnsi"/>
          <w:color w:val="000000" w:themeColor="text1"/>
        </w:rPr>
        <w:t xml:space="preserve">, da </w:t>
      </w:r>
      <w:hyperlink r:id="rId12">
        <w:r w:rsidRPr="0033194D">
          <w:rPr>
            <w:rFonts w:asciiTheme="minorHAnsi" w:hAnsiTheme="minorHAnsi" w:cstheme="minorHAnsi"/>
            <w:color w:val="000000" w:themeColor="text1"/>
          </w:rPr>
          <w:t>Lei Complementar n° 123, de 14 de</w:t>
        </w:r>
      </w:hyperlink>
      <w:r w:rsidRPr="0033194D">
        <w:rPr>
          <w:rFonts w:asciiTheme="minorHAnsi" w:hAnsiTheme="minorHAnsi" w:cstheme="minorHAnsi"/>
          <w:color w:val="000000" w:themeColor="text1"/>
          <w:spacing w:val="1"/>
        </w:rPr>
        <w:t xml:space="preserve"> </w:t>
      </w:r>
      <w:hyperlink r:id="rId13">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667AB496" w14:textId="70AA2E7E" w:rsidR="00E177B5" w:rsidRPr="003147A3" w:rsidRDefault="00C4237A" w:rsidP="003147A3">
      <w:pPr>
        <w:pStyle w:val="PargrafodaLista"/>
        <w:numPr>
          <w:ilvl w:val="1"/>
          <w:numId w:val="6"/>
        </w:numPr>
        <w:ind w:left="284" w:firstLine="0"/>
        <w:rPr>
          <w:rFonts w:asciiTheme="minorHAnsi" w:hAnsiTheme="minorHAnsi"/>
          <w:lang w:val="pt-BR"/>
        </w:rPr>
      </w:pPr>
      <w:r w:rsidRPr="003147A3">
        <w:rPr>
          <w:rFonts w:asciiTheme="minorHAnsi" w:hAnsiTheme="minorHAnsi"/>
        </w:rPr>
        <w:t>O</w:t>
      </w:r>
      <w:r w:rsidRPr="003147A3">
        <w:rPr>
          <w:rFonts w:asciiTheme="minorHAnsi" w:hAnsiTheme="minorHAnsi"/>
          <w:spacing w:val="1"/>
        </w:rPr>
        <w:t xml:space="preserve"> </w:t>
      </w:r>
      <w:r w:rsidRPr="003147A3">
        <w:rPr>
          <w:rFonts w:asciiTheme="minorHAnsi" w:hAnsiTheme="minorHAnsi"/>
        </w:rPr>
        <w:t>objeto</w:t>
      </w:r>
      <w:r w:rsidRPr="003147A3">
        <w:rPr>
          <w:rFonts w:asciiTheme="minorHAnsi" w:hAnsiTheme="minorHAnsi"/>
          <w:spacing w:val="1"/>
        </w:rPr>
        <w:t xml:space="preserve"> </w:t>
      </w:r>
      <w:r w:rsidRPr="003147A3">
        <w:rPr>
          <w:rFonts w:asciiTheme="minorHAnsi" w:hAnsiTheme="minorHAnsi"/>
        </w:rPr>
        <w:t>da</w:t>
      </w:r>
      <w:r w:rsidRPr="003147A3">
        <w:rPr>
          <w:rFonts w:asciiTheme="minorHAnsi" w:hAnsiTheme="minorHAnsi"/>
          <w:spacing w:val="1"/>
        </w:rPr>
        <w:t xml:space="preserve"> </w:t>
      </w:r>
      <w:r w:rsidRPr="003147A3">
        <w:rPr>
          <w:rFonts w:asciiTheme="minorHAnsi" w:hAnsiTheme="minorHAnsi"/>
        </w:rPr>
        <w:t>presente</w:t>
      </w:r>
      <w:r w:rsidRPr="003147A3">
        <w:rPr>
          <w:rFonts w:asciiTheme="minorHAnsi" w:hAnsiTheme="minorHAnsi"/>
          <w:spacing w:val="1"/>
        </w:rPr>
        <w:t xml:space="preserve"> </w:t>
      </w:r>
      <w:r w:rsidRPr="003147A3">
        <w:rPr>
          <w:rFonts w:asciiTheme="minorHAnsi" w:hAnsiTheme="minorHAnsi"/>
        </w:rPr>
        <w:t>licitação</w:t>
      </w:r>
      <w:r w:rsidRPr="003147A3">
        <w:rPr>
          <w:rFonts w:asciiTheme="minorHAnsi" w:hAnsiTheme="minorHAnsi"/>
          <w:spacing w:val="1"/>
        </w:rPr>
        <w:t xml:space="preserve"> </w:t>
      </w:r>
      <w:r w:rsidRPr="003147A3">
        <w:rPr>
          <w:rFonts w:asciiTheme="minorHAnsi" w:hAnsiTheme="minorHAnsi"/>
        </w:rPr>
        <w:t>é</w:t>
      </w:r>
      <w:r w:rsidRPr="003147A3">
        <w:rPr>
          <w:rFonts w:asciiTheme="minorHAnsi" w:hAnsiTheme="minorHAnsi"/>
          <w:spacing w:val="1"/>
        </w:rPr>
        <w:t xml:space="preserve"> </w:t>
      </w:r>
      <w:r w:rsidR="006B03B9" w:rsidRPr="003147A3">
        <w:rPr>
          <w:rFonts w:asciiTheme="minorHAnsi" w:hAnsiTheme="minorHAnsi"/>
        </w:rPr>
        <w:t>a</w:t>
      </w:r>
      <w:r w:rsidR="003147A3">
        <w:rPr>
          <w:rFonts w:asciiTheme="minorHAnsi" w:hAnsiTheme="minorHAnsi"/>
        </w:rPr>
        <w:t xml:space="preserve"> </w:t>
      </w:r>
      <w:r w:rsidR="00C76266" w:rsidRPr="003147A3">
        <w:rPr>
          <w:rFonts w:ascii="Calibri" w:eastAsia="Calibri" w:hAnsi="Calibri" w:cs="Times New Roman"/>
          <w:b/>
          <w:bCs/>
          <w:lang w:val="pt-BR"/>
        </w:rPr>
        <w:t xml:space="preserve"> </w:t>
      </w:r>
      <w:r w:rsidR="003147A3">
        <w:rPr>
          <w:rFonts w:asciiTheme="minorHAnsi" w:hAnsiTheme="minorHAnsi"/>
          <w:b/>
          <w:bCs/>
        </w:rPr>
        <w:t>AQUISIÇÃO DE 01 (UM) VEÍCULO</w:t>
      </w:r>
      <w:r w:rsidR="003147A3" w:rsidRPr="003D7932">
        <w:rPr>
          <w:rFonts w:asciiTheme="minorHAnsi" w:hAnsiTheme="minorHAnsi"/>
          <w:b/>
          <w:bCs/>
        </w:rPr>
        <w:t>,</w:t>
      </w:r>
      <w:r w:rsidR="003147A3">
        <w:rPr>
          <w:rFonts w:asciiTheme="minorHAnsi" w:hAnsiTheme="minorHAnsi"/>
          <w:b/>
          <w:bCs/>
        </w:rPr>
        <w:t xml:space="preserve"> NOVO, ZERO QUILÔMETRO, TIPO CAMINHÃO, EQUIPADO COM CAÇAMBA BASCULANTE, VISANDO ATENDER AO CONVÊNIO N° 935564/2022 FIRMADO COM A UNIÃO, POR INTERMÉDIO DO MINISTÉRIO DA INTEGRAÇÃO E DO DESENVOLVIMENTO REGIONAL E O MUNICÍPIO DE SÃO JOAQUIM DA BARRA,</w:t>
      </w:r>
      <w:r w:rsidR="003147A3" w:rsidRPr="003D7932">
        <w:rPr>
          <w:rFonts w:asciiTheme="minorHAnsi" w:hAnsiTheme="minorHAnsi"/>
          <w:b/>
          <w:bCs/>
        </w:rPr>
        <w:t xml:space="preserve"> DE ACORDO COM AS DESCRIÇÕES, QUANTITATIVOS E CONDIÇÕES CONSTANTES NO ANEXO I DESTE EDITAL.</w:t>
      </w: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0AC225B9"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MENOR</w:t>
      </w:r>
      <w:r w:rsidR="003147A3">
        <w:rPr>
          <w:rFonts w:asciiTheme="minorHAnsi" w:hAnsiTheme="minorHAnsi"/>
          <w:b/>
        </w:rPr>
        <w:t xml:space="preserve"> VALOR DO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4">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lastRenderedPageBreak/>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5">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6"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7">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8">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artigo 16 da Lei nº 14.133,</w:t>
        </w:r>
      </w:hyperlink>
      <w:r w:rsidRPr="00734F83">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lastRenderedPageBreak/>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21"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22"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hyperlink w:anchor="_bookmark7" w:history="1">
        <w:r w:rsidRPr="00734F83">
          <w:rPr>
            <w:rFonts w:asciiTheme="minorHAnsi" w:hAnsiTheme="minorHAnsi"/>
          </w:rPr>
          <w:t xml:space="preserve">4.5.4 </w:t>
        </w:r>
      </w:hyperlink>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hyperlink w:anchor="_bookmark8" w:history="1">
        <w:r w:rsidRPr="00734F83">
          <w:rPr>
            <w:rFonts w:asciiTheme="minorHAnsi" w:hAnsiTheme="minorHAnsi"/>
          </w:rPr>
          <w:t xml:space="preserve">4.5.8 </w:t>
        </w:r>
      </w:hyperlink>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lastRenderedPageBreak/>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lastRenderedPageBreak/>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23">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lastRenderedPageBreak/>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1DF44A3E"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3147A3">
        <w:rPr>
          <w:rFonts w:asciiTheme="minorHAnsi" w:hAnsiTheme="minorHAnsi"/>
          <w:b/>
          <w:bCs/>
        </w:rPr>
        <w:t>DO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4"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5">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6">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7"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9">
        <w:r w:rsidRPr="00E37AE9">
          <w:rPr>
            <w:rFonts w:asciiTheme="minorHAnsi" w:hAnsiTheme="minorHAnsi"/>
            <w:b/>
            <w:bCs/>
            <w:color w:val="0070C0"/>
            <w:u w:val="single" w:color="0000FF"/>
          </w:rPr>
          <w:t>https://portaldatransparencia.gov.br/sancoes/consulta?cadastro=2&amp;o</w:t>
        </w:r>
      </w:hyperlink>
      <w:hyperlink r:id="rId30">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lastRenderedPageBreak/>
        <w:t>(</w:t>
      </w:r>
      <w:hyperlink r:id="rId31">
        <w:r w:rsidRPr="00E37AE9">
          <w:rPr>
            <w:rFonts w:asciiTheme="minorHAnsi" w:hAnsiTheme="minorHAnsi"/>
            <w:b/>
            <w:bCs/>
            <w:color w:val="0070C0"/>
            <w:u w:val="single" w:color="0000FF"/>
          </w:rPr>
          <w:t>https://portaldatransparencia.gov.br/sancoes/consulta?cadastro=2&amp;o</w:t>
        </w:r>
      </w:hyperlink>
      <w:hyperlink r:id="rId32">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33">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34"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hyperlink r:id="rId35" w:history="1">
        <w:r w:rsidRPr="00E37AE9">
          <w:rPr>
            <w:rFonts w:asciiTheme="minorHAnsi" w:hAnsiTheme="minorHAnsi"/>
            <w:b/>
            <w:bCs/>
            <w:color w:val="0070C0"/>
            <w:u w:val="single"/>
          </w:rPr>
          <w:t>https://www.tce.sp.gov.br/pesquisa-relacao-apenados</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6"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 xml:space="preserve">desde </w:t>
      </w:r>
      <w:r w:rsidR="00C4237A" w:rsidRPr="00734F83">
        <w:rPr>
          <w:rFonts w:asciiTheme="minorHAnsi" w:hAnsiTheme="minorHAnsi"/>
        </w:rPr>
        <w:lastRenderedPageBreak/>
        <w:t>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7"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0B2908">
      <w:pPr>
        <w:pStyle w:val="PargrafodaLista"/>
        <w:numPr>
          <w:ilvl w:val="2"/>
          <w:numId w:val="42"/>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0B2908">
      <w:pPr>
        <w:pStyle w:val="PargrafodaLista"/>
        <w:numPr>
          <w:ilvl w:val="2"/>
          <w:numId w:val="41"/>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8"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9"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0B2908">
      <w:pPr>
        <w:pStyle w:val="PargrafodaLista"/>
        <w:numPr>
          <w:ilvl w:val="2"/>
          <w:numId w:val="41"/>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hyperlink r:id="rId40" w:anchor="%3A~%3Atext%3D%C2%A7%201%C2%BA%20Constar%C3%A1%20do%2Centrega%20das%20propostas">
        <w:r w:rsidRPr="000B2908">
          <w:rPr>
            <w:rFonts w:asciiTheme="minorHAnsi" w:hAnsiTheme="minorHAnsi"/>
            <w:b/>
            <w:color w:val="0000FF"/>
            <w:u w:val="thick" w:color="0000FF"/>
          </w:rPr>
          <w:t>§1º DO ART. 63 DA</w:t>
        </w:r>
      </w:hyperlink>
      <w:r w:rsidRPr="000B2908">
        <w:rPr>
          <w:rFonts w:asciiTheme="minorHAnsi" w:hAnsiTheme="minorHAnsi"/>
          <w:b/>
          <w:color w:val="0000FF"/>
          <w:spacing w:val="1"/>
        </w:rPr>
        <w:t xml:space="preserve"> </w:t>
      </w:r>
      <w:hyperlink r:id="rId41"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0B2908">
      <w:pPr>
        <w:pStyle w:val="PargrafodaLista"/>
        <w:numPr>
          <w:ilvl w:val="2"/>
          <w:numId w:val="41"/>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42"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4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0B2908">
      <w:pPr>
        <w:pStyle w:val="PargrafodaLista"/>
        <w:numPr>
          <w:ilvl w:val="2"/>
          <w:numId w:val="41"/>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0B2908">
      <w:pPr>
        <w:pStyle w:val="PargrafodaLista"/>
        <w:numPr>
          <w:ilvl w:val="2"/>
          <w:numId w:val="41"/>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lastRenderedPageBreak/>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44"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5576EE73" w14:textId="77777777" w:rsidR="00E96D91" w:rsidRPr="006055BB" w:rsidRDefault="00E96D91" w:rsidP="006055BB">
      <w:pPr>
        <w:widowControl/>
        <w:tabs>
          <w:tab w:val="left" w:pos="426"/>
          <w:tab w:val="left" w:pos="993"/>
        </w:tabs>
        <w:autoSpaceDE/>
        <w:autoSpaceDN/>
        <w:spacing w:line="276" w:lineRule="auto"/>
        <w:ind w:right="176"/>
        <w:contextualSpacing/>
        <w:rPr>
          <w:rFonts w:asciiTheme="minorHAnsi" w:hAnsiTheme="minorHAnsi" w:cs="Arial"/>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lastRenderedPageBreak/>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3" w:name="_bookmark21"/>
      <w:bookmarkEnd w:id="23"/>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15A4E8D0" w14:textId="77777777" w:rsidR="00B14B07" w:rsidRPr="000D3C45" w:rsidRDefault="00B14B07" w:rsidP="00B14B07">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45">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7" w:name="_Hlk161319915"/>
    </w:p>
    <w:p w14:paraId="75D6E732" w14:textId="0E793366" w:rsidR="00035F50" w:rsidRPr="00035F50" w:rsidRDefault="00035F50" w:rsidP="0033064C">
      <w:pPr>
        <w:pStyle w:val="Ttulo3"/>
        <w:numPr>
          <w:ilvl w:val="0"/>
          <w:numId w:val="9"/>
        </w:numPr>
        <w:tabs>
          <w:tab w:val="left" w:pos="709"/>
          <w:tab w:val="left" w:pos="1309"/>
          <w:tab w:val="left" w:pos="1310"/>
          <w:tab w:val="left" w:pos="9356"/>
          <w:tab w:val="left" w:pos="9498"/>
        </w:tabs>
        <w:ind w:right="687" w:hanging="577"/>
        <w:jc w:val="left"/>
        <w:rPr>
          <w:rFonts w:asciiTheme="minorHAnsi" w:hAnsiTheme="minorHAnsi"/>
        </w:rPr>
      </w:pPr>
      <w:bookmarkStart w:id="28" w:name="_bookmark31"/>
      <w:bookmarkEnd w:id="28"/>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7"/>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29" w:name="_bookmark32"/>
      <w:bookmarkEnd w:id="29"/>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614166E9" w:rsidR="00AA097B" w:rsidRPr="00C76B8A" w:rsidRDefault="003147A3" w:rsidP="00AA097B">
      <w:pPr>
        <w:pStyle w:val="Default"/>
        <w:ind w:firstLine="284"/>
        <w:rPr>
          <w:rFonts w:asciiTheme="minorHAnsi" w:hAnsiTheme="minorHAnsi"/>
          <w:sz w:val="22"/>
          <w:szCs w:val="22"/>
        </w:rPr>
      </w:pPr>
      <w:bookmarkStart w:id="30" w:name="_Hlk208475791"/>
      <w:r>
        <w:rPr>
          <w:rFonts w:asciiTheme="minorHAnsi" w:hAnsiTheme="minorHAnsi"/>
          <w:b/>
          <w:bCs/>
          <w:sz w:val="22"/>
          <w:szCs w:val="22"/>
        </w:rPr>
        <w:t>02</w:t>
      </w:r>
      <w:r w:rsidR="0033064C">
        <w:rPr>
          <w:rFonts w:asciiTheme="minorHAnsi" w:hAnsiTheme="minorHAnsi"/>
          <w:b/>
          <w:bCs/>
          <w:sz w:val="22"/>
          <w:szCs w:val="22"/>
        </w:rPr>
        <w:t>.</w:t>
      </w:r>
      <w:r>
        <w:rPr>
          <w:rFonts w:asciiTheme="minorHAnsi" w:hAnsiTheme="minorHAnsi"/>
          <w:b/>
          <w:bCs/>
          <w:sz w:val="22"/>
          <w:szCs w:val="22"/>
        </w:rPr>
        <w:t>07</w:t>
      </w:r>
      <w:r w:rsidR="0033064C">
        <w:rPr>
          <w:rFonts w:asciiTheme="minorHAnsi" w:hAnsiTheme="minorHAnsi"/>
          <w:b/>
          <w:bCs/>
          <w:sz w:val="22"/>
          <w:szCs w:val="22"/>
        </w:rPr>
        <w:t>.</w:t>
      </w:r>
      <w:r>
        <w:rPr>
          <w:rFonts w:asciiTheme="minorHAnsi" w:hAnsiTheme="minorHAnsi"/>
          <w:b/>
          <w:bCs/>
          <w:sz w:val="22"/>
          <w:szCs w:val="22"/>
        </w:rPr>
        <w:t xml:space="preserve">02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sidR="009E4E2B">
        <w:rPr>
          <w:rFonts w:asciiTheme="minorHAnsi" w:hAnsiTheme="minorHAnsi"/>
          <w:b/>
          <w:bCs/>
          <w:sz w:val="22"/>
          <w:szCs w:val="22"/>
        </w:rPr>
        <w:t xml:space="preserve"> </w:t>
      </w:r>
      <w:r>
        <w:rPr>
          <w:rFonts w:asciiTheme="minorHAnsi" w:hAnsiTheme="minorHAnsi"/>
          <w:b/>
          <w:bCs/>
          <w:sz w:val="22"/>
          <w:szCs w:val="22"/>
        </w:rPr>
        <w:t>SERVIÇOS URBANOS</w:t>
      </w:r>
    </w:p>
    <w:p w14:paraId="45363CD0" w14:textId="2CDD7FDA" w:rsidR="00AA097B" w:rsidRPr="00C76B8A" w:rsidRDefault="003147A3" w:rsidP="00AA097B">
      <w:pPr>
        <w:pStyle w:val="Default"/>
        <w:ind w:firstLine="284"/>
        <w:rPr>
          <w:rFonts w:asciiTheme="minorHAnsi" w:hAnsiTheme="minorHAnsi"/>
          <w:sz w:val="22"/>
          <w:szCs w:val="22"/>
        </w:rPr>
      </w:pPr>
      <w:r>
        <w:rPr>
          <w:rFonts w:asciiTheme="minorHAnsi" w:hAnsiTheme="minorHAnsi"/>
          <w:b/>
          <w:bCs/>
          <w:sz w:val="22"/>
          <w:szCs w:val="22"/>
        </w:rPr>
        <w:t>15.452.0016.2073.0000            MANUTENÇÃO DOS SERVIÇOS MUNICIPAIS</w:t>
      </w:r>
      <w:r w:rsidR="009E4E2B">
        <w:rPr>
          <w:rFonts w:asciiTheme="minorHAnsi" w:hAnsiTheme="minorHAnsi"/>
          <w:b/>
          <w:bCs/>
          <w:sz w:val="22"/>
          <w:szCs w:val="22"/>
        </w:rPr>
        <w:t xml:space="preserve"> </w:t>
      </w:r>
    </w:p>
    <w:p w14:paraId="4CC7C4D0" w14:textId="5DE4D670" w:rsidR="00AA097B" w:rsidRPr="00C76B8A" w:rsidRDefault="003147A3" w:rsidP="00AA097B">
      <w:pPr>
        <w:pStyle w:val="Default"/>
        <w:ind w:firstLine="284"/>
        <w:rPr>
          <w:rFonts w:asciiTheme="minorHAnsi" w:hAnsiTheme="minorHAnsi"/>
          <w:sz w:val="22"/>
          <w:szCs w:val="22"/>
        </w:rPr>
      </w:pPr>
      <w:r>
        <w:rPr>
          <w:rFonts w:asciiTheme="minorHAnsi" w:hAnsiTheme="minorHAnsi"/>
          <w:b/>
          <w:sz w:val="22"/>
          <w:szCs w:val="22"/>
        </w:rPr>
        <w:t xml:space="preserve">4.4.90.52.00 </w:t>
      </w:r>
      <w:r w:rsidR="009E4E2B">
        <w:rPr>
          <w:rFonts w:asciiTheme="minorHAnsi" w:hAnsiTheme="minorHAnsi"/>
          <w:b/>
          <w:sz w:val="22"/>
          <w:szCs w:val="22"/>
        </w:rPr>
        <w:t xml:space="preserve">                               </w:t>
      </w:r>
      <w:r>
        <w:rPr>
          <w:rFonts w:asciiTheme="minorHAnsi" w:hAnsiTheme="minorHAnsi"/>
          <w:b/>
          <w:sz w:val="22"/>
          <w:szCs w:val="22"/>
        </w:rPr>
        <w:t xml:space="preserve">EQUIPAMENTOS OU MATERIAL PERMANENTE </w:t>
      </w:r>
    </w:p>
    <w:bookmarkEnd w:id="30"/>
    <w:p w14:paraId="1BB11BAE" w14:textId="2AAA09E6" w:rsidR="00D938EB" w:rsidRDefault="00D938EB" w:rsidP="009E4E2B">
      <w:pPr>
        <w:tabs>
          <w:tab w:val="left" w:pos="993"/>
        </w:tabs>
        <w:spacing w:after="240"/>
        <w:ind w:right="176"/>
        <w:rPr>
          <w:rFonts w:asciiTheme="minorHAnsi" w:hAnsiTheme="minorHAnsi"/>
          <w:b/>
          <w:szCs w:val="24"/>
        </w:rPr>
      </w:pPr>
    </w:p>
    <w:p w14:paraId="6BE50FB7" w14:textId="77777777" w:rsidR="00C066DB" w:rsidRPr="00D257E8" w:rsidRDefault="00C066DB" w:rsidP="00C066DB">
      <w:pPr>
        <w:pStyle w:val="Nvel4"/>
        <w:numPr>
          <w:ilvl w:val="3"/>
          <w:numId w:val="7"/>
        </w:numPr>
        <w:ind w:left="709" w:right="459" w:hanging="425"/>
        <w:rPr>
          <w:rFonts w:cs="Times New Roman"/>
          <w:b/>
          <w:bCs/>
          <w:iCs/>
          <w:color w:val="auto"/>
          <w:szCs w:val="22"/>
        </w:rPr>
      </w:pPr>
      <w:r w:rsidRPr="00D257E8">
        <w:rPr>
          <w:rFonts w:cs="Times New Roman"/>
          <w:b/>
          <w:bCs/>
          <w:iCs/>
          <w:color w:val="auto"/>
          <w:szCs w:val="22"/>
        </w:rPr>
        <w:lastRenderedPageBreak/>
        <w:t>Do Reequilíbrio Econômico-Financeiro e da Continuidade da Execução Contratual</w:t>
      </w:r>
    </w:p>
    <w:p w14:paraId="584A7D37" w14:textId="3DE3AE69" w:rsidR="00B328A6" w:rsidRPr="0033064C" w:rsidRDefault="00C066DB" w:rsidP="0033064C">
      <w:pPr>
        <w:pStyle w:val="Nvel4"/>
        <w:numPr>
          <w:ilvl w:val="0"/>
          <w:numId w:val="44"/>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29EBDD83" w:rsidR="00035F50" w:rsidRPr="001F6B67" w:rsidRDefault="00035F50" w:rsidP="001F6B67">
      <w:pPr>
        <w:ind w:left="284"/>
        <w:jc w:val="both"/>
      </w:pPr>
      <w:r w:rsidRPr="001F6B67">
        <w:rPr>
          <w:rFonts w:asciiTheme="minorHAnsi" w:hAnsiTheme="minorHAnsi"/>
          <w:b/>
          <w:bCs/>
        </w:rPr>
        <w:t>16.1.</w:t>
      </w:r>
      <w:r w:rsidRPr="001F6B67">
        <w:rPr>
          <w:rFonts w:asciiTheme="minorHAnsi" w:hAnsiTheme="minorHAnsi"/>
        </w:rPr>
        <w:t xml:space="preserve"> </w:t>
      </w:r>
      <w:r w:rsidR="001F6B67" w:rsidRPr="008D316D">
        <w:rPr>
          <w:rFonts w:asciiTheme="minorHAnsi" w:hAnsiTheme="minorHAnsi" w:cstheme="minorHAnsi"/>
        </w:rPr>
        <w:t xml:space="preserve">O prazo para a entrega do veículo será de 60 (sessenta) dias, a contar da data da requisição do Departamento Municipal de Serviços Urbanos. </w:t>
      </w:r>
      <w:r w:rsidR="001F6B67" w:rsidRPr="008D316D">
        <w:rPr>
          <w:rFonts w:asciiTheme="minorHAnsi" w:hAnsiTheme="minorHAnsi"/>
        </w:rPr>
        <w:t xml:space="preserve"> </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07F3DEE1" w:rsidR="00086948" w:rsidRPr="00086948" w:rsidRDefault="00086948"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46" w:history="1">
        <w:r w:rsidRPr="00715B51">
          <w:rPr>
            <w:rStyle w:val="Hyperlink"/>
            <w:rFonts w:asciiTheme="minorHAnsi" w:hAnsiTheme="minorHAnsi"/>
          </w:rPr>
          <w:t>https://www.saojoaquimdabarra.sp.gov.br/paginas/portal/licitacoes/exercicios</w:t>
        </w:r>
      </w:hyperlink>
    </w:p>
    <w:p w14:paraId="2DAA4CB2" w14:textId="77777777"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a)</w:t>
            </w:r>
          </w:p>
        </w:tc>
        <w:tc>
          <w:tcPr>
            <w:tcW w:w="1334" w:type="dxa"/>
          </w:tcPr>
          <w:p w14:paraId="6E01852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w:t>
            </w:r>
            <w:r w:rsidRPr="0033064C">
              <w:rPr>
                <w:rFonts w:asciiTheme="minorHAnsi" w:hAnsiTheme="minorHAnsi"/>
                <w:b/>
                <w:spacing w:val="-2"/>
                <w:sz w:val="20"/>
                <w:szCs w:val="20"/>
              </w:rPr>
              <w:t xml:space="preserve"> </w:t>
            </w:r>
          </w:p>
        </w:tc>
        <w:tc>
          <w:tcPr>
            <w:tcW w:w="283" w:type="dxa"/>
          </w:tcPr>
          <w:p w14:paraId="4B5EF27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14891827"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Termo de</w:t>
            </w:r>
            <w:r w:rsidRPr="0033064C">
              <w:rPr>
                <w:rFonts w:asciiTheme="minorHAnsi" w:hAnsiTheme="minorHAnsi"/>
                <w:spacing w:val="-3"/>
                <w:sz w:val="20"/>
                <w:szCs w:val="20"/>
              </w:rPr>
              <w:t xml:space="preserve"> </w:t>
            </w:r>
            <w:r w:rsidRPr="0033064C">
              <w:rPr>
                <w:rFonts w:asciiTheme="minorHAnsi" w:hAnsiTheme="minorHAnsi"/>
                <w:sz w:val="20"/>
                <w:szCs w:val="20"/>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b)</w:t>
            </w:r>
          </w:p>
        </w:tc>
        <w:tc>
          <w:tcPr>
            <w:tcW w:w="1334" w:type="dxa"/>
          </w:tcPr>
          <w:p w14:paraId="4FD7A0D8"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II</w:t>
            </w:r>
          </w:p>
        </w:tc>
        <w:tc>
          <w:tcPr>
            <w:tcW w:w="283" w:type="dxa"/>
          </w:tcPr>
          <w:p w14:paraId="1E42563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71F223F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Modelo de Proposta;</w:t>
            </w:r>
          </w:p>
        </w:tc>
      </w:tr>
      <w:tr w:rsidR="000B2908" w:rsidRPr="000B2908" w14:paraId="71580A9C" w14:textId="77777777" w:rsidTr="00E969B8">
        <w:tc>
          <w:tcPr>
            <w:tcW w:w="475" w:type="dxa"/>
          </w:tcPr>
          <w:p w14:paraId="633AE78A"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c)</w:t>
            </w:r>
          </w:p>
        </w:tc>
        <w:tc>
          <w:tcPr>
            <w:tcW w:w="1334" w:type="dxa"/>
          </w:tcPr>
          <w:p w14:paraId="65D181C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 III</w:t>
            </w:r>
          </w:p>
        </w:tc>
        <w:tc>
          <w:tcPr>
            <w:tcW w:w="283" w:type="dxa"/>
          </w:tcPr>
          <w:p w14:paraId="316DB28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58668DB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 xml:space="preserve">Modelo de Declaração de que se Enquadra no Conceito </w:t>
            </w:r>
            <w:r w:rsidRPr="0033064C">
              <w:rPr>
                <w:rFonts w:asciiTheme="minorHAnsi" w:hAnsiTheme="minorHAnsi"/>
                <w:spacing w:val="-59"/>
                <w:sz w:val="20"/>
                <w:szCs w:val="20"/>
              </w:rPr>
              <w:t xml:space="preserve"> </w:t>
            </w:r>
            <w:r w:rsidRPr="0033064C">
              <w:rPr>
                <w:rFonts w:asciiTheme="minorHAnsi" w:hAnsiTheme="minorHAnsi"/>
                <w:sz w:val="20"/>
                <w:szCs w:val="20"/>
              </w:rPr>
              <w:t>Legal</w:t>
            </w:r>
            <w:r w:rsidRPr="0033064C">
              <w:rPr>
                <w:rFonts w:asciiTheme="minorHAnsi" w:hAnsiTheme="minorHAnsi"/>
                <w:spacing w:val="-1"/>
                <w:sz w:val="20"/>
                <w:szCs w:val="20"/>
              </w:rPr>
              <w:t xml:space="preserve"> </w:t>
            </w:r>
            <w:r w:rsidRPr="0033064C">
              <w:rPr>
                <w:rFonts w:asciiTheme="minorHAnsi" w:hAnsiTheme="minorHAnsi"/>
                <w:sz w:val="20"/>
                <w:szCs w:val="20"/>
              </w:rPr>
              <w:t>de</w:t>
            </w:r>
            <w:r w:rsidRPr="0033064C">
              <w:rPr>
                <w:rFonts w:asciiTheme="minorHAnsi" w:hAnsiTheme="minorHAnsi"/>
                <w:spacing w:val="-3"/>
                <w:sz w:val="20"/>
                <w:szCs w:val="20"/>
              </w:rPr>
              <w:t xml:space="preserve"> </w:t>
            </w:r>
            <w:r w:rsidRPr="0033064C">
              <w:rPr>
                <w:rFonts w:asciiTheme="minorHAnsi" w:hAnsiTheme="minorHAnsi"/>
                <w:sz w:val="20"/>
                <w:szCs w:val="20"/>
              </w:rPr>
              <w:t>Microempresa</w:t>
            </w:r>
            <w:r w:rsidRPr="0033064C">
              <w:rPr>
                <w:rFonts w:asciiTheme="minorHAnsi" w:hAnsiTheme="minorHAnsi"/>
                <w:spacing w:val="-1"/>
                <w:sz w:val="20"/>
                <w:szCs w:val="20"/>
              </w:rPr>
              <w:t xml:space="preserve">, </w:t>
            </w:r>
            <w:r w:rsidRPr="0033064C">
              <w:rPr>
                <w:rFonts w:asciiTheme="minorHAnsi" w:hAnsiTheme="minorHAnsi"/>
                <w:sz w:val="20"/>
                <w:szCs w:val="20"/>
              </w:rPr>
              <w:t>Empresa de</w:t>
            </w:r>
            <w:r w:rsidRPr="0033064C">
              <w:rPr>
                <w:rFonts w:asciiTheme="minorHAnsi" w:hAnsiTheme="minorHAnsi"/>
                <w:spacing w:val="-1"/>
                <w:sz w:val="20"/>
                <w:szCs w:val="20"/>
              </w:rPr>
              <w:t xml:space="preserve"> </w:t>
            </w:r>
            <w:r w:rsidRPr="0033064C">
              <w:rPr>
                <w:rFonts w:asciiTheme="minorHAnsi" w:hAnsiTheme="minorHAnsi"/>
                <w:sz w:val="20"/>
                <w:szCs w:val="20"/>
              </w:rPr>
              <w:t>Pequeno</w:t>
            </w:r>
            <w:r w:rsidRPr="0033064C">
              <w:rPr>
                <w:rFonts w:asciiTheme="minorHAnsi" w:hAnsiTheme="minorHAnsi"/>
                <w:spacing w:val="2"/>
                <w:sz w:val="20"/>
                <w:szCs w:val="20"/>
              </w:rPr>
              <w:t xml:space="preserve"> </w:t>
            </w:r>
            <w:r w:rsidRPr="0033064C">
              <w:rPr>
                <w:rFonts w:asciiTheme="minorHAnsi" w:hAnsiTheme="minorHAnsi"/>
                <w:sz w:val="20"/>
                <w:szCs w:val="20"/>
              </w:rPr>
              <w:t>Porte ou Cooperativa;</w:t>
            </w:r>
          </w:p>
        </w:tc>
      </w:tr>
      <w:tr w:rsidR="000B2908" w:rsidRPr="000B2908" w14:paraId="2A7D3732" w14:textId="77777777" w:rsidTr="00E969B8">
        <w:tc>
          <w:tcPr>
            <w:tcW w:w="475" w:type="dxa"/>
          </w:tcPr>
          <w:p w14:paraId="599BEE0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d)</w:t>
            </w:r>
          </w:p>
        </w:tc>
        <w:tc>
          <w:tcPr>
            <w:tcW w:w="1334" w:type="dxa"/>
          </w:tcPr>
          <w:p w14:paraId="4E080113"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IV</w:t>
            </w:r>
          </w:p>
        </w:tc>
        <w:tc>
          <w:tcPr>
            <w:tcW w:w="283" w:type="dxa"/>
          </w:tcPr>
          <w:p w14:paraId="241E1104"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307F9B7F"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Cs/>
                <w:sz w:val="20"/>
                <w:szCs w:val="20"/>
              </w:rPr>
              <w:t>Declarações Conjuntas.</w:t>
            </w:r>
          </w:p>
        </w:tc>
      </w:tr>
      <w:tr w:rsidR="000B2908" w:rsidRPr="000B2908" w14:paraId="604D95AF" w14:textId="77777777" w:rsidTr="00E969B8">
        <w:tc>
          <w:tcPr>
            <w:tcW w:w="475" w:type="dxa"/>
          </w:tcPr>
          <w:p w14:paraId="20BB4DC3"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e)</w:t>
            </w:r>
          </w:p>
        </w:tc>
        <w:tc>
          <w:tcPr>
            <w:tcW w:w="1334" w:type="dxa"/>
          </w:tcPr>
          <w:p w14:paraId="4CA2E816"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w:t>
            </w:r>
          </w:p>
        </w:tc>
        <w:tc>
          <w:tcPr>
            <w:tcW w:w="283" w:type="dxa"/>
          </w:tcPr>
          <w:p w14:paraId="20AE8151"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1A3B46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Dados do Fornecedor;</w:t>
            </w:r>
          </w:p>
        </w:tc>
      </w:tr>
      <w:tr w:rsidR="000B2908" w:rsidRPr="000B2908" w14:paraId="1F8F8AF6" w14:textId="77777777" w:rsidTr="00E969B8">
        <w:tc>
          <w:tcPr>
            <w:tcW w:w="475" w:type="dxa"/>
          </w:tcPr>
          <w:p w14:paraId="1B743D7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f)</w:t>
            </w:r>
          </w:p>
        </w:tc>
        <w:tc>
          <w:tcPr>
            <w:tcW w:w="1334" w:type="dxa"/>
          </w:tcPr>
          <w:p w14:paraId="55676888"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w:t>
            </w:r>
            <w:r w:rsidRPr="0033064C">
              <w:rPr>
                <w:rFonts w:asciiTheme="minorHAnsi" w:hAnsiTheme="minorHAnsi"/>
                <w:b/>
                <w:spacing w:val="-2"/>
                <w:sz w:val="20"/>
                <w:szCs w:val="20"/>
              </w:rPr>
              <w:t xml:space="preserve"> VI</w:t>
            </w:r>
          </w:p>
        </w:tc>
        <w:tc>
          <w:tcPr>
            <w:tcW w:w="283" w:type="dxa"/>
          </w:tcPr>
          <w:p w14:paraId="7B2202D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2D4FA34"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Contrato;</w:t>
            </w:r>
          </w:p>
        </w:tc>
      </w:tr>
      <w:tr w:rsidR="00E969B8" w:rsidRPr="000B2908" w14:paraId="1D11A564" w14:textId="77777777" w:rsidTr="00E969B8">
        <w:tc>
          <w:tcPr>
            <w:tcW w:w="475" w:type="dxa"/>
          </w:tcPr>
          <w:p w14:paraId="125A507C" w14:textId="71F8FF7A" w:rsidR="00E969B8" w:rsidRPr="0033064C" w:rsidRDefault="00E969B8" w:rsidP="00E969B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g)</w:t>
            </w:r>
          </w:p>
        </w:tc>
        <w:tc>
          <w:tcPr>
            <w:tcW w:w="1334" w:type="dxa"/>
          </w:tcPr>
          <w:p w14:paraId="2DCE524E" w14:textId="786DD2A5"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VII</w:t>
            </w:r>
          </w:p>
        </w:tc>
        <w:tc>
          <w:tcPr>
            <w:tcW w:w="283" w:type="dxa"/>
          </w:tcPr>
          <w:p w14:paraId="5F384916" w14:textId="2836F05D"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0D58A72A" w14:textId="5EAFF354" w:rsidR="00E969B8" w:rsidRPr="0033064C" w:rsidRDefault="00E969B8" w:rsidP="00E969B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Termo de Ciência e Notificação</w:t>
            </w:r>
          </w:p>
        </w:tc>
      </w:tr>
    </w:tbl>
    <w:p w14:paraId="131B4A9A" w14:textId="77777777" w:rsidR="00941D9B" w:rsidRPr="00734F83" w:rsidRDefault="00941D9B" w:rsidP="0033064C">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77777777" w:rsidR="002C08F2" w:rsidRDefault="002C08F2" w:rsidP="0033064C">
      <w:pPr>
        <w:pStyle w:val="Corpodetexto"/>
        <w:tabs>
          <w:tab w:val="left" w:pos="1134"/>
          <w:tab w:val="left" w:pos="9639"/>
        </w:tabs>
        <w:ind w:left="0" w:right="687"/>
        <w:rPr>
          <w:rFonts w:asciiTheme="minorHAnsi" w:hAnsiTheme="minorHAnsi"/>
        </w:rPr>
      </w:pPr>
    </w:p>
    <w:p w14:paraId="43CA97B3" w14:textId="3BAF3CA3"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480D0B">
        <w:rPr>
          <w:rFonts w:asciiTheme="minorHAnsi" w:hAnsiTheme="minorHAnsi"/>
          <w:spacing w:val="-2"/>
        </w:rPr>
        <w:t>17</w:t>
      </w:r>
      <w:r w:rsidR="00304DD4">
        <w:rPr>
          <w:rFonts w:asciiTheme="minorHAnsi" w:hAnsiTheme="minorHAnsi"/>
        </w:rPr>
        <w:t xml:space="preserve"> de </w:t>
      </w:r>
      <w:r w:rsidR="00480D0B">
        <w:rPr>
          <w:rFonts w:asciiTheme="minorHAnsi" w:hAnsiTheme="minorHAnsi"/>
        </w:rPr>
        <w:t>outubro</w:t>
      </w:r>
      <w:r w:rsidR="00304DD4">
        <w:rPr>
          <w:rFonts w:asciiTheme="minorHAnsi" w:hAnsiTheme="minorHAnsi"/>
        </w:rPr>
        <w:t xml:space="preserve"> de </w:t>
      </w:r>
      <w:r w:rsidR="00480D0B">
        <w:rPr>
          <w:rFonts w:asciiTheme="minorHAnsi" w:hAnsiTheme="minorHAnsi"/>
        </w:rPr>
        <w:t>2025</w:t>
      </w:r>
      <w:r w:rsidR="00C4237A" w:rsidRPr="00734F83">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7EA12ACC" w14:textId="77777777" w:rsidR="0033064C" w:rsidRDefault="0033064C" w:rsidP="00133666">
            <w:pPr>
              <w:pStyle w:val="Corpodetexto"/>
              <w:tabs>
                <w:tab w:val="left" w:pos="720"/>
              </w:tabs>
              <w:jc w:val="center"/>
              <w:rPr>
                <w:rFonts w:asciiTheme="minorHAnsi" w:hAnsiTheme="minorHAnsi" w:cstheme="minorHAnsi"/>
                <w:b/>
              </w:rPr>
            </w:pPr>
          </w:p>
          <w:p w14:paraId="35B776F6" w14:textId="77777777" w:rsidR="0033064C" w:rsidRDefault="0033064C" w:rsidP="00133666">
            <w:pPr>
              <w:pStyle w:val="Corpodetexto"/>
              <w:tabs>
                <w:tab w:val="left" w:pos="720"/>
              </w:tabs>
              <w:jc w:val="center"/>
              <w:rPr>
                <w:rFonts w:asciiTheme="minorHAnsi" w:hAnsiTheme="minorHAnsi" w:cstheme="minorHAnsi"/>
                <w:b/>
              </w:rPr>
            </w:pPr>
          </w:p>
          <w:p w14:paraId="279BC404" w14:textId="5E27BE2C"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6E9BFC56" w:rsidR="00485E4D" w:rsidRDefault="00485E4D">
      <w:pPr>
        <w:rPr>
          <w:rFonts w:asciiTheme="minorHAnsi" w:eastAsia="Arial" w:hAnsiTheme="minorHAnsi" w:cs="Arial"/>
          <w:b/>
          <w:bCs/>
        </w:rPr>
      </w:pPr>
      <w:bookmarkStart w:id="33" w:name="_bookmark35"/>
      <w:bookmarkEnd w:id="33"/>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02B67112"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2C1C72F1" w14:textId="77777777" w:rsidR="000B2908" w:rsidRDefault="000B2908" w:rsidP="007D28F2">
      <w:pPr>
        <w:spacing w:line="276" w:lineRule="auto"/>
        <w:jc w:val="center"/>
        <w:rPr>
          <w:rFonts w:asciiTheme="minorHAnsi" w:hAnsiTheme="minorHAnsi"/>
          <w:b/>
          <w:bCs/>
        </w:rPr>
      </w:pPr>
    </w:p>
    <w:p w14:paraId="43F15C4C" w14:textId="77777777" w:rsidR="00BA13D0" w:rsidRPr="00BA13D0" w:rsidRDefault="00BA13D0" w:rsidP="00BA13D0">
      <w:pPr>
        <w:spacing w:line="600" w:lineRule="auto"/>
        <w:jc w:val="center"/>
        <w:rPr>
          <w:rFonts w:asciiTheme="minorHAnsi" w:eastAsia="Times New Roman" w:hAnsiTheme="minorHAnsi" w:cs="Times New Roman"/>
          <w:b/>
          <w:lang w:val="pt-BR"/>
        </w:rPr>
      </w:pPr>
      <w:r w:rsidRPr="00BA13D0">
        <w:rPr>
          <w:rFonts w:asciiTheme="minorHAnsi" w:hAnsiTheme="minorHAnsi"/>
          <w:b/>
        </w:rPr>
        <w:t>ESTUDO TÉCNICO PRELIMINAR</w:t>
      </w:r>
    </w:p>
    <w:p w14:paraId="1D6EA8C7" w14:textId="77777777" w:rsidR="00BA13D0" w:rsidRPr="00BA13D0" w:rsidRDefault="00BA13D0" w:rsidP="00BA13D0">
      <w:pPr>
        <w:jc w:val="both"/>
        <w:rPr>
          <w:rFonts w:asciiTheme="minorHAnsi" w:hAnsiTheme="minorHAnsi"/>
        </w:rPr>
      </w:pPr>
      <w:r w:rsidRPr="00BA13D0">
        <w:rPr>
          <w:rFonts w:asciiTheme="minorHAnsi" w:hAnsiTheme="minorHAnsi"/>
          <w:b/>
        </w:rPr>
        <w:t>01. Descrição da Necessidade</w:t>
      </w:r>
      <w:r w:rsidRPr="00BA13D0">
        <w:rPr>
          <w:rFonts w:asciiTheme="minorHAnsi" w:hAnsiTheme="minorHAnsi"/>
        </w:rPr>
        <w:t xml:space="preserve"> </w:t>
      </w:r>
    </w:p>
    <w:p w14:paraId="394D939D" w14:textId="77777777" w:rsidR="00BA13D0" w:rsidRPr="00BA13D0" w:rsidRDefault="00BA13D0" w:rsidP="00BA13D0">
      <w:pPr>
        <w:jc w:val="both"/>
        <w:rPr>
          <w:rFonts w:asciiTheme="minorHAnsi" w:hAnsiTheme="minorHAnsi"/>
        </w:rPr>
      </w:pPr>
    </w:p>
    <w:p w14:paraId="7024C626" w14:textId="77777777" w:rsidR="00BA13D0" w:rsidRPr="00BA13D0" w:rsidRDefault="00BA13D0" w:rsidP="00BA13D0">
      <w:pPr>
        <w:spacing w:line="276" w:lineRule="auto"/>
        <w:jc w:val="both"/>
        <w:rPr>
          <w:rFonts w:asciiTheme="minorHAnsi" w:hAnsiTheme="minorHAnsi"/>
        </w:rPr>
      </w:pPr>
      <w:r w:rsidRPr="00BA13D0">
        <w:rPr>
          <w:rFonts w:asciiTheme="minorHAnsi" w:hAnsiTheme="minorHAnsi"/>
        </w:rPr>
        <w:t xml:space="preserve">                       Trata o presente estudo sobre a análise da demanda apresentada para aquisição de 01 (um) veículo, novo, zero quilômetro, tipo Caminhão, equipado com Caçamba Basculante.</w:t>
      </w:r>
    </w:p>
    <w:p w14:paraId="4DD29105" w14:textId="77777777" w:rsidR="00BA13D0" w:rsidRPr="00BA13D0" w:rsidRDefault="00BA13D0" w:rsidP="00BA13D0">
      <w:pPr>
        <w:spacing w:line="276" w:lineRule="auto"/>
        <w:jc w:val="both"/>
        <w:rPr>
          <w:rFonts w:asciiTheme="minorHAnsi" w:hAnsiTheme="minorHAnsi"/>
        </w:rPr>
      </w:pPr>
      <w:r w:rsidRPr="00BA13D0">
        <w:rPr>
          <w:rFonts w:asciiTheme="minorHAnsi" w:hAnsiTheme="minorHAnsi"/>
        </w:rPr>
        <w:t xml:space="preserve">                      A aquisição é justificável pela grande demanda de serviços que necessitam do transporte de terras, areias, entulhos, materiais para pavimentação asfáltica, restauração e limpeza de estradas vicinais que favoreçam a melhoria da infraestrutura básica rural, entre outros serviços essenciais para os Serviços Urbanos do Município de São Joaquim da Barra.</w:t>
      </w:r>
    </w:p>
    <w:p w14:paraId="22125857" w14:textId="77777777" w:rsidR="00BA13D0" w:rsidRPr="00BA13D0" w:rsidRDefault="00BA13D0" w:rsidP="00BA13D0">
      <w:pPr>
        <w:spacing w:line="276" w:lineRule="auto"/>
        <w:jc w:val="both"/>
        <w:rPr>
          <w:rFonts w:asciiTheme="minorHAnsi" w:hAnsiTheme="minorHAnsi"/>
        </w:rPr>
      </w:pPr>
      <w:r w:rsidRPr="00BA13D0">
        <w:rPr>
          <w:rFonts w:asciiTheme="minorHAnsi" w:hAnsiTheme="minorHAnsi"/>
          <w:b/>
        </w:rPr>
        <w:t xml:space="preserve">                      </w:t>
      </w:r>
    </w:p>
    <w:p w14:paraId="34D3CE2F" w14:textId="77777777" w:rsidR="00BA13D0" w:rsidRPr="00BA13D0" w:rsidRDefault="00BA13D0" w:rsidP="00BA13D0">
      <w:pPr>
        <w:spacing w:line="276" w:lineRule="auto"/>
        <w:jc w:val="both"/>
        <w:rPr>
          <w:rFonts w:asciiTheme="minorHAnsi" w:hAnsiTheme="minorHAnsi"/>
          <w:b/>
        </w:rPr>
      </w:pPr>
      <w:r w:rsidRPr="00BA13D0">
        <w:rPr>
          <w:rFonts w:asciiTheme="minorHAnsi" w:hAnsiTheme="minorHAnsi"/>
          <w:b/>
        </w:rPr>
        <w:t>02. Descrição dos Requisitos da Contratação</w:t>
      </w:r>
    </w:p>
    <w:p w14:paraId="3C99ACFA" w14:textId="77777777" w:rsidR="00BA13D0" w:rsidRPr="00BA13D0" w:rsidRDefault="00BA13D0" w:rsidP="00BA13D0">
      <w:pPr>
        <w:spacing w:line="276" w:lineRule="auto"/>
        <w:jc w:val="both"/>
        <w:rPr>
          <w:rFonts w:asciiTheme="minorHAnsi" w:hAnsiTheme="minorHAnsi"/>
          <w:b/>
        </w:rPr>
      </w:pPr>
    </w:p>
    <w:p w14:paraId="6E8DCCBB" w14:textId="77777777" w:rsidR="00BA13D0" w:rsidRPr="00BA13D0" w:rsidRDefault="00BA13D0" w:rsidP="00BA13D0">
      <w:pPr>
        <w:spacing w:line="276" w:lineRule="auto"/>
        <w:jc w:val="both"/>
        <w:rPr>
          <w:rFonts w:asciiTheme="minorHAnsi" w:hAnsiTheme="minorHAnsi"/>
        </w:rPr>
      </w:pPr>
      <w:r w:rsidRPr="00BA13D0">
        <w:rPr>
          <w:rFonts w:asciiTheme="minorHAnsi" w:hAnsiTheme="minorHAnsi"/>
          <w:b/>
        </w:rPr>
        <w:t xml:space="preserve">                    </w:t>
      </w:r>
      <w:r w:rsidRPr="00BA13D0">
        <w:rPr>
          <w:rFonts w:asciiTheme="minorHAnsi" w:hAnsiTheme="minorHAnsi"/>
        </w:rPr>
        <w:t xml:space="preserve">Poderão participar deste processo de aquisição de veículo, empresas do ramo de atividade relacionada ao objeto, e que não possuam registro de sanções que impeçam a sua contratação. </w:t>
      </w:r>
    </w:p>
    <w:p w14:paraId="50F420F0" w14:textId="77777777" w:rsidR="00BA13D0" w:rsidRPr="00BA13D0" w:rsidRDefault="00BA13D0" w:rsidP="00BA13D0">
      <w:pPr>
        <w:spacing w:line="276" w:lineRule="auto"/>
        <w:jc w:val="both"/>
        <w:rPr>
          <w:rFonts w:asciiTheme="minorHAnsi" w:hAnsiTheme="minorHAnsi"/>
        </w:rPr>
      </w:pPr>
      <w:r w:rsidRPr="00BA13D0">
        <w:rPr>
          <w:rFonts w:asciiTheme="minorHAnsi" w:hAnsiTheme="minorHAnsi"/>
        </w:rPr>
        <w:t xml:space="preserve">                        A vigência do contrato será de 12 (doze) meses. O fornecimento do veículo será de forma integral, sendo que o prazo máximo para a entrega será de 60 (sessenta) dias, contados a partir emissão da ordem de fornecimento.</w:t>
      </w:r>
    </w:p>
    <w:p w14:paraId="40A06C88" w14:textId="77777777" w:rsidR="00BA13D0" w:rsidRPr="00BA13D0" w:rsidRDefault="00BA13D0" w:rsidP="00BA13D0">
      <w:pPr>
        <w:spacing w:line="276" w:lineRule="auto"/>
        <w:jc w:val="both"/>
        <w:rPr>
          <w:rFonts w:asciiTheme="minorHAnsi" w:hAnsiTheme="minorHAnsi"/>
        </w:rPr>
      </w:pPr>
      <w:r w:rsidRPr="00BA13D0">
        <w:rPr>
          <w:rFonts w:asciiTheme="minorHAnsi" w:hAnsiTheme="minorHAnsi"/>
        </w:rPr>
        <w:t xml:space="preserve">                         </w:t>
      </w:r>
    </w:p>
    <w:p w14:paraId="7476A70F" w14:textId="525BDBDF" w:rsidR="00BA13D0" w:rsidRPr="00BA13D0" w:rsidRDefault="00BA13D0" w:rsidP="00BA13D0">
      <w:pPr>
        <w:spacing w:line="276" w:lineRule="auto"/>
        <w:jc w:val="both"/>
        <w:rPr>
          <w:rFonts w:asciiTheme="minorHAnsi" w:hAnsiTheme="minorHAnsi"/>
          <w:b/>
        </w:rPr>
      </w:pPr>
      <w:r w:rsidRPr="00BA13D0">
        <w:rPr>
          <w:rFonts w:asciiTheme="minorHAnsi" w:hAnsiTheme="minorHAnsi"/>
          <w:b/>
        </w:rPr>
        <w:t>0</w:t>
      </w:r>
      <w:r>
        <w:rPr>
          <w:rFonts w:asciiTheme="minorHAnsi" w:hAnsiTheme="minorHAnsi"/>
          <w:b/>
        </w:rPr>
        <w:t>3</w:t>
      </w:r>
      <w:r w:rsidRPr="00BA13D0">
        <w:rPr>
          <w:rFonts w:asciiTheme="minorHAnsi" w:hAnsiTheme="minorHAnsi"/>
          <w:b/>
        </w:rPr>
        <w:t>. Levantamento de Mercado</w:t>
      </w:r>
    </w:p>
    <w:p w14:paraId="06F3EB68" w14:textId="77777777" w:rsidR="00BA13D0" w:rsidRPr="00BA13D0" w:rsidRDefault="00BA13D0" w:rsidP="00BA13D0">
      <w:pPr>
        <w:spacing w:line="276" w:lineRule="auto"/>
        <w:jc w:val="both"/>
        <w:rPr>
          <w:rFonts w:asciiTheme="minorHAnsi" w:hAnsiTheme="minorHAnsi"/>
          <w:b/>
        </w:rPr>
      </w:pPr>
    </w:p>
    <w:p w14:paraId="569A991F" w14:textId="77777777" w:rsidR="00BA13D0" w:rsidRPr="00BA13D0" w:rsidRDefault="00BA13D0" w:rsidP="00BA13D0">
      <w:pPr>
        <w:spacing w:line="276" w:lineRule="auto"/>
        <w:jc w:val="both"/>
        <w:rPr>
          <w:rFonts w:asciiTheme="minorHAnsi" w:hAnsiTheme="minorHAnsi"/>
        </w:rPr>
      </w:pPr>
      <w:r w:rsidRPr="00BA13D0">
        <w:rPr>
          <w:rFonts w:asciiTheme="minorHAnsi" w:hAnsiTheme="minorHAnsi"/>
        </w:rPr>
        <w:t xml:space="preserve">                       No caso dos valores de mercado, foi feito uma estimativa juntamente com as empresas especializadas no fornecimento deste tipo de veículo, onde as mesmas informaram os valores dos mesmos por unidade, conforme um orçamento em anexo.</w:t>
      </w:r>
    </w:p>
    <w:p w14:paraId="03F117C7" w14:textId="77777777" w:rsidR="00BA13D0" w:rsidRPr="00BA13D0" w:rsidRDefault="00BA13D0" w:rsidP="00BA13D0">
      <w:pPr>
        <w:jc w:val="both"/>
        <w:rPr>
          <w:rFonts w:asciiTheme="minorHAnsi" w:hAnsiTheme="minorHAnsi"/>
        </w:rPr>
      </w:pPr>
    </w:p>
    <w:p w14:paraId="2D8D777E" w14:textId="3304583E" w:rsidR="00BA13D0" w:rsidRPr="00BA13D0" w:rsidRDefault="00BA13D0" w:rsidP="00BA13D0">
      <w:pPr>
        <w:spacing w:line="276" w:lineRule="auto"/>
        <w:jc w:val="both"/>
        <w:rPr>
          <w:rFonts w:asciiTheme="minorHAnsi" w:hAnsiTheme="minorHAnsi"/>
          <w:b/>
        </w:rPr>
      </w:pPr>
      <w:r w:rsidRPr="00BA13D0">
        <w:rPr>
          <w:rFonts w:asciiTheme="minorHAnsi" w:hAnsiTheme="minorHAnsi"/>
          <w:b/>
        </w:rPr>
        <w:t>0</w:t>
      </w:r>
      <w:r>
        <w:rPr>
          <w:rFonts w:asciiTheme="minorHAnsi" w:hAnsiTheme="minorHAnsi"/>
          <w:b/>
        </w:rPr>
        <w:t>4</w:t>
      </w:r>
      <w:r w:rsidRPr="00BA13D0">
        <w:rPr>
          <w:rFonts w:asciiTheme="minorHAnsi" w:hAnsiTheme="minorHAnsi"/>
          <w:b/>
        </w:rPr>
        <w:t>. Descrição da Solução Como Um Todo</w:t>
      </w:r>
    </w:p>
    <w:p w14:paraId="272DE65B" w14:textId="77777777" w:rsidR="00BA13D0" w:rsidRPr="00BA13D0" w:rsidRDefault="00BA13D0" w:rsidP="00BA13D0">
      <w:pPr>
        <w:spacing w:line="276" w:lineRule="auto"/>
        <w:jc w:val="both"/>
        <w:rPr>
          <w:rFonts w:asciiTheme="minorHAnsi" w:hAnsiTheme="minorHAnsi"/>
        </w:rPr>
      </w:pPr>
    </w:p>
    <w:p w14:paraId="26EAF2C6" w14:textId="77777777" w:rsidR="00BA13D0" w:rsidRPr="00BA13D0" w:rsidRDefault="00BA13D0" w:rsidP="00BA13D0">
      <w:pPr>
        <w:spacing w:line="276" w:lineRule="auto"/>
        <w:jc w:val="both"/>
        <w:rPr>
          <w:rFonts w:asciiTheme="minorHAnsi" w:hAnsiTheme="minorHAnsi"/>
          <w:b/>
        </w:rPr>
      </w:pPr>
      <w:r w:rsidRPr="00BA13D0">
        <w:rPr>
          <w:rFonts w:asciiTheme="minorHAnsi" w:hAnsiTheme="minorHAnsi"/>
        </w:rPr>
        <w:t xml:space="preserve">                     A solução que melhor atende às necessidades da Administração Municipal e a contratação de empresa para o fornecimento de 01 (um) veículo, novo, zero quilômetro, tipo Caminhão, equipado com Caçamba Basculante, por meio de Pregão Eletrônico.</w:t>
      </w:r>
    </w:p>
    <w:p w14:paraId="1E7054DF" w14:textId="77777777" w:rsidR="00BA13D0" w:rsidRPr="00BA13D0" w:rsidRDefault="00BA13D0" w:rsidP="00BA13D0">
      <w:pPr>
        <w:spacing w:line="276" w:lineRule="auto"/>
        <w:jc w:val="both"/>
        <w:rPr>
          <w:rFonts w:asciiTheme="minorHAnsi" w:hAnsiTheme="minorHAnsi"/>
        </w:rPr>
      </w:pPr>
      <w:r w:rsidRPr="00BA13D0">
        <w:rPr>
          <w:rFonts w:asciiTheme="minorHAnsi" w:hAnsiTheme="minorHAnsi"/>
        </w:rPr>
        <w:t xml:space="preserve">                     </w:t>
      </w:r>
    </w:p>
    <w:p w14:paraId="56DD40CD" w14:textId="1CDBFD88" w:rsidR="00BA13D0" w:rsidRPr="00BA13D0" w:rsidRDefault="00BA13D0" w:rsidP="00BA13D0">
      <w:pPr>
        <w:spacing w:line="276" w:lineRule="auto"/>
        <w:jc w:val="both"/>
        <w:rPr>
          <w:rFonts w:asciiTheme="minorHAnsi" w:hAnsiTheme="minorHAnsi"/>
          <w:b/>
        </w:rPr>
      </w:pPr>
      <w:r w:rsidRPr="00BA13D0">
        <w:rPr>
          <w:rFonts w:asciiTheme="minorHAnsi" w:hAnsiTheme="minorHAnsi"/>
          <w:b/>
        </w:rPr>
        <w:t>0</w:t>
      </w:r>
      <w:r>
        <w:rPr>
          <w:rFonts w:asciiTheme="minorHAnsi" w:hAnsiTheme="minorHAnsi"/>
          <w:b/>
        </w:rPr>
        <w:t>5</w:t>
      </w:r>
      <w:r w:rsidRPr="00BA13D0">
        <w:rPr>
          <w:rFonts w:asciiTheme="minorHAnsi" w:hAnsiTheme="minorHAnsi"/>
          <w:b/>
        </w:rPr>
        <w:t>. Justificativa para o Parcelamento ou não da Contratação</w:t>
      </w:r>
    </w:p>
    <w:p w14:paraId="010BD9A9" w14:textId="12994440" w:rsidR="00BA13D0" w:rsidRPr="00BA13D0" w:rsidRDefault="00BA13D0" w:rsidP="00BA13D0">
      <w:pPr>
        <w:spacing w:line="276" w:lineRule="auto"/>
        <w:jc w:val="both"/>
        <w:rPr>
          <w:rFonts w:asciiTheme="minorHAnsi" w:hAnsiTheme="minorHAnsi"/>
        </w:rPr>
      </w:pPr>
      <w:r w:rsidRPr="00BA13D0">
        <w:rPr>
          <w:rFonts w:asciiTheme="minorHAnsi" w:eastAsia="Calibri" w:hAnsiTheme="minorHAnsi" w:cs="Arial"/>
        </w:rPr>
        <w:t xml:space="preserve">                        </w:t>
      </w:r>
      <w:r w:rsidRPr="00BA13D0">
        <w:rPr>
          <w:rFonts w:asciiTheme="minorHAnsi" w:hAnsiTheme="minorHAnsi"/>
        </w:rPr>
        <w:t>Tendo em vista que a pretensa contratação tratar de atendimento de solução única e estas já foram atendidas em outras oportunidades por uma única empresa, a opção pelo parcelamento do objeto não se faz necessária, nem pode ser justificado.</w:t>
      </w:r>
    </w:p>
    <w:p w14:paraId="3EA9CC10" w14:textId="77777777" w:rsidR="00BA13D0" w:rsidRPr="00BA13D0" w:rsidRDefault="00BA13D0" w:rsidP="00BA13D0">
      <w:pPr>
        <w:spacing w:line="276" w:lineRule="auto"/>
        <w:jc w:val="both"/>
        <w:rPr>
          <w:rFonts w:asciiTheme="minorHAnsi" w:hAnsiTheme="minorHAnsi"/>
        </w:rPr>
      </w:pPr>
    </w:p>
    <w:p w14:paraId="130646FA" w14:textId="33FE40AA" w:rsidR="00BA13D0" w:rsidRPr="00BA13D0" w:rsidRDefault="00BA13D0" w:rsidP="00BA13D0">
      <w:pPr>
        <w:spacing w:line="276" w:lineRule="auto"/>
        <w:jc w:val="both"/>
        <w:rPr>
          <w:rFonts w:asciiTheme="minorHAnsi" w:hAnsiTheme="minorHAnsi"/>
          <w:b/>
        </w:rPr>
      </w:pPr>
      <w:r w:rsidRPr="00BA13D0">
        <w:rPr>
          <w:rFonts w:asciiTheme="minorHAnsi" w:hAnsiTheme="minorHAnsi"/>
          <w:b/>
        </w:rPr>
        <w:t>0</w:t>
      </w:r>
      <w:r>
        <w:rPr>
          <w:rFonts w:asciiTheme="minorHAnsi" w:hAnsiTheme="minorHAnsi"/>
          <w:b/>
        </w:rPr>
        <w:t>6</w:t>
      </w:r>
      <w:r w:rsidRPr="00BA13D0">
        <w:rPr>
          <w:rFonts w:asciiTheme="minorHAnsi" w:hAnsiTheme="minorHAnsi"/>
          <w:b/>
        </w:rPr>
        <w:t>. Contratação Correlatas e/ou interdependentes</w:t>
      </w:r>
    </w:p>
    <w:p w14:paraId="72DD967F" w14:textId="77777777" w:rsidR="00BA13D0" w:rsidRPr="00BA13D0" w:rsidRDefault="00BA13D0" w:rsidP="00BA13D0">
      <w:pPr>
        <w:spacing w:line="276" w:lineRule="auto"/>
        <w:jc w:val="both"/>
        <w:rPr>
          <w:rFonts w:asciiTheme="minorHAnsi" w:hAnsiTheme="minorHAnsi"/>
          <w:b/>
        </w:rPr>
      </w:pPr>
    </w:p>
    <w:p w14:paraId="39E37063" w14:textId="77777777" w:rsidR="00BA13D0" w:rsidRPr="00BA13D0" w:rsidRDefault="00BA13D0" w:rsidP="00BA13D0">
      <w:pPr>
        <w:spacing w:line="276" w:lineRule="auto"/>
        <w:jc w:val="both"/>
        <w:rPr>
          <w:rFonts w:asciiTheme="minorHAnsi" w:hAnsiTheme="minorHAnsi"/>
        </w:rPr>
      </w:pPr>
      <w:r w:rsidRPr="00BA13D0">
        <w:rPr>
          <w:rFonts w:asciiTheme="minorHAnsi" w:hAnsiTheme="minorHAnsi"/>
        </w:rPr>
        <w:t xml:space="preserve">                       Não se faz necessário proceder a outras contratações correlatas nem interdependentes para a viabilidade e contratação desta demanda, visto que a contratação do fornecimento do veículo licitados atende toda necessidade existente.</w:t>
      </w:r>
    </w:p>
    <w:p w14:paraId="655B4F51" w14:textId="77777777" w:rsidR="00BA13D0" w:rsidRPr="00BA13D0" w:rsidRDefault="00BA13D0" w:rsidP="00BA13D0">
      <w:pPr>
        <w:spacing w:line="276" w:lineRule="auto"/>
        <w:jc w:val="both"/>
        <w:rPr>
          <w:rFonts w:asciiTheme="minorHAnsi" w:hAnsiTheme="minorHAnsi"/>
        </w:rPr>
      </w:pPr>
    </w:p>
    <w:p w14:paraId="7AFECFF5" w14:textId="6D9EA4A5" w:rsidR="00BA13D0" w:rsidRPr="00BA13D0" w:rsidRDefault="00BA13D0" w:rsidP="00BA13D0">
      <w:pPr>
        <w:spacing w:line="276" w:lineRule="auto"/>
        <w:jc w:val="both"/>
        <w:rPr>
          <w:rFonts w:asciiTheme="minorHAnsi" w:hAnsiTheme="minorHAnsi"/>
          <w:b/>
        </w:rPr>
      </w:pPr>
      <w:r w:rsidRPr="00BA13D0">
        <w:rPr>
          <w:rFonts w:asciiTheme="minorHAnsi" w:hAnsiTheme="minorHAnsi"/>
          <w:b/>
        </w:rPr>
        <w:t>0</w:t>
      </w:r>
      <w:r>
        <w:rPr>
          <w:rFonts w:asciiTheme="minorHAnsi" w:hAnsiTheme="minorHAnsi"/>
          <w:b/>
        </w:rPr>
        <w:t>7</w:t>
      </w:r>
      <w:r w:rsidRPr="00BA13D0">
        <w:rPr>
          <w:rFonts w:asciiTheme="minorHAnsi" w:hAnsiTheme="minorHAnsi"/>
          <w:b/>
        </w:rPr>
        <w:t>. Benefício a Serem Alcançados com a Contratação</w:t>
      </w:r>
    </w:p>
    <w:p w14:paraId="1C7CDBAC" w14:textId="77777777" w:rsidR="00BA13D0" w:rsidRPr="00BA13D0" w:rsidRDefault="00BA13D0" w:rsidP="00BA13D0">
      <w:pPr>
        <w:spacing w:line="276" w:lineRule="auto"/>
        <w:jc w:val="both"/>
        <w:rPr>
          <w:rFonts w:asciiTheme="minorHAnsi" w:hAnsiTheme="minorHAnsi"/>
          <w:b/>
        </w:rPr>
      </w:pPr>
    </w:p>
    <w:p w14:paraId="7D041E16" w14:textId="77777777" w:rsidR="00BA13D0" w:rsidRPr="00BA13D0" w:rsidRDefault="00BA13D0" w:rsidP="00BA13D0">
      <w:pPr>
        <w:spacing w:line="276" w:lineRule="auto"/>
        <w:jc w:val="both"/>
        <w:rPr>
          <w:rFonts w:asciiTheme="minorHAnsi" w:hAnsiTheme="minorHAnsi"/>
        </w:rPr>
      </w:pPr>
      <w:r w:rsidRPr="00BA13D0">
        <w:rPr>
          <w:rFonts w:asciiTheme="minorHAnsi" w:hAnsiTheme="minorHAnsi"/>
        </w:rPr>
        <w:t xml:space="preserve">                      Com a adoção da solução de contratação de empresa para aquisição de 01 (um) veículo, novo, zero quilômetro, tipo Caminhão, equipado com Caçamba Basculante, visa atender a grande demanda de serviços que necessitam do transporte de terras, areias, entulhos, materiais para pavimentação asfáltica, restauração e limpeza de estradas vicinais que favoreçam a melhoria da infraestrutura básica rural, entre outros serviços essenciais para os Serviços Urbanos do Município de São Joaquim da Barra, entre outros.</w:t>
      </w:r>
    </w:p>
    <w:p w14:paraId="7B13F195" w14:textId="77777777" w:rsidR="00BA13D0" w:rsidRPr="00BA13D0" w:rsidRDefault="00BA13D0" w:rsidP="00BA13D0">
      <w:pPr>
        <w:spacing w:line="276" w:lineRule="auto"/>
        <w:jc w:val="both"/>
        <w:rPr>
          <w:rFonts w:asciiTheme="minorHAnsi" w:hAnsiTheme="minorHAnsi"/>
          <w:b/>
        </w:rPr>
      </w:pPr>
    </w:p>
    <w:p w14:paraId="4727D7BE" w14:textId="1EBE3E4A" w:rsidR="00BA13D0" w:rsidRPr="00BA13D0" w:rsidRDefault="00BA13D0" w:rsidP="00BA13D0">
      <w:pPr>
        <w:spacing w:line="276" w:lineRule="auto"/>
        <w:jc w:val="both"/>
        <w:rPr>
          <w:rFonts w:asciiTheme="minorHAnsi" w:hAnsiTheme="minorHAnsi"/>
          <w:b/>
        </w:rPr>
      </w:pPr>
      <w:r>
        <w:rPr>
          <w:rFonts w:asciiTheme="minorHAnsi" w:hAnsiTheme="minorHAnsi"/>
          <w:b/>
        </w:rPr>
        <w:t>08</w:t>
      </w:r>
      <w:r w:rsidRPr="00BA13D0">
        <w:rPr>
          <w:rFonts w:asciiTheme="minorHAnsi" w:hAnsiTheme="minorHAnsi"/>
          <w:b/>
        </w:rPr>
        <w:t xml:space="preserve">. Celebração do Contrato, Fiscalização e Gestão Contratual </w:t>
      </w:r>
    </w:p>
    <w:p w14:paraId="5E8C5C2E" w14:textId="77777777" w:rsidR="00BA13D0" w:rsidRPr="00BA13D0" w:rsidRDefault="00BA13D0" w:rsidP="00BA13D0">
      <w:pPr>
        <w:spacing w:line="276" w:lineRule="auto"/>
        <w:jc w:val="both"/>
        <w:rPr>
          <w:rFonts w:asciiTheme="minorHAnsi" w:hAnsiTheme="minorHAnsi"/>
          <w:b/>
        </w:rPr>
      </w:pPr>
    </w:p>
    <w:p w14:paraId="49B9277A" w14:textId="77777777" w:rsidR="00BA13D0" w:rsidRPr="00BA13D0" w:rsidRDefault="00BA13D0" w:rsidP="00BA13D0">
      <w:pPr>
        <w:spacing w:line="276" w:lineRule="auto"/>
        <w:jc w:val="both"/>
        <w:rPr>
          <w:rFonts w:asciiTheme="minorHAnsi" w:hAnsiTheme="minorHAnsi"/>
        </w:rPr>
      </w:pPr>
      <w:r w:rsidRPr="00BA13D0">
        <w:rPr>
          <w:rFonts w:asciiTheme="minorHAnsi" w:hAnsiTheme="minorHAnsi"/>
          <w:b/>
        </w:rPr>
        <w:t xml:space="preserve">                    </w:t>
      </w:r>
      <w:r w:rsidRPr="00BA13D0">
        <w:rPr>
          <w:rFonts w:asciiTheme="minorHAnsi" w:hAnsiTheme="minorHAnsi"/>
        </w:rPr>
        <w:t>Os servidores do setor do almoxarifado Central da Prefeitura de São Joaquim da Barra serão os responsáveis pela fiscalização e a gestão contratual, sendo que todas as requisições para aquisição do veículo, acompanhamento dos prazos de entrega, conferências e possíveis aditamentos e penalidades, serão feitos pelo setor de almoxarifado central.</w:t>
      </w:r>
    </w:p>
    <w:p w14:paraId="5F2C5A32" w14:textId="77777777" w:rsidR="00BA13D0" w:rsidRPr="00BA13D0" w:rsidRDefault="00BA13D0" w:rsidP="00BA13D0">
      <w:pPr>
        <w:spacing w:line="276" w:lineRule="auto"/>
        <w:jc w:val="both"/>
        <w:rPr>
          <w:rFonts w:asciiTheme="minorHAnsi" w:hAnsiTheme="minorHAnsi"/>
        </w:rPr>
      </w:pPr>
    </w:p>
    <w:p w14:paraId="438D1910" w14:textId="0A9E4DE1" w:rsidR="00BA13D0" w:rsidRPr="00BA13D0" w:rsidRDefault="00BA13D0" w:rsidP="00BA13D0">
      <w:pPr>
        <w:spacing w:line="276" w:lineRule="auto"/>
        <w:jc w:val="both"/>
        <w:rPr>
          <w:rFonts w:asciiTheme="minorHAnsi" w:hAnsiTheme="minorHAnsi"/>
          <w:b/>
        </w:rPr>
      </w:pPr>
      <w:r>
        <w:rPr>
          <w:rFonts w:asciiTheme="minorHAnsi" w:hAnsiTheme="minorHAnsi"/>
          <w:b/>
        </w:rPr>
        <w:t>09</w:t>
      </w:r>
      <w:r w:rsidRPr="00BA13D0">
        <w:rPr>
          <w:rFonts w:asciiTheme="minorHAnsi" w:hAnsiTheme="minorHAnsi"/>
          <w:b/>
        </w:rPr>
        <w:t>. Justificativa de Viabilidade</w:t>
      </w:r>
    </w:p>
    <w:p w14:paraId="1707600B" w14:textId="77777777" w:rsidR="00BA13D0" w:rsidRPr="00BA13D0" w:rsidRDefault="00BA13D0" w:rsidP="00BA13D0">
      <w:pPr>
        <w:spacing w:line="276" w:lineRule="auto"/>
        <w:jc w:val="both"/>
        <w:rPr>
          <w:rFonts w:asciiTheme="minorHAnsi" w:hAnsiTheme="minorHAnsi"/>
        </w:rPr>
      </w:pPr>
    </w:p>
    <w:p w14:paraId="10FC48AF" w14:textId="77777777" w:rsidR="00BA13D0" w:rsidRPr="00BA13D0" w:rsidRDefault="00BA13D0" w:rsidP="00BA13D0">
      <w:pPr>
        <w:spacing w:line="276" w:lineRule="auto"/>
        <w:jc w:val="both"/>
        <w:rPr>
          <w:rFonts w:asciiTheme="minorHAnsi" w:hAnsiTheme="minorHAnsi"/>
        </w:rPr>
      </w:pPr>
      <w:r w:rsidRPr="00BA13D0">
        <w:rPr>
          <w:rFonts w:asciiTheme="minorHAnsi" w:hAnsiTheme="minorHAnsi"/>
        </w:rPr>
        <w:t xml:space="preserve">                       Com base nas informações levantadas ao longo do referido estudo preliminar, e considerando aquisição de 01 (um) veículo, novo, zero quilômetro, tipo Caminhão, equipado com Caçamba Basculante, visa atender a grande demanda de serviços que necessitam do transporte de terras, areias, entulhos, materiais para pavimentação asfáltica, restauração e limpeza de estradas vicinais que favoreçam a melhoria da infraestrutura básica rural, entre outros serviços essenciais para os Serviços Urbanos do Município de São Joaquim da Barra, entre outros, infere-se, portanto, que o Estudo Técnico Preliminar apresentado considera viável a realização de nova contratação.</w:t>
      </w:r>
    </w:p>
    <w:p w14:paraId="142D735F" w14:textId="761E7525" w:rsidR="00BA13D0" w:rsidRDefault="00BA13D0" w:rsidP="00BA13D0">
      <w:pPr>
        <w:spacing w:line="276" w:lineRule="auto"/>
        <w:jc w:val="both"/>
        <w:rPr>
          <w:rFonts w:asciiTheme="minorHAnsi" w:hAnsiTheme="minorHAnsi"/>
        </w:rPr>
      </w:pPr>
    </w:p>
    <w:p w14:paraId="41413B8E" w14:textId="77777777" w:rsidR="00155F24" w:rsidRPr="00155F24" w:rsidRDefault="00155F24" w:rsidP="00155F24">
      <w:pPr>
        <w:jc w:val="center"/>
        <w:rPr>
          <w:rFonts w:asciiTheme="minorHAnsi" w:hAnsiTheme="minorHAnsi"/>
          <w:bCs/>
        </w:rPr>
      </w:pPr>
      <w:r w:rsidRPr="00155F24">
        <w:rPr>
          <w:rFonts w:asciiTheme="minorHAnsi" w:hAnsiTheme="minorHAnsi"/>
          <w:bCs/>
        </w:rPr>
        <w:t>São Joaquim da Barra, 02/09/2025.</w:t>
      </w:r>
    </w:p>
    <w:p w14:paraId="0C6C2527" w14:textId="77777777" w:rsidR="00155F24" w:rsidRDefault="00155F24" w:rsidP="00BA13D0">
      <w:pPr>
        <w:jc w:val="center"/>
        <w:rPr>
          <w:rFonts w:asciiTheme="minorHAnsi" w:hAnsiTheme="minorHAnsi"/>
          <w:b/>
        </w:rPr>
      </w:pPr>
    </w:p>
    <w:p w14:paraId="66DD6AAC" w14:textId="77777777" w:rsidR="00155F24" w:rsidRDefault="00155F24" w:rsidP="00BA13D0">
      <w:pPr>
        <w:jc w:val="center"/>
        <w:rPr>
          <w:rFonts w:asciiTheme="minorHAnsi" w:hAnsiTheme="minorHAnsi"/>
          <w:b/>
        </w:rPr>
      </w:pPr>
    </w:p>
    <w:p w14:paraId="0CE1EC6A" w14:textId="2BDA0ACF" w:rsidR="00155F24" w:rsidRDefault="00155F24" w:rsidP="00BA13D0">
      <w:pPr>
        <w:jc w:val="center"/>
        <w:rPr>
          <w:rFonts w:asciiTheme="minorHAnsi" w:hAnsiTheme="minorHAnsi"/>
          <w:b/>
        </w:rPr>
      </w:pPr>
      <w:r>
        <w:rPr>
          <w:rFonts w:asciiTheme="minorHAnsi" w:hAnsiTheme="minorHAnsi"/>
          <w:b/>
        </w:rPr>
        <w:t xml:space="preserve">Fernando Ceribelli </w:t>
      </w:r>
    </w:p>
    <w:p w14:paraId="1F7E36AD" w14:textId="3580DB52" w:rsidR="00155F24" w:rsidRPr="00BA13D0" w:rsidRDefault="00155F24" w:rsidP="00BA13D0">
      <w:pPr>
        <w:jc w:val="center"/>
        <w:rPr>
          <w:rFonts w:asciiTheme="minorHAnsi" w:hAnsiTheme="minorHAnsi"/>
        </w:rPr>
      </w:pPr>
      <w:r>
        <w:rPr>
          <w:rFonts w:asciiTheme="minorHAnsi" w:hAnsiTheme="minorHAnsi"/>
          <w:b/>
        </w:rPr>
        <w:t xml:space="preserve">Diretor Municipal de Serviços Urbanos </w:t>
      </w:r>
    </w:p>
    <w:p w14:paraId="047A9544" w14:textId="77777777" w:rsidR="00BA13D0" w:rsidRPr="00BA13D0" w:rsidRDefault="00BA13D0" w:rsidP="00BA13D0">
      <w:pPr>
        <w:jc w:val="center"/>
        <w:rPr>
          <w:rFonts w:asciiTheme="minorHAnsi" w:hAnsiTheme="minorHAnsi"/>
          <w:b/>
        </w:rPr>
      </w:pPr>
    </w:p>
    <w:p w14:paraId="141D5484" w14:textId="77777777" w:rsidR="00BA13D0" w:rsidRDefault="00BA13D0" w:rsidP="00BA13D0">
      <w:pPr>
        <w:spacing w:line="276" w:lineRule="auto"/>
        <w:jc w:val="center"/>
      </w:pPr>
    </w:p>
    <w:p w14:paraId="4440148F" w14:textId="77777777" w:rsidR="00BA13D0" w:rsidRDefault="00BA13D0" w:rsidP="00BA13D0">
      <w:pPr>
        <w:spacing w:line="276" w:lineRule="auto"/>
        <w:jc w:val="center"/>
      </w:pPr>
    </w:p>
    <w:p w14:paraId="69618C29" w14:textId="77777777" w:rsidR="00BA13D0" w:rsidRDefault="00BA13D0" w:rsidP="00BA13D0">
      <w:pPr>
        <w:spacing w:line="276" w:lineRule="auto"/>
        <w:jc w:val="center"/>
      </w:pPr>
    </w:p>
    <w:p w14:paraId="78F99B34" w14:textId="77777777" w:rsidR="006214BA" w:rsidRDefault="006214BA" w:rsidP="00C76B8A">
      <w:pPr>
        <w:jc w:val="both"/>
        <w:rPr>
          <w:rFonts w:asciiTheme="minorHAnsi" w:hAnsiTheme="minorHAnsi" w:cs="Times New Roman"/>
          <w:b/>
        </w:rPr>
      </w:pPr>
    </w:p>
    <w:p w14:paraId="1AC406EB" w14:textId="77777777" w:rsidR="006214BA" w:rsidRDefault="006214BA" w:rsidP="00C76B8A">
      <w:pPr>
        <w:jc w:val="both"/>
        <w:rPr>
          <w:rFonts w:asciiTheme="minorHAnsi" w:hAnsiTheme="minorHAnsi" w:cs="Times New Roman"/>
          <w:b/>
        </w:rPr>
      </w:pPr>
    </w:p>
    <w:p w14:paraId="369738C1" w14:textId="62691D20" w:rsidR="006A4F09" w:rsidRDefault="006A4F09" w:rsidP="006A4F09">
      <w:pPr>
        <w:spacing w:line="276" w:lineRule="auto"/>
        <w:jc w:val="center"/>
        <w:rPr>
          <w:rFonts w:asciiTheme="minorHAnsi" w:hAnsiTheme="minorHAnsi" w:cs="Times New Roman"/>
          <w:b/>
        </w:rPr>
      </w:pPr>
    </w:p>
    <w:p w14:paraId="47F441DA" w14:textId="0F15136F" w:rsidR="006A4F09" w:rsidRPr="006A4F09" w:rsidRDefault="006A4F09" w:rsidP="006A4F09">
      <w:pPr>
        <w:spacing w:line="276" w:lineRule="auto"/>
        <w:jc w:val="center"/>
        <w:rPr>
          <w:rFonts w:asciiTheme="minorHAnsi" w:eastAsia="Times New Roman" w:hAnsiTheme="minorHAnsi" w:cs="Times New Roman"/>
          <w:b/>
          <w:lang w:val="pt-BR"/>
        </w:rPr>
      </w:pPr>
      <w:r w:rsidRPr="006A4F09">
        <w:rPr>
          <w:rFonts w:asciiTheme="minorHAnsi" w:hAnsiTheme="minorHAnsi"/>
          <w:b/>
        </w:rPr>
        <w:lastRenderedPageBreak/>
        <w:t>TERMO DE REFERÊNCIA</w:t>
      </w:r>
    </w:p>
    <w:p w14:paraId="008F2C61" w14:textId="77777777" w:rsidR="006A4F09" w:rsidRPr="006A4F09" w:rsidRDefault="006A4F09" w:rsidP="006A4F09">
      <w:pPr>
        <w:spacing w:line="276" w:lineRule="auto"/>
        <w:jc w:val="center"/>
        <w:rPr>
          <w:rFonts w:asciiTheme="minorHAnsi" w:hAnsiTheme="minorHAnsi"/>
          <w:b/>
        </w:rPr>
      </w:pPr>
    </w:p>
    <w:p w14:paraId="0FA63319" w14:textId="77777777" w:rsidR="006A4F09" w:rsidRPr="006A4F09" w:rsidRDefault="006A4F09" w:rsidP="006A4F09">
      <w:pPr>
        <w:spacing w:line="276" w:lineRule="auto"/>
        <w:jc w:val="center"/>
        <w:rPr>
          <w:rFonts w:asciiTheme="minorHAnsi" w:hAnsiTheme="minorHAnsi"/>
          <w:b/>
        </w:rPr>
      </w:pPr>
    </w:p>
    <w:p w14:paraId="7602FFDA" w14:textId="77777777" w:rsidR="006A4F09" w:rsidRPr="006A4F09" w:rsidRDefault="006A4F09" w:rsidP="006A4F09">
      <w:pPr>
        <w:spacing w:line="276" w:lineRule="auto"/>
        <w:jc w:val="both"/>
        <w:rPr>
          <w:rFonts w:asciiTheme="minorHAnsi" w:hAnsiTheme="minorHAnsi"/>
        </w:rPr>
      </w:pPr>
      <w:r w:rsidRPr="006A4F09">
        <w:rPr>
          <w:rFonts w:asciiTheme="minorHAnsi" w:hAnsiTheme="minorHAnsi"/>
          <w:b/>
        </w:rPr>
        <w:t>01. DO OBJETO:</w:t>
      </w:r>
      <w:r w:rsidRPr="006A4F09">
        <w:rPr>
          <w:rFonts w:asciiTheme="minorHAnsi" w:hAnsiTheme="minorHAnsi"/>
        </w:rPr>
        <w:t xml:space="preserve"> Aquisição de 01 (um) veículo, novo, zero quilômetro, tipo Caminhão, equipado com Caçamba Basculante.</w:t>
      </w:r>
    </w:p>
    <w:p w14:paraId="6C1E3542" w14:textId="77777777" w:rsidR="006A4F09" w:rsidRPr="006A4F09" w:rsidRDefault="006A4F09" w:rsidP="006A4F09">
      <w:pPr>
        <w:spacing w:line="276" w:lineRule="auto"/>
        <w:jc w:val="both"/>
        <w:rPr>
          <w:rFonts w:asciiTheme="minorHAnsi" w:hAnsiTheme="minorHAnsi"/>
        </w:rPr>
      </w:pPr>
    </w:p>
    <w:p w14:paraId="5DEE0C27" w14:textId="77777777" w:rsidR="006A4F09" w:rsidRPr="006A4F09" w:rsidRDefault="006A4F09" w:rsidP="006A4F09">
      <w:pPr>
        <w:spacing w:line="276" w:lineRule="auto"/>
        <w:rPr>
          <w:rFonts w:asciiTheme="minorHAnsi" w:hAnsiTheme="minorHAnsi"/>
        </w:rPr>
      </w:pPr>
      <w:r w:rsidRPr="006A4F09">
        <w:rPr>
          <w:rFonts w:asciiTheme="minorHAnsi" w:hAnsiTheme="minorHAnsi"/>
          <w:b/>
        </w:rPr>
        <w:t>01.1.</w:t>
      </w:r>
      <w:r w:rsidRPr="006A4F09">
        <w:rPr>
          <w:rFonts w:asciiTheme="minorHAnsi" w:hAnsiTheme="minorHAnsi"/>
        </w:rPr>
        <w:t xml:space="preserve"> A contratação ser dará conforme a tabela abaixo:</w:t>
      </w:r>
    </w:p>
    <w:p w14:paraId="105512A8" w14:textId="77777777" w:rsidR="006A4F09" w:rsidRPr="006A4F09" w:rsidRDefault="006A4F09" w:rsidP="006A4F09">
      <w:pPr>
        <w:spacing w:line="276" w:lineRule="auto"/>
        <w:rPr>
          <w:rFonts w:asciiTheme="minorHAnsi" w:hAnsiTheme="minorHAnsi"/>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6377"/>
        <w:gridCol w:w="722"/>
        <w:gridCol w:w="708"/>
        <w:gridCol w:w="1559"/>
      </w:tblGrid>
      <w:tr w:rsidR="00155F24" w:rsidRPr="006A4F09" w14:paraId="3A9BB536" w14:textId="76890A82" w:rsidTr="00155F24">
        <w:trPr>
          <w:jc w:val="center"/>
        </w:trPr>
        <w:tc>
          <w:tcPr>
            <w:tcW w:w="694"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2AB96C62" w14:textId="77777777" w:rsidR="00155F24" w:rsidRPr="006A4F09" w:rsidRDefault="00155F24">
            <w:pPr>
              <w:tabs>
                <w:tab w:val="left" w:pos="555"/>
              </w:tabs>
              <w:jc w:val="center"/>
              <w:rPr>
                <w:rFonts w:asciiTheme="minorHAnsi" w:hAnsiTheme="minorHAnsi"/>
                <w:b/>
              </w:rPr>
            </w:pPr>
            <w:r w:rsidRPr="006A4F09">
              <w:rPr>
                <w:rFonts w:asciiTheme="minorHAnsi" w:hAnsiTheme="minorHAnsi"/>
                <w:b/>
              </w:rPr>
              <w:t>ITEM</w:t>
            </w:r>
          </w:p>
        </w:tc>
        <w:tc>
          <w:tcPr>
            <w:tcW w:w="638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267FABAB" w14:textId="77777777" w:rsidR="00155F24" w:rsidRPr="006A4F09" w:rsidRDefault="00155F24">
            <w:pPr>
              <w:tabs>
                <w:tab w:val="left" w:pos="555"/>
              </w:tabs>
              <w:jc w:val="center"/>
              <w:rPr>
                <w:rFonts w:asciiTheme="minorHAnsi" w:hAnsiTheme="minorHAnsi"/>
                <w:b/>
              </w:rPr>
            </w:pPr>
            <w:r w:rsidRPr="006A4F09">
              <w:rPr>
                <w:rFonts w:asciiTheme="minorHAnsi" w:hAnsiTheme="minorHAnsi"/>
                <w:b/>
              </w:rPr>
              <w:t xml:space="preserve">DESCRITIVO MÍNIMO </w:t>
            </w:r>
          </w:p>
        </w:tc>
        <w:tc>
          <w:tcPr>
            <w:tcW w:w="70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hideMark/>
          </w:tcPr>
          <w:p w14:paraId="0AE97E37" w14:textId="1BA69B4A" w:rsidR="00155F24" w:rsidRPr="006A4F09" w:rsidRDefault="00155F24">
            <w:pPr>
              <w:tabs>
                <w:tab w:val="left" w:pos="555"/>
              </w:tabs>
              <w:jc w:val="center"/>
              <w:rPr>
                <w:rFonts w:asciiTheme="minorHAnsi" w:hAnsiTheme="minorHAnsi"/>
                <w:b/>
              </w:rPr>
            </w:pPr>
            <w:r>
              <w:rPr>
                <w:rFonts w:asciiTheme="minorHAnsi" w:hAnsiTheme="minorHAnsi"/>
                <w:b/>
              </w:rPr>
              <w:t>QTDE</w:t>
            </w:r>
          </w:p>
        </w:tc>
        <w:tc>
          <w:tcPr>
            <w:tcW w:w="708"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9003B40" w14:textId="7A58C69C" w:rsidR="00155F24" w:rsidRPr="006A4F09" w:rsidRDefault="00155F24">
            <w:pPr>
              <w:tabs>
                <w:tab w:val="left" w:pos="555"/>
              </w:tabs>
              <w:jc w:val="center"/>
              <w:rPr>
                <w:rFonts w:asciiTheme="minorHAnsi" w:hAnsiTheme="minorHAnsi"/>
                <w:b/>
              </w:rPr>
            </w:pPr>
            <w:r>
              <w:rPr>
                <w:rFonts w:asciiTheme="minorHAnsi" w:hAnsiTheme="minorHAnsi"/>
                <w:b/>
              </w:rPr>
              <w:t>UND</w:t>
            </w:r>
          </w:p>
        </w:tc>
        <w:tc>
          <w:tcPr>
            <w:tcW w:w="156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26508C1" w14:textId="36D2CE86" w:rsidR="00155F24" w:rsidRDefault="00155F24">
            <w:pPr>
              <w:tabs>
                <w:tab w:val="left" w:pos="555"/>
              </w:tabs>
              <w:jc w:val="center"/>
              <w:rPr>
                <w:rFonts w:asciiTheme="minorHAnsi" w:hAnsiTheme="minorHAnsi"/>
                <w:b/>
              </w:rPr>
            </w:pPr>
            <w:r>
              <w:rPr>
                <w:rFonts w:asciiTheme="minorHAnsi" w:hAnsiTheme="minorHAnsi"/>
                <w:b/>
              </w:rPr>
              <w:t>VALOR ESTIMADO</w:t>
            </w:r>
          </w:p>
        </w:tc>
      </w:tr>
      <w:tr w:rsidR="00155F24" w:rsidRPr="006A4F09" w14:paraId="25B69F3F" w14:textId="790D7A66" w:rsidTr="00155F24">
        <w:trPr>
          <w:jc w:val="center"/>
        </w:trPr>
        <w:tc>
          <w:tcPr>
            <w:tcW w:w="694" w:type="dxa"/>
            <w:tcBorders>
              <w:top w:val="single" w:sz="4" w:space="0" w:color="000000"/>
              <w:left w:val="single" w:sz="4" w:space="0" w:color="000000"/>
              <w:bottom w:val="single" w:sz="4" w:space="0" w:color="000000"/>
              <w:right w:val="single" w:sz="4" w:space="0" w:color="000000"/>
            </w:tcBorders>
            <w:hideMark/>
          </w:tcPr>
          <w:p w14:paraId="0283990F" w14:textId="77777777" w:rsidR="00155F24" w:rsidRPr="006A4F09" w:rsidRDefault="00155F24">
            <w:pPr>
              <w:tabs>
                <w:tab w:val="left" w:pos="555"/>
              </w:tabs>
              <w:jc w:val="center"/>
              <w:rPr>
                <w:rFonts w:asciiTheme="minorHAnsi" w:hAnsiTheme="minorHAnsi"/>
                <w:b/>
              </w:rPr>
            </w:pPr>
            <w:r w:rsidRPr="006A4F09">
              <w:rPr>
                <w:rFonts w:asciiTheme="minorHAnsi" w:hAnsiTheme="minorHAnsi"/>
                <w:b/>
              </w:rPr>
              <w:t>01</w:t>
            </w:r>
          </w:p>
        </w:tc>
        <w:tc>
          <w:tcPr>
            <w:tcW w:w="6389" w:type="dxa"/>
            <w:tcBorders>
              <w:top w:val="single" w:sz="4" w:space="0" w:color="000000"/>
              <w:left w:val="single" w:sz="4" w:space="0" w:color="000000"/>
              <w:bottom w:val="single" w:sz="4" w:space="0" w:color="000000"/>
              <w:right w:val="single" w:sz="4" w:space="0" w:color="000000"/>
            </w:tcBorders>
          </w:tcPr>
          <w:p w14:paraId="0D939005" w14:textId="77777777" w:rsidR="00155F24" w:rsidRPr="006A4F09" w:rsidRDefault="00155F24">
            <w:pPr>
              <w:tabs>
                <w:tab w:val="left" w:pos="555"/>
              </w:tabs>
              <w:jc w:val="both"/>
              <w:rPr>
                <w:rFonts w:asciiTheme="minorHAnsi" w:hAnsiTheme="minorHAnsi" w:cs="Calibri"/>
                <w:b/>
                <w:bCs/>
                <w:color w:val="000000"/>
              </w:rPr>
            </w:pPr>
            <w:r w:rsidRPr="006A4F09">
              <w:rPr>
                <w:rFonts w:asciiTheme="minorHAnsi" w:hAnsiTheme="minorHAnsi"/>
                <w:b/>
              </w:rPr>
              <w:t>VEÍCULO, NOVO, ZERO QUILÔMETRO, TIPO CAMINHÃO, EQUIPADO COM CAÇAMBA BASCULANTE.</w:t>
            </w:r>
            <w:r w:rsidRPr="006A4F09">
              <w:rPr>
                <w:rFonts w:asciiTheme="minorHAnsi" w:hAnsiTheme="minorHAnsi" w:cs="Calibri"/>
                <w:b/>
                <w:bCs/>
                <w:color w:val="000000"/>
              </w:rPr>
              <w:t xml:space="preserve"> </w:t>
            </w:r>
          </w:p>
          <w:p w14:paraId="7108D2CD" w14:textId="77777777" w:rsidR="00155F24" w:rsidRPr="006A4F09" w:rsidRDefault="00155F24">
            <w:pPr>
              <w:tabs>
                <w:tab w:val="left" w:pos="555"/>
              </w:tabs>
              <w:jc w:val="both"/>
              <w:rPr>
                <w:rFonts w:asciiTheme="minorHAnsi" w:hAnsiTheme="minorHAnsi" w:cs="Calibri"/>
                <w:b/>
                <w:bCs/>
                <w:color w:val="000000"/>
              </w:rPr>
            </w:pPr>
          </w:p>
          <w:p w14:paraId="7A8C0226" w14:textId="77777777" w:rsidR="00155F24" w:rsidRPr="006A4F09" w:rsidRDefault="00155F24">
            <w:pPr>
              <w:tabs>
                <w:tab w:val="left" w:pos="555"/>
              </w:tabs>
              <w:jc w:val="both"/>
              <w:rPr>
                <w:rFonts w:asciiTheme="minorHAnsi" w:hAnsiTheme="minorHAnsi" w:cs="Times New Roman"/>
                <w:color w:val="000000"/>
              </w:rPr>
            </w:pPr>
            <w:r w:rsidRPr="006A4F09">
              <w:rPr>
                <w:rFonts w:asciiTheme="minorHAnsi" w:hAnsiTheme="minorHAnsi" w:cs="Calibri"/>
                <w:b/>
                <w:bCs/>
                <w:color w:val="000000"/>
              </w:rPr>
              <w:t>CAMINHÃO TOCO TRAÇÃO 4X2 COM CAÇAMBA BASCULANTE DE 6M³:</w:t>
            </w:r>
            <w:r w:rsidRPr="006A4F09">
              <w:rPr>
                <w:rFonts w:asciiTheme="minorHAnsi" w:hAnsiTheme="minorHAnsi"/>
                <w:color w:val="000000"/>
              </w:rPr>
              <w:t xml:space="preserve"> </w:t>
            </w:r>
            <w:r w:rsidRPr="006A4F09">
              <w:rPr>
                <w:rFonts w:asciiTheme="minorHAnsi" w:hAnsiTheme="minorHAnsi" w:cs="Calibri"/>
                <w:color w:val="000000"/>
              </w:rPr>
              <w:t>Caminhão 0 km, primeiro emplacamento em nome do Município de São Joaquim da Barra, equipado com caçamba basculante de no mínimo 6m³, novo, ano 2025, modelo 2025 ou superior, zero quilômetro, cor branco, cabine simples, capacidade de 03 (três) ocupantes na cabine, sendo 01 (um) motorista e 02 (dois) passageiros, coluna de direção regulável, tração: 4x2, tanque de combustível mínimo 270 litros, motor a diesel mínimo 04 cilindros, com potência de no mínimo 200 CV, câmbio manual no mínimo de 06 (seis) marchas `frente e 01 (uma) marcha à ré, direção hidráulica ou superior, combustível diesel, pneus radiais, roda e pneu sobressalente, peso bruto total homologado de no mínimo 15.000 KG, CMT Capacidade Máxima de Tração Mínimo 27.000 kg, equipado com caçamba basculante, com capacidade de no mínimo 6m³ ,fabricada com aço, tampa traseira com abertura lateral, tipo porteira em duas partes,  especial p/ transporte em geral, com assoalho em chapa 6 mm USI SAC 350, laterais em chapa 4 mm, chassis inferior e da caixa em chapa 6 mm, sistema hidráulico completo com 01 pistão de ação direta, com lameiros, escada de ferro com no mínimo 02 degraus na caçamba do lado do motorista para facilitar a subida e descida na caçamba, com faixas refletivas incluso, devidamente adaptada no veículo e pintura automotiva na cor branca, com faixas refletivas, protetor de ciclista e demais itens obrigatórios em conformidade com as normas do DETRAN e CONTRAN.</w:t>
            </w:r>
          </w:p>
          <w:p w14:paraId="683B596C" w14:textId="77777777" w:rsidR="00155F24" w:rsidRPr="006A4F09" w:rsidRDefault="00155F24">
            <w:pPr>
              <w:tabs>
                <w:tab w:val="left" w:pos="555"/>
              </w:tabs>
              <w:jc w:val="both"/>
              <w:rPr>
                <w:rStyle w:val="xxcontentpasted1"/>
                <w:rFonts w:asciiTheme="minorHAnsi" w:hAnsiTheme="minorHAnsi"/>
                <w:b/>
                <w:color w:val="201F1E"/>
                <w:bdr w:val="none" w:sz="0" w:space="0" w:color="auto" w:frame="1"/>
              </w:rPr>
            </w:pPr>
          </w:p>
          <w:p w14:paraId="47E27A8C" w14:textId="77777777" w:rsidR="00155F24" w:rsidRPr="006A4F09" w:rsidRDefault="00155F24">
            <w:pPr>
              <w:tabs>
                <w:tab w:val="left" w:pos="555"/>
              </w:tabs>
              <w:jc w:val="both"/>
              <w:rPr>
                <w:rFonts w:asciiTheme="minorHAnsi" w:hAnsiTheme="minorHAnsi"/>
                <w:color w:val="000000"/>
              </w:rPr>
            </w:pPr>
            <w:r w:rsidRPr="006A4F09">
              <w:rPr>
                <w:rStyle w:val="xxcontentpasted1"/>
                <w:rFonts w:asciiTheme="minorHAnsi" w:hAnsiTheme="minorHAnsi"/>
                <w:b/>
                <w:color w:val="201F1E"/>
                <w:bdr w:val="none" w:sz="0" w:space="0" w:color="auto" w:frame="1"/>
              </w:rPr>
              <w:t>DOCUMENTAÇÃO E EMPLACAMENTO INCLUSO,</w:t>
            </w:r>
            <w:r w:rsidRPr="006A4F09">
              <w:rPr>
                <w:rFonts w:asciiTheme="minorHAnsi" w:hAnsiTheme="minorHAnsi"/>
                <w:b/>
                <w:color w:val="000000"/>
              </w:rPr>
              <w:t xml:space="preserve"> </w:t>
            </w:r>
            <w:r w:rsidRPr="006A4F09">
              <w:rPr>
                <w:rStyle w:val="xxcontentpasted1"/>
                <w:rFonts w:asciiTheme="minorHAnsi" w:hAnsiTheme="minorHAnsi"/>
                <w:b/>
                <w:color w:val="201F1E"/>
                <w:bdr w:val="none" w:sz="0" w:space="0" w:color="auto" w:frame="1"/>
              </w:rPr>
              <w:t>GARANTIA DE NO MÍNIMO 12 MESES E PRAZO DE ENTREGA DE NO MÁXIMO 60 (SESSENTA) DIAS E ENTREGA TÉCNICA.</w:t>
            </w:r>
          </w:p>
        </w:tc>
        <w:tc>
          <w:tcPr>
            <w:tcW w:w="709" w:type="dxa"/>
            <w:tcBorders>
              <w:top w:val="single" w:sz="4" w:space="0" w:color="000000"/>
              <w:left w:val="single" w:sz="4" w:space="0" w:color="000000"/>
              <w:bottom w:val="single" w:sz="4" w:space="0" w:color="000000"/>
              <w:right w:val="single" w:sz="4" w:space="0" w:color="000000"/>
            </w:tcBorders>
            <w:hideMark/>
          </w:tcPr>
          <w:p w14:paraId="56841F6E" w14:textId="77777777" w:rsidR="00155F24" w:rsidRPr="006A4F09" w:rsidRDefault="00155F24">
            <w:pPr>
              <w:tabs>
                <w:tab w:val="left" w:pos="555"/>
              </w:tabs>
              <w:jc w:val="center"/>
              <w:rPr>
                <w:rFonts w:asciiTheme="minorHAnsi" w:hAnsiTheme="minorHAnsi"/>
                <w:b/>
              </w:rPr>
            </w:pPr>
            <w:r w:rsidRPr="006A4F09">
              <w:rPr>
                <w:rFonts w:asciiTheme="minorHAnsi" w:hAnsiTheme="minorHAnsi"/>
                <w:b/>
              </w:rPr>
              <w:t>01</w:t>
            </w:r>
          </w:p>
        </w:tc>
        <w:tc>
          <w:tcPr>
            <w:tcW w:w="708" w:type="dxa"/>
            <w:tcBorders>
              <w:top w:val="single" w:sz="4" w:space="0" w:color="000000"/>
              <w:left w:val="single" w:sz="4" w:space="0" w:color="000000"/>
              <w:bottom w:val="single" w:sz="4" w:space="0" w:color="000000"/>
              <w:right w:val="single" w:sz="4" w:space="0" w:color="000000"/>
            </w:tcBorders>
          </w:tcPr>
          <w:p w14:paraId="03CCBCCE" w14:textId="65F91051" w:rsidR="00155F24" w:rsidRPr="006A4F09" w:rsidRDefault="00155F24">
            <w:pPr>
              <w:tabs>
                <w:tab w:val="left" w:pos="555"/>
              </w:tabs>
              <w:jc w:val="center"/>
              <w:rPr>
                <w:rFonts w:asciiTheme="minorHAnsi" w:hAnsiTheme="minorHAnsi"/>
                <w:b/>
              </w:rPr>
            </w:pPr>
            <w:r>
              <w:rPr>
                <w:rFonts w:asciiTheme="minorHAnsi" w:hAnsiTheme="minorHAnsi"/>
                <w:b/>
              </w:rPr>
              <w:t>UND</w:t>
            </w:r>
          </w:p>
        </w:tc>
        <w:tc>
          <w:tcPr>
            <w:tcW w:w="1560" w:type="dxa"/>
            <w:tcBorders>
              <w:top w:val="single" w:sz="4" w:space="0" w:color="000000"/>
              <w:left w:val="single" w:sz="4" w:space="0" w:color="000000"/>
              <w:bottom w:val="single" w:sz="4" w:space="0" w:color="000000"/>
              <w:right w:val="single" w:sz="4" w:space="0" w:color="000000"/>
            </w:tcBorders>
          </w:tcPr>
          <w:p w14:paraId="151D944B" w14:textId="30CE2FDF" w:rsidR="00155F24" w:rsidRPr="006A4F09" w:rsidRDefault="00155F24">
            <w:pPr>
              <w:tabs>
                <w:tab w:val="left" w:pos="555"/>
              </w:tabs>
              <w:jc w:val="center"/>
              <w:rPr>
                <w:rFonts w:asciiTheme="minorHAnsi" w:hAnsiTheme="minorHAnsi"/>
                <w:b/>
              </w:rPr>
            </w:pPr>
            <w:r>
              <w:rPr>
                <w:rFonts w:asciiTheme="minorHAnsi" w:hAnsiTheme="minorHAnsi"/>
                <w:b/>
              </w:rPr>
              <w:t>R$ 468.400,00</w:t>
            </w:r>
          </w:p>
        </w:tc>
      </w:tr>
    </w:tbl>
    <w:p w14:paraId="6A07F705" w14:textId="77777777" w:rsidR="006A4F09" w:rsidRPr="006A4F09" w:rsidRDefault="006A4F09" w:rsidP="006A4F09">
      <w:pPr>
        <w:pStyle w:val="PargrafodaLista"/>
        <w:tabs>
          <w:tab w:val="left" w:pos="0"/>
          <w:tab w:val="left" w:pos="284"/>
        </w:tabs>
        <w:spacing w:line="276" w:lineRule="auto"/>
        <w:ind w:left="0"/>
        <w:rPr>
          <w:rFonts w:asciiTheme="minorHAnsi" w:eastAsia="Times New Roman" w:hAnsiTheme="minorHAnsi"/>
          <w:b/>
          <w:lang w:eastAsia="pt-BR"/>
        </w:rPr>
      </w:pPr>
    </w:p>
    <w:p w14:paraId="62B8510A" w14:textId="44B72641" w:rsidR="006A4F09" w:rsidRPr="006A4F09" w:rsidRDefault="006A4F09" w:rsidP="006A4F09">
      <w:pPr>
        <w:pStyle w:val="PargrafodaLista"/>
        <w:tabs>
          <w:tab w:val="left" w:pos="0"/>
          <w:tab w:val="left" w:pos="284"/>
        </w:tabs>
        <w:spacing w:line="276" w:lineRule="auto"/>
        <w:ind w:left="0"/>
        <w:rPr>
          <w:rFonts w:asciiTheme="minorHAnsi" w:eastAsia="Calibri" w:hAnsiTheme="minorHAnsi" w:cs="Arial"/>
          <w:b/>
          <w:bCs/>
        </w:rPr>
      </w:pPr>
      <w:r w:rsidRPr="006A4F09">
        <w:rPr>
          <w:rFonts w:asciiTheme="minorHAnsi" w:eastAsia="Times New Roman" w:hAnsiTheme="minorHAnsi"/>
          <w:b/>
          <w:lang w:eastAsia="pt-BR"/>
        </w:rPr>
        <w:t>02. DA ESPECIFICAÇÃO DO OBJETO:</w:t>
      </w:r>
      <w:r w:rsidRPr="006A4F09">
        <w:rPr>
          <w:rFonts w:asciiTheme="minorHAnsi" w:hAnsiTheme="minorHAnsi" w:cs="Arial"/>
          <w:b/>
          <w:bCs/>
        </w:rPr>
        <w:t xml:space="preserve"> </w:t>
      </w:r>
      <w:r w:rsidRPr="006A4F09">
        <w:rPr>
          <w:rFonts w:asciiTheme="minorHAnsi" w:eastAsia="Times New Roman" w:hAnsiTheme="minorHAnsi"/>
          <w:lang w:eastAsia="pt-BR"/>
        </w:rPr>
        <w:t xml:space="preserve">A contratação a que se refere o item acima, deverá atender às condições e exigências estabelecidas neste Termo de Referência, devendo ser observado ainda: </w:t>
      </w:r>
    </w:p>
    <w:p w14:paraId="584807F6" w14:textId="77777777" w:rsidR="006A4F09" w:rsidRPr="006A4F09" w:rsidRDefault="006A4F09" w:rsidP="006A4F09">
      <w:pPr>
        <w:pStyle w:val="PargrafodaLista"/>
        <w:spacing w:line="276" w:lineRule="auto"/>
        <w:ind w:left="0"/>
        <w:rPr>
          <w:rFonts w:asciiTheme="minorHAnsi" w:hAnsiTheme="minorHAnsi" w:cs="Arial"/>
          <w:b/>
          <w:bCs/>
        </w:rPr>
      </w:pPr>
    </w:p>
    <w:p w14:paraId="5E6659A8" w14:textId="77777777" w:rsidR="006A4F09" w:rsidRPr="006A4F09" w:rsidRDefault="006A4F09" w:rsidP="006A4F09">
      <w:pPr>
        <w:pStyle w:val="PargrafodaLista"/>
        <w:spacing w:line="276" w:lineRule="auto"/>
        <w:ind w:left="0"/>
        <w:rPr>
          <w:rFonts w:asciiTheme="minorHAnsi" w:hAnsiTheme="minorHAnsi" w:cs="Arial"/>
          <w:b/>
          <w:bCs/>
        </w:rPr>
      </w:pPr>
      <w:r w:rsidRPr="006A4F09">
        <w:rPr>
          <w:rFonts w:asciiTheme="minorHAnsi" w:hAnsiTheme="minorHAnsi" w:cs="Arial"/>
          <w:b/>
          <w:bCs/>
        </w:rPr>
        <w:lastRenderedPageBreak/>
        <w:t>02.1. CONDIÇÕES GERAIS DA CONTRATAÇÃO</w:t>
      </w:r>
    </w:p>
    <w:p w14:paraId="178A7473" w14:textId="77777777" w:rsidR="006A4F09" w:rsidRPr="006A4F09" w:rsidRDefault="006A4F09" w:rsidP="006A4F09">
      <w:pPr>
        <w:pStyle w:val="PargrafodaLista"/>
        <w:spacing w:line="276" w:lineRule="auto"/>
        <w:ind w:left="0"/>
        <w:rPr>
          <w:rFonts w:asciiTheme="minorHAnsi" w:hAnsiTheme="minorHAnsi" w:cs="Arial"/>
          <w:b/>
          <w:bCs/>
        </w:rPr>
      </w:pPr>
    </w:p>
    <w:p w14:paraId="35A22144" w14:textId="77777777" w:rsidR="006A4F09" w:rsidRPr="006A4F09" w:rsidRDefault="006A4F09" w:rsidP="006A4F09">
      <w:pPr>
        <w:jc w:val="both"/>
        <w:rPr>
          <w:rFonts w:asciiTheme="minorHAnsi" w:hAnsiTheme="minorHAnsi" w:cs="Times New Roman"/>
        </w:rPr>
      </w:pPr>
      <w:r w:rsidRPr="006A4F09">
        <w:rPr>
          <w:rFonts w:asciiTheme="minorHAnsi" w:hAnsiTheme="minorHAnsi"/>
          <w:b/>
          <w:bCs/>
        </w:rPr>
        <w:t xml:space="preserve">02.1.1. DO PRAZO DE VIGÊNCIA: </w:t>
      </w:r>
      <w:r w:rsidRPr="006A4F09">
        <w:rPr>
          <w:rFonts w:asciiTheme="minorHAnsi" w:hAnsiTheme="minorHAnsi"/>
        </w:rPr>
        <w:t>O prazo de vigência desta contratação será de 12 (doze) meses, contados da assinatura do contrato.</w:t>
      </w:r>
    </w:p>
    <w:p w14:paraId="54B3F9C9" w14:textId="77777777" w:rsidR="006A4F09" w:rsidRPr="006A4F09" w:rsidRDefault="006A4F09" w:rsidP="006A4F09">
      <w:pPr>
        <w:jc w:val="both"/>
        <w:rPr>
          <w:rFonts w:asciiTheme="minorHAnsi" w:hAnsiTheme="minorHAnsi"/>
        </w:rPr>
      </w:pPr>
    </w:p>
    <w:p w14:paraId="17827FC5" w14:textId="502DB51B" w:rsidR="006A4F09" w:rsidRPr="006A4F09" w:rsidRDefault="006A4F09" w:rsidP="006A4F09">
      <w:pPr>
        <w:jc w:val="both"/>
        <w:rPr>
          <w:rFonts w:asciiTheme="minorHAnsi" w:hAnsiTheme="minorHAnsi"/>
        </w:rPr>
      </w:pPr>
      <w:r w:rsidRPr="006A4F09">
        <w:rPr>
          <w:rFonts w:asciiTheme="minorHAnsi" w:hAnsiTheme="minorHAnsi"/>
          <w:b/>
          <w:bCs/>
        </w:rPr>
        <w:t>02.1.</w:t>
      </w:r>
      <w:r>
        <w:rPr>
          <w:rFonts w:asciiTheme="minorHAnsi" w:hAnsiTheme="minorHAnsi"/>
          <w:b/>
          <w:bCs/>
        </w:rPr>
        <w:t>2</w:t>
      </w:r>
      <w:r w:rsidRPr="006A4F09">
        <w:rPr>
          <w:rFonts w:asciiTheme="minorHAnsi" w:hAnsiTheme="minorHAnsi"/>
          <w:b/>
          <w:bCs/>
        </w:rPr>
        <w:t xml:space="preserve">. DO LOCAL DE ENTREGA: </w:t>
      </w:r>
      <w:r w:rsidRPr="006A4F09">
        <w:rPr>
          <w:rFonts w:asciiTheme="minorHAnsi" w:hAnsiTheme="minorHAnsi"/>
          <w:bCs/>
        </w:rPr>
        <w:t>A CONTRATADA</w:t>
      </w:r>
      <w:r w:rsidRPr="006A4F09">
        <w:rPr>
          <w:rFonts w:asciiTheme="minorHAnsi" w:hAnsiTheme="minorHAnsi"/>
          <w:b/>
          <w:bCs/>
        </w:rPr>
        <w:t xml:space="preserve"> </w:t>
      </w:r>
      <w:r w:rsidRPr="006A4F09">
        <w:rPr>
          <w:rFonts w:asciiTheme="minorHAnsi" w:hAnsiTheme="minorHAnsi"/>
        </w:rPr>
        <w:t>deverá entregar o veículo no setor de almoxarifado central, situado na rua ceara n° 62, no bairro da baixada.</w:t>
      </w:r>
    </w:p>
    <w:p w14:paraId="046C63B0" w14:textId="77777777" w:rsidR="006A4F09" w:rsidRPr="006A4F09" w:rsidRDefault="006A4F09" w:rsidP="006A4F09">
      <w:pPr>
        <w:jc w:val="both"/>
        <w:rPr>
          <w:rFonts w:asciiTheme="minorHAnsi" w:hAnsiTheme="minorHAnsi"/>
        </w:rPr>
      </w:pPr>
    </w:p>
    <w:p w14:paraId="4D39167A" w14:textId="32CD5D51" w:rsidR="006A4F09" w:rsidRPr="006A4F09" w:rsidRDefault="006A4F09" w:rsidP="006A4F09">
      <w:pPr>
        <w:jc w:val="both"/>
        <w:rPr>
          <w:rFonts w:asciiTheme="minorHAnsi" w:hAnsiTheme="minorHAnsi"/>
        </w:rPr>
      </w:pPr>
      <w:r w:rsidRPr="006A4F09">
        <w:rPr>
          <w:rFonts w:asciiTheme="minorHAnsi" w:hAnsiTheme="minorHAnsi"/>
          <w:b/>
          <w:bCs/>
        </w:rPr>
        <w:t>02.1.</w:t>
      </w:r>
      <w:r>
        <w:rPr>
          <w:rFonts w:asciiTheme="minorHAnsi" w:hAnsiTheme="minorHAnsi"/>
          <w:b/>
          <w:bCs/>
        </w:rPr>
        <w:t>3</w:t>
      </w:r>
      <w:r w:rsidRPr="006A4F09">
        <w:rPr>
          <w:rFonts w:asciiTheme="minorHAnsi" w:hAnsiTheme="minorHAnsi"/>
          <w:b/>
          <w:bCs/>
        </w:rPr>
        <w:t xml:space="preserve">. DA ENTREGA TÉCNICA: </w:t>
      </w:r>
      <w:r w:rsidRPr="006A4F09">
        <w:rPr>
          <w:rFonts w:asciiTheme="minorHAnsi" w:hAnsiTheme="minorHAnsi"/>
          <w:bCs/>
        </w:rPr>
        <w:t>A CONTRATADA deverá efetuar a entrega técnica do veículo, ou seja, deverá fornecer um funcionário para que demonstre todo o funcionamento dos equipamentos do veículo e da caçamba de basculamento, incluindo modos de operação, funcionalidades, cuidados, entre outros.</w:t>
      </w:r>
    </w:p>
    <w:p w14:paraId="2220215C" w14:textId="77777777" w:rsidR="006A4F09" w:rsidRPr="006A4F09" w:rsidRDefault="006A4F09" w:rsidP="006A4F09">
      <w:pPr>
        <w:spacing w:line="276" w:lineRule="auto"/>
        <w:jc w:val="both"/>
        <w:rPr>
          <w:rFonts w:asciiTheme="minorHAnsi" w:hAnsiTheme="minorHAnsi"/>
          <w:b/>
          <w:bCs/>
        </w:rPr>
      </w:pPr>
    </w:p>
    <w:p w14:paraId="45AC947F" w14:textId="0DC52330" w:rsidR="006A4F09" w:rsidRPr="006A4F09" w:rsidRDefault="006A4F09" w:rsidP="006A4F09">
      <w:pPr>
        <w:spacing w:line="276" w:lineRule="auto"/>
        <w:jc w:val="both"/>
        <w:rPr>
          <w:rFonts w:asciiTheme="minorHAnsi" w:hAnsiTheme="minorHAnsi"/>
        </w:rPr>
      </w:pPr>
      <w:r w:rsidRPr="006A4F09">
        <w:rPr>
          <w:rFonts w:asciiTheme="minorHAnsi" w:hAnsiTheme="minorHAnsi"/>
          <w:b/>
          <w:bCs/>
        </w:rPr>
        <w:t>02.1.</w:t>
      </w:r>
      <w:r>
        <w:rPr>
          <w:rFonts w:asciiTheme="minorHAnsi" w:hAnsiTheme="minorHAnsi"/>
          <w:b/>
          <w:bCs/>
        </w:rPr>
        <w:t>4</w:t>
      </w:r>
      <w:r w:rsidRPr="006A4F09">
        <w:rPr>
          <w:rFonts w:asciiTheme="minorHAnsi" w:hAnsiTheme="minorHAnsi"/>
          <w:b/>
          <w:bCs/>
        </w:rPr>
        <w:t xml:space="preserve">. DO PRAZO DE ENTREGA: </w:t>
      </w:r>
      <w:r w:rsidRPr="006A4F09">
        <w:rPr>
          <w:rFonts w:asciiTheme="minorHAnsi" w:hAnsiTheme="minorHAnsi"/>
        </w:rPr>
        <w:t>A empresa deverá entregar o veículo até no prazo máximo de 60 (sessenta) dias, contados após a emissão do pedido de entrega.</w:t>
      </w:r>
    </w:p>
    <w:p w14:paraId="08C9B052" w14:textId="77777777" w:rsidR="006A4F09" w:rsidRPr="006A4F09" w:rsidRDefault="006A4F09" w:rsidP="006A4F09">
      <w:pPr>
        <w:spacing w:line="276" w:lineRule="auto"/>
        <w:jc w:val="both"/>
        <w:rPr>
          <w:rFonts w:asciiTheme="minorHAnsi" w:hAnsiTheme="minorHAnsi"/>
        </w:rPr>
      </w:pPr>
    </w:p>
    <w:p w14:paraId="3C7DE7A5" w14:textId="5D0F2F9C" w:rsidR="006A4F09" w:rsidRPr="006A4F09" w:rsidRDefault="006A4F09" w:rsidP="006A4F09">
      <w:pPr>
        <w:spacing w:line="276" w:lineRule="auto"/>
        <w:jc w:val="both"/>
        <w:rPr>
          <w:rFonts w:asciiTheme="minorHAnsi" w:hAnsiTheme="minorHAnsi"/>
        </w:rPr>
      </w:pPr>
      <w:r w:rsidRPr="006A4F09">
        <w:rPr>
          <w:rFonts w:asciiTheme="minorHAnsi" w:hAnsiTheme="minorHAnsi"/>
          <w:b/>
          <w:bCs/>
        </w:rPr>
        <w:t>02.1.</w:t>
      </w:r>
      <w:r>
        <w:rPr>
          <w:rFonts w:asciiTheme="minorHAnsi" w:hAnsiTheme="minorHAnsi"/>
          <w:b/>
          <w:bCs/>
        </w:rPr>
        <w:t>5</w:t>
      </w:r>
      <w:r w:rsidRPr="006A4F09">
        <w:rPr>
          <w:rFonts w:asciiTheme="minorHAnsi" w:hAnsiTheme="minorHAnsi"/>
          <w:b/>
          <w:bCs/>
        </w:rPr>
        <w:t xml:space="preserve">. DA DOCUMENTAÇÃO DO VEÍCULO: </w:t>
      </w:r>
      <w:r w:rsidRPr="006A4F09">
        <w:rPr>
          <w:rFonts w:asciiTheme="minorHAnsi" w:hAnsiTheme="minorHAnsi"/>
        </w:rPr>
        <w:t xml:space="preserve">A CONTRATADA deverá entregar o veículo emplacado e com toda a documentação em nome da Prefeitura de São Joaquim da Barra. </w:t>
      </w:r>
    </w:p>
    <w:p w14:paraId="452C8513" w14:textId="77777777" w:rsidR="006A4F09" w:rsidRPr="006A4F09" w:rsidRDefault="006A4F09" w:rsidP="006A4F09">
      <w:pPr>
        <w:spacing w:line="276" w:lineRule="auto"/>
        <w:jc w:val="both"/>
        <w:rPr>
          <w:rFonts w:asciiTheme="minorHAnsi" w:hAnsiTheme="minorHAnsi"/>
        </w:rPr>
      </w:pPr>
    </w:p>
    <w:p w14:paraId="57FA0577" w14:textId="31111A6A" w:rsidR="006A4F09" w:rsidRPr="006A4F09" w:rsidRDefault="006A4F09" w:rsidP="006A4F09">
      <w:pPr>
        <w:spacing w:line="276" w:lineRule="auto"/>
        <w:jc w:val="both"/>
        <w:rPr>
          <w:rFonts w:asciiTheme="minorHAnsi" w:hAnsiTheme="minorHAnsi"/>
        </w:rPr>
      </w:pPr>
      <w:r w:rsidRPr="006A4F09">
        <w:rPr>
          <w:rFonts w:asciiTheme="minorHAnsi" w:hAnsiTheme="minorHAnsi"/>
          <w:b/>
          <w:bCs/>
        </w:rPr>
        <w:t>02.1.</w:t>
      </w:r>
      <w:r>
        <w:rPr>
          <w:rFonts w:asciiTheme="minorHAnsi" w:hAnsiTheme="minorHAnsi"/>
          <w:b/>
          <w:bCs/>
        </w:rPr>
        <w:t>6</w:t>
      </w:r>
      <w:r w:rsidRPr="006A4F09">
        <w:rPr>
          <w:rFonts w:asciiTheme="minorHAnsi" w:hAnsiTheme="minorHAnsi"/>
          <w:b/>
          <w:bCs/>
        </w:rPr>
        <w:t xml:space="preserve">. DA GARANTIA DO VEÍCULO: </w:t>
      </w:r>
      <w:r w:rsidRPr="006A4F09">
        <w:rPr>
          <w:rFonts w:asciiTheme="minorHAnsi" w:hAnsiTheme="minorHAnsi"/>
        </w:rPr>
        <w:t xml:space="preserve">A CONTRATADA deverá dar garantia do veículo no prazo de 12 (doze) meses, contados a partir do recebimento do veículo pela Prefeitura de São Joaquim da Barra. </w:t>
      </w:r>
    </w:p>
    <w:p w14:paraId="4A26284D" w14:textId="77777777" w:rsidR="006A4F09" w:rsidRPr="006A4F09" w:rsidRDefault="006A4F09" w:rsidP="006A4F09">
      <w:pPr>
        <w:spacing w:line="276" w:lineRule="auto"/>
        <w:jc w:val="both"/>
        <w:rPr>
          <w:rFonts w:asciiTheme="minorHAnsi" w:hAnsiTheme="minorHAnsi"/>
        </w:rPr>
      </w:pPr>
    </w:p>
    <w:p w14:paraId="34E4F6C1" w14:textId="77777777" w:rsidR="006A4F09" w:rsidRPr="006A4F09" w:rsidRDefault="006A4F09" w:rsidP="006A4F09">
      <w:pPr>
        <w:spacing w:line="276" w:lineRule="auto"/>
        <w:jc w:val="both"/>
        <w:rPr>
          <w:rFonts w:asciiTheme="minorHAnsi" w:hAnsiTheme="minorHAnsi"/>
        </w:rPr>
      </w:pPr>
    </w:p>
    <w:p w14:paraId="4EDB095A" w14:textId="77777777" w:rsidR="006A4F09" w:rsidRPr="006A4F09" w:rsidRDefault="006A4F09" w:rsidP="006A4F09">
      <w:pPr>
        <w:spacing w:line="276" w:lineRule="auto"/>
        <w:jc w:val="both"/>
        <w:rPr>
          <w:rFonts w:asciiTheme="minorHAnsi" w:hAnsiTheme="minorHAnsi"/>
        </w:rPr>
      </w:pPr>
    </w:p>
    <w:p w14:paraId="6927360B" w14:textId="77777777" w:rsidR="006A4F09" w:rsidRPr="006A4F09" w:rsidRDefault="006A4F09" w:rsidP="006A4F09">
      <w:pPr>
        <w:spacing w:line="276" w:lineRule="auto"/>
        <w:jc w:val="both"/>
        <w:rPr>
          <w:rFonts w:asciiTheme="minorHAnsi" w:hAnsiTheme="minorHAnsi"/>
        </w:rPr>
      </w:pPr>
    </w:p>
    <w:p w14:paraId="5B44E64D" w14:textId="77777777" w:rsidR="00155F24" w:rsidRDefault="00155F24" w:rsidP="00155F24">
      <w:pPr>
        <w:jc w:val="center"/>
        <w:rPr>
          <w:rFonts w:asciiTheme="minorHAnsi" w:hAnsiTheme="minorHAnsi"/>
          <w:b/>
        </w:rPr>
      </w:pPr>
      <w:r w:rsidRPr="00BA13D0">
        <w:rPr>
          <w:rFonts w:asciiTheme="minorHAnsi" w:hAnsiTheme="minorHAnsi"/>
          <w:b/>
        </w:rPr>
        <w:t>São Joaquim da Barra, 02/09/2025.</w:t>
      </w:r>
    </w:p>
    <w:p w14:paraId="7D43EE36" w14:textId="77777777" w:rsidR="00155F24" w:rsidRDefault="00155F24" w:rsidP="00155F24">
      <w:pPr>
        <w:jc w:val="center"/>
        <w:rPr>
          <w:rFonts w:asciiTheme="minorHAnsi" w:hAnsiTheme="minorHAnsi"/>
          <w:b/>
        </w:rPr>
      </w:pPr>
    </w:p>
    <w:p w14:paraId="32169071" w14:textId="77777777" w:rsidR="00155F24" w:rsidRDefault="00155F24" w:rsidP="00155F24">
      <w:pPr>
        <w:jc w:val="center"/>
        <w:rPr>
          <w:rFonts w:asciiTheme="minorHAnsi" w:hAnsiTheme="minorHAnsi"/>
          <w:b/>
        </w:rPr>
      </w:pPr>
    </w:p>
    <w:p w14:paraId="26B01E96" w14:textId="77777777" w:rsidR="00155F24" w:rsidRDefault="00155F24" w:rsidP="00155F24">
      <w:pPr>
        <w:jc w:val="center"/>
        <w:rPr>
          <w:rFonts w:asciiTheme="minorHAnsi" w:hAnsiTheme="minorHAnsi"/>
          <w:b/>
        </w:rPr>
      </w:pPr>
      <w:r>
        <w:rPr>
          <w:rFonts w:asciiTheme="minorHAnsi" w:hAnsiTheme="minorHAnsi"/>
          <w:b/>
        </w:rPr>
        <w:t xml:space="preserve">Fernando Ceribelli </w:t>
      </w:r>
    </w:p>
    <w:p w14:paraId="4D922AAC" w14:textId="77777777" w:rsidR="00155F24" w:rsidRPr="00BA13D0" w:rsidRDefault="00155F24" w:rsidP="00155F24">
      <w:pPr>
        <w:jc w:val="center"/>
        <w:rPr>
          <w:rFonts w:asciiTheme="minorHAnsi" w:hAnsiTheme="minorHAnsi"/>
        </w:rPr>
      </w:pPr>
      <w:r>
        <w:rPr>
          <w:rFonts w:asciiTheme="minorHAnsi" w:hAnsiTheme="minorHAnsi"/>
          <w:b/>
        </w:rPr>
        <w:t xml:space="preserve">Diretor Municipal de Serviços Urbanos </w:t>
      </w:r>
    </w:p>
    <w:p w14:paraId="6ED442D7" w14:textId="5E444998" w:rsidR="006A4F09" w:rsidRDefault="006A4F09">
      <w:pPr>
        <w:rPr>
          <w:rFonts w:asciiTheme="minorHAnsi" w:hAnsiTheme="minorHAnsi" w:cs="Times New Roman"/>
          <w:b/>
        </w:rPr>
      </w:pPr>
      <w:r>
        <w:rPr>
          <w:rFonts w:asciiTheme="minorHAnsi" w:hAnsiTheme="minorHAnsi" w:cs="Times New Roman"/>
          <w:b/>
        </w:rPr>
        <w:br w:type="page"/>
      </w:r>
    </w:p>
    <w:p w14:paraId="7CC8295A" w14:textId="77777777" w:rsidR="00496208" w:rsidRDefault="00496208">
      <w:pPr>
        <w:rPr>
          <w:rFonts w:asciiTheme="minorHAnsi" w:hAnsiTheme="minorHAnsi" w:cs="Times New Roman"/>
          <w:b/>
        </w:rPr>
      </w:pP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7975B734"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480D0B">
        <w:rPr>
          <w:rFonts w:asciiTheme="minorHAnsi" w:hAnsiTheme="minorHAnsi" w:cstheme="minorHAnsi"/>
          <w:b/>
        </w:rPr>
        <w:t>102/2025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552B4531"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480D0B">
        <w:rPr>
          <w:rFonts w:asciiTheme="minorHAnsi" w:hAnsiTheme="minorHAnsi" w:cstheme="minorHAnsi"/>
        </w:rPr>
        <w:t>102/2025</w:t>
      </w:r>
    </w:p>
    <w:p w14:paraId="2B64C0DF" w14:textId="77777777" w:rsidR="009E4E2B" w:rsidRDefault="009E4E2B" w:rsidP="009E4E2B">
      <w:pPr>
        <w:widowControl/>
        <w:autoSpaceDE/>
        <w:autoSpaceDN/>
        <w:spacing w:after="160" w:line="256" w:lineRule="auto"/>
        <w:jc w:val="both"/>
        <w:rPr>
          <w:rFonts w:ascii="Calibri" w:eastAsia="Calibri" w:hAnsi="Calibri" w:cs="Times New Roman"/>
          <w:b/>
          <w:bCs/>
          <w:lang w:val="pt-BR"/>
        </w:rPr>
      </w:pPr>
    </w:p>
    <w:p w14:paraId="1AC4AB9C" w14:textId="2984935A" w:rsidR="00555E87" w:rsidRPr="009E4E2B" w:rsidRDefault="009E4E2B" w:rsidP="001F6B67">
      <w:pPr>
        <w:widowControl/>
        <w:autoSpaceDE/>
        <w:autoSpaceDN/>
        <w:spacing w:after="160" w:line="256" w:lineRule="auto"/>
        <w:jc w:val="both"/>
        <w:rPr>
          <w:rFonts w:asciiTheme="minorHAnsi" w:hAnsiTheme="minorHAnsi"/>
          <w:lang w:val="pt-BR"/>
        </w:rPr>
      </w:pPr>
      <w:r w:rsidRPr="009E4E2B">
        <w:rPr>
          <w:rFonts w:ascii="Calibri" w:eastAsia="Calibri" w:hAnsi="Calibri" w:cs="Times New Roman"/>
          <w:b/>
          <w:bCs/>
          <w:lang w:val="pt-BR"/>
        </w:rPr>
        <w:t xml:space="preserve">OBJETO: </w:t>
      </w:r>
      <w:r w:rsidR="001F6B67">
        <w:rPr>
          <w:rFonts w:asciiTheme="minorHAnsi" w:hAnsiTheme="minorHAnsi"/>
          <w:b/>
          <w:bCs/>
        </w:rPr>
        <w:t>AQUISIÇÃO DE 01 (UM) VEÍCULO</w:t>
      </w:r>
      <w:r w:rsidR="001F6B67" w:rsidRPr="003D7932">
        <w:rPr>
          <w:rFonts w:asciiTheme="minorHAnsi" w:hAnsiTheme="minorHAnsi"/>
          <w:b/>
          <w:bCs/>
        </w:rPr>
        <w:t>,</w:t>
      </w:r>
      <w:r w:rsidR="001F6B67">
        <w:rPr>
          <w:rFonts w:asciiTheme="minorHAnsi" w:hAnsiTheme="minorHAnsi"/>
          <w:b/>
          <w:bCs/>
        </w:rPr>
        <w:t xml:space="preserve"> NOVO, ZERO QUILÔMETRO, TIPO CAMINHÃO, EQUIPADO COM CAÇAMBA BASCULANTE, VISANDO ATENDER AO CONVÊNIO N° 935564/2022 FIRMADO COM A UNIÃO, POR INTERMÉDIO DO MINISTÉRIO DA INTEGRAÇÃO E DO DESENVOLVIMENTO REGIONAL E O MUNICÍPIO DE SÃO JOAQUIM DA BARRA,</w:t>
      </w:r>
      <w:r w:rsidR="001F6B67" w:rsidRPr="003D7932">
        <w:rPr>
          <w:rFonts w:asciiTheme="minorHAnsi" w:hAnsiTheme="minorHAnsi"/>
          <w:b/>
          <w:bCs/>
        </w:rPr>
        <w:t xml:space="preserve"> DE ACORDO COM AS DESCRIÇÕES, QUANTITATIVOS E CONDIÇÕES CONSTANTES NO ANEXO I DESTE EDITAL.</w:t>
      </w:r>
    </w:p>
    <w:p w14:paraId="0D1A0EEE" w14:textId="243C4BCB" w:rsidR="009E4E2B" w:rsidRDefault="00555E87" w:rsidP="001F6B67">
      <w:pPr>
        <w:jc w:val="both"/>
        <w:rPr>
          <w:rFonts w:asciiTheme="minorHAnsi" w:hAnsiTheme="minorHAnsi"/>
        </w:rPr>
      </w:pPr>
      <w:r w:rsidRPr="00AB5EA6">
        <w:rPr>
          <w:rFonts w:asciiTheme="minorHAnsi" w:hAnsiTheme="minorHAnsi"/>
        </w:rPr>
        <w:t>Prezados Senhores,</w:t>
      </w:r>
    </w:p>
    <w:p w14:paraId="320FFCA5" w14:textId="3D049EE3"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75504A38" w14:textId="77777777" w:rsidR="001F6B67" w:rsidRDefault="001F6B67" w:rsidP="003B4F1D">
      <w:pPr>
        <w:tabs>
          <w:tab w:val="left" w:pos="1134"/>
          <w:tab w:val="left" w:pos="9214"/>
          <w:tab w:val="left" w:pos="9498"/>
        </w:tabs>
        <w:spacing w:before="140"/>
        <w:ind w:left="284" w:right="317"/>
        <w:rPr>
          <w:rFonts w:asciiTheme="minorHAnsi" w:hAnsiTheme="minorHAnsi"/>
        </w:rPr>
      </w:pPr>
    </w:p>
    <w:tbl>
      <w:tblPr>
        <w:tblStyle w:val="Tabelacomgrade"/>
        <w:tblW w:w="10988" w:type="dxa"/>
        <w:tblInd w:w="-648" w:type="dxa"/>
        <w:tblLayout w:type="fixed"/>
        <w:tblLook w:val="04A0" w:firstRow="1" w:lastRow="0" w:firstColumn="1" w:lastColumn="0" w:noHBand="0" w:noVBand="1"/>
      </w:tblPr>
      <w:tblGrid>
        <w:gridCol w:w="851"/>
        <w:gridCol w:w="1984"/>
        <w:gridCol w:w="1559"/>
        <w:gridCol w:w="1276"/>
        <w:gridCol w:w="1276"/>
        <w:gridCol w:w="2021"/>
        <w:gridCol w:w="2021"/>
      </w:tblGrid>
      <w:tr w:rsidR="006752D3" w:rsidRPr="007F5125" w14:paraId="08597E3F" w14:textId="77777777" w:rsidTr="006752D3">
        <w:tc>
          <w:tcPr>
            <w:tcW w:w="851" w:type="dxa"/>
            <w:vAlign w:val="center"/>
          </w:tcPr>
          <w:p w14:paraId="3ECD4291" w14:textId="77777777" w:rsidR="006752D3" w:rsidRPr="007F5125" w:rsidRDefault="006752D3" w:rsidP="00534960">
            <w:pPr>
              <w:jc w:val="center"/>
              <w:rPr>
                <w:rFonts w:asciiTheme="minorHAnsi" w:hAnsiTheme="minorHAnsi"/>
                <w:b/>
                <w:bCs/>
              </w:rPr>
            </w:pPr>
            <w:r w:rsidRPr="007F5125">
              <w:rPr>
                <w:rFonts w:asciiTheme="minorHAnsi" w:hAnsiTheme="minorHAnsi"/>
                <w:b/>
                <w:bCs/>
              </w:rPr>
              <w:t>ITEM</w:t>
            </w:r>
          </w:p>
        </w:tc>
        <w:tc>
          <w:tcPr>
            <w:tcW w:w="1984" w:type="dxa"/>
            <w:vAlign w:val="center"/>
          </w:tcPr>
          <w:p w14:paraId="637F9A5A" w14:textId="77777777" w:rsidR="006752D3" w:rsidRPr="007F5125" w:rsidRDefault="006752D3" w:rsidP="00534960">
            <w:pPr>
              <w:jc w:val="center"/>
              <w:rPr>
                <w:rFonts w:asciiTheme="minorHAnsi" w:hAnsiTheme="minorHAnsi"/>
                <w:b/>
                <w:bCs/>
              </w:rPr>
            </w:pPr>
            <w:r w:rsidRPr="007F5125">
              <w:rPr>
                <w:rFonts w:asciiTheme="minorHAnsi" w:hAnsiTheme="minorHAnsi"/>
                <w:b/>
                <w:bCs/>
              </w:rPr>
              <w:t>ESPECIFICAÇÃO</w:t>
            </w:r>
          </w:p>
        </w:tc>
        <w:tc>
          <w:tcPr>
            <w:tcW w:w="1559" w:type="dxa"/>
            <w:vAlign w:val="center"/>
          </w:tcPr>
          <w:p w14:paraId="31515B31" w14:textId="77777777" w:rsidR="006752D3" w:rsidRPr="007F5125" w:rsidRDefault="006752D3" w:rsidP="00534960">
            <w:pPr>
              <w:jc w:val="center"/>
              <w:rPr>
                <w:rFonts w:asciiTheme="minorHAnsi" w:hAnsiTheme="minorHAnsi"/>
                <w:b/>
                <w:bCs/>
              </w:rPr>
            </w:pPr>
          </w:p>
          <w:p w14:paraId="1924413E" w14:textId="77777777" w:rsidR="006752D3" w:rsidRPr="007F5125" w:rsidRDefault="006752D3" w:rsidP="00534960">
            <w:pPr>
              <w:jc w:val="center"/>
              <w:rPr>
                <w:rFonts w:asciiTheme="minorHAnsi" w:hAnsiTheme="minorHAnsi"/>
                <w:b/>
                <w:bCs/>
              </w:rPr>
            </w:pPr>
            <w:r w:rsidRPr="007F5125">
              <w:rPr>
                <w:rFonts w:asciiTheme="minorHAnsi" w:hAnsiTheme="minorHAnsi"/>
                <w:b/>
                <w:bCs/>
              </w:rPr>
              <w:t>QUANTIDADE</w:t>
            </w:r>
          </w:p>
          <w:p w14:paraId="1EE7A438" w14:textId="77777777" w:rsidR="006752D3" w:rsidRPr="007F5125" w:rsidRDefault="006752D3" w:rsidP="00534960">
            <w:pPr>
              <w:jc w:val="center"/>
              <w:rPr>
                <w:rFonts w:asciiTheme="minorHAnsi" w:hAnsiTheme="minorHAnsi"/>
                <w:b/>
                <w:bCs/>
              </w:rPr>
            </w:pPr>
          </w:p>
        </w:tc>
        <w:tc>
          <w:tcPr>
            <w:tcW w:w="1276" w:type="dxa"/>
          </w:tcPr>
          <w:p w14:paraId="3793B0C4" w14:textId="77777777" w:rsidR="006752D3" w:rsidRPr="007F5125" w:rsidRDefault="006752D3" w:rsidP="00534960">
            <w:pPr>
              <w:jc w:val="center"/>
              <w:rPr>
                <w:rFonts w:asciiTheme="minorHAnsi" w:hAnsiTheme="minorHAnsi"/>
                <w:b/>
                <w:bCs/>
              </w:rPr>
            </w:pPr>
          </w:p>
          <w:p w14:paraId="37F1206D" w14:textId="77777777" w:rsidR="006752D3" w:rsidRPr="007F5125" w:rsidRDefault="006752D3" w:rsidP="00534960">
            <w:pPr>
              <w:jc w:val="center"/>
              <w:rPr>
                <w:rFonts w:asciiTheme="minorHAnsi" w:hAnsiTheme="minorHAnsi"/>
                <w:b/>
                <w:bCs/>
              </w:rPr>
            </w:pPr>
            <w:r w:rsidRPr="007F5125">
              <w:rPr>
                <w:rFonts w:asciiTheme="minorHAnsi" w:hAnsiTheme="minorHAnsi"/>
                <w:b/>
                <w:bCs/>
              </w:rPr>
              <w:t>MARCA</w:t>
            </w:r>
          </w:p>
        </w:tc>
        <w:tc>
          <w:tcPr>
            <w:tcW w:w="1276" w:type="dxa"/>
            <w:vAlign w:val="center"/>
          </w:tcPr>
          <w:p w14:paraId="3875CB8B" w14:textId="77777777" w:rsidR="006752D3" w:rsidRPr="007F5125" w:rsidRDefault="006752D3" w:rsidP="00534960">
            <w:pPr>
              <w:jc w:val="center"/>
              <w:rPr>
                <w:rFonts w:asciiTheme="minorHAnsi" w:hAnsiTheme="minorHAnsi"/>
                <w:b/>
                <w:bCs/>
              </w:rPr>
            </w:pPr>
            <w:r w:rsidRPr="007F5125">
              <w:rPr>
                <w:rFonts w:asciiTheme="minorHAnsi" w:hAnsiTheme="minorHAnsi"/>
                <w:b/>
                <w:bCs/>
              </w:rPr>
              <w:t>UNIDADE</w:t>
            </w:r>
          </w:p>
        </w:tc>
        <w:tc>
          <w:tcPr>
            <w:tcW w:w="2021" w:type="dxa"/>
          </w:tcPr>
          <w:p w14:paraId="3D406332" w14:textId="77777777" w:rsidR="006752D3" w:rsidRDefault="006752D3" w:rsidP="00534960">
            <w:pPr>
              <w:jc w:val="center"/>
              <w:rPr>
                <w:rFonts w:asciiTheme="minorHAnsi" w:hAnsiTheme="minorHAnsi"/>
                <w:b/>
                <w:bCs/>
              </w:rPr>
            </w:pPr>
          </w:p>
          <w:p w14:paraId="53C4FFE8" w14:textId="02562119" w:rsidR="006752D3" w:rsidRPr="007F5125" w:rsidRDefault="006752D3" w:rsidP="00534960">
            <w:pPr>
              <w:jc w:val="center"/>
              <w:rPr>
                <w:rFonts w:asciiTheme="minorHAnsi" w:hAnsiTheme="minorHAnsi"/>
                <w:b/>
                <w:bCs/>
              </w:rPr>
            </w:pPr>
            <w:r>
              <w:rPr>
                <w:rFonts w:asciiTheme="minorHAnsi" w:hAnsiTheme="minorHAnsi"/>
                <w:b/>
                <w:bCs/>
              </w:rPr>
              <w:t>VALOR UNITÁRIO</w:t>
            </w:r>
          </w:p>
        </w:tc>
        <w:tc>
          <w:tcPr>
            <w:tcW w:w="2021" w:type="dxa"/>
            <w:vAlign w:val="center"/>
          </w:tcPr>
          <w:p w14:paraId="1A0E5416" w14:textId="57AE461F" w:rsidR="006752D3" w:rsidRPr="007F5125" w:rsidRDefault="006752D3" w:rsidP="00534960">
            <w:pPr>
              <w:jc w:val="center"/>
              <w:rPr>
                <w:rFonts w:asciiTheme="minorHAnsi" w:hAnsiTheme="minorHAnsi"/>
                <w:b/>
                <w:bCs/>
              </w:rPr>
            </w:pPr>
            <w:r w:rsidRPr="007F5125">
              <w:rPr>
                <w:rFonts w:asciiTheme="minorHAnsi" w:hAnsiTheme="minorHAnsi"/>
                <w:b/>
                <w:bCs/>
              </w:rPr>
              <w:t>VALOR</w:t>
            </w:r>
          </w:p>
          <w:p w14:paraId="32BC997F" w14:textId="77777777" w:rsidR="006752D3" w:rsidRPr="007F5125" w:rsidRDefault="006752D3" w:rsidP="00534960">
            <w:pPr>
              <w:jc w:val="center"/>
              <w:rPr>
                <w:rFonts w:asciiTheme="minorHAnsi" w:hAnsiTheme="minorHAnsi"/>
                <w:b/>
                <w:bCs/>
              </w:rPr>
            </w:pPr>
            <w:r>
              <w:rPr>
                <w:rFonts w:asciiTheme="minorHAnsi" w:hAnsiTheme="minorHAnsi"/>
                <w:b/>
                <w:bCs/>
              </w:rPr>
              <w:t>TOTAL</w:t>
            </w:r>
          </w:p>
        </w:tc>
      </w:tr>
      <w:tr w:rsidR="006752D3" w:rsidRPr="007F5125" w14:paraId="0B63B197" w14:textId="77777777" w:rsidTr="006752D3">
        <w:trPr>
          <w:trHeight w:val="629"/>
        </w:trPr>
        <w:tc>
          <w:tcPr>
            <w:tcW w:w="851" w:type="dxa"/>
          </w:tcPr>
          <w:p w14:paraId="6C4CF9F2" w14:textId="77777777" w:rsidR="006752D3" w:rsidRPr="007F5125" w:rsidRDefault="006752D3" w:rsidP="00534960">
            <w:pPr>
              <w:jc w:val="center"/>
              <w:rPr>
                <w:rFonts w:asciiTheme="minorHAnsi" w:eastAsia="Calibri" w:hAnsiTheme="minorHAnsi"/>
                <w:b/>
              </w:rPr>
            </w:pPr>
          </w:p>
          <w:p w14:paraId="601DA88E" w14:textId="77777777" w:rsidR="006752D3" w:rsidRPr="007F5125" w:rsidRDefault="006752D3" w:rsidP="00534960">
            <w:pPr>
              <w:jc w:val="center"/>
              <w:rPr>
                <w:rFonts w:asciiTheme="minorHAnsi" w:eastAsia="Calibri" w:hAnsiTheme="minorHAnsi"/>
                <w:b/>
              </w:rPr>
            </w:pPr>
            <w:r w:rsidRPr="007F5125">
              <w:rPr>
                <w:rFonts w:asciiTheme="minorHAnsi" w:eastAsia="Calibri" w:hAnsiTheme="minorHAnsi"/>
                <w:b/>
              </w:rPr>
              <w:t>...</w:t>
            </w:r>
          </w:p>
        </w:tc>
        <w:tc>
          <w:tcPr>
            <w:tcW w:w="1984" w:type="dxa"/>
          </w:tcPr>
          <w:p w14:paraId="6CD8424C" w14:textId="77777777" w:rsidR="006752D3" w:rsidRPr="007F5125" w:rsidRDefault="006752D3" w:rsidP="00534960">
            <w:pPr>
              <w:pStyle w:val="PargrafodaLista"/>
              <w:tabs>
                <w:tab w:val="left" w:pos="0"/>
              </w:tabs>
              <w:ind w:left="113"/>
              <w:contextualSpacing/>
              <w:jc w:val="center"/>
              <w:rPr>
                <w:rFonts w:asciiTheme="minorHAnsi" w:hAnsiTheme="minorHAnsi" w:cs="Arial"/>
              </w:rPr>
            </w:pPr>
          </w:p>
          <w:p w14:paraId="3F746155" w14:textId="77777777" w:rsidR="006752D3" w:rsidRPr="007F5125" w:rsidRDefault="006752D3" w:rsidP="00534960">
            <w:pPr>
              <w:pStyle w:val="PargrafodaLista"/>
              <w:tabs>
                <w:tab w:val="left" w:pos="0"/>
              </w:tabs>
              <w:ind w:left="113"/>
              <w:contextualSpacing/>
              <w:jc w:val="center"/>
              <w:rPr>
                <w:rFonts w:asciiTheme="minorHAnsi" w:hAnsiTheme="minorHAnsi" w:cs="Arial"/>
              </w:rPr>
            </w:pPr>
            <w:r w:rsidRPr="007F5125">
              <w:rPr>
                <w:rFonts w:asciiTheme="minorHAnsi" w:hAnsiTheme="minorHAnsi" w:cs="Arial"/>
              </w:rPr>
              <w:t>.....</w:t>
            </w:r>
          </w:p>
        </w:tc>
        <w:tc>
          <w:tcPr>
            <w:tcW w:w="1559" w:type="dxa"/>
          </w:tcPr>
          <w:p w14:paraId="6EC6E04E" w14:textId="77777777" w:rsidR="006752D3" w:rsidRPr="007F5125" w:rsidRDefault="006752D3" w:rsidP="00534960">
            <w:pPr>
              <w:rPr>
                <w:rFonts w:asciiTheme="minorHAnsi" w:hAnsiTheme="minorHAnsi"/>
              </w:rPr>
            </w:pPr>
          </w:p>
          <w:p w14:paraId="5E97F5CA" w14:textId="77777777" w:rsidR="006752D3" w:rsidRPr="007F5125" w:rsidRDefault="006752D3" w:rsidP="00534960">
            <w:pPr>
              <w:jc w:val="center"/>
              <w:rPr>
                <w:rFonts w:asciiTheme="minorHAnsi" w:hAnsiTheme="minorHAnsi"/>
              </w:rPr>
            </w:pPr>
            <w:r w:rsidRPr="007F5125">
              <w:rPr>
                <w:rFonts w:asciiTheme="minorHAnsi" w:hAnsiTheme="minorHAnsi"/>
              </w:rPr>
              <w:t>.....</w:t>
            </w:r>
          </w:p>
          <w:p w14:paraId="06BD1E21" w14:textId="77777777" w:rsidR="006752D3" w:rsidRPr="007F5125" w:rsidRDefault="006752D3" w:rsidP="00534960">
            <w:pPr>
              <w:jc w:val="center"/>
              <w:rPr>
                <w:rFonts w:asciiTheme="minorHAnsi" w:hAnsiTheme="minorHAnsi"/>
              </w:rPr>
            </w:pPr>
          </w:p>
        </w:tc>
        <w:tc>
          <w:tcPr>
            <w:tcW w:w="1276" w:type="dxa"/>
          </w:tcPr>
          <w:p w14:paraId="20398001" w14:textId="77777777" w:rsidR="006752D3" w:rsidRPr="007F5125" w:rsidRDefault="006752D3" w:rsidP="00534960">
            <w:pPr>
              <w:jc w:val="center"/>
              <w:rPr>
                <w:rFonts w:asciiTheme="minorHAnsi" w:hAnsiTheme="minorHAnsi"/>
              </w:rPr>
            </w:pPr>
          </w:p>
          <w:p w14:paraId="58F059B0" w14:textId="77777777" w:rsidR="006752D3" w:rsidRPr="007F5125" w:rsidRDefault="006752D3" w:rsidP="00534960">
            <w:pPr>
              <w:jc w:val="center"/>
              <w:rPr>
                <w:rFonts w:asciiTheme="minorHAnsi" w:hAnsiTheme="minorHAnsi"/>
              </w:rPr>
            </w:pPr>
            <w:r w:rsidRPr="007F5125">
              <w:rPr>
                <w:rFonts w:asciiTheme="minorHAnsi" w:hAnsiTheme="minorHAnsi"/>
              </w:rPr>
              <w:t>.......</w:t>
            </w:r>
          </w:p>
        </w:tc>
        <w:tc>
          <w:tcPr>
            <w:tcW w:w="1276" w:type="dxa"/>
          </w:tcPr>
          <w:p w14:paraId="17AD9F0A" w14:textId="77777777" w:rsidR="006752D3" w:rsidRPr="007F5125" w:rsidRDefault="006752D3" w:rsidP="00534960">
            <w:pPr>
              <w:jc w:val="center"/>
              <w:rPr>
                <w:rFonts w:asciiTheme="minorHAnsi" w:hAnsiTheme="minorHAnsi"/>
              </w:rPr>
            </w:pPr>
          </w:p>
          <w:p w14:paraId="7ABAFDE6" w14:textId="77777777" w:rsidR="006752D3" w:rsidRPr="007F5125" w:rsidRDefault="006752D3" w:rsidP="00534960">
            <w:pPr>
              <w:jc w:val="center"/>
              <w:rPr>
                <w:rFonts w:asciiTheme="minorHAnsi" w:hAnsiTheme="minorHAnsi"/>
              </w:rPr>
            </w:pPr>
            <w:r w:rsidRPr="007F5125">
              <w:rPr>
                <w:rFonts w:asciiTheme="minorHAnsi" w:hAnsiTheme="minorHAnsi"/>
              </w:rPr>
              <w:t>.......</w:t>
            </w:r>
          </w:p>
          <w:p w14:paraId="72AB5464" w14:textId="77777777" w:rsidR="006752D3" w:rsidRPr="007F5125" w:rsidRDefault="006752D3" w:rsidP="00534960">
            <w:pPr>
              <w:jc w:val="center"/>
              <w:rPr>
                <w:rFonts w:asciiTheme="minorHAnsi" w:hAnsiTheme="minorHAnsi"/>
              </w:rPr>
            </w:pPr>
          </w:p>
        </w:tc>
        <w:tc>
          <w:tcPr>
            <w:tcW w:w="2021" w:type="dxa"/>
          </w:tcPr>
          <w:p w14:paraId="73178E31" w14:textId="77777777" w:rsidR="006752D3" w:rsidRDefault="006752D3" w:rsidP="00534960">
            <w:pPr>
              <w:jc w:val="center"/>
              <w:rPr>
                <w:rFonts w:asciiTheme="minorHAnsi" w:hAnsiTheme="minorHAnsi"/>
              </w:rPr>
            </w:pPr>
          </w:p>
          <w:p w14:paraId="05EEBAD9" w14:textId="626E8677" w:rsidR="006752D3" w:rsidRPr="007F5125" w:rsidRDefault="006752D3" w:rsidP="00534960">
            <w:pPr>
              <w:jc w:val="center"/>
              <w:rPr>
                <w:rFonts w:asciiTheme="minorHAnsi" w:hAnsiTheme="minorHAnsi"/>
              </w:rPr>
            </w:pPr>
            <w:r>
              <w:rPr>
                <w:rFonts w:asciiTheme="minorHAnsi" w:hAnsiTheme="minorHAnsi"/>
              </w:rPr>
              <w:t>.........</w:t>
            </w:r>
          </w:p>
        </w:tc>
        <w:tc>
          <w:tcPr>
            <w:tcW w:w="2021" w:type="dxa"/>
          </w:tcPr>
          <w:p w14:paraId="31D179A3" w14:textId="479A4FA8" w:rsidR="006752D3" w:rsidRPr="007F5125" w:rsidRDefault="006752D3" w:rsidP="00534960">
            <w:pPr>
              <w:jc w:val="center"/>
              <w:rPr>
                <w:rFonts w:asciiTheme="minorHAnsi" w:hAnsiTheme="minorHAnsi"/>
              </w:rPr>
            </w:pPr>
          </w:p>
          <w:p w14:paraId="4C343F0D" w14:textId="77777777" w:rsidR="006752D3" w:rsidRPr="007F5125" w:rsidRDefault="006752D3" w:rsidP="00534960">
            <w:pPr>
              <w:jc w:val="center"/>
              <w:rPr>
                <w:rFonts w:asciiTheme="minorHAnsi" w:hAnsiTheme="minorHAnsi"/>
              </w:rPr>
            </w:pPr>
            <w:r w:rsidRPr="007F5125">
              <w:rPr>
                <w:rFonts w:asciiTheme="minorHAnsi" w:hAnsiTheme="minorHAnsi"/>
              </w:rPr>
              <w:t>......</w:t>
            </w: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3BBB8266"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7"/>
          <w:footerReference w:type="default" r:id="rId48"/>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bookmarkStart w:id="34" w:name="_bookmark38"/>
      <w:bookmarkStart w:id="35" w:name="_Hlk163653214"/>
      <w:bookmarkEnd w:id="34"/>
      <w:r w:rsidRPr="000B2908">
        <w:rPr>
          <w:rFonts w:asciiTheme="minorHAnsi" w:hAnsiTheme="minorHAnsi"/>
          <w:sz w:val="22"/>
          <w:szCs w:val="22"/>
        </w:rPr>
        <w:lastRenderedPageBreak/>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7F2FE6D5"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480D0B">
        <w:rPr>
          <w:rFonts w:asciiTheme="minorHAnsi" w:hAnsiTheme="minorHAnsi"/>
        </w:rPr>
        <w:t>102/2025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9"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50"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51"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6" w:name="_bookmark39"/>
      <w:bookmarkStart w:id="37" w:name="_Hlk193191460"/>
      <w:bookmarkEnd w:id="36"/>
      <w:r w:rsidRPr="000B2908">
        <w:rPr>
          <w:rFonts w:asciiTheme="minorHAnsi" w:hAnsiTheme="minorHAnsi"/>
          <w:b/>
          <w:bCs/>
          <w:color w:val="000000" w:themeColor="text1"/>
        </w:rPr>
        <w:lastRenderedPageBreak/>
        <w:t xml:space="preserve">ANEXO IV – DECLARAÇÕES CONJUNTAS </w:t>
      </w:r>
    </w:p>
    <w:p w14:paraId="1B3C4120" w14:textId="78B77B30"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480D0B">
        <w:rPr>
          <w:rFonts w:asciiTheme="minorHAnsi" w:hAnsiTheme="minorHAnsi" w:cstheme="minorHAnsi"/>
          <w:b/>
        </w:rPr>
        <w:t>102/2025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52"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53"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0B2908">
      <w:pPr>
        <w:pStyle w:val="Corpodetexto"/>
        <w:numPr>
          <w:ilvl w:val="0"/>
          <w:numId w:val="43"/>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0B2908">
      <w:pPr>
        <w:pStyle w:val="Corpodetexto"/>
        <w:numPr>
          <w:ilvl w:val="0"/>
          <w:numId w:val="43"/>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 xml:space="preserve">este processo </w:t>
      </w:r>
      <w:r w:rsidRPr="000B2908">
        <w:rPr>
          <w:rFonts w:asciiTheme="minorHAnsi" w:hAnsiTheme="minorHAnsi" w:cstheme="minorHAnsi"/>
        </w:rPr>
        <w:lastRenderedPageBreak/>
        <w:t>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7"/>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38" w:name="_bookmark40"/>
      <w:bookmarkEnd w:id="38"/>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6FABF2D8"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480D0B">
        <w:rPr>
          <w:rFonts w:asciiTheme="minorHAnsi" w:hAnsiTheme="minorHAnsi" w:cs="Calibri"/>
          <w:b/>
        </w:rPr>
        <w:t>102/2025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hyperlink r:id="rId54"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39" w:name="_bookmark41"/>
      <w:bookmarkStart w:id="40" w:name="_bookmark42"/>
      <w:bookmarkStart w:id="41" w:name="_bookmark43"/>
      <w:bookmarkStart w:id="42" w:name="_bookmark44"/>
      <w:bookmarkStart w:id="43" w:name="_bookmark45"/>
      <w:bookmarkStart w:id="44" w:name="_bookmark46"/>
      <w:bookmarkEnd w:id="39"/>
      <w:bookmarkEnd w:id="40"/>
      <w:bookmarkEnd w:id="41"/>
      <w:bookmarkEnd w:id="42"/>
      <w:bookmarkEnd w:id="43"/>
      <w:bookmarkEnd w:id="44"/>
    </w:p>
    <w:p w14:paraId="229ED7C1" w14:textId="18856B98" w:rsidR="00B5508C" w:rsidRPr="004A773A" w:rsidRDefault="00B5508C" w:rsidP="00B5508C">
      <w:pPr>
        <w:tabs>
          <w:tab w:val="left" w:pos="5423"/>
        </w:tabs>
        <w:jc w:val="center"/>
        <w:rPr>
          <w:rFonts w:asciiTheme="minorHAnsi" w:hAnsiTheme="minorHAnsi" w:cs="Times New Roman"/>
          <w:b/>
          <w:bCs/>
        </w:rPr>
      </w:pPr>
      <w:bookmarkStart w:id="45" w:name="_bookmark47"/>
      <w:bookmarkEnd w:id="45"/>
      <w:bookmarkEnd w:id="35"/>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4AC0DE43"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480D0B">
        <w:rPr>
          <w:rFonts w:ascii="Calibri" w:eastAsia="Lucida Sans Unicode" w:hAnsi="Calibri" w:cs="Calibri"/>
          <w:b/>
          <w:bCs/>
        </w:rPr>
        <w:t>102/2025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07CA58D" w:rsidR="00B5508C" w:rsidRDefault="00B5508C" w:rsidP="00B5508C">
      <w:pPr>
        <w:suppressAutoHyphens/>
        <w:ind w:firstLine="851"/>
        <w:rPr>
          <w:rFonts w:ascii="Calibri" w:eastAsia="Lucida Sans Unicode" w:hAnsi="Calibri" w:cs="Calibri"/>
          <w:snapToGrid w:val="0"/>
        </w:rPr>
      </w:pPr>
    </w:p>
    <w:p w14:paraId="78E809BB" w14:textId="77777777" w:rsidR="009E4E2B" w:rsidRPr="003A12CB" w:rsidRDefault="009E4E2B"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B5508C">
      <w:pPr>
        <w:suppressAutoHyphens/>
        <w:ind w:firstLine="851"/>
        <w:rPr>
          <w:rFonts w:asciiTheme="minorHAnsi" w:hAnsiTheme="minorHAnsi" w:cs="Times New Roman"/>
          <w:iCs/>
        </w:rPr>
      </w:pPr>
    </w:p>
    <w:p w14:paraId="318C5A9A" w14:textId="77777777" w:rsidR="009E4E2B" w:rsidRPr="00091B15" w:rsidRDefault="009E4E2B"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663A8FD7" w:rsidR="00B5508C" w:rsidRDefault="00B5508C" w:rsidP="00B5508C">
      <w:pPr>
        <w:rPr>
          <w:lang w:val="pt-BR" w:eastAsia="pt-BR"/>
        </w:rPr>
      </w:pPr>
    </w:p>
    <w:p w14:paraId="6FAD1427" w14:textId="5DEB0F55" w:rsidR="009E4E2B" w:rsidRDefault="009E4E2B" w:rsidP="00B5508C">
      <w:pPr>
        <w:rPr>
          <w:lang w:val="pt-BR" w:eastAsia="pt-BR"/>
        </w:rPr>
      </w:pPr>
    </w:p>
    <w:p w14:paraId="62FB1A44" w14:textId="628C4D29" w:rsidR="009E4E2B" w:rsidRPr="00201D4A" w:rsidRDefault="00FD5209" w:rsidP="00201D4A">
      <w:pPr>
        <w:pStyle w:val="PargrafodaLista"/>
        <w:numPr>
          <w:ilvl w:val="1"/>
          <w:numId w:val="19"/>
        </w:numPr>
        <w:ind w:left="284" w:firstLine="0"/>
        <w:rPr>
          <w:rFonts w:asciiTheme="minorHAnsi" w:hAnsiTheme="minorHAnsi"/>
          <w:b/>
          <w:bCs/>
        </w:rPr>
      </w:pPr>
      <w:r w:rsidRPr="00201D4A">
        <w:rPr>
          <w:rFonts w:asciiTheme="minorHAnsi" w:hAnsiTheme="minorHAnsi"/>
        </w:rPr>
        <w:t>O</w:t>
      </w:r>
      <w:r w:rsidRPr="00201D4A">
        <w:rPr>
          <w:rFonts w:asciiTheme="minorHAnsi" w:hAnsiTheme="minorHAnsi"/>
          <w:spacing w:val="3"/>
        </w:rPr>
        <w:t xml:space="preserve"> </w:t>
      </w:r>
      <w:r w:rsidRPr="00201D4A">
        <w:rPr>
          <w:rFonts w:asciiTheme="minorHAnsi" w:hAnsiTheme="minorHAnsi"/>
        </w:rPr>
        <w:t>objeto do</w:t>
      </w:r>
      <w:r w:rsidRPr="00201D4A">
        <w:rPr>
          <w:rFonts w:asciiTheme="minorHAnsi" w:hAnsiTheme="minorHAnsi"/>
          <w:spacing w:val="2"/>
        </w:rPr>
        <w:t xml:space="preserve"> </w:t>
      </w:r>
      <w:r w:rsidRPr="00201D4A">
        <w:rPr>
          <w:rFonts w:asciiTheme="minorHAnsi" w:hAnsiTheme="minorHAnsi"/>
        </w:rPr>
        <w:t>presente</w:t>
      </w:r>
      <w:r w:rsidRPr="00201D4A">
        <w:rPr>
          <w:rFonts w:asciiTheme="minorHAnsi" w:hAnsiTheme="minorHAnsi"/>
          <w:spacing w:val="-1"/>
        </w:rPr>
        <w:t xml:space="preserve"> </w:t>
      </w:r>
      <w:r w:rsidRPr="00201D4A">
        <w:rPr>
          <w:rFonts w:asciiTheme="minorHAnsi" w:hAnsiTheme="minorHAnsi"/>
        </w:rPr>
        <w:t>instrumento</w:t>
      </w:r>
      <w:r w:rsidRPr="00201D4A">
        <w:rPr>
          <w:rFonts w:asciiTheme="minorHAnsi" w:hAnsiTheme="minorHAnsi"/>
          <w:spacing w:val="-1"/>
        </w:rPr>
        <w:t xml:space="preserve"> </w:t>
      </w:r>
      <w:r w:rsidRPr="00201D4A">
        <w:rPr>
          <w:rFonts w:asciiTheme="minorHAnsi" w:hAnsiTheme="minorHAnsi"/>
        </w:rPr>
        <w:t>é</w:t>
      </w:r>
      <w:r w:rsidRPr="00201D4A">
        <w:rPr>
          <w:rFonts w:asciiTheme="minorHAnsi" w:hAnsiTheme="minorHAnsi"/>
          <w:spacing w:val="3"/>
        </w:rPr>
        <w:t xml:space="preserve"> </w:t>
      </w:r>
      <w:r w:rsidR="00214447" w:rsidRPr="00201D4A">
        <w:rPr>
          <w:rFonts w:asciiTheme="minorHAnsi" w:hAnsiTheme="minorHAnsi"/>
        </w:rPr>
        <w:t>a</w:t>
      </w:r>
      <w:r w:rsidR="007344F0" w:rsidRPr="00201D4A">
        <w:rPr>
          <w:rFonts w:asciiTheme="minorHAnsi" w:hAnsiTheme="minorHAnsi" w:cstheme="minorHAnsi"/>
          <w:b/>
        </w:rPr>
        <w:t xml:space="preserve"> </w:t>
      </w:r>
      <w:r w:rsidR="009E4E2B" w:rsidRPr="00201D4A">
        <w:rPr>
          <w:rFonts w:ascii="Calibri" w:eastAsia="Calibri" w:hAnsi="Calibri" w:cs="Times New Roman"/>
          <w:b/>
          <w:bCs/>
          <w:lang w:val="pt-BR"/>
        </w:rPr>
        <w:t xml:space="preserve"> </w:t>
      </w:r>
      <w:r w:rsidR="00040456" w:rsidRPr="00201D4A">
        <w:rPr>
          <w:rFonts w:asciiTheme="minorHAnsi" w:hAnsiTheme="minorHAnsi"/>
          <w:b/>
          <w:bCs/>
        </w:rPr>
        <w:t>AQUISIÇÃO DE 01 (UM) VEÍCULO, NOVO, ZERO QUILÔMETRO, TIPO CAMINHÃO, EQUIPADO COM CAÇAMBA BASCULANTE, VISANDO ATENDER AO CONVÊNIO N° 935564/2022 FIRMADO COM A UNIÃO, POR INTERMÉDIO DO MINISTÉRIO DA INTEGRAÇÃO E DO DESENVOLVIMENTO REGIONAL E O MUNICÍPIO DE SÃO JOAQUIM DA BARRA, DE ACORDO COM AS DESCRIÇÕES, QUANTITATIVOS E CONDIÇÕES CONSTANTES NO ANEXO I D</w:t>
      </w:r>
      <w:r w:rsidR="00EA4A44" w:rsidRPr="00201D4A">
        <w:rPr>
          <w:rFonts w:asciiTheme="minorHAnsi" w:hAnsiTheme="minorHAnsi"/>
          <w:b/>
          <w:bCs/>
        </w:rPr>
        <w:t>O</w:t>
      </w:r>
      <w:r w:rsidR="00040456" w:rsidRPr="00201D4A">
        <w:rPr>
          <w:rFonts w:asciiTheme="minorHAnsi" w:hAnsiTheme="minorHAnsi"/>
          <w:b/>
          <w:bCs/>
        </w:rPr>
        <w:t xml:space="preserve"> EDITAL.</w:t>
      </w:r>
    </w:p>
    <w:p w14:paraId="7AA68D6B" w14:textId="77777777" w:rsidR="00201D4A" w:rsidRPr="00201D4A" w:rsidRDefault="00201D4A" w:rsidP="00201D4A">
      <w:pPr>
        <w:pStyle w:val="PargrafodaLista"/>
        <w:ind w:left="786"/>
        <w:rPr>
          <w:rFonts w:ascii="Calibri" w:eastAsia="Calibri" w:hAnsi="Calibri" w:cs="Times New Roman"/>
          <w:b/>
          <w:bCs/>
          <w:lang w:val="pt-BR"/>
        </w:rPr>
      </w:pPr>
    </w:p>
    <w:tbl>
      <w:tblPr>
        <w:tblStyle w:val="Tabelacomgrade"/>
        <w:tblW w:w="10988" w:type="dxa"/>
        <w:tblInd w:w="-648" w:type="dxa"/>
        <w:tblLayout w:type="fixed"/>
        <w:tblLook w:val="04A0" w:firstRow="1" w:lastRow="0" w:firstColumn="1" w:lastColumn="0" w:noHBand="0" w:noVBand="1"/>
      </w:tblPr>
      <w:tblGrid>
        <w:gridCol w:w="851"/>
        <w:gridCol w:w="1984"/>
        <w:gridCol w:w="1559"/>
        <w:gridCol w:w="1276"/>
        <w:gridCol w:w="1276"/>
        <w:gridCol w:w="2021"/>
        <w:gridCol w:w="2021"/>
      </w:tblGrid>
      <w:tr w:rsidR="00201D4A" w:rsidRPr="007F5125" w14:paraId="52F26DD3" w14:textId="77777777" w:rsidTr="004E47EF">
        <w:tc>
          <w:tcPr>
            <w:tcW w:w="851" w:type="dxa"/>
            <w:vAlign w:val="center"/>
          </w:tcPr>
          <w:p w14:paraId="559E5805" w14:textId="77777777" w:rsidR="00201D4A" w:rsidRPr="007F5125" w:rsidRDefault="00201D4A" w:rsidP="004E47EF">
            <w:pPr>
              <w:jc w:val="center"/>
              <w:rPr>
                <w:rFonts w:asciiTheme="minorHAnsi" w:hAnsiTheme="minorHAnsi"/>
                <w:b/>
                <w:bCs/>
              </w:rPr>
            </w:pPr>
            <w:r w:rsidRPr="007F5125">
              <w:rPr>
                <w:rFonts w:asciiTheme="minorHAnsi" w:hAnsiTheme="minorHAnsi"/>
                <w:b/>
                <w:bCs/>
              </w:rPr>
              <w:t>ITEM</w:t>
            </w:r>
          </w:p>
        </w:tc>
        <w:tc>
          <w:tcPr>
            <w:tcW w:w="1984" w:type="dxa"/>
            <w:vAlign w:val="center"/>
          </w:tcPr>
          <w:p w14:paraId="36A39ED8" w14:textId="77777777" w:rsidR="00201D4A" w:rsidRPr="007F5125" w:rsidRDefault="00201D4A" w:rsidP="004E47EF">
            <w:pPr>
              <w:jc w:val="center"/>
              <w:rPr>
                <w:rFonts w:asciiTheme="minorHAnsi" w:hAnsiTheme="minorHAnsi"/>
                <w:b/>
                <w:bCs/>
              </w:rPr>
            </w:pPr>
            <w:r w:rsidRPr="007F5125">
              <w:rPr>
                <w:rFonts w:asciiTheme="minorHAnsi" w:hAnsiTheme="minorHAnsi"/>
                <w:b/>
                <w:bCs/>
              </w:rPr>
              <w:t>ESPECIFICAÇÃO</w:t>
            </w:r>
          </w:p>
        </w:tc>
        <w:tc>
          <w:tcPr>
            <w:tcW w:w="1559" w:type="dxa"/>
            <w:vAlign w:val="center"/>
          </w:tcPr>
          <w:p w14:paraId="3E1194F1" w14:textId="77777777" w:rsidR="00201D4A" w:rsidRPr="007F5125" w:rsidRDefault="00201D4A" w:rsidP="004E47EF">
            <w:pPr>
              <w:jc w:val="center"/>
              <w:rPr>
                <w:rFonts w:asciiTheme="minorHAnsi" w:hAnsiTheme="minorHAnsi"/>
                <w:b/>
                <w:bCs/>
              </w:rPr>
            </w:pPr>
          </w:p>
          <w:p w14:paraId="438BBE89" w14:textId="77777777" w:rsidR="00201D4A" w:rsidRPr="007F5125" w:rsidRDefault="00201D4A" w:rsidP="004E47EF">
            <w:pPr>
              <w:jc w:val="center"/>
              <w:rPr>
                <w:rFonts w:asciiTheme="minorHAnsi" w:hAnsiTheme="minorHAnsi"/>
                <w:b/>
                <w:bCs/>
              </w:rPr>
            </w:pPr>
            <w:r w:rsidRPr="007F5125">
              <w:rPr>
                <w:rFonts w:asciiTheme="minorHAnsi" w:hAnsiTheme="minorHAnsi"/>
                <w:b/>
                <w:bCs/>
              </w:rPr>
              <w:t>QUANTIDADE</w:t>
            </w:r>
          </w:p>
          <w:p w14:paraId="63197791" w14:textId="77777777" w:rsidR="00201D4A" w:rsidRPr="007F5125" w:rsidRDefault="00201D4A" w:rsidP="004E47EF">
            <w:pPr>
              <w:jc w:val="center"/>
              <w:rPr>
                <w:rFonts w:asciiTheme="minorHAnsi" w:hAnsiTheme="minorHAnsi"/>
                <w:b/>
                <w:bCs/>
              </w:rPr>
            </w:pPr>
          </w:p>
        </w:tc>
        <w:tc>
          <w:tcPr>
            <w:tcW w:w="1276" w:type="dxa"/>
          </w:tcPr>
          <w:p w14:paraId="630CE1CC" w14:textId="77777777" w:rsidR="00201D4A" w:rsidRPr="007F5125" w:rsidRDefault="00201D4A" w:rsidP="004E47EF">
            <w:pPr>
              <w:jc w:val="center"/>
              <w:rPr>
                <w:rFonts w:asciiTheme="minorHAnsi" w:hAnsiTheme="minorHAnsi"/>
                <w:b/>
                <w:bCs/>
              </w:rPr>
            </w:pPr>
          </w:p>
          <w:p w14:paraId="003F2D13" w14:textId="77777777" w:rsidR="00201D4A" w:rsidRPr="007F5125" w:rsidRDefault="00201D4A" w:rsidP="004E47EF">
            <w:pPr>
              <w:jc w:val="center"/>
              <w:rPr>
                <w:rFonts w:asciiTheme="minorHAnsi" w:hAnsiTheme="minorHAnsi"/>
                <w:b/>
                <w:bCs/>
              </w:rPr>
            </w:pPr>
            <w:r w:rsidRPr="007F5125">
              <w:rPr>
                <w:rFonts w:asciiTheme="minorHAnsi" w:hAnsiTheme="minorHAnsi"/>
                <w:b/>
                <w:bCs/>
              </w:rPr>
              <w:t>MARCA</w:t>
            </w:r>
          </w:p>
        </w:tc>
        <w:tc>
          <w:tcPr>
            <w:tcW w:w="1276" w:type="dxa"/>
            <w:vAlign w:val="center"/>
          </w:tcPr>
          <w:p w14:paraId="12B0DCD7" w14:textId="77777777" w:rsidR="00201D4A" w:rsidRPr="007F5125" w:rsidRDefault="00201D4A" w:rsidP="004E47EF">
            <w:pPr>
              <w:jc w:val="center"/>
              <w:rPr>
                <w:rFonts w:asciiTheme="minorHAnsi" w:hAnsiTheme="minorHAnsi"/>
                <w:b/>
                <w:bCs/>
              </w:rPr>
            </w:pPr>
            <w:r w:rsidRPr="007F5125">
              <w:rPr>
                <w:rFonts w:asciiTheme="minorHAnsi" w:hAnsiTheme="minorHAnsi"/>
                <w:b/>
                <w:bCs/>
              </w:rPr>
              <w:t>UNIDADE</w:t>
            </w:r>
          </w:p>
        </w:tc>
        <w:tc>
          <w:tcPr>
            <w:tcW w:w="2021" w:type="dxa"/>
          </w:tcPr>
          <w:p w14:paraId="2614DAA8" w14:textId="77777777" w:rsidR="00201D4A" w:rsidRDefault="00201D4A" w:rsidP="004E47EF">
            <w:pPr>
              <w:jc w:val="center"/>
              <w:rPr>
                <w:rFonts w:asciiTheme="minorHAnsi" w:hAnsiTheme="minorHAnsi"/>
                <w:b/>
                <w:bCs/>
              </w:rPr>
            </w:pPr>
          </w:p>
          <w:p w14:paraId="091529DF" w14:textId="77777777" w:rsidR="00201D4A" w:rsidRPr="007F5125" w:rsidRDefault="00201D4A" w:rsidP="004E47EF">
            <w:pPr>
              <w:jc w:val="center"/>
              <w:rPr>
                <w:rFonts w:asciiTheme="minorHAnsi" w:hAnsiTheme="minorHAnsi"/>
                <w:b/>
                <w:bCs/>
              </w:rPr>
            </w:pPr>
            <w:r>
              <w:rPr>
                <w:rFonts w:asciiTheme="minorHAnsi" w:hAnsiTheme="minorHAnsi"/>
                <w:b/>
                <w:bCs/>
              </w:rPr>
              <w:t>VALOR UNITÁRIO</w:t>
            </w:r>
          </w:p>
        </w:tc>
        <w:tc>
          <w:tcPr>
            <w:tcW w:w="2021" w:type="dxa"/>
            <w:vAlign w:val="center"/>
          </w:tcPr>
          <w:p w14:paraId="0BF3F69A" w14:textId="77777777" w:rsidR="00201D4A" w:rsidRPr="007F5125" w:rsidRDefault="00201D4A" w:rsidP="004E47EF">
            <w:pPr>
              <w:jc w:val="center"/>
              <w:rPr>
                <w:rFonts w:asciiTheme="minorHAnsi" w:hAnsiTheme="minorHAnsi"/>
                <w:b/>
                <w:bCs/>
              </w:rPr>
            </w:pPr>
            <w:r w:rsidRPr="007F5125">
              <w:rPr>
                <w:rFonts w:asciiTheme="minorHAnsi" w:hAnsiTheme="minorHAnsi"/>
                <w:b/>
                <w:bCs/>
              </w:rPr>
              <w:t>VALOR</w:t>
            </w:r>
          </w:p>
          <w:p w14:paraId="29483A54" w14:textId="77777777" w:rsidR="00201D4A" w:rsidRPr="007F5125" w:rsidRDefault="00201D4A" w:rsidP="004E47EF">
            <w:pPr>
              <w:jc w:val="center"/>
              <w:rPr>
                <w:rFonts w:asciiTheme="minorHAnsi" w:hAnsiTheme="minorHAnsi"/>
                <w:b/>
                <w:bCs/>
              </w:rPr>
            </w:pPr>
            <w:r>
              <w:rPr>
                <w:rFonts w:asciiTheme="minorHAnsi" w:hAnsiTheme="minorHAnsi"/>
                <w:b/>
                <w:bCs/>
              </w:rPr>
              <w:t>TOTAL</w:t>
            </w:r>
          </w:p>
        </w:tc>
      </w:tr>
      <w:tr w:rsidR="00201D4A" w:rsidRPr="007F5125" w14:paraId="4F86A541" w14:textId="77777777" w:rsidTr="004E47EF">
        <w:trPr>
          <w:trHeight w:val="629"/>
        </w:trPr>
        <w:tc>
          <w:tcPr>
            <w:tcW w:w="851" w:type="dxa"/>
          </w:tcPr>
          <w:p w14:paraId="396C122B" w14:textId="77777777" w:rsidR="00201D4A" w:rsidRPr="007F5125" w:rsidRDefault="00201D4A" w:rsidP="004E47EF">
            <w:pPr>
              <w:jc w:val="center"/>
              <w:rPr>
                <w:rFonts w:asciiTheme="minorHAnsi" w:eastAsia="Calibri" w:hAnsiTheme="minorHAnsi"/>
                <w:b/>
              </w:rPr>
            </w:pPr>
          </w:p>
          <w:p w14:paraId="0201BF49" w14:textId="77777777" w:rsidR="00201D4A" w:rsidRPr="007F5125" w:rsidRDefault="00201D4A" w:rsidP="004E47EF">
            <w:pPr>
              <w:jc w:val="center"/>
              <w:rPr>
                <w:rFonts w:asciiTheme="minorHAnsi" w:eastAsia="Calibri" w:hAnsiTheme="minorHAnsi"/>
                <w:b/>
              </w:rPr>
            </w:pPr>
            <w:r w:rsidRPr="007F5125">
              <w:rPr>
                <w:rFonts w:asciiTheme="minorHAnsi" w:eastAsia="Calibri" w:hAnsiTheme="minorHAnsi"/>
                <w:b/>
              </w:rPr>
              <w:t>...</w:t>
            </w:r>
          </w:p>
        </w:tc>
        <w:tc>
          <w:tcPr>
            <w:tcW w:w="1984" w:type="dxa"/>
          </w:tcPr>
          <w:p w14:paraId="181407D2" w14:textId="77777777" w:rsidR="00201D4A" w:rsidRPr="007F5125" w:rsidRDefault="00201D4A" w:rsidP="004E47EF">
            <w:pPr>
              <w:pStyle w:val="PargrafodaLista"/>
              <w:tabs>
                <w:tab w:val="left" w:pos="0"/>
              </w:tabs>
              <w:ind w:left="113"/>
              <w:contextualSpacing/>
              <w:jc w:val="center"/>
              <w:rPr>
                <w:rFonts w:asciiTheme="minorHAnsi" w:hAnsiTheme="minorHAnsi" w:cs="Arial"/>
              </w:rPr>
            </w:pPr>
          </w:p>
          <w:p w14:paraId="537CD4E3" w14:textId="77777777" w:rsidR="00201D4A" w:rsidRPr="007F5125" w:rsidRDefault="00201D4A" w:rsidP="004E47EF">
            <w:pPr>
              <w:pStyle w:val="PargrafodaLista"/>
              <w:tabs>
                <w:tab w:val="left" w:pos="0"/>
              </w:tabs>
              <w:ind w:left="113"/>
              <w:contextualSpacing/>
              <w:jc w:val="center"/>
              <w:rPr>
                <w:rFonts w:asciiTheme="minorHAnsi" w:hAnsiTheme="minorHAnsi" w:cs="Arial"/>
              </w:rPr>
            </w:pPr>
            <w:r w:rsidRPr="007F5125">
              <w:rPr>
                <w:rFonts w:asciiTheme="minorHAnsi" w:hAnsiTheme="minorHAnsi" w:cs="Arial"/>
              </w:rPr>
              <w:t>.....</w:t>
            </w:r>
          </w:p>
        </w:tc>
        <w:tc>
          <w:tcPr>
            <w:tcW w:w="1559" w:type="dxa"/>
          </w:tcPr>
          <w:p w14:paraId="76FFF1E3" w14:textId="77777777" w:rsidR="00201D4A" w:rsidRPr="007F5125" w:rsidRDefault="00201D4A" w:rsidP="004E47EF">
            <w:pPr>
              <w:rPr>
                <w:rFonts w:asciiTheme="minorHAnsi" w:hAnsiTheme="minorHAnsi"/>
              </w:rPr>
            </w:pPr>
          </w:p>
          <w:p w14:paraId="53EF811B" w14:textId="77777777" w:rsidR="00201D4A" w:rsidRPr="007F5125" w:rsidRDefault="00201D4A" w:rsidP="004E47EF">
            <w:pPr>
              <w:jc w:val="center"/>
              <w:rPr>
                <w:rFonts w:asciiTheme="minorHAnsi" w:hAnsiTheme="minorHAnsi"/>
              </w:rPr>
            </w:pPr>
            <w:r w:rsidRPr="007F5125">
              <w:rPr>
                <w:rFonts w:asciiTheme="minorHAnsi" w:hAnsiTheme="minorHAnsi"/>
              </w:rPr>
              <w:t>.....</w:t>
            </w:r>
          </w:p>
          <w:p w14:paraId="2638DB87" w14:textId="77777777" w:rsidR="00201D4A" w:rsidRPr="007F5125" w:rsidRDefault="00201D4A" w:rsidP="004E47EF">
            <w:pPr>
              <w:jc w:val="center"/>
              <w:rPr>
                <w:rFonts w:asciiTheme="minorHAnsi" w:hAnsiTheme="minorHAnsi"/>
              </w:rPr>
            </w:pPr>
          </w:p>
        </w:tc>
        <w:tc>
          <w:tcPr>
            <w:tcW w:w="1276" w:type="dxa"/>
          </w:tcPr>
          <w:p w14:paraId="6E4A810A" w14:textId="77777777" w:rsidR="00201D4A" w:rsidRPr="007F5125" w:rsidRDefault="00201D4A" w:rsidP="004E47EF">
            <w:pPr>
              <w:jc w:val="center"/>
              <w:rPr>
                <w:rFonts w:asciiTheme="minorHAnsi" w:hAnsiTheme="minorHAnsi"/>
              </w:rPr>
            </w:pPr>
          </w:p>
          <w:p w14:paraId="3B4542E9" w14:textId="77777777" w:rsidR="00201D4A" w:rsidRPr="007F5125" w:rsidRDefault="00201D4A" w:rsidP="004E47EF">
            <w:pPr>
              <w:jc w:val="center"/>
              <w:rPr>
                <w:rFonts w:asciiTheme="minorHAnsi" w:hAnsiTheme="minorHAnsi"/>
              </w:rPr>
            </w:pPr>
            <w:r w:rsidRPr="007F5125">
              <w:rPr>
                <w:rFonts w:asciiTheme="minorHAnsi" w:hAnsiTheme="minorHAnsi"/>
              </w:rPr>
              <w:t>.......</w:t>
            </w:r>
          </w:p>
        </w:tc>
        <w:tc>
          <w:tcPr>
            <w:tcW w:w="1276" w:type="dxa"/>
          </w:tcPr>
          <w:p w14:paraId="6B24BC3C" w14:textId="77777777" w:rsidR="00201D4A" w:rsidRPr="007F5125" w:rsidRDefault="00201D4A" w:rsidP="004E47EF">
            <w:pPr>
              <w:jc w:val="center"/>
              <w:rPr>
                <w:rFonts w:asciiTheme="minorHAnsi" w:hAnsiTheme="minorHAnsi"/>
              </w:rPr>
            </w:pPr>
          </w:p>
          <w:p w14:paraId="7B563098" w14:textId="77777777" w:rsidR="00201D4A" w:rsidRPr="007F5125" w:rsidRDefault="00201D4A" w:rsidP="004E47EF">
            <w:pPr>
              <w:jc w:val="center"/>
              <w:rPr>
                <w:rFonts w:asciiTheme="minorHAnsi" w:hAnsiTheme="minorHAnsi"/>
              </w:rPr>
            </w:pPr>
            <w:r w:rsidRPr="007F5125">
              <w:rPr>
                <w:rFonts w:asciiTheme="minorHAnsi" w:hAnsiTheme="minorHAnsi"/>
              </w:rPr>
              <w:t>.......</w:t>
            </w:r>
          </w:p>
          <w:p w14:paraId="34933F84" w14:textId="77777777" w:rsidR="00201D4A" w:rsidRPr="007F5125" w:rsidRDefault="00201D4A" w:rsidP="004E47EF">
            <w:pPr>
              <w:jc w:val="center"/>
              <w:rPr>
                <w:rFonts w:asciiTheme="minorHAnsi" w:hAnsiTheme="minorHAnsi"/>
              </w:rPr>
            </w:pPr>
          </w:p>
        </w:tc>
        <w:tc>
          <w:tcPr>
            <w:tcW w:w="2021" w:type="dxa"/>
          </w:tcPr>
          <w:p w14:paraId="0FF86E04" w14:textId="77777777" w:rsidR="00201D4A" w:rsidRDefault="00201D4A" w:rsidP="004E47EF">
            <w:pPr>
              <w:jc w:val="center"/>
              <w:rPr>
                <w:rFonts w:asciiTheme="minorHAnsi" w:hAnsiTheme="minorHAnsi"/>
              </w:rPr>
            </w:pPr>
          </w:p>
          <w:p w14:paraId="48A158BC" w14:textId="77777777" w:rsidR="00201D4A" w:rsidRPr="007F5125" w:rsidRDefault="00201D4A" w:rsidP="004E47EF">
            <w:pPr>
              <w:jc w:val="center"/>
              <w:rPr>
                <w:rFonts w:asciiTheme="minorHAnsi" w:hAnsiTheme="minorHAnsi"/>
              </w:rPr>
            </w:pPr>
            <w:r>
              <w:rPr>
                <w:rFonts w:asciiTheme="minorHAnsi" w:hAnsiTheme="minorHAnsi"/>
              </w:rPr>
              <w:t>.........</w:t>
            </w:r>
          </w:p>
        </w:tc>
        <w:tc>
          <w:tcPr>
            <w:tcW w:w="2021" w:type="dxa"/>
          </w:tcPr>
          <w:p w14:paraId="70D5F07F" w14:textId="77777777" w:rsidR="00201D4A" w:rsidRPr="007F5125" w:rsidRDefault="00201D4A" w:rsidP="004E47EF">
            <w:pPr>
              <w:jc w:val="center"/>
              <w:rPr>
                <w:rFonts w:asciiTheme="minorHAnsi" w:hAnsiTheme="minorHAnsi"/>
              </w:rPr>
            </w:pPr>
          </w:p>
          <w:p w14:paraId="5A782DEC" w14:textId="77777777" w:rsidR="00201D4A" w:rsidRPr="007F5125" w:rsidRDefault="00201D4A" w:rsidP="004E47EF">
            <w:pPr>
              <w:jc w:val="center"/>
              <w:rPr>
                <w:rFonts w:asciiTheme="minorHAnsi" w:hAnsiTheme="minorHAnsi"/>
              </w:rPr>
            </w:pPr>
            <w:r w:rsidRPr="007F5125">
              <w:rPr>
                <w:rFonts w:asciiTheme="minorHAnsi" w:hAnsiTheme="minorHAnsi"/>
              </w:rPr>
              <w:t>......</w:t>
            </w:r>
          </w:p>
        </w:tc>
      </w:tr>
    </w:tbl>
    <w:p w14:paraId="00137339" w14:textId="77777777" w:rsidR="00AF7ACC" w:rsidRPr="00040456" w:rsidRDefault="00AF7ACC" w:rsidP="00040456">
      <w:pPr>
        <w:tabs>
          <w:tab w:val="left" w:pos="709"/>
          <w:tab w:val="left" w:pos="1310"/>
          <w:tab w:val="left" w:pos="9639"/>
        </w:tabs>
        <w:spacing w:before="1"/>
        <w:ind w:right="176"/>
        <w:rPr>
          <w:rFonts w:ascii="Calibri" w:hAnsi="Calibri" w:cs="Calibri"/>
          <w:b/>
        </w:rPr>
      </w:pPr>
    </w:p>
    <w:p w14:paraId="56C91D91" w14:textId="0FD5D548"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 xml:space="preserve">estrita observância </w:t>
      </w:r>
      <w:r w:rsidRPr="00441BFB">
        <w:rPr>
          <w:rFonts w:asciiTheme="minorHAnsi" w:hAnsiTheme="minorHAnsi"/>
        </w:rPr>
        <w:lastRenderedPageBreak/>
        <w:t>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480D0B">
        <w:rPr>
          <w:rFonts w:asciiTheme="minorHAnsi" w:hAnsiTheme="minorHAnsi"/>
          <w:b/>
          <w:spacing w:val="1"/>
        </w:rPr>
        <w:t>102/2025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ADEB7D9" w:rsidR="00441BFB" w:rsidRPr="00BE0BC1" w:rsidRDefault="00441BFB" w:rsidP="009E4E2B">
      <w:pPr>
        <w:pStyle w:val="PargrafodaLista"/>
        <w:numPr>
          <w:ilvl w:val="1"/>
          <w:numId w:val="46"/>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GLOBAL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55"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56"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BE0BC1">
      <w:pPr>
        <w:pStyle w:val="Ttulo3"/>
        <w:numPr>
          <w:ilvl w:val="0"/>
          <w:numId w:val="23"/>
        </w:numPr>
        <w:tabs>
          <w:tab w:val="left" w:pos="284"/>
          <w:tab w:val="left" w:pos="993"/>
          <w:tab w:val="left" w:pos="9639"/>
        </w:tabs>
        <w:ind w:right="687" w:hanging="76"/>
        <w:jc w:val="left"/>
        <w:rPr>
          <w:rFonts w:asciiTheme="minorHAnsi" w:hAnsiTheme="minorHAnsi"/>
        </w:rPr>
      </w:pPr>
      <w:bookmarkStart w:id="46"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60C4998A" w14:textId="16A914E9" w:rsidR="00040456" w:rsidRPr="008D316D" w:rsidRDefault="00040456" w:rsidP="00040456">
      <w:pPr>
        <w:pStyle w:val="PargrafodaLista"/>
        <w:numPr>
          <w:ilvl w:val="1"/>
          <w:numId w:val="23"/>
        </w:numPr>
        <w:ind w:left="284" w:firstLine="0"/>
      </w:pPr>
      <w:r w:rsidRPr="00040456">
        <w:rPr>
          <w:rFonts w:asciiTheme="minorHAnsi" w:hAnsiTheme="minorHAnsi" w:cstheme="minorHAnsi"/>
        </w:rPr>
        <w:t xml:space="preserve">O prazo para a entrega do veículo será de 60 (sessenta) dias, a contar da data da requisição do Departamento Municipal de Serviços Urbanos. </w:t>
      </w:r>
      <w:r w:rsidRPr="00040456">
        <w:rPr>
          <w:rFonts w:asciiTheme="minorHAnsi" w:hAnsiTheme="minorHAnsi"/>
        </w:rPr>
        <w:t xml:space="preserve"> </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152E9F74"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FB0BDD">
        <w:rPr>
          <w:rFonts w:asciiTheme="minorHAnsi" w:hAnsiTheme="minorHAnsi"/>
        </w:rPr>
        <w:t>Serviços Urbanos</w:t>
      </w:r>
      <w:r w:rsidRPr="009C4665">
        <w:rPr>
          <w:rFonts w:asciiTheme="minorHAnsi" w:hAnsiTheme="minorHAnsi"/>
        </w:rPr>
        <w:t>.</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46"/>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31AAA10C" w14:textId="77777777" w:rsidR="00FB0BDD" w:rsidRPr="00C76B8A" w:rsidRDefault="00FB0BDD" w:rsidP="00FB0BDD">
      <w:pPr>
        <w:pStyle w:val="Default"/>
        <w:ind w:firstLine="284"/>
        <w:rPr>
          <w:rFonts w:asciiTheme="minorHAnsi" w:hAnsiTheme="minorHAnsi"/>
          <w:sz w:val="22"/>
          <w:szCs w:val="22"/>
        </w:rPr>
      </w:pPr>
      <w:r>
        <w:rPr>
          <w:rFonts w:asciiTheme="minorHAnsi" w:hAnsiTheme="minorHAnsi"/>
          <w:b/>
          <w:bCs/>
          <w:sz w:val="22"/>
          <w:szCs w:val="22"/>
        </w:rPr>
        <w:t xml:space="preserve">02.07.02 </w:t>
      </w:r>
      <w:r w:rsidRPr="00C76B8A">
        <w:rPr>
          <w:rFonts w:asciiTheme="minorHAnsi" w:hAnsiTheme="minorHAnsi"/>
          <w:b/>
          <w:bCs/>
          <w:sz w:val="22"/>
          <w:szCs w:val="22"/>
        </w:rPr>
        <w:t xml:space="preserve">                                    </w:t>
      </w:r>
      <w:r>
        <w:rPr>
          <w:rFonts w:asciiTheme="minorHAnsi" w:hAnsiTheme="minorHAnsi"/>
          <w:b/>
          <w:bCs/>
          <w:sz w:val="22"/>
          <w:szCs w:val="22"/>
        </w:rPr>
        <w:t xml:space="preserve">  SERVIÇOS URBANOS</w:t>
      </w:r>
    </w:p>
    <w:p w14:paraId="79F117CE" w14:textId="77777777" w:rsidR="00FB0BDD" w:rsidRPr="00C76B8A" w:rsidRDefault="00FB0BDD" w:rsidP="00FB0BDD">
      <w:pPr>
        <w:pStyle w:val="Default"/>
        <w:ind w:firstLine="284"/>
        <w:rPr>
          <w:rFonts w:asciiTheme="minorHAnsi" w:hAnsiTheme="minorHAnsi"/>
          <w:sz w:val="22"/>
          <w:szCs w:val="22"/>
        </w:rPr>
      </w:pPr>
      <w:r>
        <w:rPr>
          <w:rFonts w:asciiTheme="minorHAnsi" w:hAnsiTheme="minorHAnsi"/>
          <w:b/>
          <w:bCs/>
          <w:sz w:val="22"/>
          <w:szCs w:val="22"/>
        </w:rPr>
        <w:t xml:space="preserve">15.452.0016.2073.0000            MANUTENÇÃO DOS SERVIÇOS MUNICIPAIS </w:t>
      </w:r>
    </w:p>
    <w:p w14:paraId="312B40DC" w14:textId="77777777" w:rsidR="00FB0BDD" w:rsidRPr="00C76B8A" w:rsidRDefault="00FB0BDD" w:rsidP="00FB0BDD">
      <w:pPr>
        <w:pStyle w:val="Default"/>
        <w:ind w:firstLine="284"/>
        <w:rPr>
          <w:rFonts w:asciiTheme="minorHAnsi" w:hAnsiTheme="minorHAnsi"/>
          <w:sz w:val="22"/>
          <w:szCs w:val="22"/>
        </w:rPr>
      </w:pPr>
      <w:r>
        <w:rPr>
          <w:rFonts w:asciiTheme="minorHAnsi" w:hAnsiTheme="minorHAnsi"/>
          <w:b/>
          <w:sz w:val="22"/>
          <w:szCs w:val="22"/>
        </w:rPr>
        <w:t xml:space="preserve">4.4.90.52.00                                EQUIPAMENTOS OU MATERIAL PERMANENTE </w:t>
      </w:r>
    </w:p>
    <w:p w14:paraId="51DE1768"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2AAE898B" w14:textId="77777777" w:rsidR="00AF3701" w:rsidRPr="009E4E2B" w:rsidRDefault="00AF3701" w:rsidP="00AF3701">
      <w:pPr>
        <w:pStyle w:val="Ttulo3"/>
        <w:numPr>
          <w:ilvl w:val="0"/>
          <w:numId w:val="22"/>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4DF6973" w14:textId="77777777" w:rsidR="00AF3701" w:rsidRPr="009E4E2B" w:rsidRDefault="00AF3701" w:rsidP="00AF3701">
      <w:pPr>
        <w:pStyle w:val="Ttulo3"/>
        <w:numPr>
          <w:ilvl w:val="1"/>
          <w:numId w:val="22"/>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14:paraId="09DD0CFD" w14:textId="77777777" w:rsidR="00AF3701" w:rsidRPr="009E4E2B"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0047FFD5" w14:textId="77777777" w:rsidR="00AF3701" w:rsidRPr="009E4E2B" w:rsidRDefault="00AF3701" w:rsidP="00AF3701">
      <w:pPr>
        <w:pStyle w:val="Ttulo3"/>
        <w:numPr>
          <w:ilvl w:val="2"/>
          <w:numId w:val="22"/>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652E5183" w14:textId="77777777" w:rsidR="00AF3701" w:rsidRPr="009E4E2B" w:rsidRDefault="00AF3701" w:rsidP="00AF3701">
      <w:pPr>
        <w:pStyle w:val="PargrafodaLista"/>
        <w:numPr>
          <w:ilvl w:val="2"/>
          <w:numId w:val="22"/>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5EA6725B" w14:textId="77777777" w:rsidR="00AF3701" w:rsidRPr="009E4E2B" w:rsidRDefault="00AF3701" w:rsidP="00AF3701">
      <w:pPr>
        <w:pStyle w:val="Ttulo3"/>
        <w:numPr>
          <w:ilvl w:val="1"/>
          <w:numId w:val="22"/>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14:paraId="327DFE6D" w14:textId="77777777" w:rsidR="00AF3701" w:rsidRPr="009E4E2B" w:rsidRDefault="00AF3701" w:rsidP="00AF3701">
      <w:pPr>
        <w:pStyle w:val="Ttulo3"/>
        <w:numPr>
          <w:ilvl w:val="2"/>
          <w:numId w:val="22"/>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26966E9F"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741E8720"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documento que demonstre analiticamente a alteração dos custos, por meio de planilha de custos e formação de preços, sendo estes devidamente comprovados com documentos hábeis;</w:t>
      </w:r>
    </w:p>
    <w:p w14:paraId="5232CDC3"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não será aceito como documento hábil, quanto ao inciso I, somente notas fiscais;</w:t>
      </w:r>
    </w:p>
    <w:p w14:paraId="020C847D"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III</w:t>
      </w:r>
      <w:r w:rsidRPr="009E4E2B">
        <w:rPr>
          <w:rFonts w:asciiTheme="minorHAnsi" w:hAnsiTheme="minorHAnsi"/>
          <w:b w:val="0"/>
          <w:bCs w:val="0"/>
        </w:rPr>
        <w:tab/>
        <w:t>- acordo, convenção ou dissídio coletivo de trabalho, desde que não sejam restritos à categoria da Administração Pública em geral.</w:t>
      </w: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7CA70EB3"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2FEBD261"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04F295B4"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6965D24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w:t>
      </w:r>
      <w:r w:rsidRPr="009E4E2B">
        <w:rPr>
          <w:rFonts w:asciiTheme="minorHAnsi" w:hAnsiTheme="minorHAnsi"/>
          <w:b w:val="0"/>
          <w:bCs w:val="0"/>
        </w:rPr>
        <w:lastRenderedPageBreak/>
        <w:t>condicionada à conformidade do pedido com a variação dos preços de mercado no período considerado, a ser aferida por meio de pesquisa de mercado, realizada nos termos deste decreto.</w:t>
      </w:r>
    </w:p>
    <w:p w14:paraId="024127B2"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189C7DBB"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da data do acordo, convenção, dissídio coletivo de trabalho ou equivalente vigente à época da apresentação da proposta quando a variação dos custos for decorrente da mão de obra e estiver vinculada às datas-bases desses instrumentos.</w:t>
      </w:r>
    </w:p>
    <w:p w14:paraId="24176CB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31B2774E"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2697C87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77777777" w:rsidR="00AF3701" w:rsidRPr="009E4E2B" w:rsidRDefault="00AF3701" w:rsidP="00AF3701">
      <w:pPr>
        <w:pStyle w:val="Ttulo3"/>
        <w:numPr>
          <w:ilvl w:val="1"/>
          <w:numId w:val="22"/>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Reequilíbrio Econômico-Financeiro.</w:t>
      </w:r>
    </w:p>
    <w:p w14:paraId="4A5667AC"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6FD40B8C"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34CBE070"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0C6DF5CB"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717B1CB3"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1B08E276" w14:textId="77777777" w:rsidR="00AF3701" w:rsidRPr="009E4E2B" w:rsidRDefault="00AF3701" w:rsidP="00AF3701">
      <w:pPr>
        <w:pStyle w:val="Ttulo3"/>
        <w:numPr>
          <w:ilvl w:val="2"/>
          <w:numId w:val="22"/>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 xml:space="preserve">incontroversa da </w:t>
      </w:r>
      <w:r w:rsidRPr="00F634AB">
        <w:rPr>
          <w:rFonts w:asciiTheme="minorHAnsi" w:hAnsiTheme="minorHAnsi"/>
        </w:rPr>
        <w:lastRenderedPageBreak/>
        <w:t>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628FCF59"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w:t>
      </w:r>
      <w:r w:rsidRPr="009E4E2B">
        <w:rPr>
          <w:rFonts w:asciiTheme="minorHAnsi" w:hAnsiTheme="minorHAnsi"/>
          <w:b/>
          <w:bCs/>
        </w:rPr>
        <w:t xml:space="preserve">Diretor do </w:t>
      </w:r>
      <w:r w:rsidR="009E3A25" w:rsidRPr="009E4E2B">
        <w:rPr>
          <w:rFonts w:asciiTheme="minorHAnsi" w:hAnsiTheme="minorHAnsi"/>
          <w:b/>
          <w:bCs/>
        </w:rPr>
        <w:t xml:space="preserve">Departamento Municipal </w:t>
      </w:r>
      <w:r w:rsidR="00071E23" w:rsidRPr="009E4E2B">
        <w:rPr>
          <w:rFonts w:asciiTheme="minorHAnsi" w:hAnsiTheme="minorHAnsi"/>
          <w:b/>
          <w:bCs/>
        </w:rPr>
        <w:t xml:space="preserve">de </w:t>
      </w:r>
      <w:r w:rsidR="00FB0BDD">
        <w:rPr>
          <w:rFonts w:asciiTheme="minorHAnsi" w:hAnsiTheme="minorHAnsi"/>
          <w:b/>
          <w:bCs/>
        </w:rPr>
        <w:t>Serviços Urbanos</w:t>
      </w:r>
      <w:r w:rsidR="00B83B2D">
        <w:rPr>
          <w:rFonts w:asciiTheme="minorHAnsi" w:hAnsiTheme="minorHAnsi"/>
          <w:b/>
          <w:bCs/>
        </w:rPr>
        <w:t>,</w:t>
      </w:r>
      <w:r w:rsidR="00FB0BDD">
        <w:rPr>
          <w:rFonts w:asciiTheme="minorHAnsi" w:hAnsiTheme="minorHAnsi"/>
          <w:b/>
          <w:bCs/>
        </w:rPr>
        <w:t xml:space="preserve"> Fernando Ceribelli,</w:t>
      </w:r>
      <w:r w:rsidR="00B83B2D">
        <w:rPr>
          <w:rFonts w:asciiTheme="minorHAnsi" w:hAnsiTheme="minorHAnsi"/>
          <w:b/>
          <w:bCs/>
        </w:rPr>
        <w:t xml:space="preserve"> </w:t>
      </w:r>
      <w:r w:rsidR="009E4E2B" w:rsidRPr="009E4E2B">
        <w:rPr>
          <w:rFonts w:asciiTheme="minorHAnsi" w:hAnsiTheme="minorHAnsi"/>
          <w:b/>
          <w:bCs/>
        </w:rPr>
        <w:t>CPF XXX.XXX.XXX-XX</w:t>
      </w:r>
      <w:r w:rsidRPr="009E4E2B">
        <w:rPr>
          <w:rFonts w:asciiTheme="minorHAnsi" w:hAnsiTheme="minorHAnsi"/>
          <w:b/>
          <w:bCs/>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57"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6968E532" w14:textId="143EDD6F" w:rsidR="00382F83" w:rsidRDefault="00382F83" w:rsidP="00F23A4F">
      <w:pPr>
        <w:pStyle w:val="Ttulo3"/>
        <w:numPr>
          <w:ilvl w:val="0"/>
          <w:numId w:val="26"/>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8"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9"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lastRenderedPageBreak/>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60"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61"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62"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63"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64"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lastRenderedPageBreak/>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65">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66">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67">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lastRenderedPageBreak/>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9E4E2B">
      <w:pPr>
        <w:pStyle w:val="PargrafodaLista"/>
        <w:numPr>
          <w:ilvl w:val="1"/>
          <w:numId w:val="31"/>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8"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9"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70"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71"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7" w:name="_Hlk163652315"/>
      <w:r w:rsidR="009E4E2B">
        <w:rPr>
          <w:rFonts w:asciiTheme="minorHAnsi" w:hAnsiTheme="minorHAnsi" w:cstheme="minorHAnsi"/>
        </w:rPr>
        <w:t xml:space="preserve">  </w:t>
      </w:r>
    </w:p>
    <w:p w14:paraId="181E074E" w14:textId="77777777" w:rsidR="00A53326" w:rsidRPr="00A53326" w:rsidRDefault="00A53326" w:rsidP="00A53326"/>
    <w:p w14:paraId="3D361883" w14:textId="4318C625" w:rsidR="00B83B2D" w:rsidRDefault="00B83B2D">
      <w:pPr>
        <w:rPr>
          <w:rFonts w:asciiTheme="minorHAnsi" w:eastAsiaTheme="majorEastAsia" w:hAnsiTheme="minorHAnsi" w:cs="Calibri"/>
          <w:b/>
        </w:rPr>
      </w:pPr>
      <w:r>
        <w:rPr>
          <w:rFonts w:asciiTheme="minorHAnsi" w:hAnsiTheme="minorHAnsi" w:cs="Calibri"/>
          <w:b/>
        </w:rPr>
        <w:br w:type="page"/>
      </w:r>
    </w:p>
    <w:p w14:paraId="287658D4" w14:textId="77777777" w:rsidR="00A8540C" w:rsidRDefault="00A8540C" w:rsidP="00BE0BC1">
      <w:pPr>
        <w:pStyle w:val="Ttulo5"/>
        <w:keepLines w:val="0"/>
        <w:widowControl/>
        <w:suppressAutoHyphens/>
        <w:autoSpaceDE/>
        <w:autoSpaceDN/>
        <w:spacing w:before="0" w:after="120"/>
        <w:ind w:right="125"/>
        <w:rPr>
          <w:rFonts w:asciiTheme="minorHAnsi" w:hAnsiTheme="minorHAnsi" w:cs="Calibri"/>
          <w:b/>
          <w:color w:val="auto"/>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29BC635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480D0B">
        <w:rPr>
          <w:rFonts w:asciiTheme="minorHAnsi" w:eastAsia="Lucida Sans Unicode" w:hAnsiTheme="minorHAnsi" w:cs="Calibri"/>
        </w:rPr>
        <w:t>102/2025</w:t>
      </w:r>
    </w:p>
    <w:p w14:paraId="1CA7071D" w14:textId="77777777" w:rsidR="00F33D02" w:rsidRPr="009E4E2B" w:rsidRDefault="00F33D02" w:rsidP="00F33D02">
      <w:pPr>
        <w:suppressAutoHyphens/>
        <w:rPr>
          <w:rFonts w:asciiTheme="minorHAnsi" w:eastAsia="Lucida Sans Unicode" w:hAnsiTheme="minorHAnsi" w:cs="Calibri"/>
        </w:rPr>
      </w:pPr>
    </w:p>
    <w:p w14:paraId="5B0B0BC3" w14:textId="124BA24F" w:rsidR="00FB0BDD" w:rsidRDefault="00FB0BDD" w:rsidP="00FB0BDD">
      <w:pPr>
        <w:jc w:val="both"/>
        <w:rPr>
          <w:b/>
          <w:bCs/>
        </w:rPr>
      </w:pPr>
      <w:r w:rsidRPr="003D7932">
        <w:rPr>
          <w:rFonts w:asciiTheme="minorHAnsi" w:hAnsiTheme="minorHAnsi"/>
          <w:b/>
          <w:bCs/>
        </w:rPr>
        <w:t xml:space="preserve">OBJETO: </w:t>
      </w:r>
      <w:r>
        <w:rPr>
          <w:rFonts w:asciiTheme="minorHAnsi" w:hAnsiTheme="minorHAnsi"/>
          <w:b/>
          <w:bCs/>
        </w:rPr>
        <w:t>AQUISIÇÃO DE 01 (UM) VEÍCULO</w:t>
      </w:r>
      <w:r w:rsidRPr="003D7932">
        <w:rPr>
          <w:rFonts w:asciiTheme="minorHAnsi" w:hAnsiTheme="minorHAnsi"/>
          <w:b/>
          <w:bCs/>
        </w:rPr>
        <w:t>,</w:t>
      </w:r>
      <w:r>
        <w:rPr>
          <w:rFonts w:asciiTheme="minorHAnsi" w:hAnsiTheme="minorHAnsi"/>
          <w:b/>
          <w:bCs/>
        </w:rPr>
        <w:t xml:space="preserve"> NOVO, ZERO QUILÔMETRO, TIPO CAMINHÃO, EQUIPADO COM CAÇAMBA BASCULANTE, VISANDO ATENDER AO CONVÊNIO N° 935564/2022 FIRMADO COM A UNIÃO, POR INTERMÉDIO DO MINISTÉRIO DA INTEGRAÇÃO E DO DESENVOLVIMENTO REGIONAL E O MUNICÍPIO DE SÃO JOAQUIM DA BARRA,</w:t>
      </w:r>
      <w:r w:rsidRPr="003D7932">
        <w:rPr>
          <w:rFonts w:asciiTheme="minorHAnsi" w:hAnsiTheme="minorHAnsi"/>
          <w:b/>
          <w:bCs/>
        </w:rPr>
        <w:t xml:space="preserve"> DE ACORDO COM AS DESCRIÇÕES, QUANTITATIVOS E CONDIÇÕES CONSTANTES NO ANEXO I D</w:t>
      </w:r>
      <w:r w:rsidR="00EA4A44">
        <w:rPr>
          <w:rFonts w:asciiTheme="minorHAnsi" w:hAnsiTheme="minorHAnsi"/>
          <w:b/>
          <w:bCs/>
        </w:rPr>
        <w:t>O</w:t>
      </w:r>
      <w:r w:rsidRPr="003D7932">
        <w:rPr>
          <w:rFonts w:asciiTheme="minorHAnsi" w:hAnsiTheme="minorHAnsi"/>
          <w:b/>
          <w:bCs/>
        </w:rPr>
        <w:t xml:space="preserve"> EDITAL.</w:t>
      </w:r>
    </w:p>
    <w:p w14:paraId="7C474727" w14:textId="77777777" w:rsidR="00AC1178" w:rsidRPr="00FB0BDD"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lastRenderedPageBreak/>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7"/>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A8D1" w14:textId="77777777" w:rsidR="003147A3" w:rsidRDefault="003147A3">
      <w:r>
        <w:separator/>
      </w:r>
    </w:p>
  </w:endnote>
  <w:endnote w:type="continuationSeparator" w:id="0">
    <w:p w14:paraId="2158F2F6" w14:textId="77777777" w:rsidR="003147A3" w:rsidRDefault="0031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77777777" w:rsidR="003147A3" w:rsidRDefault="003147A3"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3147A3" w:rsidRDefault="003147A3"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3147A3" w:rsidRDefault="003147A3"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3147A3" w:rsidRPr="00DC470B" w:rsidRDefault="003147A3"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3EA0F715" w:rsidR="003147A3" w:rsidRDefault="00480D0B" w:rsidP="00DC470B">
    <w:pPr>
      <w:pStyle w:val="Rodap"/>
      <w:ind w:right="687"/>
      <w:jc w:val="right"/>
    </w:pPr>
    <w:sdt>
      <w:sdtPr>
        <w:id w:val="584498296"/>
        <w:docPartObj>
          <w:docPartGallery w:val="Page Numbers (Bottom of Page)"/>
          <w:docPartUnique/>
        </w:docPartObj>
      </w:sdtPr>
      <w:sdtEndPr/>
      <w:sdtContent>
        <w:r w:rsidR="003147A3">
          <w:fldChar w:fldCharType="begin"/>
        </w:r>
        <w:r w:rsidR="003147A3">
          <w:instrText>PAGE   \* MERGEFORMAT</w:instrText>
        </w:r>
        <w:r w:rsidR="003147A3">
          <w:fldChar w:fldCharType="separate"/>
        </w:r>
        <w:r w:rsidR="003147A3" w:rsidRPr="00AF3701">
          <w:rPr>
            <w:noProof/>
            <w:lang w:val="pt-BR"/>
          </w:rPr>
          <w:t>35</w:t>
        </w:r>
        <w:r w:rsidR="003147A3">
          <w:fldChar w:fldCharType="end"/>
        </w:r>
      </w:sdtContent>
    </w:sdt>
  </w:p>
  <w:p w14:paraId="3D78A05E" w14:textId="77777777" w:rsidR="003147A3" w:rsidRDefault="003147A3">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9ABA" w14:textId="77777777" w:rsidR="003147A3" w:rsidRDefault="003147A3">
      <w:r>
        <w:separator/>
      </w:r>
    </w:p>
  </w:footnote>
  <w:footnote w:type="continuationSeparator" w:id="0">
    <w:p w14:paraId="05D5B2DC" w14:textId="77777777" w:rsidR="003147A3" w:rsidRDefault="00314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3147A3" w:rsidRDefault="003147A3"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3147A3" w:rsidRDefault="003147A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147A3" w:rsidRDefault="003147A3"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3147A3" w:rsidRDefault="003147A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147A3" w:rsidRDefault="003147A3"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7EE5F336">
          <wp:extent cx="676275" cy="653733"/>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3733"/>
                  </a:xfrm>
                  <a:prstGeom prst="rect">
                    <a:avLst/>
                  </a:prstGeom>
                  <a:noFill/>
                  <a:ln>
                    <a:noFill/>
                  </a:ln>
                </pic:spPr>
              </pic:pic>
            </a:graphicData>
          </a:graphic>
        </wp:inline>
      </w:drawing>
    </w:r>
  </w:p>
  <w:p w14:paraId="17A02DA3" w14:textId="272EEF59" w:rsidR="003147A3" w:rsidRDefault="003147A3"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 xml:space="preserve">PREGÃO ELETRÔNICO N.º </w:t>
    </w:r>
    <w:r w:rsidR="00480D0B">
      <w:rPr>
        <w:rFonts w:asciiTheme="minorHAnsi" w:hAnsiTheme="minorHAnsi" w:cstheme="minorHAnsi"/>
        <w:b/>
        <w:sz w:val="28"/>
        <w:szCs w:val="28"/>
      </w:rPr>
      <w:t>102/2025</w:t>
    </w:r>
    <w:r>
      <w:rPr>
        <w:rFonts w:asciiTheme="minorHAnsi" w:hAnsiTheme="minorHAnsi" w:cstheme="minorHAnsi"/>
        <w:b/>
        <w:sz w:val="28"/>
        <w:szCs w:val="28"/>
      </w:rPr>
      <w:t xml:space="preserve">                           PROC. ADM. N°. 2573/2025</w:t>
    </w:r>
  </w:p>
  <w:p w14:paraId="77037352" w14:textId="62290D1D" w:rsidR="003147A3" w:rsidRDefault="003147A3"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2A59528F"/>
    <w:multiLevelType w:val="multilevel"/>
    <w:tmpl w:val="A9AE2892"/>
    <w:lvl w:ilvl="0">
      <w:start w:val="3"/>
      <w:numFmt w:val="decimal"/>
      <w:suff w:val="space"/>
      <w:lvlText w:val="%1."/>
      <w:lvlJc w:val="left"/>
      <w:pPr>
        <w:ind w:left="360" w:hanging="360"/>
      </w:pPr>
      <w:rPr>
        <w:rFonts w:hint="default"/>
      </w:rPr>
    </w:lvl>
    <w:lvl w:ilvl="1">
      <w:start w:val="1"/>
      <w:numFmt w:val="decimal"/>
      <w:lvlText w:val="%1.%2."/>
      <w:lvlJc w:val="left"/>
      <w:pPr>
        <w:ind w:left="644" w:hanging="360"/>
      </w:pPr>
      <w:rPr>
        <w:rFonts w:asciiTheme="minorHAnsi" w:hAnsiTheme="minorHAnsi"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1"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2"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4"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802505632">
    <w:abstractNumId w:val="23"/>
  </w:num>
  <w:num w:numId="2" w16cid:durableId="301077833">
    <w:abstractNumId w:val="11"/>
  </w:num>
  <w:num w:numId="3" w16cid:durableId="1414668808">
    <w:abstractNumId w:val="2"/>
  </w:num>
  <w:num w:numId="4" w16cid:durableId="510801600">
    <w:abstractNumId w:val="25"/>
  </w:num>
  <w:num w:numId="5" w16cid:durableId="807357318">
    <w:abstractNumId w:val="20"/>
  </w:num>
  <w:num w:numId="6" w16cid:durableId="278687619">
    <w:abstractNumId w:val="30"/>
  </w:num>
  <w:num w:numId="7" w16cid:durableId="1898081482">
    <w:abstractNumId w:val="9"/>
  </w:num>
  <w:num w:numId="8" w16cid:durableId="2026320308">
    <w:abstractNumId w:val="0"/>
  </w:num>
  <w:num w:numId="9" w16cid:durableId="768937107">
    <w:abstractNumId w:val="14"/>
  </w:num>
  <w:num w:numId="10" w16cid:durableId="782312034">
    <w:abstractNumId w:val="28"/>
  </w:num>
  <w:num w:numId="11" w16cid:durableId="490758430">
    <w:abstractNumId w:val="15"/>
  </w:num>
  <w:num w:numId="12" w16cid:durableId="1992246825">
    <w:abstractNumId w:val="7"/>
  </w:num>
  <w:num w:numId="13" w16cid:durableId="2368675">
    <w:abstractNumId w:val="43"/>
  </w:num>
  <w:num w:numId="14" w16cid:durableId="740102904">
    <w:abstractNumId w:val="42"/>
  </w:num>
  <w:num w:numId="15" w16cid:durableId="622006415">
    <w:abstractNumId w:val="37"/>
  </w:num>
  <w:num w:numId="16" w16cid:durableId="1068072715">
    <w:abstractNumId w:val="21"/>
  </w:num>
  <w:num w:numId="17" w16cid:durableId="231014791">
    <w:abstractNumId w:val="13"/>
  </w:num>
  <w:num w:numId="18" w16cid:durableId="1846044753">
    <w:abstractNumId w:val="18"/>
  </w:num>
  <w:num w:numId="19" w16cid:durableId="1940790245">
    <w:abstractNumId w:val="3"/>
  </w:num>
  <w:num w:numId="20" w16cid:durableId="1570262691">
    <w:abstractNumId w:val="31"/>
  </w:num>
  <w:num w:numId="21" w16cid:durableId="224220370">
    <w:abstractNumId w:val="33"/>
  </w:num>
  <w:num w:numId="22" w16cid:durableId="1049955952">
    <w:abstractNumId w:val="12"/>
  </w:num>
  <w:num w:numId="23" w16cid:durableId="2000037399">
    <w:abstractNumId w:val="19"/>
  </w:num>
  <w:num w:numId="24" w16cid:durableId="1886259428">
    <w:abstractNumId w:val="38"/>
  </w:num>
  <w:num w:numId="25" w16cid:durableId="689525581">
    <w:abstractNumId w:val="24"/>
  </w:num>
  <w:num w:numId="26" w16cid:durableId="286470290">
    <w:abstractNumId w:val="4"/>
  </w:num>
  <w:num w:numId="27" w16cid:durableId="1527255828">
    <w:abstractNumId w:val="44"/>
  </w:num>
  <w:num w:numId="28" w16cid:durableId="303704195">
    <w:abstractNumId w:val="17"/>
  </w:num>
  <w:num w:numId="29" w16cid:durableId="803502787">
    <w:abstractNumId w:val="26"/>
  </w:num>
  <w:num w:numId="30" w16cid:durableId="1041591301">
    <w:abstractNumId w:val="6"/>
  </w:num>
  <w:num w:numId="31" w16cid:durableId="33893648">
    <w:abstractNumId w:val="16"/>
  </w:num>
  <w:num w:numId="32" w16cid:durableId="1528133216">
    <w:abstractNumId w:val="41"/>
  </w:num>
  <w:num w:numId="33" w16cid:durableId="1728727303">
    <w:abstractNumId w:val="22"/>
  </w:num>
  <w:num w:numId="34" w16cid:durableId="423114866">
    <w:abstractNumId w:val="10"/>
  </w:num>
  <w:num w:numId="35" w16cid:durableId="1273592082">
    <w:abstractNumId w:val="8"/>
  </w:num>
  <w:num w:numId="36" w16cid:durableId="1866599439">
    <w:abstractNumId w:val="40"/>
  </w:num>
  <w:num w:numId="37" w16cid:durableId="955719466">
    <w:abstractNumId w:val="36"/>
  </w:num>
  <w:num w:numId="38" w16cid:durableId="2048068194">
    <w:abstractNumId w:val="32"/>
  </w:num>
  <w:num w:numId="39" w16cid:durableId="582222510">
    <w:abstractNumId w:val="35"/>
  </w:num>
  <w:num w:numId="40" w16cid:durableId="796029205">
    <w:abstractNumId w:val="39"/>
  </w:num>
  <w:num w:numId="41" w16cid:durableId="1091850810">
    <w:abstractNumId w:val="1"/>
  </w:num>
  <w:num w:numId="42" w16cid:durableId="1266772424">
    <w:abstractNumId w:val="5"/>
  </w:num>
  <w:num w:numId="43" w16cid:durableId="1048410656">
    <w:abstractNumId w:val="29"/>
  </w:num>
  <w:num w:numId="44" w16cid:durableId="1080954552">
    <w:abstractNumId w:val="34"/>
  </w:num>
  <w:num w:numId="45" w16cid:durableId="1101798227">
    <w:abstractNumId w:val="27"/>
  </w:num>
  <w:num w:numId="46" w16cid:durableId="287587050">
    <w:abstractNumId w:val="4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0456"/>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55F24"/>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1F6B67"/>
    <w:rsid w:val="00200898"/>
    <w:rsid w:val="00201D4A"/>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906DA"/>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47A3"/>
    <w:rsid w:val="00315040"/>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D7932"/>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393"/>
    <w:rsid w:val="00430E5B"/>
    <w:rsid w:val="00434FBE"/>
    <w:rsid w:val="0044057E"/>
    <w:rsid w:val="00441BFB"/>
    <w:rsid w:val="00447505"/>
    <w:rsid w:val="0044771B"/>
    <w:rsid w:val="00451031"/>
    <w:rsid w:val="0045284B"/>
    <w:rsid w:val="004537F7"/>
    <w:rsid w:val="0045634B"/>
    <w:rsid w:val="004579DA"/>
    <w:rsid w:val="00457B15"/>
    <w:rsid w:val="004644DE"/>
    <w:rsid w:val="00464506"/>
    <w:rsid w:val="00472752"/>
    <w:rsid w:val="00480312"/>
    <w:rsid w:val="00480D0B"/>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055BB"/>
    <w:rsid w:val="00610CAA"/>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52D3"/>
    <w:rsid w:val="0067620C"/>
    <w:rsid w:val="006771CC"/>
    <w:rsid w:val="00681824"/>
    <w:rsid w:val="00693FC2"/>
    <w:rsid w:val="006A1F90"/>
    <w:rsid w:val="006A2851"/>
    <w:rsid w:val="006A3D6B"/>
    <w:rsid w:val="006A4F09"/>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109"/>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3B2D"/>
    <w:rsid w:val="00B84BC8"/>
    <w:rsid w:val="00B84DDD"/>
    <w:rsid w:val="00B93317"/>
    <w:rsid w:val="00BA13D0"/>
    <w:rsid w:val="00BA2089"/>
    <w:rsid w:val="00BA7F15"/>
    <w:rsid w:val="00BB3C8C"/>
    <w:rsid w:val="00BB45A1"/>
    <w:rsid w:val="00BB4863"/>
    <w:rsid w:val="00BB58E0"/>
    <w:rsid w:val="00BC20DF"/>
    <w:rsid w:val="00BC31F7"/>
    <w:rsid w:val="00BC5664"/>
    <w:rsid w:val="00BC7445"/>
    <w:rsid w:val="00BD0017"/>
    <w:rsid w:val="00BD3762"/>
    <w:rsid w:val="00BE0BC1"/>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A44"/>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0BD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customStyle="1" w:styleId="xxcontentpasted1">
    <w:name w:val="x_x_contentpasted1"/>
    <w:rsid w:val="00BA1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28385722">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3995800">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Constituicao/Constituicao.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bec.sp.gov.br/Sancoes_ui/aspx/ConsultaAdministrativaFornecedor.aspx"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eader" Target="header1.xml"/><Relationship Id="rId50" Type="http://schemas.openxmlformats.org/officeDocument/2006/relationships/hyperlink" Target="http://www.planalto.gov.br/ccivil_03/LEIS/LCP/Lcp12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2/decreto/d7724.htm" TargetMode="External"/><Relationship Id="rId2" Type="http://schemas.openxmlformats.org/officeDocument/2006/relationships/numbering" Target="numbering.xml"/><Relationship Id="rId16" Type="http://schemas.openxmlformats.org/officeDocument/2006/relationships/hyperlink" Target="https://bll.org.br/wp-content/uploads/2023/07/Regulamento-BLL-2024.pdf"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certidoes-apf.apps.tcu.gov.br" TargetMode="External"/><Relationship Id="rId49" Type="http://schemas.openxmlformats.org/officeDocument/2006/relationships/hyperlink" Target="http://www.planalto.gov.br/ccivil_03/LEIS/LCP/Lcp12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s://www.tce.sp.gov.br/pesquisa-relacao-apenados" TargetMode="Externa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1.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cnj.jus.br/improbidade_adm/consultar_requerido.php" TargetMode="External"/><Relationship Id="rId38" Type="http://schemas.openxmlformats.org/officeDocument/2006/relationships/hyperlink" Target="http://www.planalto.gov.br/ccivil_03/Constituicao/Constituicao.htm" TargetMode="External"/><Relationship Id="rId46" Type="http://schemas.openxmlformats.org/officeDocument/2006/relationships/hyperlink" Target="https://www.saojoaquimdabarra.sp.gov.br/paginas/portal/licitacoes/exercici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mailto:cml@saojoaquimdabarra.sp.gov.br"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1B43D-D103-423F-BD12-7D1B38D2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47</Pages>
  <Words>16896</Words>
  <Characters>91239</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Sergio Porssionatto</cp:lastModifiedBy>
  <cp:revision>42</cp:revision>
  <cp:lastPrinted>2025-10-16T14:03:00Z</cp:lastPrinted>
  <dcterms:created xsi:type="dcterms:W3CDTF">2024-06-29T18:36:00Z</dcterms:created>
  <dcterms:modified xsi:type="dcterms:W3CDTF">2025-10-16T14:04:00Z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