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77777777" w:rsidR="00A919A3" w:rsidRPr="00E463D0" w:rsidRDefault="00A919A3" w:rsidP="00590E6F">
      <w:pPr>
        <w:pStyle w:val="Corpodetexto"/>
        <w:tabs>
          <w:tab w:val="left" w:pos="1134"/>
          <w:tab w:val="left" w:pos="9639"/>
        </w:tabs>
        <w:spacing w:before="120" w:after="120"/>
        <w:ind w:left="0"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77777777"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F2C0D">
              <w:fldChar w:fldCharType="begin"/>
            </w:r>
            <w:r w:rsidR="00CF2C0D">
              <w:instrText xml:space="preserve"> HYPERLINK "mailto:licitacao@saojoaquimdabarra.sp.gov.br" </w:instrText>
            </w:r>
            <w:r w:rsidR="00CF2C0D">
              <w:fldChar w:fldCharType="separate"/>
            </w:r>
            <w:r w:rsidRPr="005E5AB0">
              <w:rPr>
                <w:rStyle w:val="Hyperlink"/>
                <w:rFonts w:asciiTheme="minorHAnsi" w:hAnsiTheme="minorHAnsi" w:cstheme="minorHAnsi"/>
                <w:sz w:val="22"/>
                <w:szCs w:val="22"/>
              </w:rPr>
              <w:t>licitacao@saojoaquimdabarra.sp.gov.br</w:t>
            </w:r>
            <w:r w:rsidR="00CF2C0D">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58D2B0E2"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4930EC">
              <w:rPr>
                <w:rFonts w:asciiTheme="minorHAnsi" w:hAnsiTheme="minorHAnsi" w:cstheme="minorHAnsi"/>
                <w:sz w:val="22"/>
                <w:szCs w:val="22"/>
              </w:rPr>
              <w:t>018</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34600ADE" w:rsidR="00E463D0" w:rsidRPr="0004265D" w:rsidRDefault="0004265D" w:rsidP="00613F61">
            <w:pPr>
              <w:jc w:val="both"/>
              <w:rPr>
                <w:rFonts w:asciiTheme="minorHAnsi" w:eastAsia="Lucida Sans Unicode" w:hAnsiTheme="minorHAnsi" w:cs="Calibri"/>
              </w:rPr>
            </w:pPr>
            <w:bookmarkStart w:id="0" w:name="_Hlk189490466"/>
            <w:r>
              <w:rPr>
                <w:rFonts w:asciiTheme="minorHAnsi" w:hAnsiTheme="minorHAnsi" w:cstheme="minorHAnsi"/>
                <w:b/>
              </w:rPr>
              <w:t xml:space="preserve">OBJETO: </w:t>
            </w:r>
            <w:bookmarkStart w:id="1" w:name="_Hlk192690147"/>
            <w:r>
              <w:rPr>
                <w:rFonts w:asciiTheme="minorHAnsi" w:hAnsiTheme="minorHAnsi" w:cstheme="minorHAnsi"/>
                <w:b/>
              </w:rPr>
              <w:t xml:space="preserve">AQUISIÇÃO DE INSUMOS VETERINÁRIOS PARA SUPRIR A DEMANDA DO CANIL MUNICIPAL, </w:t>
            </w:r>
            <w:r w:rsidR="00384970">
              <w:t xml:space="preserve"> </w:t>
            </w:r>
            <w:r w:rsidR="00384970" w:rsidRPr="00384970">
              <w:rPr>
                <w:rFonts w:asciiTheme="minorHAnsi" w:hAnsiTheme="minorHAnsi" w:cstheme="minorHAnsi"/>
                <w:b/>
              </w:rPr>
              <w:t>EXCLUSIVA DE MICROEMPRESA E EMPRESA DE PEQUENO PORTE (ME E EPP)</w:t>
            </w:r>
            <w:r w:rsidR="00384970">
              <w:rPr>
                <w:rFonts w:asciiTheme="minorHAnsi" w:hAnsiTheme="minorHAnsi" w:cstheme="minorHAnsi"/>
                <w:b/>
              </w:rPr>
              <w:t xml:space="preserve">, </w:t>
            </w:r>
            <w:r>
              <w:rPr>
                <w:rFonts w:asciiTheme="minorHAnsi" w:hAnsiTheme="minorHAnsi" w:cstheme="minorHAnsi"/>
                <w:b/>
              </w:rPr>
              <w:t>DE ACORDO COM AS DESCRIÇÕES, QUANTITATIVOS E CONDIÇÕES CONSTANTES NOS ANEXOS I E II DESTE EDITAL.</w:t>
            </w:r>
            <w:bookmarkEnd w:id="0"/>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590E6F">
      <w:pPr>
        <w:pStyle w:val="Corpodetexto"/>
        <w:tabs>
          <w:tab w:val="left" w:pos="1134"/>
          <w:tab w:val="left" w:pos="9639"/>
        </w:tabs>
        <w:spacing w:before="7"/>
        <w:ind w:left="0"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A13643B"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4930EC">
        <w:rPr>
          <w:rFonts w:asciiTheme="minorHAnsi" w:eastAsia="Times New Roman" w:hAnsiTheme="minorHAnsi" w:cs="Times New Roman"/>
          <w:b/>
          <w:color w:val="000000"/>
          <w:sz w:val="24"/>
          <w:szCs w:val="24"/>
          <w:lang w:val="pt-BR" w:eastAsia="pt-BR"/>
        </w:rPr>
        <w:t>018</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674934DF"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Departamento</w:t>
      </w:r>
      <w:r w:rsidR="00E84076">
        <w:rPr>
          <w:rFonts w:asciiTheme="minorHAnsi" w:eastAsia="Times New Roman" w:hAnsiTheme="minorHAnsi" w:cs="Times New Roman"/>
          <w:color w:val="000000"/>
          <w:sz w:val="24"/>
          <w:szCs w:val="24"/>
          <w:lang w:val="pt-BR" w:eastAsia="pt-BR"/>
        </w:rPr>
        <w:t xml:space="preserve"> Municipal de Saúde/Vigilância em Saúde. </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0C063919"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 xml:space="preserve">Valor </w:t>
      </w:r>
      <w:r w:rsidR="00E84076">
        <w:rPr>
          <w:rFonts w:asciiTheme="minorHAnsi" w:eastAsia="Times New Roman" w:hAnsiTheme="minorHAnsi" w:cs="Times New Roman"/>
          <w:sz w:val="24"/>
          <w:szCs w:val="24"/>
          <w:lang w:val="pt-BR" w:eastAsia="pt-BR"/>
        </w:rPr>
        <w:t xml:space="preserve">Unitário </w:t>
      </w:r>
      <w:r w:rsidR="00D71944">
        <w:rPr>
          <w:rFonts w:asciiTheme="minorHAnsi" w:eastAsia="Times New Roman" w:hAnsiTheme="minorHAnsi" w:cs="Times New Roman"/>
          <w:sz w:val="24"/>
          <w:szCs w:val="24"/>
          <w:lang w:val="pt-BR" w:eastAsia="pt-BR"/>
        </w:rPr>
        <w:t>por</w:t>
      </w:r>
      <w:r w:rsidR="00E84076">
        <w:rPr>
          <w:rFonts w:asciiTheme="minorHAnsi" w:eastAsia="Times New Roman" w:hAnsiTheme="minorHAnsi" w:cs="Times New Roman"/>
          <w:sz w:val="24"/>
          <w:szCs w:val="24"/>
          <w:lang w:val="pt-BR" w:eastAsia="pt-BR"/>
        </w:rPr>
        <w:t xml:space="preserve"> Item. </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5D974492" w14:textId="285CA141" w:rsidR="00CF2A08" w:rsidRPr="00DB6128" w:rsidRDefault="00CF2A08" w:rsidP="00DB6128">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w:t>
      </w:r>
      <w:r w:rsidR="00DB6128">
        <w:rPr>
          <w:rFonts w:asciiTheme="minorHAnsi" w:hAnsiTheme="minorHAnsi" w:cstheme="minorHAnsi"/>
          <w:sz w:val="24"/>
          <w:szCs w:val="24"/>
        </w:rPr>
        <w:t>do pedido de empenho</w:t>
      </w:r>
      <w:r w:rsidR="00DF089A">
        <w:rPr>
          <w:rFonts w:asciiTheme="minorHAnsi" w:hAnsiTheme="minorHAnsi" w:cstheme="minorHAnsi"/>
          <w:sz w:val="24"/>
          <w:szCs w:val="24"/>
        </w:rPr>
        <w:t xml:space="preserve">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613F61">
        <w:rPr>
          <w:rFonts w:asciiTheme="minorHAnsi" w:hAnsiTheme="minorHAnsi" w:cstheme="minorHAnsi"/>
          <w:sz w:val="24"/>
          <w:szCs w:val="24"/>
        </w:rPr>
        <w:t>de</w:t>
      </w:r>
      <w:r w:rsidR="00427306">
        <w:rPr>
          <w:rFonts w:asciiTheme="minorHAnsi" w:hAnsiTheme="minorHAnsi" w:cstheme="minorHAnsi"/>
          <w:sz w:val="24"/>
          <w:szCs w:val="24"/>
        </w:rPr>
        <w:t xml:space="preserve"> </w:t>
      </w:r>
      <w:r w:rsidR="006E4144">
        <w:rPr>
          <w:rFonts w:asciiTheme="minorHAnsi" w:hAnsiTheme="minorHAnsi"/>
          <w:sz w:val="24"/>
          <w:szCs w:val="24"/>
        </w:rPr>
        <w:t xml:space="preserve">até </w:t>
      </w:r>
      <w:r w:rsidR="00E84076" w:rsidRPr="00E84076">
        <w:rPr>
          <w:rFonts w:asciiTheme="minorHAnsi" w:hAnsiTheme="minorHAnsi"/>
          <w:b/>
          <w:bCs/>
          <w:sz w:val="24"/>
          <w:szCs w:val="24"/>
        </w:rPr>
        <w:t>05</w:t>
      </w:r>
      <w:r w:rsidR="009E3A25" w:rsidRPr="00E84076">
        <w:rPr>
          <w:rFonts w:asciiTheme="minorHAnsi" w:hAnsiTheme="minorHAnsi"/>
          <w:b/>
          <w:bCs/>
          <w:sz w:val="24"/>
          <w:szCs w:val="24"/>
        </w:rPr>
        <w:t xml:space="preserve"> (</w:t>
      </w:r>
      <w:r w:rsidR="00E84076" w:rsidRPr="00E84076">
        <w:rPr>
          <w:rFonts w:asciiTheme="minorHAnsi" w:hAnsiTheme="minorHAnsi"/>
          <w:b/>
          <w:bCs/>
          <w:sz w:val="24"/>
          <w:szCs w:val="24"/>
        </w:rPr>
        <w:t>cinco</w:t>
      </w:r>
      <w:r w:rsidR="009E3A25" w:rsidRPr="00E84076">
        <w:rPr>
          <w:rFonts w:asciiTheme="minorHAnsi" w:hAnsiTheme="minorHAnsi"/>
          <w:b/>
          <w:bCs/>
          <w:sz w:val="24"/>
          <w:szCs w:val="24"/>
        </w:rPr>
        <w:t>)</w:t>
      </w:r>
      <w:r w:rsidR="009E3A25" w:rsidRPr="00A20D12">
        <w:rPr>
          <w:rFonts w:asciiTheme="minorHAnsi" w:hAnsiTheme="minorHAnsi"/>
          <w:sz w:val="24"/>
          <w:szCs w:val="24"/>
        </w:rPr>
        <w:t xml:space="preserve"> dias</w:t>
      </w:r>
      <w:r w:rsidR="00DF089A">
        <w:rPr>
          <w:rFonts w:asciiTheme="minorHAnsi" w:hAnsiTheme="minorHAnsi"/>
          <w:sz w:val="24"/>
          <w:szCs w:val="24"/>
        </w:rPr>
        <w:t xml:space="preserve"> para iniciar a </w:t>
      </w:r>
      <w:r w:rsidR="00E84076">
        <w:rPr>
          <w:rFonts w:asciiTheme="minorHAnsi" w:hAnsiTheme="minorHAnsi"/>
          <w:sz w:val="24"/>
          <w:szCs w:val="24"/>
        </w:rPr>
        <w:t>entrega dos produtos</w:t>
      </w:r>
      <w:r w:rsidR="006E4144">
        <w:rPr>
          <w:rFonts w:asciiTheme="minorHAnsi" w:hAnsiTheme="minorHAnsi"/>
          <w:sz w:val="24"/>
          <w:szCs w:val="24"/>
        </w:rPr>
        <w:t>,</w:t>
      </w:r>
      <w:r w:rsidR="009E3A25" w:rsidRPr="00A20D12">
        <w:rPr>
          <w:rFonts w:asciiTheme="minorHAnsi" w:hAnsiTheme="minorHAnsi"/>
          <w:sz w:val="24"/>
          <w:szCs w:val="24"/>
        </w:rPr>
        <w:t xml:space="preserve"> </w:t>
      </w:r>
      <w:r w:rsidR="00DF089A">
        <w:rPr>
          <w:rFonts w:asciiTheme="minorHAnsi" w:hAnsiTheme="minorHAnsi"/>
          <w:sz w:val="24"/>
          <w:szCs w:val="24"/>
        </w:rPr>
        <w:t>sendo que o loca</w:t>
      </w:r>
      <w:r w:rsidR="00DB6128">
        <w:rPr>
          <w:rFonts w:asciiTheme="minorHAnsi" w:hAnsiTheme="minorHAnsi"/>
          <w:sz w:val="24"/>
          <w:szCs w:val="24"/>
        </w:rPr>
        <w:t>l</w:t>
      </w:r>
      <w:r w:rsidR="00DF089A">
        <w:rPr>
          <w:rFonts w:asciiTheme="minorHAnsi" w:hAnsiTheme="minorHAnsi"/>
          <w:sz w:val="24"/>
          <w:szCs w:val="24"/>
        </w:rPr>
        <w:t xml:space="preserve"> onde serão efetuad</w:t>
      </w:r>
      <w:r w:rsidR="00E84076">
        <w:rPr>
          <w:rFonts w:asciiTheme="minorHAnsi" w:hAnsiTheme="minorHAnsi"/>
          <w:sz w:val="24"/>
          <w:szCs w:val="24"/>
        </w:rPr>
        <w:t>a</w:t>
      </w:r>
      <w:r w:rsidR="00DF089A">
        <w:rPr>
          <w:rFonts w:asciiTheme="minorHAnsi" w:hAnsiTheme="minorHAnsi"/>
          <w:sz w:val="24"/>
          <w:szCs w:val="24"/>
        </w:rPr>
        <w:t xml:space="preserve">s </w:t>
      </w:r>
      <w:r w:rsidR="00E84076">
        <w:rPr>
          <w:rFonts w:asciiTheme="minorHAnsi" w:hAnsiTheme="minorHAnsi"/>
          <w:sz w:val="24"/>
          <w:szCs w:val="24"/>
        </w:rPr>
        <w:t xml:space="preserve">as entregas </w:t>
      </w:r>
      <w:r w:rsidR="00DF089A">
        <w:rPr>
          <w:rFonts w:asciiTheme="minorHAnsi" w:hAnsiTheme="minorHAnsi"/>
          <w:sz w:val="24"/>
          <w:szCs w:val="24"/>
        </w:rPr>
        <w:t xml:space="preserve">será previamente informado pelo </w:t>
      </w:r>
      <w:r w:rsidR="00E84076">
        <w:rPr>
          <w:rFonts w:asciiTheme="minorHAnsi" w:hAnsiTheme="minorHAnsi"/>
          <w:sz w:val="24"/>
          <w:szCs w:val="24"/>
        </w:rPr>
        <w:t>Departamento Municipal de Saúde/Vigilância em Saúde</w:t>
      </w:r>
      <w:r w:rsidR="00DF089A">
        <w:rPr>
          <w:rFonts w:asciiTheme="minorHAnsi" w:hAnsiTheme="minorHAnsi"/>
          <w:sz w:val="24"/>
          <w:szCs w:val="24"/>
        </w:rPr>
        <w:t xml:space="preserve">, durante toda vigência do contrato. </w:t>
      </w:r>
    </w:p>
    <w:p w14:paraId="0F2E8955" w14:textId="1C11E60B"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613F61">
        <w:rPr>
          <w:rFonts w:asciiTheme="minorHAnsi" w:eastAsia="Times New Roman" w:hAnsiTheme="minorHAnsi" w:cs="Times New Roman"/>
          <w:b/>
          <w:lang w:val="pt-BR" w:eastAsia="pt-BR"/>
        </w:rPr>
        <w:t>u</w:t>
      </w:r>
      <w:r w:rsidR="00E84076">
        <w:rPr>
          <w:rFonts w:asciiTheme="minorHAnsi" w:eastAsia="Times New Roman" w:hAnsiTheme="minorHAnsi" w:cs="Times New Roman"/>
          <w:b/>
          <w:lang w:val="pt-BR" w:eastAsia="pt-BR"/>
        </w:rPr>
        <w:t xml:space="preserve">nitário do </w:t>
      </w:r>
      <w:r w:rsidR="00613F61">
        <w:rPr>
          <w:rFonts w:asciiTheme="minorHAnsi" w:eastAsia="Times New Roman" w:hAnsiTheme="minorHAnsi" w:cs="Times New Roman"/>
          <w:b/>
          <w:lang w:val="pt-BR" w:eastAsia="pt-BR"/>
        </w:rPr>
        <w:t>i</w:t>
      </w:r>
      <w:r w:rsidR="00E84076">
        <w:rPr>
          <w:rFonts w:asciiTheme="minorHAnsi" w:eastAsia="Times New Roman" w:hAnsiTheme="minorHAnsi" w:cs="Times New Roman"/>
          <w:b/>
          <w:lang w:val="pt-BR" w:eastAsia="pt-BR"/>
        </w:rPr>
        <w:t>tem</w:t>
      </w:r>
      <w:r w:rsidRPr="00EA4D28">
        <w:rPr>
          <w:rFonts w:asciiTheme="minorHAnsi" w:eastAsia="Times New Roman" w:hAnsiTheme="minorHAnsi" w:cs="Times New Roman"/>
          <w:b/>
          <w:lang w:val="pt-BR" w:eastAsia="pt-BR"/>
        </w:rPr>
        <w:t>.</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980C308" w14:textId="04A2F97B" w:rsidR="00914762" w:rsidRDefault="00CF2A08" w:rsidP="00590E6F">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590E6F">
        <w:rPr>
          <w:rFonts w:asciiTheme="minorHAnsi" w:eastAsia="Times New Roman" w:hAnsiTheme="minorHAnsi" w:cs="Times New Roman"/>
          <w:b/>
          <w:color w:val="000000"/>
          <w:lang w:val="pt-BR" w:eastAsia="pt-BR"/>
        </w:rPr>
        <w:t xml:space="preserve">Valor total estimado do certame: </w:t>
      </w:r>
      <w:r w:rsidR="005845E7" w:rsidRPr="00590E6F">
        <w:rPr>
          <w:rFonts w:asciiTheme="minorHAnsi" w:eastAsia="Times New Roman" w:hAnsiTheme="minorHAnsi" w:cs="Times New Roman"/>
          <w:b/>
          <w:color w:val="000000"/>
          <w:lang w:val="pt-BR" w:eastAsia="pt-BR"/>
        </w:rPr>
        <w:t xml:space="preserve">R$ </w:t>
      </w:r>
      <w:r w:rsidR="00E84076" w:rsidRPr="00590E6F">
        <w:rPr>
          <w:rFonts w:asciiTheme="minorHAnsi" w:eastAsia="Times New Roman" w:hAnsiTheme="minorHAnsi" w:cs="Times New Roman"/>
          <w:b/>
          <w:color w:val="000000"/>
          <w:lang w:val="pt-BR" w:eastAsia="pt-BR"/>
        </w:rPr>
        <w:t xml:space="preserve">45.668,42 (QUARENTA E CINCO MIL, SEISCENTOS SESSENTA E OITO REAIS E QUARENTA E DOIS CENTAVOS). </w:t>
      </w:r>
    </w:p>
    <w:p w14:paraId="7B49A65E" w14:textId="77777777" w:rsidR="00DB6128" w:rsidRPr="00590E6F" w:rsidRDefault="00DB6128" w:rsidP="00590E6F">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p>
    <w:p w14:paraId="3C4254A5" w14:textId="77777777" w:rsidR="00CF2A08" w:rsidRPr="00590E6F"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sz w:val="22"/>
          <w:szCs w:val="22"/>
        </w:rPr>
      </w:pPr>
      <w:r w:rsidRPr="00590E6F">
        <w:rPr>
          <w:rFonts w:asciiTheme="minorHAnsi" w:hAnsiTheme="minorHAnsi"/>
          <w:b/>
          <w:sz w:val="22"/>
          <w:szCs w:val="22"/>
        </w:rPr>
        <w:t>DIA/HORÁRIOS:</w:t>
      </w:r>
    </w:p>
    <w:p w14:paraId="57B61947" w14:textId="0AF9F2E7" w:rsidR="00CF2A08" w:rsidRPr="00590E6F" w:rsidRDefault="00CF2A08" w:rsidP="0087034B">
      <w:pPr>
        <w:keepLines/>
        <w:tabs>
          <w:tab w:val="left" w:pos="1134"/>
          <w:tab w:val="left" w:pos="9214"/>
        </w:tabs>
        <w:spacing w:after="240"/>
        <w:ind w:left="284" w:right="687"/>
        <w:rPr>
          <w:rFonts w:asciiTheme="minorHAnsi" w:hAnsiTheme="minorHAnsi"/>
          <w:sz w:val="20"/>
          <w:szCs w:val="20"/>
        </w:rPr>
      </w:pPr>
      <w:r w:rsidRPr="00590E6F">
        <w:rPr>
          <w:rFonts w:asciiTheme="minorHAnsi" w:hAnsiTheme="minorHAnsi"/>
          <w:b/>
          <w:sz w:val="20"/>
          <w:szCs w:val="20"/>
        </w:rPr>
        <w:t>INÍCIO DE RECEBIMENTO DAS PROPOSTAS:</w:t>
      </w:r>
      <w:r w:rsidRPr="00590E6F">
        <w:rPr>
          <w:rFonts w:asciiTheme="minorHAnsi" w:hAnsiTheme="minorHAnsi"/>
          <w:sz w:val="20"/>
          <w:szCs w:val="20"/>
        </w:rPr>
        <w:t xml:space="preserve"> </w:t>
      </w:r>
      <w:bookmarkStart w:id="2" w:name="_Hlk47950801"/>
      <w:r w:rsidRPr="00590E6F">
        <w:rPr>
          <w:rFonts w:asciiTheme="minorHAnsi" w:hAnsiTheme="minorHAnsi"/>
          <w:sz w:val="20"/>
          <w:szCs w:val="20"/>
        </w:rPr>
        <w:t xml:space="preserve">a partir das </w:t>
      </w:r>
      <w:r w:rsidR="00384970">
        <w:rPr>
          <w:rFonts w:asciiTheme="minorHAnsi" w:hAnsiTheme="minorHAnsi"/>
          <w:sz w:val="20"/>
          <w:szCs w:val="20"/>
        </w:rPr>
        <w:t>17</w:t>
      </w:r>
      <w:r w:rsidRPr="00590E6F">
        <w:rPr>
          <w:rFonts w:asciiTheme="minorHAnsi" w:hAnsiTheme="minorHAnsi"/>
          <w:sz w:val="20"/>
          <w:szCs w:val="20"/>
        </w:rPr>
        <w:t xml:space="preserve">h00min do dia </w:t>
      </w:r>
      <w:r w:rsidR="00593D3F">
        <w:rPr>
          <w:rFonts w:asciiTheme="minorHAnsi" w:hAnsiTheme="minorHAnsi"/>
          <w:sz w:val="20"/>
          <w:szCs w:val="20"/>
        </w:rPr>
        <w:t>12</w:t>
      </w:r>
      <w:r w:rsidR="00514636" w:rsidRPr="00590E6F">
        <w:rPr>
          <w:rFonts w:asciiTheme="minorHAnsi" w:hAnsiTheme="minorHAnsi"/>
          <w:sz w:val="20"/>
          <w:szCs w:val="20"/>
        </w:rPr>
        <w:t xml:space="preserve"> </w:t>
      </w:r>
      <w:r w:rsidRPr="00590E6F">
        <w:rPr>
          <w:rFonts w:asciiTheme="minorHAnsi" w:hAnsiTheme="minorHAnsi"/>
          <w:sz w:val="20"/>
          <w:szCs w:val="20"/>
        </w:rPr>
        <w:t xml:space="preserve">DE </w:t>
      </w:r>
      <w:r w:rsidR="00593D3F">
        <w:rPr>
          <w:rFonts w:asciiTheme="minorHAnsi" w:hAnsiTheme="minorHAnsi"/>
          <w:sz w:val="20"/>
          <w:szCs w:val="20"/>
        </w:rPr>
        <w:t>MARÇO</w:t>
      </w:r>
      <w:r w:rsidRPr="00590E6F">
        <w:rPr>
          <w:rFonts w:asciiTheme="minorHAnsi" w:hAnsiTheme="minorHAnsi"/>
          <w:sz w:val="20"/>
          <w:szCs w:val="20"/>
        </w:rPr>
        <w:t xml:space="preserve"> DE </w:t>
      </w:r>
      <w:r w:rsidR="004930EC">
        <w:rPr>
          <w:rFonts w:asciiTheme="minorHAnsi" w:hAnsiTheme="minorHAnsi"/>
          <w:sz w:val="20"/>
          <w:szCs w:val="20"/>
        </w:rPr>
        <w:t>2025</w:t>
      </w:r>
      <w:r w:rsidRPr="00590E6F">
        <w:rPr>
          <w:rFonts w:asciiTheme="minorHAnsi" w:hAnsiTheme="minorHAnsi"/>
          <w:sz w:val="20"/>
          <w:szCs w:val="20"/>
        </w:rPr>
        <w:t>.</w:t>
      </w:r>
      <w:bookmarkEnd w:id="2"/>
    </w:p>
    <w:p w14:paraId="7FF4A2BD" w14:textId="64DF74C5" w:rsidR="00CF2A08" w:rsidRPr="00590E6F" w:rsidRDefault="00CF2A08" w:rsidP="004C1B10">
      <w:pPr>
        <w:keepLines/>
        <w:tabs>
          <w:tab w:val="left" w:pos="1134"/>
          <w:tab w:val="left" w:pos="9639"/>
        </w:tabs>
        <w:spacing w:after="240"/>
        <w:ind w:left="284" w:right="687"/>
        <w:rPr>
          <w:rFonts w:asciiTheme="minorHAnsi" w:hAnsiTheme="minorHAnsi"/>
          <w:sz w:val="20"/>
          <w:szCs w:val="20"/>
        </w:rPr>
      </w:pPr>
      <w:r w:rsidRPr="00590E6F">
        <w:rPr>
          <w:rFonts w:asciiTheme="minorHAnsi" w:hAnsiTheme="minorHAnsi"/>
          <w:b/>
          <w:sz w:val="20"/>
          <w:szCs w:val="20"/>
        </w:rPr>
        <w:t>FIM DE RECEBIMENTO DAS PROPOSTAS:</w:t>
      </w:r>
      <w:r w:rsidRPr="00590E6F">
        <w:rPr>
          <w:rFonts w:asciiTheme="minorHAnsi" w:hAnsiTheme="minorHAnsi"/>
          <w:sz w:val="20"/>
          <w:szCs w:val="20"/>
        </w:rPr>
        <w:t xml:space="preserve"> </w:t>
      </w:r>
      <w:bookmarkStart w:id="3" w:name="_Hlk47950842"/>
      <w:r w:rsidRPr="00590E6F">
        <w:rPr>
          <w:rFonts w:asciiTheme="minorHAnsi" w:hAnsiTheme="minorHAnsi"/>
          <w:sz w:val="20"/>
          <w:szCs w:val="20"/>
        </w:rPr>
        <w:t xml:space="preserve">às </w:t>
      </w:r>
      <w:r w:rsidR="00593D3F">
        <w:rPr>
          <w:rFonts w:asciiTheme="minorHAnsi" w:hAnsiTheme="minorHAnsi"/>
          <w:sz w:val="20"/>
          <w:szCs w:val="20"/>
        </w:rPr>
        <w:t>0</w:t>
      </w:r>
      <w:r w:rsidR="00C507AF">
        <w:rPr>
          <w:rFonts w:asciiTheme="minorHAnsi" w:hAnsiTheme="minorHAnsi"/>
          <w:sz w:val="20"/>
          <w:szCs w:val="20"/>
        </w:rPr>
        <w:t>8</w:t>
      </w:r>
      <w:r w:rsidRPr="00590E6F">
        <w:rPr>
          <w:rFonts w:asciiTheme="minorHAnsi" w:hAnsiTheme="minorHAnsi"/>
          <w:sz w:val="20"/>
          <w:szCs w:val="20"/>
        </w:rPr>
        <w:t xml:space="preserve">h00min do dia </w:t>
      </w:r>
      <w:r w:rsidR="00593D3F">
        <w:rPr>
          <w:rFonts w:asciiTheme="minorHAnsi" w:hAnsiTheme="minorHAnsi"/>
          <w:sz w:val="20"/>
          <w:szCs w:val="20"/>
        </w:rPr>
        <w:t>01</w:t>
      </w:r>
      <w:r w:rsidRPr="00590E6F">
        <w:rPr>
          <w:rFonts w:asciiTheme="minorHAnsi" w:hAnsiTheme="minorHAnsi"/>
          <w:sz w:val="20"/>
          <w:szCs w:val="20"/>
        </w:rPr>
        <w:t xml:space="preserve"> DE</w:t>
      </w:r>
      <w:r w:rsidR="007C77B0" w:rsidRPr="00590E6F">
        <w:rPr>
          <w:rFonts w:asciiTheme="minorHAnsi" w:hAnsiTheme="minorHAnsi"/>
          <w:sz w:val="20"/>
          <w:szCs w:val="20"/>
        </w:rPr>
        <w:t xml:space="preserve"> </w:t>
      </w:r>
      <w:r w:rsidR="00593D3F">
        <w:rPr>
          <w:rFonts w:asciiTheme="minorHAnsi" w:hAnsiTheme="minorHAnsi"/>
          <w:sz w:val="20"/>
          <w:szCs w:val="20"/>
        </w:rPr>
        <w:t>ABRIL</w:t>
      </w:r>
      <w:r w:rsidRPr="00590E6F">
        <w:rPr>
          <w:rFonts w:asciiTheme="minorHAnsi" w:hAnsiTheme="minorHAnsi"/>
          <w:sz w:val="20"/>
          <w:szCs w:val="20"/>
        </w:rPr>
        <w:t xml:space="preserve"> DE </w:t>
      </w:r>
      <w:r w:rsidR="00593D3F">
        <w:rPr>
          <w:rFonts w:asciiTheme="minorHAnsi" w:hAnsiTheme="minorHAnsi"/>
          <w:sz w:val="20"/>
          <w:szCs w:val="20"/>
        </w:rPr>
        <w:t>2025</w:t>
      </w:r>
      <w:r w:rsidRPr="00590E6F">
        <w:rPr>
          <w:rFonts w:asciiTheme="minorHAnsi" w:hAnsiTheme="minorHAnsi"/>
          <w:sz w:val="20"/>
          <w:szCs w:val="20"/>
        </w:rPr>
        <w:t>.</w:t>
      </w:r>
    </w:p>
    <w:bookmarkEnd w:id="3"/>
    <w:p w14:paraId="7DA278F1" w14:textId="28361821" w:rsidR="00DB6128" w:rsidRDefault="00CF2A08" w:rsidP="00DB6128">
      <w:pPr>
        <w:keepLines/>
        <w:tabs>
          <w:tab w:val="left" w:pos="1134"/>
          <w:tab w:val="left" w:pos="9639"/>
        </w:tabs>
        <w:ind w:left="284" w:right="687"/>
        <w:rPr>
          <w:rFonts w:asciiTheme="minorHAnsi" w:hAnsiTheme="minorHAnsi"/>
          <w:sz w:val="20"/>
          <w:szCs w:val="20"/>
        </w:rPr>
      </w:pPr>
      <w:r w:rsidRPr="00590E6F">
        <w:rPr>
          <w:rFonts w:asciiTheme="minorHAnsi" w:hAnsiTheme="minorHAnsi"/>
          <w:b/>
          <w:sz w:val="20"/>
          <w:szCs w:val="20"/>
        </w:rPr>
        <w:t>INÍCIO DE ANÁLISE DAS PROPOSTAS:</w:t>
      </w:r>
      <w:r w:rsidRPr="00590E6F">
        <w:rPr>
          <w:rFonts w:asciiTheme="minorHAnsi" w:hAnsiTheme="minorHAnsi"/>
          <w:sz w:val="20"/>
          <w:szCs w:val="20"/>
        </w:rPr>
        <w:t xml:space="preserve"> às </w:t>
      </w:r>
      <w:r w:rsidR="00C507AF">
        <w:rPr>
          <w:rFonts w:asciiTheme="minorHAnsi" w:hAnsiTheme="minorHAnsi"/>
          <w:sz w:val="20"/>
          <w:szCs w:val="20"/>
        </w:rPr>
        <w:t>09</w:t>
      </w:r>
      <w:r w:rsidRPr="00590E6F">
        <w:rPr>
          <w:rFonts w:asciiTheme="minorHAnsi" w:hAnsiTheme="minorHAnsi"/>
          <w:sz w:val="20"/>
          <w:szCs w:val="20"/>
        </w:rPr>
        <w:t>h0</w:t>
      </w:r>
      <w:r w:rsidR="00E4408D" w:rsidRPr="00590E6F">
        <w:rPr>
          <w:rFonts w:asciiTheme="minorHAnsi" w:hAnsiTheme="minorHAnsi"/>
          <w:sz w:val="20"/>
          <w:szCs w:val="20"/>
        </w:rPr>
        <w:t>0</w:t>
      </w:r>
      <w:r w:rsidRPr="00590E6F">
        <w:rPr>
          <w:rFonts w:asciiTheme="minorHAnsi" w:hAnsiTheme="minorHAnsi"/>
          <w:sz w:val="20"/>
          <w:szCs w:val="20"/>
        </w:rPr>
        <w:t xml:space="preserve">min do dia </w:t>
      </w:r>
      <w:r w:rsidR="00C507AF">
        <w:rPr>
          <w:rFonts w:asciiTheme="minorHAnsi" w:hAnsiTheme="minorHAnsi"/>
          <w:sz w:val="20"/>
          <w:szCs w:val="20"/>
        </w:rPr>
        <w:t>01</w:t>
      </w:r>
      <w:r w:rsidR="009A6F35" w:rsidRPr="00590E6F">
        <w:rPr>
          <w:rFonts w:asciiTheme="minorHAnsi" w:hAnsiTheme="minorHAnsi"/>
          <w:sz w:val="20"/>
          <w:szCs w:val="20"/>
        </w:rPr>
        <w:t xml:space="preserve"> </w:t>
      </w:r>
      <w:r w:rsidRPr="00590E6F">
        <w:rPr>
          <w:rFonts w:asciiTheme="minorHAnsi" w:hAnsiTheme="minorHAnsi"/>
          <w:sz w:val="20"/>
          <w:szCs w:val="20"/>
        </w:rPr>
        <w:t xml:space="preserve">DE </w:t>
      </w:r>
      <w:r w:rsidR="00C507AF">
        <w:rPr>
          <w:rFonts w:asciiTheme="minorHAnsi" w:hAnsiTheme="minorHAnsi"/>
          <w:sz w:val="20"/>
          <w:szCs w:val="20"/>
        </w:rPr>
        <w:t>ABRIL</w:t>
      </w:r>
      <w:r w:rsidRPr="00590E6F">
        <w:rPr>
          <w:rFonts w:asciiTheme="minorHAnsi" w:hAnsiTheme="minorHAnsi"/>
          <w:sz w:val="20"/>
          <w:szCs w:val="20"/>
        </w:rPr>
        <w:t xml:space="preserve"> DE</w:t>
      </w:r>
      <w:r w:rsidR="00524F6B">
        <w:rPr>
          <w:rFonts w:asciiTheme="minorHAnsi" w:hAnsiTheme="minorHAnsi"/>
          <w:sz w:val="20"/>
          <w:szCs w:val="20"/>
        </w:rPr>
        <w:t xml:space="preserve"> 2025</w:t>
      </w:r>
      <w:r w:rsidRPr="00590E6F">
        <w:rPr>
          <w:rFonts w:asciiTheme="minorHAnsi" w:hAnsiTheme="minorHAnsi"/>
          <w:sz w:val="20"/>
          <w:szCs w:val="20"/>
        </w:rPr>
        <w:t>.</w:t>
      </w:r>
    </w:p>
    <w:p w14:paraId="3E486568" w14:textId="77777777" w:rsidR="0078249F" w:rsidRDefault="0078249F" w:rsidP="00DB6128">
      <w:pPr>
        <w:keepLines/>
        <w:tabs>
          <w:tab w:val="left" w:pos="1134"/>
          <w:tab w:val="left" w:pos="9639"/>
        </w:tabs>
        <w:ind w:left="284" w:right="687"/>
        <w:rPr>
          <w:rFonts w:asciiTheme="minorHAnsi" w:hAnsiTheme="minorHAnsi"/>
          <w:sz w:val="20"/>
          <w:szCs w:val="20"/>
        </w:rPr>
      </w:pPr>
    </w:p>
    <w:p w14:paraId="321F9FBB" w14:textId="5E9394C1" w:rsidR="00590E6F" w:rsidRDefault="00590E6F" w:rsidP="00590E6F">
      <w:pPr>
        <w:keepLines/>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134"/>
          <w:tab w:val="left" w:pos="9639"/>
        </w:tabs>
        <w:ind w:left="284" w:right="687"/>
        <w:rPr>
          <w:rFonts w:asciiTheme="minorHAnsi" w:hAnsiTheme="minorHAnsi"/>
          <w:sz w:val="18"/>
          <w:szCs w:val="18"/>
        </w:rPr>
      </w:pPr>
      <w:r w:rsidRPr="00613F61">
        <w:rPr>
          <w:rFonts w:asciiTheme="minorHAnsi" w:hAnsiTheme="minorHAnsi"/>
          <w:b/>
          <w:sz w:val="18"/>
          <w:szCs w:val="18"/>
        </w:rPr>
        <w:t xml:space="preserve">REFERÊNCIA DE TEMPO: </w:t>
      </w:r>
      <w:r w:rsidRPr="00613F61">
        <w:rPr>
          <w:rFonts w:asciiTheme="minorHAnsi" w:hAnsiTheme="minorHAnsi"/>
          <w:sz w:val="18"/>
          <w:szCs w:val="18"/>
        </w:rPr>
        <w:t>PARA TODAS AS REFERÊNCIAS DE TEMPO SERÁ OBSERVADO O HORÁRIO DE BRASÍLIA/DF E, DESSA FORMA, SERÃO REGISTRADAS NO SISTEMA ELETRÔNICO E NA DOCUMENTAÇÃO RELATIVA AO C</w:t>
      </w:r>
      <w:bookmarkStart w:id="4" w:name="_bookmark0"/>
      <w:bookmarkEnd w:id="4"/>
      <w:r w:rsidRPr="00613F61">
        <w:rPr>
          <w:rFonts w:asciiTheme="minorHAnsi" w:hAnsiTheme="minorHAnsi"/>
          <w:sz w:val="18"/>
          <w:szCs w:val="18"/>
        </w:rPr>
        <w:t>ERTAME.</w:t>
      </w:r>
    </w:p>
    <w:p w14:paraId="5EBEA1EE" w14:textId="77777777" w:rsidR="00590E6F" w:rsidRPr="00590E6F" w:rsidRDefault="00590E6F" w:rsidP="004C1B10">
      <w:pPr>
        <w:keepLines/>
        <w:tabs>
          <w:tab w:val="left" w:pos="1134"/>
          <w:tab w:val="left" w:pos="9639"/>
        </w:tabs>
        <w:ind w:left="284" w:right="687"/>
        <w:rPr>
          <w:rFonts w:asciiTheme="minorHAnsi" w:hAnsiTheme="minorHAnsi"/>
          <w:sz w:val="20"/>
          <w:szCs w:val="20"/>
        </w:rPr>
      </w:pPr>
    </w:p>
    <w:p w14:paraId="074E94C2" w14:textId="4FCBDD94" w:rsidR="0009338F" w:rsidRDefault="00AE1E05" w:rsidP="0009338F">
      <w:pPr>
        <w:pBdr>
          <w:top w:val="single" w:sz="4" w:space="1" w:color="auto"/>
          <w:left w:val="single" w:sz="4" w:space="4" w:color="auto"/>
          <w:bottom w:val="single" w:sz="4" w:space="0" w:color="auto"/>
          <w:right w:val="single" w:sz="4" w:space="4" w:color="auto"/>
        </w:pBdr>
        <w:shd w:val="clear" w:color="auto" w:fill="A6A6A6" w:themeFill="background1" w:themeFillShade="A6"/>
        <w:jc w:val="both"/>
        <w:rPr>
          <w:rFonts w:asciiTheme="minorHAnsi" w:hAnsiTheme="minorHAnsi"/>
          <w:b/>
          <w:sz w:val="18"/>
          <w:szCs w:val="18"/>
        </w:rPr>
      </w:pPr>
      <w:r w:rsidRPr="00AE1E05">
        <w:rPr>
          <w:rFonts w:asciiTheme="minorHAnsi" w:hAnsiTheme="minorHAnsi"/>
          <w:b/>
          <w:sz w:val="18"/>
          <w:szCs w:val="18"/>
        </w:rPr>
        <w:t xml:space="preserve">ATENÇÃO: O Pregão Presencial N.º </w:t>
      </w:r>
      <w:r>
        <w:rPr>
          <w:rFonts w:asciiTheme="minorHAnsi" w:hAnsiTheme="minorHAnsi"/>
          <w:b/>
          <w:sz w:val="18"/>
          <w:szCs w:val="18"/>
        </w:rPr>
        <w:t>018</w:t>
      </w:r>
      <w:r w:rsidRPr="00AE1E05">
        <w:rPr>
          <w:rFonts w:asciiTheme="minorHAnsi" w:hAnsiTheme="minorHAnsi"/>
          <w:b/>
          <w:sz w:val="18"/>
          <w:szCs w:val="18"/>
        </w:rPr>
        <w:t>/202</w:t>
      </w:r>
      <w:r>
        <w:rPr>
          <w:rFonts w:asciiTheme="minorHAnsi" w:hAnsiTheme="minorHAnsi"/>
          <w:b/>
          <w:sz w:val="18"/>
          <w:szCs w:val="18"/>
        </w:rPr>
        <w:t>5</w:t>
      </w:r>
      <w:r w:rsidRPr="00AE1E05">
        <w:rPr>
          <w:rFonts w:asciiTheme="minorHAnsi" w:hAnsiTheme="minorHAnsi"/>
          <w:b/>
          <w:sz w:val="18"/>
          <w:szCs w:val="18"/>
        </w:rPr>
        <w:t xml:space="preserve"> destina-se exclusivamente à participação de microempresas e empresas de pequeno porte, conforme dispõe o inciso I do Art. 48 da Lei Complementar n.º 147/2014.</w:t>
      </w:r>
    </w:p>
    <w:p w14:paraId="0C50A4D9" w14:textId="0CD0D574" w:rsidR="00AE1E05" w:rsidRDefault="00AE1E05" w:rsidP="0009338F">
      <w:pPr>
        <w:pBdr>
          <w:top w:val="single" w:sz="4" w:space="1" w:color="auto"/>
          <w:left w:val="single" w:sz="4" w:space="4" w:color="auto"/>
          <w:bottom w:val="single" w:sz="4" w:space="0" w:color="auto"/>
          <w:right w:val="single" w:sz="4" w:space="4" w:color="auto"/>
        </w:pBdr>
        <w:shd w:val="clear" w:color="auto" w:fill="A6A6A6" w:themeFill="background1" w:themeFillShade="A6"/>
        <w:jc w:val="both"/>
        <w:rPr>
          <w:rFonts w:asciiTheme="minorHAnsi" w:hAnsiTheme="minorHAnsi"/>
          <w:b/>
          <w:sz w:val="18"/>
          <w:szCs w:val="18"/>
        </w:rPr>
      </w:pPr>
    </w:p>
    <w:p w14:paraId="59CA080B" w14:textId="6D3D2CA2" w:rsidR="0009338F" w:rsidRPr="0078249F" w:rsidRDefault="00AE1E05" w:rsidP="0009338F">
      <w:pPr>
        <w:pBdr>
          <w:top w:val="single" w:sz="4" w:space="1" w:color="auto"/>
          <w:left w:val="single" w:sz="4" w:space="4" w:color="auto"/>
          <w:bottom w:val="single" w:sz="4" w:space="0" w:color="auto"/>
          <w:right w:val="single" w:sz="4" w:space="4" w:color="auto"/>
        </w:pBdr>
        <w:shd w:val="clear" w:color="auto" w:fill="A6A6A6" w:themeFill="background1" w:themeFillShade="A6"/>
        <w:jc w:val="both"/>
        <w:rPr>
          <w:rFonts w:asciiTheme="minorHAnsi" w:hAnsiTheme="minorHAnsi"/>
          <w:b/>
          <w:sz w:val="18"/>
          <w:szCs w:val="18"/>
        </w:rPr>
      </w:pPr>
      <w:r w:rsidRPr="001C5873">
        <w:rPr>
          <w:rFonts w:ascii="Calibri" w:hAnsi="Calibri" w:cs="Calibri"/>
          <w:b/>
          <w:bCs/>
          <w:u w:val="single"/>
        </w:rPr>
        <w:t>NÃO SE APLICA</w:t>
      </w:r>
      <w:r w:rsidRPr="001C5873">
        <w:rPr>
          <w:rFonts w:ascii="Calibri" w:hAnsi="Calibri" w:cs="Calibri"/>
          <w:b/>
          <w:bCs/>
        </w:rPr>
        <w:t xml:space="preserve"> o disposto da Lei Complementar citada a cima, quando não houver um mínimo de 03 (três) fornecedores competitivos enquadrados como ME ou EPP, sediada no local ou regionalmente e capazes de </w:t>
      </w:r>
      <w:r w:rsidRPr="001C5873">
        <w:rPr>
          <w:rFonts w:ascii="Calibri" w:hAnsi="Calibri" w:cs="Calibri"/>
          <w:b/>
          <w:bCs/>
        </w:rPr>
        <w:lastRenderedPageBreak/>
        <w:t>cumprir as exigências estabelecidas no instrumento convocatório.</w:t>
      </w:r>
    </w:p>
    <w:p w14:paraId="2B4B48BB" w14:textId="77777777" w:rsidR="0078249F" w:rsidRDefault="0078249F" w:rsidP="004C1B10">
      <w:pPr>
        <w:pStyle w:val="Ttulo2"/>
        <w:tabs>
          <w:tab w:val="left" w:pos="1134"/>
          <w:tab w:val="left" w:pos="9639"/>
        </w:tabs>
        <w:ind w:left="284" w:right="687"/>
        <w:jc w:val="center"/>
        <w:rPr>
          <w:rFonts w:asciiTheme="minorHAnsi" w:hAnsiTheme="minorHAnsi"/>
          <w:b/>
          <w:sz w:val="28"/>
        </w:rPr>
      </w:pPr>
    </w:p>
    <w:p w14:paraId="67D0B011" w14:textId="1B767AA2"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458F88D3" w14:textId="1EC0602D" w:rsidR="00327426" w:rsidRDefault="00C4237A" w:rsidP="00DB6128">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9C1BB6" w:rsidRPr="0033194D">
        <w:rPr>
          <w:rFonts w:asciiTheme="minorHAnsi" w:hAnsiTheme="minorHAnsi"/>
        </w:rPr>
        <w:t>1.877</w:t>
      </w:r>
      <w:r w:rsidRPr="0033194D">
        <w:rPr>
          <w:rFonts w:asciiTheme="minorHAnsi" w:hAnsiTheme="minorHAnsi"/>
        </w:rPr>
        <w:t>/2023</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10">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553651F9" w14:textId="77777777" w:rsidR="00DB6128" w:rsidRPr="00DB6128" w:rsidRDefault="00DB6128" w:rsidP="00DB6128">
      <w:pPr>
        <w:pStyle w:val="Corpodetexto"/>
        <w:tabs>
          <w:tab w:val="left" w:pos="1134"/>
          <w:tab w:val="left" w:pos="9498"/>
        </w:tabs>
        <w:spacing w:line="276" w:lineRule="auto"/>
        <w:ind w:left="284" w:right="317"/>
        <w:rPr>
          <w:rFonts w:asciiTheme="minorHAnsi" w:hAnsiTheme="minorHAnsi" w:cstheme="minorHAnsi"/>
          <w:color w:val="000000" w:themeColor="text1"/>
        </w:rPr>
      </w:pPr>
    </w:p>
    <w:p w14:paraId="7E20C273" w14:textId="77777777"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76FC6D4D" w:rsidR="00E177B5" w:rsidRPr="0004265D" w:rsidRDefault="00C4237A" w:rsidP="0004265D">
      <w:pPr>
        <w:jc w:val="both"/>
        <w:rPr>
          <w:rFonts w:asciiTheme="minorHAnsi" w:eastAsia="Lucida Sans Unicode" w:hAnsiTheme="minorHAnsi" w:cs="Calibr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613F61">
        <w:rPr>
          <w:rFonts w:asciiTheme="minorHAnsi" w:hAnsiTheme="minorHAnsi" w:cstheme="minorHAnsi"/>
          <w:b/>
        </w:rPr>
        <w:t xml:space="preserve"> </w:t>
      </w:r>
      <w:r w:rsidR="00384970">
        <w:rPr>
          <w:rFonts w:asciiTheme="minorHAnsi" w:hAnsiTheme="minorHAnsi" w:cstheme="minorHAnsi"/>
          <w:b/>
        </w:rPr>
        <w:t xml:space="preserve">AQUISIÇÃO DE INSUMOS VETERINÁRIOS PARA SUPRIR A DEMANDA DO CANIL MUNICIPAL, </w:t>
      </w:r>
      <w:r w:rsidR="00384970">
        <w:t xml:space="preserve"> </w:t>
      </w:r>
      <w:r w:rsidR="00384970" w:rsidRPr="00384970">
        <w:rPr>
          <w:rFonts w:asciiTheme="minorHAnsi" w:hAnsiTheme="minorHAnsi" w:cstheme="minorHAnsi"/>
          <w:b/>
        </w:rPr>
        <w:t>EXCLUSIVA DE MICROEMPRESA E EMPRESA DE PEQUENO PORTE (ME E EPP)</w:t>
      </w:r>
      <w:r w:rsidR="00384970">
        <w:rPr>
          <w:rFonts w:asciiTheme="minorHAnsi" w:hAnsiTheme="minorHAnsi" w:cstheme="minorHAnsi"/>
          <w:b/>
        </w:rPr>
        <w:t>, DE ACORDO COM AS DESCRIÇÕES, QUANTITATIVOS E CONDIÇÕES CONSTANTES NOS ANEXOS I E II DESTE EDITAL.</w:t>
      </w:r>
    </w:p>
    <w:p w14:paraId="1D3D7329" w14:textId="77777777" w:rsidR="00576B0D" w:rsidRPr="00576B0D" w:rsidRDefault="00576B0D" w:rsidP="0042658E">
      <w:pPr>
        <w:tabs>
          <w:tab w:val="left" w:pos="1134"/>
          <w:tab w:val="left" w:pos="1310"/>
          <w:tab w:val="left" w:pos="9498"/>
        </w:tabs>
        <w:ind w:right="317"/>
        <w:rPr>
          <w:rFonts w:asciiTheme="minorHAnsi" w:hAnsiTheme="minorHAnsi"/>
        </w:rPr>
      </w:pPr>
    </w:p>
    <w:p w14:paraId="0ED90419" w14:textId="67BD1825"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E84076">
        <w:rPr>
          <w:rFonts w:asciiTheme="minorHAnsi" w:hAnsiTheme="minorHAnsi"/>
          <w:b/>
          <w:bCs/>
        </w:rPr>
        <w:t xml:space="preserve">UNITÁRIO </w:t>
      </w:r>
      <w:r w:rsidR="003E4777">
        <w:rPr>
          <w:rFonts w:asciiTheme="minorHAnsi" w:hAnsiTheme="minorHAnsi"/>
          <w:b/>
          <w:bCs/>
        </w:rPr>
        <w:t>POR</w:t>
      </w:r>
      <w:r w:rsidR="00E84076">
        <w:rPr>
          <w:rFonts w:asciiTheme="minorHAnsi" w:hAnsiTheme="minorHAnsi"/>
          <w:b/>
          <w:bCs/>
        </w:rPr>
        <w:t xml:space="preserve"> ITEM</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lastRenderedPageBreak/>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3"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 xml:space="preserve">PORTAL </w:t>
      </w:r>
      <w:r w:rsidRPr="00734F83">
        <w:rPr>
          <w:rFonts w:asciiTheme="minorHAnsi" w:hAnsiTheme="minorHAnsi"/>
          <w:b/>
        </w:rPr>
        <w:lastRenderedPageBreak/>
        <w:t>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4">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5">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 xml:space="preserve">tenha sido </w:t>
      </w:r>
      <w:r w:rsidR="00C4237A" w:rsidRPr="00734F83">
        <w:rPr>
          <w:rFonts w:asciiTheme="minorHAnsi" w:hAnsiTheme="minorHAnsi"/>
          <w:color w:val="000000" w:themeColor="text1"/>
        </w:rPr>
        <w:lastRenderedPageBreak/>
        <w:t>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7"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8"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199A5043" w:rsidR="00941D9B"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lastRenderedPageBreak/>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 xml:space="preserve">e </w:t>
      </w:r>
      <w:r w:rsidRPr="00734F83">
        <w:rPr>
          <w:rFonts w:asciiTheme="minorHAnsi" w:hAnsiTheme="minorHAnsi"/>
        </w:rPr>
        <w:lastRenderedPageBreak/>
        <w:t>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9">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 xml:space="preserve">como de fornecer os materiais, </w:t>
      </w:r>
      <w:r w:rsidRPr="00734F83">
        <w:rPr>
          <w:rFonts w:asciiTheme="minorHAnsi" w:hAnsiTheme="minorHAnsi"/>
        </w:rPr>
        <w:lastRenderedPageBreak/>
        <w:t>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lastRenderedPageBreak/>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336D839A"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 xml:space="preserve">MENOR VALOR </w:t>
      </w:r>
      <w:r w:rsidR="00E84076">
        <w:rPr>
          <w:rFonts w:asciiTheme="minorHAnsi" w:hAnsiTheme="minorHAnsi"/>
          <w:b/>
          <w:bCs/>
        </w:rPr>
        <w:t>UNITÁRIO DO ITEM</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 xml:space="preserve">Encerrada a fase competitiva sem que haja a prorrogação automática pelo sistema, poderá o pregoeiro, assessorado pela equipe de apoio, justificadamente, admitir o reinício da sessão pública de </w:t>
      </w:r>
      <w:r w:rsidRPr="00734F83">
        <w:rPr>
          <w:rFonts w:asciiTheme="minorHAnsi" w:hAnsiTheme="minorHAnsi" w:cstheme="minorHAnsi"/>
        </w:rPr>
        <w:lastRenderedPageBreak/>
        <w:t>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20"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1">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2">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lastRenderedPageBreak/>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3"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4"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5">
        <w:r w:rsidRPr="00E37AE9">
          <w:rPr>
            <w:rFonts w:asciiTheme="minorHAnsi" w:hAnsiTheme="minorHAnsi"/>
            <w:b/>
            <w:bCs/>
            <w:color w:val="0070C0"/>
            <w:u w:val="single" w:color="0000FF"/>
          </w:rPr>
          <w:t>https://portaldatransparencia.gov.br/sancoes/consulta?cadastro=2&amp;o</w:t>
        </w:r>
      </w:hyperlink>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7">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8">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9"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30"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2EF27B7B" w14:textId="77777777" w:rsidR="00091CDB" w:rsidRPr="00091CDB"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1"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 xml:space="preserve">Os licitantes encaminharão, exclusivamente por meio do sistema, os documentos de habilitação </w:t>
      </w:r>
      <w:r w:rsidRPr="006054DF">
        <w:rPr>
          <w:rFonts w:asciiTheme="minorHAnsi" w:hAnsiTheme="minorHAnsi"/>
        </w:rPr>
        <w:lastRenderedPageBreak/>
        <w:t>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6FB472D9" w14:textId="7228A78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87571C">
      <w:pPr>
        <w:pStyle w:val="PargrafodaLista"/>
        <w:ind w:right="176"/>
        <w:rPr>
          <w:rFonts w:asciiTheme="minorHAnsi" w:hAnsiTheme="minorHAnsi"/>
        </w:rPr>
      </w:pPr>
    </w:p>
    <w:p w14:paraId="1CB02D94" w14:textId="52E7531B" w:rsidR="00A52FDF" w:rsidRPr="00A52FDF" w:rsidRDefault="00A52FDF" w:rsidP="00615FFA">
      <w:pPr>
        <w:pStyle w:val="Nvel3"/>
        <w:numPr>
          <w:ilvl w:val="2"/>
          <w:numId w:val="18"/>
        </w:numPr>
        <w:tabs>
          <w:tab w:val="left" w:pos="851"/>
        </w:tabs>
        <w:ind w:right="176" w:hanging="908"/>
        <w:rPr>
          <w:b/>
          <w:color w:val="auto"/>
          <w:szCs w:val="22"/>
        </w:rPr>
      </w:pPr>
      <w:bookmarkStart w:id="17"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7"/>
    </w:p>
    <w:p w14:paraId="4521D9D8" w14:textId="77777777" w:rsidR="0030270B" w:rsidRPr="0030270B" w:rsidRDefault="0030270B" w:rsidP="0087571C">
      <w:pPr>
        <w:tabs>
          <w:tab w:val="left" w:pos="1134"/>
          <w:tab w:val="left" w:pos="1310"/>
          <w:tab w:val="left" w:pos="9639"/>
        </w:tabs>
        <w:ind w:right="176"/>
        <w:rPr>
          <w:rFonts w:asciiTheme="minorHAnsi" w:hAnsiTheme="minorHAnsi"/>
        </w:rPr>
      </w:pPr>
    </w:p>
    <w:p w14:paraId="78A6E4FE" w14:textId="6AB3B8D9"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2"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3"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87571C">
      <w:pPr>
        <w:tabs>
          <w:tab w:val="left" w:pos="1134"/>
          <w:tab w:val="left" w:pos="1310"/>
          <w:tab w:val="left" w:pos="9639"/>
        </w:tabs>
        <w:ind w:right="176"/>
        <w:rPr>
          <w:rFonts w:asciiTheme="minorHAnsi" w:hAnsiTheme="minorHAnsi"/>
          <w:b/>
        </w:rPr>
      </w:pPr>
    </w:p>
    <w:p w14:paraId="1B3E528A" w14:textId="2EB6705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CF2C0D">
        <w:fldChar w:fldCharType="begin"/>
      </w:r>
      <w:r w:rsidR="00CF2C0D">
        <w:instrText xml:space="preserve"> HYPERLINK "http://www.planalto.gov.br/ccivil_03/_ato2019-2022/2021/lei/L14133.htm" \l "%3A~%3Atext%3D%C2%A7%201%C2%BA%20Constar%C3%A1%20do%2Centrega%20das%20propostas" \h </w:instrText>
      </w:r>
      <w:r w:rsidR="00CF2C0D">
        <w:fldChar w:fldCharType="separate"/>
      </w:r>
      <w:r w:rsidRPr="00734F83">
        <w:rPr>
          <w:rFonts w:asciiTheme="minorHAnsi" w:hAnsiTheme="minorHAnsi"/>
          <w:b/>
          <w:color w:val="0000FF"/>
          <w:u w:val="thick" w:color="0000FF"/>
        </w:rPr>
        <w:t>§1º DO ART. 63 DA</w:t>
      </w:r>
      <w:r w:rsidR="00CF2C0D">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4"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61385A58"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87571C">
      <w:pPr>
        <w:tabs>
          <w:tab w:val="left" w:pos="1134"/>
          <w:tab w:val="left" w:pos="1310"/>
          <w:tab w:val="left" w:pos="9639"/>
        </w:tabs>
        <w:ind w:right="176"/>
        <w:rPr>
          <w:rFonts w:asciiTheme="minorHAnsi" w:hAnsiTheme="minorHAnsi"/>
        </w:rPr>
      </w:pPr>
    </w:p>
    <w:p w14:paraId="0CF5FE73" w14:textId="3D1F61F1"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87571C">
      <w:pPr>
        <w:tabs>
          <w:tab w:val="left" w:pos="851"/>
          <w:tab w:val="left" w:pos="2021"/>
          <w:tab w:val="left" w:pos="9639"/>
        </w:tabs>
        <w:ind w:right="176"/>
        <w:rPr>
          <w:rFonts w:asciiTheme="minorHAnsi" w:hAnsiTheme="minorHAnsi"/>
          <w:b/>
        </w:rPr>
      </w:pPr>
    </w:p>
    <w:p w14:paraId="542F35B4" w14:textId="76C4C1DA"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87571C">
      <w:pPr>
        <w:pStyle w:val="PargrafodaLista"/>
        <w:ind w:right="176"/>
        <w:rPr>
          <w:rFonts w:asciiTheme="minorHAnsi" w:hAnsiTheme="minorHAnsi"/>
          <w:b/>
        </w:rPr>
      </w:pPr>
    </w:p>
    <w:p w14:paraId="4799D660" w14:textId="77777777"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4"/>
      <w:bookmarkEnd w:id="18"/>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5"/>
      <w:bookmarkEnd w:id="19"/>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lastRenderedPageBreak/>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F03001E" w14:textId="77777777" w:rsidR="00E96D91" w:rsidRPr="00E96D91" w:rsidRDefault="00E96D91" w:rsidP="00E96D91">
      <w:pPr>
        <w:pStyle w:val="PargrafodaLista"/>
        <w:rPr>
          <w:rFonts w:asciiTheme="minorHAnsi" w:hAnsiTheme="minorHAnsi"/>
        </w:rPr>
      </w:pP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28D3397F" w14:textId="77777777" w:rsidR="0075554C" w:rsidRPr="00E96D91"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14:paraId="4A517A94" w14:textId="77777777" w:rsidR="0075554C" w:rsidRPr="007D28F2" w:rsidRDefault="0075554C" w:rsidP="0075554C">
      <w:pPr>
        <w:ind w:left="284" w:right="176"/>
        <w:jc w:val="both"/>
        <w:rPr>
          <w:rFonts w:asciiTheme="minorHAnsi" w:hAnsiTheme="minorHAnsi"/>
          <w:b/>
          <w:bCs/>
        </w:rPr>
      </w:pPr>
    </w:p>
    <w:p w14:paraId="3B9FB82D" w14:textId="32D85782" w:rsidR="00E96D91" w:rsidRDefault="0075554C" w:rsidP="0075554C">
      <w:pPr>
        <w:pStyle w:val="PargrafodaLista"/>
        <w:widowControl/>
        <w:numPr>
          <w:ilvl w:val="2"/>
          <w:numId w:val="13"/>
        </w:numPr>
        <w:tabs>
          <w:tab w:val="left" w:pos="426"/>
          <w:tab w:val="left" w:pos="993"/>
        </w:tabs>
        <w:autoSpaceDE/>
        <w:autoSpaceDN/>
        <w:spacing w:line="276" w:lineRule="auto"/>
        <w:ind w:left="284" w:right="176" w:firstLine="0"/>
        <w:contextualSpacing/>
        <w:rPr>
          <w:rFonts w:asciiTheme="minorHAnsi" w:hAnsiTheme="minorHAnsi" w:cs="Arial"/>
        </w:rPr>
      </w:pPr>
      <w:r w:rsidRPr="00E24578">
        <w:rPr>
          <w:rFonts w:asciiTheme="minorHAnsi" w:hAnsiTheme="minorHAnsi" w:cs="Arial"/>
        </w:rPr>
        <w:t>Prova de aptidão para o desempenho de atividade pertinente e compatível em características, quantidades e prazos com o objeto desta licitação, por meio da apresentação de Atestado(s) ou Certidão(ões), expedido(s) por pessoa jurídica de direito público ou privado</w:t>
      </w:r>
      <w:r w:rsidR="00E96D91" w:rsidRPr="00E96D91">
        <w:rPr>
          <w:rFonts w:asciiTheme="minorHAnsi" w:hAnsiTheme="minorHAnsi" w:cs="Arial"/>
        </w:rPr>
        <w:t xml:space="preserve">. </w:t>
      </w:r>
    </w:p>
    <w:p w14:paraId="5576EE73" w14:textId="77777777"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14:paraId="634B500D" w14:textId="77777777"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lastRenderedPageBreak/>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0C5CA9">
      <w:pPr>
        <w:tabs>
          <w:tab w:val="left" w:pos="1134"/>
          <w:tab w:val="left" w:pos="2021"/>
          <w:tab w:val="left" w:pos="9639"/>
        </w:tabs>
        <w:ind w:right="176"/>
        <w:rPr>
          <w:rFonts w:asciiTheme="minorHAnsi" w:hAnsiTheme="minorHAnsi"/>
        </w:rPr>
      </w:pPr>
    </w:p>
    <w:p w14:paraId="5F6BCF4D" w14:textId="422A0063"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8E1B4F">
        <w:rPr>
          <w:rFonts w:asciiTheme="minorHAnsi" w:hAnsiTheme="minorHAnsi"/>
        </w:rPr>
        <w:t xml:space="preserve"> </w:t>
      </w:r>
      <w:r w:rsidR="00C4237A" w:rsidRPr="00734F83">
        <w:rPr>
          <w:rFonts w:asciiTheme="minorHAnsi" w:hAnsiTheme="minorHAnsi"/>
        </w:rPr>
        <w:t>a</w:t>
      </w:r>
      <w:r w:rsidR="00C4237A" w:rsidRPr="008E1B4F">
        <w:rPr>
          <w:rFonts w:asciiTheme="minorHAnsi" w:hAnsiTheme="minorHAnsi"/>
        </w:rPr>
        <w:t xml:space="preserve"> </w:t>
      </w:r>
      <w:r w:rsidR="00C4237A" w:rsidRPr="00734F83">
        <w:rPr>
          <w:rFonts w:asciiTheme="minorHAnsi" w:hAnsiTheme="minorHAnsi"/>
        </w:rPr>
        <w:t>proposta</w:t>
      </w:r>
      <w:r w:rsidR="00C4237A" w:rsidRPr="008E1B4F">
        <w:rPr>
          <w:rFonts w:asciiTheme="minorHAnsi" w:hAnsiTheme="minorHAnsi"/>
        </w:rPr>
        <w:t xml:space="preserve"> </w:t>
      </w:r>
      <w:r w:rsidR="00C4237A" w:rsidRPr="00734F83">
        <w:rPr>
          <w:rFonts w:asciiTheme="minorHAnsi" w:hAnsiTheme="minorHAnsi"/>
        </w:rPr>
        <w:t>adequada</w:t>
      </w:r>
      <w:r w:rsidR="00C4237A" w:rsidRPr="008E1B4F">
        <w:rPr>
          <w:rFonts w:asciiTheme="minorHAnsi" w:hAnsiTheme="minorHAnsi"/>
        </w:rPr>
        <w:t xml:space="preserve"> </w:t>
      </w:r>
      <w:r w:rsidR="00C4237A" w:rsidRPr="00734F83">
        <w:rPr>
          <w:rFonts w:asciiTheme="minorHAnsi" w:hAnsiTheme="minorHAnsi"/>
        </w:rPr>
        <w:t>ao</w:t>
      </w:r>
      <w:r w:rsidR="00C4237A" w:rsidRPr="008E1B4F">
        <w:rPr>
          <w:rFonts w:asciiTheme="minorHAnsi" w:hAnsiTheme="minorHAnsi"/>
        </w:rPr>
        <w:t xml:space="preserve"> </w:t>
      </w:r>
      <w:r w:rsidR="00C4237A" w:rsidRPr="00734F83">
        <w:rPr>
          <w:rFonts w:asciiTheme="minorHAnsi" w:hAnsiTheme="minorHAnsi"/>
        </w:rPr>
        <w:t>último</w:t>
      </w:r>
      <w:r w:rsidR="00C4237A" w:rsidRPr="008E1B4F">
        <w:rPr>
          <w:rFonts w:asciiTheme="minorHAnsi" w:hAnsiTheme="minorHAnsi"/>
        </w:rPr>
        <w:t xml:space="preserve"> </w:t>
      </w:r>
      <w:r w:rsidR="00C4237A" w:rsidRPr="00734F83">
        <w:rPr>
          <w:rFonts w:asciiTheme="minorHAnsi" w:hAnsiTheme="minorHAnsi"/>
        </w:rPr>
        <w:t>lance</w:t>
      </w:r>
      <w:r w:rsidR="00C4237A" w:rsidRPr="008E1B4F">
        <w:rPr>
          <w:rFonts w:asciiTheme="minorHAnsi" w:hAnsiTheme="minorHAnsi"/>
        </w:rPr>
        <w:t xml:space="preserve"> </w:t>
      </w:r>
      <w:r w:rsidR="00C4237A" w:rsidRPr="00734F83">
        <w:rPr>
          <w:rFonts w:asciiTheme="minorHAnsi" w:hAnsiTheme="minorHAnsi"/>
        </w:rPr>
        <w:t>ofertado</w:t>
      </w:r>
      <w:r w:rsidR="00C4237A" w:rsidRPr="008E1B4F">
        <w:rPr>
          <w:rFonts w:asciiTheme="minorHAnsi" w:hAnsiTheme="minorHAnsi"/>
        </w:rPr>
        <w:t xml:space="preserve"> </w:t>
      </w:r>
      <w:r w:rsidR="00C4237A" w:rsidRPr="00734F83">
        <w:rPr>
          <w:rFonts w:asciiTheme="minorHAnsi" w:hAnsiTheme="minorHAnsi"/>
        </w:rPr>
        <w:t>ou</w:t>
      </w:r>
      <w:r w:rsidR="00C4237A" w:rsidRPr="008E1B4F">
        <w:rPr>
          <w:rFonts w:asciiTheme="minorHAnsi" w:hAnsiTheme="minorHAnsi"/>
        </w:rPr>
        <w:t xml:space="preserve"> </w:t>
      </w:r>
      <w:r w:rsidR="00C4237A" w:rsidRPr="00734F83">
        <w:rPr>
          <w:rFonts w:asciiTheme="minorHAnsi" w:hAnsiTheme="minorHAnsi"/>
        </w:rPr>
        <w:t>após</w:t>
      </w:r>
      <w:r w:rsidR="00816419" w:rsidRPr="008E1B4F">
        <w:rPr>
          <w:rFonts w:asciiTheme="minorHAnsi" w:hAnsiTheme="minorHAnsi"/>
        </w:rPr>
        <w:t xml:space="preserve"> a negociação</w:t>
      </w:r>
      <w:r w:rsidR="008E1B4F">
        <w:rPr>
          <w:rFonts w:asciiTheme="minorHAnsi" w:hAnsiTheme="minorHAnsi"/>
        </w:rPr>
        <w:t>.</w:t>
      </w:r>
    </w:p>
    <w:p w14:paraId="23DDED1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0C5CA9">
      <w:pPr>
        <w:tabs>
          <w:tab w:val="left" w:pos="1134"/>
          <w:tab w:val="left" w:pos="1276"/>
          <w:tab w:val="left" w:pos="9639"/>
        </w:tabs>
        <w:ind w:right="176"/>
        <w:rPr>
          <w:rFonts w:asciiTheme="minorHAnsi" w:hAnsiTheme="minorHAnsi"/>
        </w:rPr>
      </w:pPr>
    </w:p>
    <w:p w14:paraId="47E0B778" w14:textId="04AC3F56"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8" w:name="_Hlk163661349"/>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bookmarkEnd w:id="28"/>
    <w:p w14:paraId="67C90148" w14:textId="77777777" w:rsidR="00232758" w:rsidRPr="00734F83"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4"/>
      <w:bookmarkEnd w:id="29"/>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C4237A" w:rsidRPr="00734F83">
        <w:rPr>
          <w:rFonts w:asciiTheme="minorHAnsi" w:hAnsiTheme="minorHAnsi"/>
        </w:rPr>
        <w:t>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5"/>
      <w:bookmarkEnd w:id="30"/>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6"/>
      <w:bookmarkEnd w:id="31"/>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7"/>
      <w:bookmarkEnd w:id="32"/>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5CA9">
      <w:pPr>
        <w:tabs>
          <w:tab w:val="left" w:pos="993"/>
          <w:tab w:val="left" w:pos="2021"/>
          <w:tab w:val="left" w:pos="9639"/>
        </w:tabs>
        <w:ind w:right="176"/>
        <w:rPr>
          <w:rFonts w:asciiTheme="minorHAnsi" w:hAnsiTheme="minorHAnsi"/>
        </w:rPr>
      </w:pPr>
    </w:p>
    <w:p w14:paraId="3776355D" w14:textId="3C615EDE"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5CA9">
      <w:pPr>
        <w:tabs>
          <w:tab w:val="left" w:pos="1134"/>
          <w:tab w:val="left" w:pos="1276"/>
          <w:tab w:val="left" w:pos="9639"/>
        </w:tabs>
        <w:ind w:left="284" w:right="176"/>
        <w:rPr>
          <w:rFonts w:asciiTheme="minorHAnsi" w:hAnsiTheme="minorHAnsi"/>
        </w:rPr>
      </w:pPr>
    </w:p>
    <w:p w14:paraId="4CEA0441" w14:textId="60B6EF6B" w:rsidR="00941D9B"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5CA9">
      <w:pPr>
        <w:tabs>
          <w:tab w:val="left" w:pos="1134"/>
          <w:tab w:val="left" w:pos="1276"/>
          <w:tab w:val="left" w:pos="9639"/>
        </w:tabs>
        <w:ind w:right="176"/>
        <w:rPr>
          <w:rFonts w:asciiTheme="minorHAnsi" w:hAnsiTheme="minorHAnsi"/>
        </w:rPr>
      </w:pPr>
    </w:p>
    <w:p w14:paraId="736DDBCA" w14:textId="0CACB2F4"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3" w:name="_bookmark28"/>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5CA9">
      <w:pPr>
        <w:tabs>
          <w:tab w:val="left" w:pos="993"/>
          <w:tab w:val="left" w:pos="2021"/>
          <w:tab w:val="left" w:pos="9639"/>
        </w:tabs>
        <w:ind w:left="284" w:right="176"/>
        <w:rPr>
          <w:rFonts w:asciiTheme="minorHAnsi" w:hAnsiTheme="minorHAnsi"/>
        </w:rPr>
      </w:pPr>
    </w:p>
    <w:p w14:paraId="5895CF7D" w14:textId="5BE90B0C" w:rsidR="00941D9B"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4" w:name="_bookmark29"/>
      <w:bookmarkEnd w:id="34"/>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6"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5CA9">
      <w:pPr>
        <w:tabs>
          <w:tab w:val="left" w:pos="1134"/>
          <w:tab w:val="left" w:pos="2021"/>
          <w:tab w:val="left" w:pos="9639"/>
        </w:tabs>
        <w:ind w:right="176"/>
        <w:rPr>
          <w:rFonts w:asciiTheme="minorHAnsi" w:hAnsiTheme="minorHAnsi"/>
        </w:rPr>
      </w:pPr>
    </w:p>
    <w:p w14:paraId="0645D909" w14:textId="4E08FE22"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7">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 xml:space="preserve">defesa, aplicar </w:t>
      </w:r>
      <w:r w:rsidRPr="00734F83">
        <w:rPr>
          <w:rFonts w:asciiTheme="minorHAnsi" w:hAnsiTheme="minorHAnsi"/>
        </w:rPr>
        <w:lastRenderedPageBreak/>
        <w:t>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0C5CA9">
      <w:pPr>
        <w:tabs>
          <w:tab w:val="left" w:pos="1134"/>
          <w:tab w:val="left" w:pos="2021"/>
          <w:tab w:val="left" w:pos="9639"/>
        </w:tabs>
        <w:ind w:right="176"/>
        <w:rPr>
          <w:rFonts w:asciiTheme="minorHAnsi" w:hAnsiTheme="minorHAnsi"/>
        </w:rPr>
      </w:pPr>
    </w:p>
    <w:p w14:paraId="479AFD9A" w14:textId="428744B8" w:rsidR="00941D9B"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0C5CA9">
      <w:pPr>
        <w:tabs>
          <w:tab w:val="left" w:pos="1134"/>
          <w:tab w:val="left" w:pos="1310"/>
          <w:tab w:val="left" w:pos="9639"/>
        </w:tabs>
        <w:ind w:left="284" w:right="176"/>
        <w:rPr>
          <w:rFonts w:asciiTheme="minorHAnsi" w:hAnsiTheme="minorHAnsi"/>
        </w:rPr>
      </w:pPr>
    </w:p>
    <w:p w14:paraId="36BFB918" w14:textId="13AD7B6B"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0C5CA9">
      <w:pPr>
        <w:tabs>
          <w:tab w:val="left" w:pos="1134"/>
          <w:tab w:val="left" w:pos="2021"/>
          <w:tab w:val="left" w:pos="9639"/>
        </w:tabs>
        <w:ind w:left="284" w:right="176"/>
        <w:rPr>
          <w:rFonts w:asciiTheme="minorHAnsi" w:hAnsiTheme="minorHAnsi"/>
        </w:rPr>
      </w:pPr>
    </w:p>
    <w:p w14:paraId="742CA96E" w14:textId="26F34C25"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0C5CA9">
      <w:pPr>
        <w:tabs>
          <w:tab w:val="left" w:pos="1134"/>
          <w:tab w:val="left" w:pos="2021"/>
          <w:tab w:val="left" w:pos="9639"/>
        </w:tabs>
        <w:ind w:right="176"/>
        <w:rPr>
          <w:rFonts w:asciiTheme="minorHAnsi" w:hAnsiTheme="minorHAnsi"/>
        </w:rPr>
      </w:pPr>
    </w:p>
    <w:p w14:paraId="182A067F" w14:textId="4B6D1C20" w:rsidR="00941D9B"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0C5CA9">
      <w:pPr>
        <w:tabs>
          <w:tab w:val="left" w:pos="1134"/>
          <w:tab w:val="left" w:pos="2021"/>
          <w:tab w:val="left" w:pos="9639"/>
        </w:tabs>
        <w:ind w:right="176"/>
        <w:rPr>
          <w:rFonts w:asciiTheme="minorHAnsi" w:hAnsiTheme="minorHAnsi"/>
        </w:rPr>
      </w:pPr>
    </w:p>
    <w:p w14:paraId="7368D79A" w14:textId="2046F5E8" w:rsidR="001E556A" w:rsidRPr="00D24AF0"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w:t>
      </w:r>
      <w:r w:rsidR="00FB707C">
        <w:rPr>
          <w:rFonts w:asciiTheme="minorHAnsi" w:hAnsiTheme="minorHAnsi"/>
        </w:rPr>
        <w:t xml:space="preserve">e </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0C5CA9">
      <w:pPr>
        <w:pStyle w:val="PargrafodaLista"/>
        <w:tabs>
          <w:tab w:val="left" w:pos="1134"/>
          <w:tab w:val="left" w:pos="2021"/>
          <w:tab w:val="left" w:pos="9639"/>
        </w:tabs>
        <w:ind w:left="284" w:right="176"/>
        <w:rPr>
          <w:rFonts w:asciiTheme="minorHAnsi" w:hAnsiTheme="minorHAnsi"/>
        </w:rPr>
      </w:pPr>
      <w:r w:rsidRPr="00D24AF0">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D24AF0"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0C5CA9">
      <w:pPr>
        <w:pStyle w:val="PargrafodaLista"/>
        <w:tabs>
          <w:tab w:val="left" w:pos="1134"/>
          <w:tab w:val="left" w:pos="1310"/>
          <w:tab w:val="left" w:pos="9639"/>
        </w:tabs>
        <w:ind w:left="284" w:right="176"/>
        <w:rPr>
          <w:rFonts w:asciiTheme="minorHAnsi" w:hAnsiTheme="minorHAnsi"/>
        </w:rPr>
      </w:pPr>
    </w:p>
    <w:p w14:paraId="7B5E0A7C" w14:textId="34AC2C93"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CF2C0D">
        <w:fldChar w:fldCharType="begin"/>
      </w:r>
      <w:r w:rsidR="00CF2C0D">
        <w:instrText xml:space="preserve"> HYPERLINK \l "_bookmark22" </w:instrText>
      </w:r>
      <w:r w:rsidR="00CF2C0D">
        <w:fldChar w:fldCharType="separate"/>
      </w:r>
      <w:r w:rsidRPr="00D24AF0">
        <w:rPr>
          <w:rFonts w:asciiTheme="minorHAnsi" w:hAnsiTheme="minorHAnsi"/>
        </w:rPr>
        <w:t>13.1.1</w:t>
      </w:r>
      <w:r w:rsidR="00CF2C0D">
        <w:rPr>
          <w:rFonts w:asciiTheme="minorHAnsi" w:hAnsiTheme="minorHAnsi"/>
        </w:rPr>
        <w:fldChar w:fldCharType="end"/>
      </w:r>
      <w:r w:rsidRPr="00D24AF0">
        <w:rPr>
          <w:rFonts w:asciiTheme="minorHAnsi" w:hAnsiTheme="minorHAnsi"/>
        </w:rPr>
        <w:t xml:space="preserve">, </w:t>
      </w:r>
      <w:hyperlink w:anchor="_bookmark23" w:history="1">
        <w:r w:rsidRPr="00D24AF0">
          <w:rPr>
            <w:rFonts w:asciiTheme="minorHAnsi" w:hAnsiTheme="minorHAnsi"/>
          </w:rPr>
          <w:t>13.1.2</w:t>
        </w:r>
      </w:hyperlink>
      <w:r w:rsidRPr="00D24AF0">
        <w:rPr>
          <w:rFonts w:asciiTheme="minorHAnsi" w:hAnsiTheme="minorHAnsi"/>
        </w:rPr>
        <w:t xml:space="preserve"> e </w:t>
      </w:r>
      <w:hyperlink w:anchor="_bookmark24" w:history="1">
        <w:r w:rsidRPr="00D24AF0">
          <w:rPr>
            <w:rFonts w:asciiTheme="minorHAnsi" w:hAnsiTheme="minorHAnsi"/>
          </w:rPr>
          <w:t>13.1.3</w:t>
        </w:r>
      </w:hyperlink>
      <w:r w:rsidRPr="00D24AF0">
        <w:rPr>
          <w:rFonts w:asciiTheme="minorHAnsi" w:hAnsiTheme="minorHAnsi"/>
        </w:rPr>
        <w:t>,</w:t>
      </w:r>
      <w:r w:rsidRPr="00D24AF0">
        <w:rPr>
          <w:rFonts w:asciiTheme="minorHAnsi" w:hAnsiTheme="minorHAnsi"/>
          <w:spacing w:val="1"/>
        </w:rPr>
        <w:t xml:space="preserve"> </w:t>
      </w:r>
      <w:r w:rsidRPr="00D24AF0">
        <w:rPr>
          <w:rFonts w:asciiTheme="minorHAnsi" w:hAnsiTheme="minorHAnsi"/>
        </w:rPr>
        <w:t>quando não se justificar a 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0C5CA9">
      <w:pPr>
        <w:tabs>
          <w:tab w:val="left" w:pos="851"/>
          <w:tab w:val="left" w:pos="1310"/>
          <w:tab w:val="left" w:pos="9639"/>
        </w:tabs>
        <w:ind w:right="176"/>
        <w:rPr>
          <w:rFonts w:asciiTheme="minorHAnsi" w:hAnsiTheme="minorHAnsi"/>
        </w:rPr>
      </w:pPr>
    </w:p>
    <w:p w14:paraId="61C5415D" w14:textId="50EC5AD4" w:rsidR="00941D9B" w:rsidRPr="00D24AF0"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r w:rsidR="00CF2C0D">
        <w:fldChar w:fldCharType="begin"/>
      </w:r>
      <w:r w:rsidR="00CF2C0D">
        <w:instrText xml:space="preserve"> HYPERLINK \l "_bookmark25" </w:instrText>
      </w:r>
      <w:r w:rsidR="00CF2C0D">
        <w:fldChar w:fldCharType="separate"/>
      </w:r>
      <w:r w:rsidRPr="00D24AF0">
        <w:rPr>
          <w:rFonts w:asciiTheme="minorHAnsi" w:hAnsiTheme="minorHAnsi"/>
        </w:rPr>
        <w:t>13.1.4</w:t>
      </w:r>
      <w:r w:rsidR="00CF2C0D">
        <w:rPr>
          <w:rFonts w:asciiTheme="minorHAnsi" w:hAnsiTheme="minorHAnsi"/>
        </w:rPr>
        <w:fldChar w:fldCharType="end"/>
      </w:r>
      <w:r w:rsidRPr="00D24AF0">
        <w:rPr>
          <w:rFonts w:asciiTheme="minorHAnsi" w:hAnsiTheme="minorHAnsi"/>
        </w:rPr>
        <w:t>,</w:t>
      </w:r>
      <w:r w:rsidRPr="00D24AF0">
        <w:rPr>
          <w:rFonts w:asciiTheme="minorHAnsi" w:hAnsiTheme="minorHAnsi"/>
          <w:spacing w:val="1"/>
        </w:rPr>
        <w:t xml:space="preserve"> </w:t>
      </w:r>
      <w:hyperlink w:anchor="_bookmark26" w:history="1">
        <w:r w:rsidRPr="00D24AF0">
          <w:rPr>
            <w:rFonts w:asciiTheme="minorHAnsi" w:hAnsiTheme="minorHAnsi"/>
          </w:rPr>
          <w:t>13.1.5</w:t>
        </w:r>
      </w:hyperlink>
      <w:r w:rsidRPr="00D24AF0">
        <w:rPr>
          <w:rFonts w:asciiTheme="minorHAnsi" w:hAnsiTheme="minorHAnsi"/>
        </w:rPr>
        <w:t xml:space="preserve">, </w:t>
      </w:r>
      <w:hyperlink w:anchor="_bookmark27" w:history="1">
        <w:r w:rsidRPr="00D24AF0">
          <w:rPr>
            <w:rFonts w:asciiTheme="minorHAnsi" w:hAnsiTheme="minorHAnsi"/>
          </w:rPr>
          <w:t>13.1.6</w:t>
        </w:r>
      </w:hyperlink>
      <w:r w:rsidRPr="00D24AF0">
        <w:rPr>
          <w:rFonts w:asciiTheme="minorHAnsi" w:hAnsiTheme="minorHAnsi"/>
        </w:rPr>
        <w:t xml:space="preserve">, </w:t>
      </w:r>
      <w:hyperlink w:anchor="_bookmark28" w:history="1">
        <w:r w:rsidRPr="00D24AF0">
          <w:rPr>
            <w:rFonts w:asciiTheme="minorHAnsi" w:hAnsiTheme="minorHAnsi"/>
          </w:rPr>
          <w:t xml:space="preserve">13.1.7 </w:t>
        </w:r>
      </w:hyperlink>
      <w:r w:rsidRPr="00D24AF0">
        <w:rPr>
          <w:rFonts w:asciiTheme="minorHAnsi" w:hAnsiTheme="minorHAnsi"/>
        </w:rPr>
        <w:t xml:space="preserve">e </w:t>
      </w:r>
      <w:hyperlink w:anchor="_bookmark29" w:history="1">
        <w:r w:rsidRPr="00D24AF0">
          <w:rPr>
            <w:rFonts w:asciiTheme="minorHAnsi" w:hAnsiTheme="minorHAnsi"/>
          </w:rPr>
          <w:t>13.1.8</w:t>
        </w:r>
      </w:hyperlink>
      <w:r w:rsidRPr="00D24AF0">
        <w:rPr>
          <w:rFonts w:asciiTheme="minorHAnsi" w:hAnsiTheme="minorHAnsi"/>
        </w:rPr>
        <w:t>, bem como pelas infrações administrativas previstas nos itens</w:t>
      </w:r>
      <w:r w:rsidRPr="00D24AF0">
        <w:rPr>
          <w:rFonts w:asciiTheme="minorHAnsi" w:hAnsiTheme="minorHAnsi"/>
          <w:spacing w:val="-59"/>
        </w:rPr>
        <w:t xml:space="preserve"> </w:t>
      </w:r>
      <w:hyperlink w:anchor="_bookmark22" w:history="1">
        <w:r w:rsidRPr="00D24AF0">
          <w:rPr>
            <w:rFonts w:asciiTheme="minorHAnsi" w:hAnsiTheme="minorHAnsi"/>
          </w:rPr>
          <w:t>13.1.1</w:t>
        </w:r>
      </w:hyperlink>
      <w:r w:rsidRPr="00D24AF0">
        <w:rPr>
          <w:rFonts w:asciiTheme="minorHAnsi" w:hAnsiTheme="minorHAnsi"/>
        </w:rPr>
        <w:t xml:space="preserve">, </w:t>
      </w:r>
      <w:hyperlink w:anchor="_bookmark23" w:history="1">
        <w:r w:rsidRPr="00D24AF0">
          <w:rPr>
            <w:rFonts w:asciiTheme="minorHAnsi" w:hAnsiTheme="minorHAnsi"/>
          </w:rPr>
          <w:t xml:space="preserve">13.1.2 </w:t>
        </w:r>
      </w:hyperlink>
      <w:r w:rsidRPr="00D24AF0">
        <w:rPr>
          <w:rFonts w:asciiTheme="minorHAnsi" w:hAnsiTheme="minorHAnsi"/>
        </w:rPr>
        <w:t xml:space="preserve">e </w:t>
      </w:r>
      <w:hyperlink w:anchor="_bookmark24" w:history="1">
        <w:r w:rsidRPr="00D24AF0">
          <w:rPr>
            <w:rFonts w:asciiTheme="minorHAnsi" w:hAnsiTheme="minorHAnsi"/>
          </w:rPr>
          <w:t xml:space="preserve">13.1.3 </w:t>
        </w:r>
      </w:hyperlink>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8"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9"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0C5CA9">
      <w:pPr>
        <w:tabs>
          <w:tab w:val="left" w:pos="851"/>
          <w:tab w:val="left" w:pos="1310"/>
          <w:tab w:val="left" w:pos="9639"/>
        </w:tabs>
        <w:ind w:right="176"/>
        <w:rPr>
          <w:rFonts w:asciiTheme="minorHAnsi" w:hAnsiTheme="minorHAnsi"/>
        </w:rPr>
      </w:pPr>
    </w:p>
    <w:p w14:paraId="6769729C" w14:textId="3A91765D" w:rsidR="0081641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734F83">
        <w:rPr>
          <w:rFonts w:asciiTheme="minorHAnsi" w:hAnsiTheme="minorHAnsi"/>
        </w:rPr>
        <w:lastRenderedPageBreak/>
        <w:t xml:space="preserve">A recusa injustificada do adjudicatário em assinar o </w:t>
      </w:r>
      <w:r w:rsidR="00E57F88">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CF2C0D">
        <w:fldChar w:fldCharType="begin"/>
      </w:r>
      <w:r w:rsidR="00CF2C0D">
        <w:instrText xml:space="preserve"> HYPERLINK \l "_bookmark24" </w:instrText>
      </w:r>
      <w:r w:rsidR="00CF2C0D">
        <w:fldChar w:fldCharType="separate"/>
      </w:r>
      <w:r w:rsidRPr="00734F83">
        <w:rPr>
          <w:rFonts w:asciiTheme="minorHAnsi" w:hAnsiTheme="minorHAnsi"/>
        </w:rPr>
        <w:t>13.1.3</w:t>
      </w:r>
      <w:r w:rsidR="00CF2C0D">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40">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1">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0C5CA9">
      <w:pPr>
        <w:tabs>
          <w:tab w:val="left" w:pos="1134"/>
          <w:tab w:val="left" w:pos="1310"/>
          <w:tab w:val="left" w:pos="9639"/>
        </w:tabs>
        <w:ind w:right="176"/>
        <w:rPr>
          <w:rFonts w:asciiTheme="minorHAnsi" w:hAnsiTheme="minorHAnsi"/>
        </w:rPr>
      </w:pPr>
    </w:p>
    <w:p w14:paraId="58FB5D2B" w14:textId="0D953254" w:rsidR="00941D9B"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0C5CA9">
      <w:pPr>
        <w:tabs>
          <w:tab w:val="left" w:pos="993"/>
          <w:tab w:val="left" w:pos="1310"/>
          <w:tab w:val="left" w:pos="9639"/>
        </w:tabs>
        <w:ind w:right="176"/>
        <w:rPr>
          <w:rFonts w:asciiTheme="minorHAnsi" w:hAnsiTheme="minorHAnsi"/>
        </w:rPr>
      </w:pPr>
    </w:p>
    <w:p w14:paraId="3E32125D" w14:textId="3112B321" w:rsidR="00941D9B"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0C5CA9">
      <w:pPr>
        <w:tabs>
          <w:tab w:val="left" w:pos="1134"/>
          <w:tab w:val="left" w:pos="1310"/>
          <w:tab w:val="left" w:pos="9639"/>
        </w:tabs>
        <w:ind w:right="176"/>
        <w:rPr>
          <w:rFonts w:asciiTheme="minorHAnsi" w:hAnsiTheme="minorHAnsi"/>
        </w:rPr>
      </w:pPr>
    </w:p>
    <w:p w14:paraId="21F7482A" w14:textId="77777777" w:rsidR="00941D9B" w:rsidRPr="00734F83"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2">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6" w:name="_Hlk161319915"/>
    </w:p>
    <w:p w14:paraId="75D6E732" w14:textId="0E793366"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7" w:name="_bookmark31"/>
      <w:bookmarkEnd w:id="37"/>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lastRenderedPageBreak/>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6"/>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8" w:name="_bookmark32"/>
      <w:bookmarkEnd w:id="38"/>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w:t>
      </w:r>
      <w:r w:rsidRPr="00734F83">
        <w:rPr>
          <w:rFonts w:asciiTheme="minorHAnsi" w:hAnsiTheme="minorHAnsi"/>
        </w:rPr>
        <w:lastRenderedPageBreak/>
        <w:t>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13235115" w14:textId="0EA23B97" w:rsidR="00D938EB" w:rsidRDefault="00D938EB" w:rsidP="00D938EB">
      <w:pPr>
        <w:ind w:right="601"/>
        <w:rPr>
          <w:rFonts w:asciiTheme="minorHAnsi" w:hAnsiTheme="minorHAnsi"/>
          <w:b/>
          <w:bCs/>
        </w:rPr>
      </w:pPr>
    </w:p>
    <w:p w14:paraId="6AE7445B" w14:textId="4561026B" w:rsidR="00AA097B" w:rsidRPr="004F47B9" w:rsidRDefault="004F47B9" w:rsidP="00AA097B">
      <w:pPr>
        <w:pStyle w:val="Default"/>
        <w:ind w:firstLine="284"/>
        <w:rPr>
          <w:rFonts w:asciiTheme="minorHAnsi" w:hAnsiTheme="minorHAnsi"/>
          <w:b/>
          <w:bCs/>
        </w:rPr>
      </w:pPr>
      <w:bookmarkStart w:id="39" w:name="_Hlk189467746"/>
      <w:r w:rsidRPr="004F47B9">
        <w:rPr>
          <w:rFonts w:asciiTheme="minorHAnsi" w:hAnsiTheme="minorHAnsi"/>
          <w:b/>
          <w:bCs/>
        </w:rPr>
        <w:t>02.04.02</w:t>
      </w:r>
      <w:r w:rsidR="00AA097B" w:rsidRPr="004F47B9">
        <w:rPr>
          <w:rFonts w:asciiTheme="minorHAnsi" w:hAnsiTheme="minorHAnsi"/>
          <w:b/>
          <w:bCs/>
        </w:rPr>
        <w:t xml:space="preserve">                                    </w:t>
      </w:r>
      <w:r w:rsidR="00CF2C0D" w:rsidRPr="004F47B9">
        <w:rPr>
          <w:rFonts w:asciiTheme="minorHAnsi" w:hAnsiTheme="minorHAnsi"/>
          <w:b/>
          <w:bCs/>
        </w:rPr>
        <w:t xml:space="preserve">  </w:t>
      </w:r>
      <w:r w:rsidRPr="004F47B9">
        <w:rPr>
          <w:rFonts w:asciiTheme="minorHAnsi" w:hAnsiTheme="minorHAnsi"/>
          <w:b/>
          <w:bCs/>
        </w:rPr>
        <w:t xml:space="preserve">VIGILÂNCIA EM SAÚDE </w:t>
      </w:r>
    </w:p>
    <w:p w14:paraId="45363CD0" w14:textId="6F9F8968" w:rsidR="00AA097B" w:rsidRPr="004F47B9" w:rsidRDefault="004F47B9" w:rsidP="00AA097B">
      <w:pPr>
        <w:pStyle w:val="Default"/>
        <w:ind w:firstLine="284"/>
        <w:rPr>
          <w:rFonts w:asciiTheme="minorHAnsi" w:hAnsiTheme="minorHAnsi"/>
          <w:b/>
          <w:bCs/>
        </w:rPr>
      </w:pPr>
      <w:r w:rsidRPr="004F47B9">
        <w:rPr>
          <w:rFonts w:asciiTheme="minorHAnsi" w:hAnsiTheme="minorHAnsi"/>
          <w:b/>
          <w:bCs/>
        </w:rPr>
        <w:t>10.30</w:t>
      </w:r>
      <w:r w:rsidR="00256FCB">
        <w:rPr>
          <w:rFonts w:asciiTheme="minorHAnsi" w:hAnsiTheme="minorHAnsi"/>
          <w:b/>
          <w:bCs/>
        </w:rPr>
        <w:t>5</w:t>
      </w:r>
      <w:r w:rsidRPr="004F47B9">
        <w:rPr>
          <w:rFonts w:asciiTheme="minorHAnsi" w:hAnsiTheme="minorHAnsi"/>
          <w:b/>
          <w:bCs/>
        </w:rPr>
        <w:t>.0025.20</w:t>
      </w:r>
      <w:r w:rsidR="00256FCB">
        <w:rPr>
          <w:rFonts w:asciiTheme="minorHAnsi" w:hAnsiTheme="minorHAnsi"/>
          <w:b/>
          <w:bCs/>
        </w:rPr>
        <w:t>47</w:t>
      </w:r>
      <w:r w:rsidRPr="004F47B9">
        <w:rPr>
          <w:rFonts w:asciiTheme="minorHAnsi" w:hAnsiTheme="minorHAnsi"/>
          <w:b/>
          <w:bCs/>
        </w:rPr>
        <w:t>.0000</w:t>
      </w:r>
      <w:r w:rsidR="00AA097B" w:rsidRPr="004F47B9">
        <w:rPr>
          <w:rFonts w:asciiTheme="minorHAnsi" w:hAnsiTheme="minorHAnsi"/>
          <w:b/>
          <w:bCs/>
        </w:rPr>
        <w:t xml:space="preserve">         </w:t>
      </w:r>
      <w:r w:rsidRPr="004F47B9">
        <w:rPr>
          <w:rFonts w:asciiTheme="minorHAnsi" w:hAnsiTheme="minorHAnsi"/>
          <w:b/>
          <w:bCs/>
        </w:rPr>
        <w:t xml:space="preserve">  MANUTENÇÃO </w:t>
      </w:r>
      <w:r w:rsidR="00256FCB">
        <w:rPr>
          <w:rFonts w:asciiTheme="minorHAnsi" w:hAnsiTheme="minorHAnsi"/>
          <w:b/>
          <w:bCs/>
        </w:rPr>
        <w:t>DA VIGILÂNCIA EM SAÚDE – RECURSO ESTADUAL</w:t>
      </w:r>
      <w:r w:rsidRPr="004F47B9">
        <w:rPr>
          <w:rFonts w:asciiTheme="minorHAnsi" w:hAnsiTheme="minorHAnsi"/>
          <w:b/>
          <w:bCs/>
        </w:rPr>
        <w:t xml:space="preserve"> </w:t>
      </w:r>
    </w:p>
    <w:p w14:paraId="6DC0CC13" w14:textId="5EEB6686" w:rsidR="00D938EB" w:rsidRPr="004F47B9" w:rsidRDefault="004F47B9" w:rsidP="00AA097B">
      <w:pPr>
        <w:ind w:right="601" w:firstLine="284"/>
        <w:rPr>
          <w:rFonts w:asciiTheme="minorHAnsi" w:hAnsiTheme="minorHAnsi"/>
          <w:b/>
          <w:bCs/>
          <w:sz w:val="24"/>
          <w:szCs w:val="24"/>
        </w:rPr>
      </w:pPr>
      <w:r w:rsidRPr="004F47B9">
        <w:rPr>
          <w:rFonts w:asciiTheme="minorHAnsi" w:hAnsiTheme="minorHAnsi" w:cs="Calibri"/>
          <w:b/>
          <w:bCs/>
          <w:color w:val="000000"/>
          <w:sz w:val="24"/>
          <w:szCs w:val="24"/>
        </w:rPr>
        <w:t>3.3.90.30.00</w:t>
      </w:r>
      <w:r w:rsidR="00AA097B" w:rsidRPr="004F47B9">
        <w:rPr>
          <w:rFonts w:asciiTheme="minorHAnsi" w:hAnsiTheme="minorHAnsi"/>
          <w:b/>
          <w:bCs/>
          <w:sz w:val="24"/>
          <w:szCs w:val="24"/>
        </w:rPr>
        <w:t xml:space="preserve">                          </w:t>
      </w:r>
      <w:r w:rsidR="00CF2C0D" w:rsidRPr="004F47B9">
        <w:rPr>
          <w:rFonts w:asciiTheme="minorHAnsi" w:hAnsiTheme="minorHAnsi"/>
          <w:b/>
          <w:bCs/>
          <w:sz w:val="24"/>
          <w:szCs w:val="24"/>
        </w:rPr>
        <w:t xml:space="preserve">     </w:t>
      </w:r>
      <w:r w:rsidRPr="004F47B9">
        <w:rPr>
          <w:rFonts w:asciiTheme="minorHAnsi" w:hAnsiTheme="minorHAnsi" w:cs="Calibri"/>
          <w:b/>
          <w:bCs/>
          <w:color w:val="000000"/>
          <w:sz w:val="24"/>
          <w:szCs w:val="24"/>
        </w:rPr>
        <w:t xml:space="preserve">MATERIAL DE CONSUMO </w:t>
      </w:r>
    </w:p>
    <w:bookmarkEnd w:id="39"/>
    <w:p w14:paraId="1BB11BAE" w14:textId="77777777" w:rsidR="00D938EB" w:rsidRDefault="00D938EB" w:rsidP="0004265D">
      <w:pPr>
        <w:tabs>
          <w:tab w:val="left" w:pos="993"/>
        </w:tabs>
        <w:spacing w:after="240"/>
        <w:ind w:right="176"/>
        <w:rPr>
          <w:rFonts w:asciiTheme="minorHAnsi" w:hAnsiTheme="minorHAnsi"/>
          <w:b/>
          <w:szCs w:val="24"/>
        </w:rPr>
      </w:pPr>
    </w:p>
    <w:p w14:paraId="36E9EBA2" w14:textId="4A618ED3"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14:paraId="7F6E9BAA" w14:textId="2F8E682A"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4F47B9">
        <w:rPr>
          <w:rFonts w:asciiTheme="minorHAnsi" w:hAnsiTheme="minorHAnsi"/>
          <w:b/>
          <w:bCs/>
        </w:rPr>
        <w:t>05</w:t>
      </w:r>
      <w:r w:rsidRPr="005423B8">
        <w:rPr>
          <w:rFonts w:asciiTheme="minorHAnsi" w:hAnsiTheme="minorHAnsi"/>
          <w:b/>
          <w:bCs/>
        </w:rPr>
        <w:t xml:space="preserve"> (</w:t>
      </w:r>
      <w:r w:rsidR="004F47B9">
        <w:rPr>
          <w:rFonts w:asciiTheme="minorHAnsi" w:hAnsiTheme="minorHAnsi"/>
          <w:b/>
          <w:bCs/>
        </w:rPr>
        <w:t>cinco</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w:t>
      </w:r>
      <w:r w:rsidR="004F47B9">
        <w:rPr>
          <w:rFonts w:asciiTheme="minorHAnsi" w:hAnsiTheme="minorHAnsi"/>
        </w:rPr>
        <w:t>a entrega dos produtos.</w:t>
      </w:r>
    </w:p>
    <w:p w14:paraId="1D14176D" w14:textId="77777777"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0E417BFD" w14:textId="77777777"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40" w:name="_bookmark33"/>
      <w:bookmarkEnd w:id="40"/>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E3A8879" w:rsidR="00941D9B" w:rsidRPr="00950A03" w:rsidRDefault="00C4237A" w:rsidP="00590E6F">
      <w:pPr>
        <w:pStyle w:val="PargrafodaLista"/>
        <w:numPr>
          <w:ilvl w:val="1"/>
          <w:numId w:val="28"/>
        </w:numPr>
        <w:tabs>
          <w:tab w:val="left" w:pos="851"/>
          <w:tab w:val="left" w:pos="1310"/>
          <w:tab w:val="left" w:pos="9498"/>
        </w:tabs>
        <w:ind w:left="284" w:right="317" w:firstLine="0"/>
        <w:rPr>
          <w:rFonts w:asciiTheme="minorHAnsi" w:hAnsiTheme="minorHAnsi"/>
        </w:rPr>
      </w:pPr>
      <w:r w:rsidRPr="00950A03">
        <w:rPr>
          <w:rFonts w:asciiTheme="minorHAnsi" w:hAnsiTheme="minorHAnsi"/>
        </w:rPr>
        <w:t xml:space="preserve">O Pregoeiro e Equipe de Apoio, atenderá aos interessados pelos telefones: </w:t>
      </w:r>
      <w:r w:rsidRPr="004F47B9">
        <w:rPr>
          <w:rFonts w:asciiTheme="minorHAnsi" w:hAnsiTheme="minorHAnsi"/>
          <w:b/>
          <w:bCs/>
        </w:rPr>
        <w:t>(</w:t>
      </w:r>
      <w:r w:rsidR="00760FF8" w:rsidRPr="004F47B9">
        <w:rPr>
          <w:rFonts w:asciiTheme="minorHAnsi" w:hAnsiTheme="minorHAnsi"/>
          <w:b/>
          <w:bCs/>
        </w:rPr>
        <w:t>16</w:t>
      </w:r>
      <w:r w:rsidRPr="004F47B9">
        <w:rPr>
          <w:rFonts w:asciiTheme="minorHAnsi" w:hAnsiTheme="minorHAnsi"/>
          <w:b/>
          <w:bCs/>
        </w:rPr>
        <w:t>)</w:t>
      </w:r>
      <w:r w:rsidRPr="004F47B9">
        <w:rPr>
          <w:rFonts w:asciiTheme="minorHAnsi" w:hAnsiTheme="minorHAnsi"/>
          <w:b/>
          <w:bCs/>
          <w:spacing w:val="1"/>
        </w:rPr>
        <w:t xml:space="preserve"> </w:t>
      </w:r>
      <w:r w:rsidRPr="004F47B9">
        <w:rPr>
          <w:rFonts w:asciiTheme="minorHAnsi" w:hAnsiTheme="minorHAnsi"/>
          <w:b/>
          <w:bCs/>
        </w:rPr>
        <w:t>3</w:t>
      </w:r>
      <w:r w:rsidR="004F47B9" w:rsidRPr="004F47B9">
        <w:rPr>
          <w:rFonts w:asciiTheme="minorHAnsi" w:hAnsiTheme="minorHAnsi"/>
          <w:b/>
          <w:bCs/>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590E6F">
      <w:pPr>
        <w:pStyle w:val="PargrafodaLista"/>
        <w:numPr>
          <w:ilvl w:val="1"/>
          <w:numId w:val="2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590E6F">
      <w:pPr>
        <w:pStyle w:val="PargrafodaLista"/>
        <w:numPr>
          <w:ilvl w:val="1"/>
          <w:numId w:val="2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590E6F">
      <w:pPr>
        <w:pStyle w:val="PargrafodaLista"/>
        <w:numPr>
          <w:ilvl w:val="1"/>
          <w:numId w:val="2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590E6F">
      <w:pPr>
        <w:pStyle w:val="PargrafodaLista"/>
        <w:numPr>
          <w:ilvl w:val="1"/>
          <w:numId w:val="2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590E6F">
      <w:pPr>
        <w:pStyle w:val="PargrafodaLista"/>
        <w:numPr>
          <w:ilvl w:val="1"/>
          <w:numId w:val="2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590E6F">
      <w:pPr>
        <w:pStyle w:val="PargrafodaLista"/>
        <w:numPr>
          <w:ilvl w:val="1"/>
          <w:numId w:val="2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590E6F">
      <w:pPr>
        <w:pStyle w:val="PargrafodaLista"/>
        <w:numPr>
          <w:ilvl w:val="1"/>
          <w:numId w:val="2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590E6F">
      <w:pPr>
        <w:pStyle w:val="PargrafodaLista"/>
        <w:numPr>
          <w:ilvl w:val="1"/>
          <w:numId w:val="2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590E6F">
      <w:pPr>
        <w:pStyle w:val="PargrafodaLista"/>
        <w:numPr>
          <w:ilvl w:val="1"/>
          <w:numId w:val="2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590E6F">
      <w:pPr>
        <w:pStyle w:val="PargrafodaLista"/>
        <w:numPr>
          <w:ilvl w:val="1"/>
          <w:numId w:val="2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590E6F">
      <w:pPr>
        <w:pStyle w:val="PargrafodaLista"/>
        <w:numPr>
          <w:ilvl w:val="1"/>
          <w:numId w:val="2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590E6F">
      <w:pPr>
        <w:pStyle w:val="PargrafodaLista"/>
        <w:numPr>
          <w:ilvl w:val="1"/>
          <w:numId w:val="2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590E6F">
      <w:pPr>
        <w:pStyle w:val="PargrafodaLista"/>
        <w:numPr>
          <w:ilvl w:val="1"/>
          <w:numId w:val="2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590E6F">
      <w:pPr>
        <w:pStyle w:val="PargrafodaLista"/>
        <w:numPr>
          <w:ilvl w:val="1"/>
          <w:numId w:val="2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590E6F">
      <w:pPr>
        <w:pStyle w:val="PargrafodaLista"/>
        <w:numPr>
          <w:ilvl w:val="1"/>
          <w:numId w:val="2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09338F"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3"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590E6F">
      <w:pPr>
        <w:pStyle w:val="Ttulo3"/>
        <w:numPr>
          <w:ilvl w:val="0"/>
          <w:numId w:val="28"/>
        </w:numPr>
        <w:tabs>
          <w:tab w:val="left" w:pos="709"/>
          <w:tab w:val="left" w:pos="9639"/>
        </w:tabs>
        <w:ind w:left="284" w:right="687" w:firstLine="0"/>
        <w:jc w:val="both"/>
        <w:rPr>
          <w:rFonts w:asciiTheme="minorHAnsi" w:hAnsiTheme="minorHAnsi"/>
        </w:rPr>
      </w:pPr>
      <w:bookmarkStart w:id="41" w:name="_bookmark34"/>
      <w:bookmarkEnd w:id="41"/>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590E6F">
      <w:pPr>
        <w:pStyle w:val="PargrafodaLista"/>
        <w:numPr>
          <w:ilvl w:val="1"/>
          <w:numId w:val="2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14:paraId="5CF78FB2" w14:textId="77777777" w:rsidR="008F2BBF" w:rsidRPr="00B62356"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7E7B6E76"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14:paraId="20D467FE" w14:textId="0434968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lastRenderedPageBreak/>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7C890D15" w14:textId="6C1F111A"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14:paraId="30C7DB63"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7777777" w:rsidR="00C00FD3" w:rsidRPr="00734F83"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Default="002C08F2" w:rsidP="00A55912">
      <w:pPr>
        <w:pStyle w:val="Corpodetexto"/>
        <w:tabs>
          <w:tab w:val="left" w:pos="1134"/>
          <w:tab w:val="left" w:pos="9639"/>
        </w:tabs>
        <w:ind w:left="284" w:right="687"/>
        <w:jc w:val="center"/>
        <w:rPr>
          <w:rFonts w:asciiTheme="minorHAnsi" w:hAnsiTheme="minorHAnsi"/>
        </w:rPr>
      </w:pPr>
    </w:p>
    <w:p w14:paraId="5AB5EE07" w14:textId="63C2AFBF"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B37B38">
        <w:rPr>
          <w:rFonts w:asciiTheme="minorHAnsi" w:hAnsiTheme="minorHAnsi"/>
          <w:spacing w:val="-2"/>
        </w:rPr>
        <w:t>11</w:t>
      </w:r>
      <w:r w:rsidR="00304DD4">
        <w:rPr>
          <w:rFonts w:asciiTheme="minorHAnsi" w:hAnsiTheme="minorHAnsi"/>
        </w:rPr>
        <w:t xml:space="preserve"> de </w:t>
      </w:r>
      <w:r w:rsidR="00B37B38">
        <w:rPr>
          <w:rFonts w:asciiTheme="minorHAnsi" w:hAnsiTheme="minorHAnsi"/>
        </w:rPr>
        <w:t>março</w:t>
      </w:r>
      <w:r w:rsidR="00304DD4">
        <w:rPr>
          <w:rFonts w:asciiTheme="minorHAnsi" w:hAnsiTheme="minorHAnsi"/>
        </w:rPr>
        <w:t xml:space="preserve"> de </w:t>
      </w:r>
      <w:r w:rsidR="00B37B38">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04265D">
      <w:pPr>
        <w:pStyle w:val="Corpodetexto"/>
        <w:tabs>
          <w:tab w:val="left" w:pos="1134"/>
          <w:tab w:val="left" w:pos="9639"/>
        </w:tabs>
        <w:spacing w:before="1"/>
        <w:ind w:left="284"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04265D">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04265D">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42" w:name="_bookmark35"/>
      <w:bookmarkEnd w:id="42"/>
    </w:p>
    <w:p w14:paraId="07E680DE" w14:textId="2FC3F1F6" w:rsidR="00485E4D" w:rsidRDefault="00485E4D">
      <w:pPr>
        <w:rPr>
          <w:rFonts w:asciiTheme="minorHAnsi" w:eastAsia="Arial" w:hAnsiTheme="minorHAnsi" w:cs="Arial"/>
          <w:b/>
          <w:bCs/>
        </w:rPr>
      </w:pPr>
    </w:p>
    <w:p w14:paraId="02F3F121" w14:textId="2CE98B00"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68640F1" w14:textId="37760B08" w:rsidR="0004265D" w:rsidRDefault="0004265D" w:rsidP="00DA034B">
      <w:pPr>
        <w:pStyle w:val="Ttulo1"/>
        <w:tabs>
          <w:tab w:val="left" w:pos="1134"/>
          <w:tab w:val="left" w:pos="9639"/>
        </w:tabs>
        <w:spacing w:before="0"/>
        <w:ind w:left="284" w:right="687"/>
        <w:jc w:val="center"/>
        <w:rPr>
          <w:rFonts w:asciiTheme="minorHAnsi" w:hAnsiTheme="minorHAnsi"/>
          <w:sz w:val="22"/>
          <w:szCs w:val="22"/>
        </w:rPr>
      </w:pPr>
    </w:p>
    <w:p w14:paraId="05BAAFB4" w14:textId="65F32F28" w:rsidR="0004265D" w:rsidRPr="00DB6128" w:rsidRDefault="00DB6128" w:rsidP="00DB6128">
      <w:pPr>
        <w:rPr>
          <w:rFonts w:asciiTheme="minorHAnsi" w:eastAsia="Arial" w:hAnsiTheme="minorHAnsi" w:cs="Arial"/>
          <w:b/>
          <w:bCs/>
        </w:rPr>
      </w:pPr>
      <w:r>
        <w:rPr>
          <w:rFonts w:asciiTheme="minorHAnsi" w:hAnsiTheme="minorHAnsi"/>
        </w:rPr>
        <w:br w:type="page"/>
      </w:r>
    </w:p>
    <w:p w14:paraId="26881EBF" w14:textId="77777777" w:rsidR="000E0B36" w:rsidRDefault="000E0B36" w:rsidP="000E0B36">
      <w:pPr>
        <w:pStyle w:val="Ttulo1"/>
        <w:tabs>
          <w:tab w:val="left" w:pos="1134"/>
          <w:tab w:val="left" w:pos="9639"/>
        </w:tabs>
        <w:spacing w:before="0"/>
        <w:ind w:left="284" w:right="687"/>
        <w:jc w:val="center"/>
        <w:rPr>
          <w:rFonts w:asciiTheme="minorHAnsi" w:hAnsiTheme="minorHAnsi"/>
          <w:sz w:val="22"/>
          <w:szCs w:val="22"/>
        </w:rPr>
      </w:pPr>
    </w:p>
    <w:p w14:paraId="71525B42" w14:textId="4F104347" w:rsidR="000E0B36" w:rsidRDefault="00C4237A" w:rsidP="000E0B36">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3DF1D5FB" w14:textId="77777777" w:rsidR="000E0B36" w:rsidRPr="000E0B36" w:rsidRDefault="000E0B36" w:rsidP="000E0B36">
      <w:pPr>
        <w:pStyle w:val="Ttulo1"/>
        <w:tabs>
          <w:tab w:val="left" w:pos="1134"/>
          <w:tab w:val="left" w:pos="9639"/>
        </w:tabs>
        <w:spacing w:before="0"/>
        <w:ind w:left="284" w:right="687"/>
        <w:jc w:val="center"/>
        <w:rPr>
          <w:rFonts w:asciiTheme="minorHAnsi" w:hAnsiTheme="minorHAnsi"/>
          <w:sz w:val="22"/>
          <w:szCs w:val="22"/>
        </w:rPr>
      </w:pPr>
    </w:p>
    <w:p w14:paraId="0CD8F9C9" w14:textId="7F83DCC6" w:rsidR="000E0B36" w:rsidRPr="000E0B36" w:rsidRDefault="000E0B36" w:rsidP="000E0B36">
      <w:pPr>
        <w:pStyle w:val="Rodap"/>
        <w:spacing w:line="360" w:lineRule="auto"/>
        <w:ind w:right="284"/>
        <w:outlineLvl w:val="0"/>
        <w:rPr>
          <w:rFonts w:asciiTheme="minorHAnsi" w:hAnsiTheme="minorHAnsi" w:cs="Times New Roman"/>
        </w:rPr>
      </w:pPr>
      <w:r w:rsidRPr="000E0B36">
        <w:rPr>
          <w:rFonts w:asciiTheme="minorHAnsi" w:hAnsiTheme="minorHAnsi" w:cs="Times New Roman"/>
          <w:b/>
          <w:u w:val="single"/>
        </w:rPr>
        <w:t>ESTUDO TÉCNICO PRELIMINAR PARA AQUISIÇÃO DE INSUMOS VETERINÁRIOS PARA OS CÃES E GATOS DO CANIL MUNICIPAL DO MUNICÍPIO DE SÃO JOAQUIM DA BARRA - SP</w:t>
      </w:r>
    </w:p>
    <w:p w14:paraId="6526E0FC" w14:textId="77777777" w:rsidR="000E0B36" w:rsidRPr="000E0B36" w:rsidRDefault="000E0B36" w:rsidP="000E0B36">
      <w:pPr>
        <w:pStyle w:val="Rodap"/>
        <w:spacing w:line="360" w:lineRule="auto"/>
        <w:ind w:right="-142"/>
        <w:jc w:val="center"/>
        <w:outlineLvl w:val="0"/>
        <w:rPr>
          <w:rFonts w:asciiTheme="minorHAnsi" w:hAnsiTheme="minorHAnsi" w:cs="Times New Roman"/>
          <w:b/>
        </w:rPr>
      </w:pPr>
    </w:p>
    <w:p w14:paraId="400B811E" w14:textId="01AADA33" w:rsidR="000E0B36" w:rsidRPr="000E0B36" w:rsidRDefault="000E0B36" w:rsidP="000E0B36">
      <w:pPr>
        <w:pStyle w:val="Rodap"/>
        <w:spacing w:line="360" w:lineRule="auto"/>
        <w:ind w:right="-142" w:firstLine="1418"/>
        <w:jc w:val="both"/>
        <w:outlineLvl w:val="0"/>
        <w:rPr>
          <w:rFonts w:asciiTheme="minorHAnsi" w:hAnsiTheme="minorHAnsi" w:cs="Times New Roman"/>
        </w:rPr>
      </w:pPr>
      <w:r w:rsidRPr="000E0B36">
        <w:rPr>
          <w:rFonts w:asciiTheme="minorHAnsi" w:hAnsiTheme="minorHAnsi" w:cs="Times New Roman"/>
        </w:rPr>
        <w:t>O presente documento visa analisar a viabilidade da aquisição, bem como compilar as demandas e os elementos essenciais que servirão para compor o termo de referência, de forma a melhor atender as necessidades do demandante.</w:t>
      </w:r>
    </w:p>
    <w:p w14:paraId="1465397D" w14:textId="77777777" w:rsidR="000E0B36" w:rsidRPr="000E0B36" w:rsidRDefault="000E0B36" w:rsidP="000E0B36">
      <w:pPr>
        <w:pStyle w:val="Rodap"/>
        <w:spacing w:line="360" w:lineRule="auto"/>
        <w:ind w:right="284"/>
        <w:jc w:val="both"/>
        <w:outlineLvl w:val="0"/>
        <w:rPr>
          <w:rFonts w:asciiTheme="minorHAnsi" w:hAnsiTheme="minorHAnsi" w:cs="Times New Roman"/>
          <w:b/>
        </w:rPr>
      </w:pPr>
    </w:p>
    <w:p w14:paraId="0A5B1EDF" w14:textId="77777777" w:rsidR="000E0B36" w:rsidRPr="000E0B36" w:rsidRDefault="000E0B36" w:rsidP="000E0B36">
      <w:pPr>
        <w:pStyle w:val="Rodap"/>
        <w:spacing w:line="360" w:lineRule="auto"/>
        <w:ind w:right="284"/>
        <w:jc w:val="both"/>
        <w:outlineLvl w:val="0"/>
        <w:rPr>
          <w:rFonts w:asciiTheme="minorHAnsi" w:hAnsiTheme="minorHAnsi" w:cs="Times New Roman"/>
          <w:b/>
        </w:rPr>
      </w:pPr>
      <w:r w:rsidRPr="000E0B36">
        <w:rPr>
          <w:rFonts w:asciiTheme="minorHAnsi" w:hAnsiTheme="minorHAnsi" w:cs="Times New Roman"/>
          <w:b/>
        </w:rPr>
        <w:t>Órgão Responsável pela Contratação:</w:t>
      </w:r>
    </w:p>
    <w:p w14:paraId="64BBF5CD" w14:textId="77777777" w:rsidR="000E0B36" w:rsidRPr="000E0B36" w:rsidRDefault="000E0B36" w:rsidP="000E0B36">
      <w:pPr>
        <w:pStyle w:val="Rodap"/>
        <w:spacing w:line="360" w:lineRule="auto"/>
        <w:ind w:right="284"/>
        <w:jc w:val="both"/>
        <w:outlineLvl w:val="0"/>
        <w:rPr>
          <w:rFonts w:asciiTheme="minorHAnsi" w:hAnsiTheme="minorHAnsi" w:cs="Times New Roman"/>
        </w:rPr>
      </w:pPr>
      <w:r w:rsidRPr="000E0B36">
        <w:rPr>
          <w:rFonts w:asciiTheme="minorHAnsi" w:hAnsiTheme="minorHAnsi" w:cs="Times New Roman"/>
        </w:rPr>
        <w:t xml:space="preserve">Prefeitura Municipal de São Joaquim da Barra </w:t>
      </w:r>
    </w:p>
    <w:p w14:paraId="19D19A6F" w14:textId="77777777" w:rsidR="000E0B36" w:rsidRPr="000E0B36" w:rsidRDefault="000E0B36" w:rsidP="000E0B36">
      <w:pPr>
        <w:pStyle w:val="Rodap"/>
        <w:spacing w:line="360" w:lineRule="auto"/>
        <w:ind w:right="284"/>
        <w:jc w:val="both"/>
        <w:outlineLvl w:val="0"/>
        <w:rPr>
          <w:rFonts w:asciiTheme="minorHAnsi" w:hAnsiTheme="minorHAnsi" w:cs="Times New Roman"/>
        </w:rPr>
      </w:pPr>
    </w:p>
    <w:p w14:paraId="191E4973" w14:textId="77777777" w:rsidR="000E0B36" w:rsidRPr="000E0B36" w:rsidRDefault="000E0B36" w:rsidP="000E0B36">
      <w:pPr>
        <w:pStyle w:val="Rodap"/>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Unidade Administrativa Requerente: </w:t>
      </w:r>
    </w:p>
    <w:p w14:paraId="39F4924D" w14:textId="77777777" w:rsidR="000E0B36" w:rsidRPr="000E0B36" w:rsidRDefault="000E0B36" w:rsidP="000E0B36">
      <w:pPr>
        <w:pStyle w:val="Rodap"/>
        <w:spacing w:line="360" w:lineRule="auto"/>
        <w:ind w:right="284"/>
        <w:jc w:val="both"/>
        <w:outlineLvl w:val="0"/>
        <w:rPr>
          <w:rFonts w:asciiTheme="minorHAnsi" w:hAnsiTheme="minorHAnsi" w:cs="Times New Roman"/>
        </w:rPr>
      </w:pPr>
      <w:r w:rsidRPr="000E0B36">
        <w:rPr>
          <w:rFonts w:asciiTheme="minorHAnsi" w:hAnsiTheme="minorHAnsi" w:cs="Times New Roman"/>
        </w:rPr>
        <w:t>Vigilância em Saúde e Controle de Zoonoses</w:t>
      </w:r>
    </w:p>
    <w:p w14:paraId="769D5F6C" w14:textId="77777777" w:rsidR="000E0B36" w:rsidRPr="000E0B36" w:rsidRDefault="000E0B36" w:rsidP="000E0B36">
      <w:pPr>
        <w:pStyle w:val="Rodap"/>
        <w:spacing w:line="360" w:lineRule="auto"/>
        <w:ind w:right="284"/>
        <w:jc w:val="both"/>
        <w:outlineLvl w:val="0"/>
        <w:rPr>
          <w:rFonts w:asciiTheme="minorHAnsi" w:hAnsiTheme="minorHAnsi" w:cs="Times New Roman"/>
          <w:b/>
        </w:rPr>
      </w:pPr>
    </w:p>
    <w:p w14:paraId="0E62AF11" w14:textId="77777777" w:rsidR="000E0B36" w:rsidRPr="000E0B36" w:rsidRDefault="000E0B36" w:rsidP="000E0B36">
      <w:pPr>
        <w:pStyle w:val="Rodap"/>
        <w:spacing w:line="360" w:lineRule="auto"/>
        <w:ind w:right="284"/>
        <w:jc w:val="both"/>
        <w:outlineLvl w:val="0"/>
        <w:rPr>
          <w:rFonts w:asciiTheme="minorHAnsi" w:hAnsiTheme="minorHAnsi" w:cs="Times New Roman"/>
        </w:rPr>
      </w:pPr>
      <w:r w:rsidRPr="000E0B36">
        <w:rPr>
          <w:rFonts w:asciiTheme="minorHAnsi" w:hAnsiTheme="minorHAnsi" w:cs="Times New Roman"/>
          <w:b/>
        </w:rPr>
        <w:t>Objeto</w:t>
      </w:r>
      <w:r w:rsidRPr="000E0B36">
        <w:rPr>
          <w:rFonts w:asciiTheme="minorHAnsi" w:hAnsiTheme="minorHAnsi" w:cs="Times New Roman"/>
        </w:rPr>
        <w:t xml:space="preserve"> – Aquisição de Insumos Veterinários (Vermífugos, Antiparasitários e Vacinas) para os Cães e Gatos do Canil Municipal  </w:t>
      </w:r>
    </w:p>
    <w:p w14:paraId="7AE2EA53" w14:textId="77777777" w:rsidR="000E0B36" w:rsidRPr="000E0B36" w:rsidRDefault="000E0B36" w:rsidP="000E0B36">
      <w:pPr>
        <w:pStyle w:val="Rodap"/>
        <w:spacing w:line="360" w:lineRule="auto"/>
        <w:ind w:right="284"/>
        <w:jc w:val="both"/>
        <w:outlineLvl w:val="0"/>
        <w:rPr>
          <w:rFonts w:asciiTheme="minorHAnsi" w:hAnsiTheme="minorHAnsi" w:cs="Times New Roman"/>
        </w:rPr>
      </w:pPr>
    </w:p>
    <w:p w14:paraId="6E447978"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Informações Básicas</w:t>
      </w:r>
    </w:p>
    <w:p w14:paraId="53F4F298"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 xml:space="preserve">A aquisição do objeto atenderá as necessidades dos animais do Canil Municipal, em relação a vermífugos, antiparasitários e vacinas. </w:t>
      </w:r>
    </w:p>
    <w:p w14:paraId="770B90C0"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p>
    <w:p w14:paraId="1BA73E7E" w14:textId="0E02F390"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Descrição da Necessidade</w:t>
      </w:r>
    </w:p>
    <w:p w14:paraId="7A153A0B"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 xml:space="preserve">A vermifugação dos animais é de extrema importância, devido que a mesma contribui para a saúde e bem-estar do animal. A vermifugação é importante pois, além de causar a morte e prevenir contra parasitas internos (endoparasitas), o previne de doenças causadas pelas infestações do mesmo. A aplicação dos antiparasitários nos animais tem como objetivo combater e prevenir a infestação de ectoparasitas, como pulgas e carrapatos, e com isso, ocorre a prevenção de doenças que por eles são causadas. A aplicação de vacinas nos animais é de extrema importância para a prevenção de doenças infecciosas, com isso o animal terá saúde e bem-estar, e ainda, proteger que não exista contágio de doenças com outros animais saudáveis e com os seres humanos, prevenindo contra zoonoses.   </w:t>
      </w:r>
    </w:p>
    <w:p w14:paraId="1B60A2C5" w14:textId="77777777" w:rsidR="000E0B36" w:rsidRPr="000E0B36" w:rsidRDefault="000E0B36" w:rsidP="000E0B36">
      <w:pPr>
        <w:pStyle w:val="Rodap"/>
        <w:spacing w:line="360" w:lineRule="auto"/>
        <w:ind w:right="284"/>
        <w:jc w:val="both"/>
        <w:outlineLvl w:val="0"/>
        <w:rPr>
          <w:rFonts w:asciiTheme="minorHAnsi" w:hAnsiTheme="minorHAnsi" w:cs="Times New Roman"/>
        </w:rPr>
      </w:pPr>
    </w:p>
    <w:p w14:paraId="65513342"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Área Requisitante</w:t>
      </w:r>
    </w:p>
    <w:p w14:paraId="7728670E"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A área requisitante é a de Vigilância em Saúde e Controle de Zoonoses, setor que é responsável pela manutenção e operação daquele setor.</w:t>
      </w:r>
    </w:p>
    <w:p w14:paraId="64067C7E"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p>
    <w:p w14:paraId="67E2EA14"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Descrição dos Requisitos de Contratação</w:t>
      </w:r>
    </w:p>
    <w:p w14:paraId="073AE839" w14:textId="77777777"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O objeto a ser adquirido nesse plano enquadra-se na categoria de bens e serviços comuns, de que tratam a lei n° 14133/21 e o decreto n° 10.024/2019 por possuir padrões de desempenho e características gerais e específicas, usualmente encontradas no mercado. É de natureza continuada.</w:t>
      </w:r>
    </w:p>
    <w:p w14:paraId="79EB75D8" w14:textId="77777777"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São requisitos indispensáveis para participar desse processo licitatório, além da qualidade dos itens, rapidez na entrega do mesmo, quando solicitado e garantia de entrega, mesmo que o item por algum motivo não esteja disponível.</w:t>
      </w:r>
    </w:p>
    <w:p w14:paraId="5914E6F0" w14:textId="77777777" w:rsidR="000E0B36" w:rsidRPr="000E0B36" w:rsidRDefault="000E0B36" w:rsidP="000E0B36">
      <w:pPr>
        <w:spacing w:line="360" w:lineRule="auto"/>
        <w:ind w:firstLine="709"/>
        <w:jc w:val="both"/>
        <w:rPr>
          <w:rFonts w:asciiTheme="minorHAnsi" w:hAnsiTheme="minorHAnsi" w:cs="Times New Roman"/>
        </w:rPr>
      </w:pPr>
      <w:r w:rsidRPr="000E0B36">
        <w:rPr>
          <w:rFonts w:asciiTheme="minorHAnsi" w:hAnsiTheme="minorHAnsi" w:cs="Times New Roman"/>
        </w:rPr>
        <w:t xml:space="preserve">O prazo de entrega dos itens é de </w:t>
      </w:r>
      <w:r w:rsidRPr="000E0B36">
        <w:rPr>
          <w:rFonts w:asciiTheme="minorHAnsi" w:hAnsiTheme="minorHAnsi" w:cs="Times New Roman"/>
          <w:b/>
          <w:bCs/>
        </w:rPr>
        <w:t>5 (cinco)</w:t>
      </w:r>
      <w:r w:rsidRPr="000E0B36">
        <w:rPr>
          <w:rFonts w:asciiTheme="minorHAnsi" w:hAnsiTheme="minorHAnsi" w:cs="Times New Roman"/>
        </w:rPr>
        <w:t xml:space="preserve"> dias, a partir do dia do envio do empenho para a empresa ganhadora.</w:t>
      </w:r>
    </w:p>
    <w:p w14:paraId="11EC6E9D" w14:textId="77777777"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Os requisitos solicitados são indispensáveis devido a necessidade de se realizar a proteção dos animais do Canil Municipal contra endoparasitas, ectoparasitas e para prevenção de doenças e aumento da qualidade de vida dos animais residentes do Canil Municipal.</w:t>
      </w:r>
    </w:p>
    <w:p w14:paraId="365C4651" w14:textId="77777777" w:rsidR="000E0B36" w:rsidRPr="000E0B36" w:rsidRDefault="000E0B36" w:rsidP="000E0B36">
      <w:pPr>
        <w:pStyle w:val="Rodap"/>
        <w:spacing w:line="360" w:lineRule="auto"/>
        <w:ind w:left="360" w:right="284"/>
        <w:jc w:val="both"/>
        <w:outlineLvl w:val="0"/>
        <w:rPr>
          <w:rFonts w:asciiTheme="minorHAnsi" w:hAnsiTheme="minorHAnsi" w:cs="Times New Roman"/>
          <w:b/>
        </w:rPr>
      </w:pPr>
    </w:p>
    <w:p w14:paraId="0D025DA2"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Levantamento de Mercado</w:t>
      </w:r>
    </w:p>
    <w:p w14:paraId="2ECEB8EA" w14:textId="77777777"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Não há restrições para fornecedores aptos a participar da licitação.</w:t>
      </w:r>
    </w:p>
    <w:p w14:paraId="4B98B12A" w14:textId="77777777" w:rsidR="000E0B36" w:rsidRPr="000E0B36" w:rsidRDefault="000E0B36" w:rsidP="000E0B36">
      <w:pPr>
        <w:pStyle w:val="Rodap"/>
        <w:spacing w:line="360" w:lineRule="auto"/>
        <w:ind w:left="360" w:right="284"/>
        <w:jc w:val="both"/>
        <w:outlineLvl w:val="0"/>
        <w:rPr>
          <w:rFonts w:asciiTheme="minorHAnsi" w:hAnsiTheme="minorHAnsi" w:cs="Times New Roman"/>
        </w:rPr>
      </w:pPr>
    </w:p>
    <w:p w14:paraId="3BD16F06"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Descrição da Solução Como um Todo</w:t>
      </w:r>
    </w:p>
    <w:p w14:paraId="6C9D200E" w14:textId="77777777"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A compra dos itens pedidos será feita por meio de um pregão, na modalidade eletrônica.</w:t>
      </w:r>
    </w:p>
    <w:p w14:paraId="62E3A1FC" w14:textId="77777777" w:rsidR="000E0B36" w:rsidRPr="000E0B36" w:rsidRDefault="000E0B36" w:rsidP="000E0B36">
      <w:pPr>
        <w:pStyle w:val="Rodap"/>
        <w:spacing w:line="360" w:lineRule="auto"/>
        <w:ind w:right="284"/>
        <w:jc w:val="both"/>
        <w:outlineLvl w:val="0"/>
        <w:rPr>
          <w:rFonts w:asciiTheme="minorHAnsi" w:hAnsiTheme="minorHAnsi" w:cs="Times New Roman"/>
        </w:rPr>
      </w:pPr>
    </w:p>
    <w:p w14:paraId="51CA25C6"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Estimativa das Quantidades a Serem Contratadas</w:t>
      </w:r>
    </w:p>
    <w:p w14:paraId="2CA5B65B" w14:textId="22469CF4"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A quantidade pedida foi baseada de acordo com a quantidade de animais residentes no Canil Municipal.</w:t>
      </w:r>
    </w:p>
    <w:p w14:paraId="6C518E9B" w14:textId="77777777" w:rsidR="000E0B36" w:rsidRPr="000E0B36" w:rsidRDefault="000E0B36" w:rsidP="000E0B36">
      <w:pPr>
        <w:pStyle w:val="Rodap"/>
        <w:spacing w:line="360" w:lineRule="auto"/>
        <w:ind w:right="284"/>
        <w:jc w:val="both"/>
        <w:outlineLvl w:val="0"/>
        <w:rPr>
          <w:rFonts w:asciiTheme="minorHAnsi" w:hAnsiTheme="minorHAnsi" w:cs="Times New Roman"/>
          <w:b/>
        </w:rPr>
      </w:pPr>
    </w:p>
    <w:p w14:paraId="0FD8D070"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jc w:val="both"/>
        <w:outlineLvl w:val="0"/>
        <w:rPr>
          <w:rFonts w:asciiTheme="minorHAnsi" w:hAnsiTheme="minorHAnsi" w:cs="Times New Roman"/>
          <w:b/>
        </w:rPr>
      </w:pPr>
      <w:r w:rsidRPr="000E0B36">
        <w:rPr>
          <w:rFonts w:asciiTheme="minorHAnsi" w:hAnsiTheme="minorHAnsi" w:cs="Times New Roman"/>
          <w:b/>
        </w:rPr>
        <w:t>Estimativa do valor da Contratação</w:t>
      </w:r>
    </w:p>
    <w:p w14:paraId="0BC1238B"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A estimativa do valor da contratação será feita pelo setor de Compras.</w:t>
      </w:r>
    </w:p>
    <w:p w14:paraId="0B7D5095" w14:textId="77777777" w:rsidR="000E0B36" w:rsidRPr="000E0B36" w:rsidRDefault="000E0B36" w:rsidP="000E0B36">
      <w:pPr>
        <w:pStyle w:val="Rodap"/>
        <w:spacing w:line="360" w:lineRule="auto"/>
        <w:ind w:left="720" w:right="284"/>
        <w:jc w:val="both"/>
        <w:outlineLvl w:val="0"/>
        <w:rPr>
          <w:rFonts w:asciiTheme="minorHAnsi" w:hAnsiTheme="minorHAnsi" w:cs="Times New Roman"/>
          <w:b/>
        </w:rPr>
      </w:pPr>
    </w:p>
    <w:p w14:paraId="618929BC"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lastRenderedPageBreak/>
        <w:t>Justificativa Para o Parcelamento</w:t>
      </w:r>
    </w:p>
    <w:p w14:paraId="661307AE"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Por se tratar de itens que possui um prazo de validade determinado, os itens serão pedidos conforme a demanda necessitada pelo setor, podendo ser divididos em quantas partes forem necessárias, para melhor atender a demanda do setor.</w:t>
      </w:r>
    </w:p>
    <w:p w14:paraId="031A9E1E" w14:textId="77777777" w:rsidR="000E0B36" w:rsidRPr="000E0B36" w:rsidRDefault="000E0B36" w:rsidP="000E0B36">
      <w:pPr>
        <w:pStyle w:val="Rodap"/>
        <w:spacing w:line="360" w:lineRule="auto"/>
        <w:ind w:left="360" w:right="284"/>
        <w:jc w:val="both"/>
        <w:outlineLvl w:val="0"/>
        <w:rPr>
          <w:rFonts w:asciiTheme="minorHAnsi" w:hAnsiTheme="minorHAnsi" w:cs="Times New Roman"/>
        </w:rPr>
      </w:pPr>
    </w:p>
    <w:p w14:paraId="2F309AB3"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 Contratações Correlatas e/ou Interdependentes</w:t>
      </w:r>
    </w:p>
    <w:p w14:paraId="76AB8889"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b/>
        </w:rPr>
      </w:pPr>
      <w:r w:rsidRPr="000E0B36">
        <w:rPr>
          <w:rFonts w:asciiTheme="minorHAnsi" w:hAnsiTheme="minorHAnsi" w:cs="Times New Roman"/>
        </w:rPr>
        <w:t>As compras serão interdependentes.</w:t>
      </w:r>
    </w:p>
    <w:p w14:paraId="2DA1F9DD" w14:textId="77777777" w:rsidR="000E0B36" w:rsidRPr="000E0B36" w:rsidRDefault="000E0B36" w:rsidP="000E0B36">
      <w:pPr>
        <w:pStyle w:val="Rodap"/>
        <w:spacing w:line="360" w:lineRule="auto"/>
        <w:ind w:left="360" w:right="284"/>
        <w:jc w:val="both"/>
        <w:outlineLvl w:val="0"/>
        <w:rPr>
          <w:rFonts w:asciiTheme="minorHAnsi" w:hAnsiTheme="minorHAnsi" w:cs="Times New Roman"/>
        </w:rPr>
      </w:pPr>
    </w:p>
    <w:p w14:paraId="39FB6422"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 Alinhamento entre a Contratação e o Planejamento</w:t>
      </w:r>
    </w:p>
    <w:p w14:paraId="7C3D45D0" w14:textId="77777777" w:rsidR="000E0B36" w:rsidRPr="000E0B36" w:rsidRDefault="000E0B36" w:rsidP="000E0B36">
      <w:pPr>
        <w:pStyle w:val="Rodap"/>
        <w:tabs>
          <w:tab w:val="left" w:pos="708"/>
        </w:tabs>
        <w:spacing w:line="360" w:lineRule="auto"/>
        <w:ind w:firstLine="1134"/>
        <w:jc w:val="both"/>
        <w:outlineLvl w:val="0"/>
        <w:rPr>
          <w:rFonts w:asciiTheme="minorHAnsi" w:hAnsiTheme="minorHAnsi" w:cs="Times New Roman"/>
        </w:rPr>
      </w:pPr>
      <w:r w:rsidRPr="000E0B36">
        <w:rPr>
          <w:rFonts w:asciiTheme="minorHAnsi" w:hAnsiTheme="minorHAnsi" w:cs="Times New Roman"/>
        </w:rPr>
        <w:t>Foi planejado a compra dos itens para suprir a demanda dos animais residentes do Canil Municipal. Os itens serão utilizados para combate e prevenção de doenças causadas por ectoparasitas (pulgas e carrapatos), endoparasitas e doenças infecciosas.</w:t>
      </w:r>
    </w:p>
    <w:p w14:paraId="55AC381E" w14:textId="77777777" w:rsidR="000E0B36" w:rsidRPr="000E0B36" w:rsidRDefault="000E0B36" w:rsidP="000E0B36">
      <w:pPr>
        <w:pStyle w:val="Rodap"/>
        <w:spacing w:line="360" w:lineRule="auto"/>
        <w:ind w:right="284"/>
        <w:jc w:val="both"/>
        <w:outlineLvl w:val="0"/>
        <w:rPr>
          <w:rFonts w:asciiTheme="minorHAnsi" w:hAnsiTheme="minorHAnsi" w:cs="Times New Roman"/>
        </w:rPr>
      </w:pPr>
      <w:r w:rsidRPr="000E0B36">
        <w:rPr>
          <w:rFonts w:asciiTheme="minorHAnsi" w:hAnsiTheme="minorHAnsi" w:cs="Times New Roman"/>
        </w:rPr>
        <w:t xml:space="preserve"> </w:t>
      </w:r>
    </w:p>
    <w:p w14:paraId="4AF1C4F8"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 Benefícios a Serem Alcançados </w:t>
      </w:r>
    </w:p>
    <w:p w14:paraId="381E316A" w14:textId="77777777" w:rsidR="000E0B36" w:rsidRPr="000E0B36" w:rsidRDefault="000E0B36" w:rsidP="000E0B36">
      <w:pPr>
        <w:pStyle w:val="Rodap"/>
        <w:spacing w:line="360" w:lineRule="auto"/>
        <w:ind w:firstLine="1134"/>
        <w:jc w:val="both"/>
        <w:outlineLvl w:val="0"/>
        <w:rPr>
          <w:rFonts w:asciiTheme="minorHAnsi" w:hAnsiTheme="minorHAnsi" w:cs="Times New Roman"/>
        </w:rPr>
      </w:pPr>
      <w:r w:rsidRPr="000E0B36">
        <w:rPr>
          <w:rFonts w:asciiTheme="minorHAnsi" w:hAnsiTheme="minorHAnsi" w:cs="Times New Roman"/>
        </w:rPr>
        <w:t>Os benefícios a serem alcançados com a compra do objeto possibilitará que os animais fiquem protegidos contra ectoparasitas (pulgas e carrapatos), endoparasitas e doenças infecciosas, com isso, os animais terão uma melhor qualidade de vida, e ainda haverá o controle de zoonoses que podem ser transmitidas por esses animais.</w:t>
      </w:r>
    </w:p>
    <w:p w14:paraId="795A88BF" w14:textId="77777777" w:rsidR="000E0B36" w:rsidRPr="000E0B36" w:rsidRDefault="000E0B36" w:rsidP="000E0B36">
      <w:pPr>
        <w:pStyle w:val="Rodap"/>
        <w:spacing w:line="360" w:lineRule="auto"/>
        <w:ind w:right="284"/>
        <w:jc w:val="both"/>
        <w:outlineLvl w:val="0"/>
        <w:rPr>
          <w:rFonts w:asciiTheme="minorHAnsi" w:hAnsiTheme="minorHAnsi" w:cs="Times New Roman"/>
          <w:b/>
        </w:rPr>
      </w:pPr>
    </w:p>
    <w:p w14:paraId="213CEE0A"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 Providências a Serem Adotadas</w:t>
      </w:r>
    </w:p>
    <w:p w14:paraId="3984C9C7"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Não existem providências a serem adotadas, por conta que todos os funcionários são capacitados para realizar a aplicação das vacinas, dos vermífugos e dos antiparasitários, como também locais apropriados para o armazenamento dos itens adquiridos.</w:t>
      </w:r>
    </w:p>
    <w:p w14:paraId="363DB075" w14:textId="38F10BDE" w:rsidR="000E0B36" w:rsidRDefault="000E0B36" w:rsidP="000E0B36">
      <w:pPr>
        <w:pStyle w:val="Rodap"/>
        <w:spacing w:line="360" w:lineRule="auto"/>
        <w:jc w:val="both"/>
        <w:outlineLvl w:val="0"/>
        <w:rPr>
          <w:rFonts w:asciiTheme="minorHAnsi" w:hAnsiTheme="minorHAnsi" w:cs="Times New Roman"/>
          <w:b/>
        </w:rPr>
      </w:pPr>
    </w:p>
    <w:p w14:paraId="1261285B" w14:textId="77777777" w:rsidR="000E0B36" w:rsidRPr="000E0B36" w:rsidRDefault="000E0B36" w:rsidP="000E0B36">
      <w:pPr>
        <w:pStyle w:val="Rodap"/>
        <w:spacing w:line="360" w:lineRule="auto"/>
        <w:jc w:val="both"/>
        <w:outlineLvl w:val="0"/>
        <w:rPr>
          <w:rFonts w:asciiTheme="minorHAnsi" w:hAnsiTheme="minorHAnsi" w:cs="Times New Roman"/>
          <w:b/>
        </w:rPr>
      </w:pPr>
    </w:p>
    <w:p w14:paraId="77A7582F"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 Possíveis Impactos Ambientais</w:t>
      </w:r>
    </w:p>
    <w:p w14:paraId="69EF018D" w14:textId="77777777" w:rsidR="000E0B36" w:rsidRPr="000E0B36" w:rsidRDefault="000E0B36" w:rsidP="000E0B36">
      <w:pPr>
        <w:pStyle w:val="Rodap"/>
        <w:spacing w:line="360" w:lineRule="auto"/>
        <w:ind w:right="284" w:firstLine="1418"/>
        <w:jc w:val="both"/>
        <w:outlineLvl w:val="0"/>
        <w:rPr>
          <w:rFonts w:asciiTheme="minorHAnsi" w:hAnsiTheme="minorHAnsi" w:cs="Times New Roman"/>
        </w:rPr>
      </w:pPr>
      <w:r w:rsidRPr="000E0B36">
        <w:rPr>
          <w:rFonts w:asciiTheme="minorHAnsi" w:hAnsiTheme="minorHAnsi" w:cs="Times New Roman"/>
        </w:rPr>
        <w:t>Para que não ocorra nenhum impacto ambiental, o descarte das embalagens dos itens é feito de forma correta e para que não ocorra nenhum tipo de contaminação com o ambiente. Os frascos das vacinas serão descartados em locais apropriados (caixas coletoras de perfuro cortante) e recolhidos pela empresa que faz a coleta de lixo hospitalar do município.</w:t>
      </w:r>
    </w:p>
    <w:p w14:paraId="111B6F71" w14:textId="09FFF49E" w:rsidR="000E0B36" w:rsidRDefault="000E0B36" w:rsidP="000E0B36">
      <w:pPr>
        <w:pStyle w:val="Rodap"/>
        <w:spacing w:line="360" w:lineRule="auto"/>
        <w:ind w:right="284"/>
        <w:jc w:val="both"/>
        <w:outlineLvl w:val="0"/>
        <w:rPr>
          <w:rFonts w:asciiTheme="minorHAnsi" w:hAnsiTheme="minorHAnsi" w:cs="Times New Roman"/>
        </w:rPr>
      </w:pPr>
    </w:p>
    <w:p w14:paraId="3B57F8D0" w14:textId="77777777" w:rsidR="000E0B36" w:rsidRPr="000E0B36" w:rsidRDefault="000E0B36" w:rsidP="000E0B36">
      <w:pPr>
        <w:pStyle w:val="Rodap"/>
        <w:spacing w:line="360" w:lineRule="auto"/>
        <w:ind w:right="284"/>
        <w:jc w:val="both"/>
        <w:outlineLvl w:val="0"/>
        <w:rPr>
          <w:rFonts w:asciiTheme="minorHAnsi" w:hAnsiTheme="minorHAnsi" w:cs="Times New Roman"/>
        </w:rPr>
      </w:pPr>
    </w:p>
    <w:p w14:paraId="648F0722"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rPr>
        <w:t xml:space="preserve"> </w:t>
      </w:r>
      <w:r w:rsidRPr="000E0B36">
        <w:rPr>
          <w:rFonts w:asciiTheme="minorHAnsi" w:hAnsiTheme="minorHAnsi" w:cs="Times New Roman"/>
          <w:b/>
        </w:rPr>
        <w:t xml:space="preserve">Declaração de Viabilidade </w:t>
      </w:r>
    </w:p>
    <w:p w14:paraId="5E118F52"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r w:rsidRPr="000E0B36">
        <w:rPr>
          <w:rFonts w:asciiTheme="minorHAnsi" w:hAnsiTheme="minorHAnsi" w:cs="Times New Roman"/>
        </w:rPr>
        <w:t>O presente estudo técnico preliminar elaborado pelo requisitante de acordo com a IN49 de 30/06/2020 em substituição a IN5/2017, considerando a análise das necessidades elencadas pela área requisitante e os demais aspectos normativos, conclui pela viabilidade da contratação, uma vez considerando os seus potenciais benefícios em termos de eficácia, eficiência, efetividade e economicidade. Em complemento aos requisitos listados recomendaremos o prosseguimento do processo de licitação não sendo possível observar óbices ao prosseguimento da presente contratação no formato indicado.</w:t>
      </w:r>
    </w:p>
    <w:p w14:paraId="62B4332D"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rPr>
      </w:pPr>
    </w:p>
    <w:p w14:paraId="361C1EE3" w14:textId="77777777" w:rsidR="000E0B36" w:rsidRPr="000E0B36" w:rsidRDefault="000E0B36" w:rsidP="00590E6F">
      <w:pPr>
        <w:pStyle w:val="Rodap"/>
        <w:widowControl/>
        <w:numPr>
          <w:ilvl w:val="0"/>
          <w:numId w:val="29"/>
        </w:numPr>
        <w:tabs>
          <w:tab w:val="clear" w:pos="4252"/>
          <w:tab w:val="clear" w:pos="8504"/>
        </w:tabs>
        <w:autoSpaceDE/>
        <w:autoSpaceDN/>
        <w:spacing w:line="360" w:lineRule="auto"/>
        <w:ind w:right="284"/>
        <w:jc w:val="both"/>
        <w:outlineLvl w:val="0"/>
        <w:rPr>
          <w:rFonts w:asciiTheme="minorHAnsi" w:hAnsiTheme="minorHAnsi" w:cs="Times New Roman"/>
          <w:b/>
        </w:rPr>
      </w:pPr>
      <w:r w:rsidRPr="000E0B36">
        <w:rPr>
          <w:rFonts w:asciiTheme="minorHAnsi" w:hAnsiTheme="minorHAnsi" w:cs="Times New Roman"/>
          <w:b/>
        </w:rPr>
        <w:t xml:space="preserve"> Responsável</w:t>
      </w:r>
    </w:p>
    <w:p w14:paraId="6FD9C6A0" w14:textId="77777777" w:rsidR="000E0B36" w:rsidRPr="000E0B36" w:rsidRDefault="000E0B36" w:rsidP="000E0B36">
      <w:pPr>
        <w:pStyle w:val="Rodap"/>
        <w:spacing w:line="360" w:lineRule="auto"/>
        <w:ind w:right="284" w:firstLine="1134"/>
        <w:jc w:val="both"/>
        <w:outlineLvl w:val="0"/>
        <w:rPr>
          <w:rFonts w:asciiTheme="minorHAnsi" w:hAnsiTheme="minorHAnsi" w:cs="Times New Roman"/>
          <w:b/>
        </w:rPr>
      </w:pPr>
      <w:r w:rsidRPr="000E0B36">
        <w:rPr>
          <w:rFonts w:asciiTheme="minorHAnsi" w:hAnsiTheme="minorHAnsi" w:cs="Times New Roman"/>
        </w:rPr>
        <w:t>Certifico que Sr. José Eduardo de Castro é responsável pela elaboração do presente documento que compila os estudos preliminares da futura contratação e que o mesmo traz os conteúdos previstos nas IA n° 49 de 30/06/2020 e n° 40/2020.</w:t>
      </w:r>
    </w:p>
    <w:p w14:paraId="10A5D200" w14:textId="77777777" w:rsidR="000E0B36" w:rsidRPr="000E0B36" w:rsidRDefault="000E0B36" w:rsidP="000E0B36">
      <w:pPr>
        <w:pStyle w:val="Rodap"/>
        <w:spacing w:line="360" w:lineRule="auto"/>
        <w:ind w:right="283" w:firstLine="1134"/>
        <w:jc w:val="both"/>
        <w:outlineLvl w:val="0"/>
        <w:rPr>
          <w:rFonts w:asciiTheme="minorHAnsi" w:hAnsiTheme="minorHAnsi" w:cs="Times New Roman"/>
        </w:rPr>
      </w:pPr>
    </w:p>
    <w:p w14:paraId="447616CD" w14:textId="77777777" w:rsidR="000E0B36" w:rsidRPr="000E0B36" w:rsidRDefault="000E0B36" w:rsidP="000E0B36">
      <w:pPr>
        <w:pStyle w:val="Rodap"/>
        <w:spacing w:line="360" w:lineRule="auto"/>
        <w:ind w:right="283"/>
        <w:jc w:val="both"/>
        <w:outlineLvl w:val="0"/>
        <w:rPr>
          <w:rFonts w:asciiTheme="minorHAnsi" w:hAnsiTheme="minorHAnsi" w:cs="Times New Roman"/>
        </w:rPr>
      </w:pPr>
    </w:p>
    <w:p w14:paraId="01559749" w14:textId="77777777" w:rsidR="000E0B36" w:rsidRPr="000E0B36" w:rsidRDefault="000E0B36" w:rsidP="000E0B36">
      <w:pPr>
        <w:pStyle w:val="Rodap"/>
        <w:spacing w:line="360" w:lineRule="auto"/>
        <w:ind w:right="283"/>
        <w:jc w:val="both"/>
        <w:outlineLvl w:val="0"/>
        <w:rPr>
          <w:rFonts w:asciiTheme="minorHAnsi" w:hAnsiTheme="minorHAnsi" w:cs="Times New Roman"/>
          <w:b/>
        </w:rPr>
      </w:pPr>
      <w:r w:rsidRPr="000E0B36">
        <w:rPr>
          <w:rFonts w:asciiTheme="minorHAnsi" w:hAnsiTheme="minorHAnsi" w:cs="Times New Roman"/>
          <w:b/>
        </w:rPr>
        <w:t>São Joaquim da Barra, 01 de novembro de 2024.</w:t>
      </w:r>
    </w:p>
    <w:p w14:paraId="4B9972B5" w14:textId="77777777" w:rsidR="000E0B36" w:rsidRPr="000E0B36" w:rsidRDefault="000E0B36" w:rsidP="000E0B36">
      <w:pPr>
        <w:pStyle w:val="Rodap"/>
        <w:spacing w:line="360" w:lineRule="auto"/>
        <w:ind w:right="283" w:firstLine="1134"/>
        <w:jc w:val="both"/>
        <w:outlineLvl w:val="0"/>
        <w:rPr>
          <w:rFonts w:asciiTheme="minorHAnsi" w:hAnsiTheme="minorHAnsi" w:cs="Times New Roman"/>
        </w:rPr>
      </w:pPr>
    </w:p>
    <w:p w14:paraId="58D26385" w14:textId="77777777" w:rsidR="000E0B36" w:rsidRPr="000E0B36" w:rsidRDefault="000E0B36" w:rsidP="000E0B36">
      <w:pPr>
        <w:pStyle w:val="Rodap"/>
        <w:spacing w:line="360" w:lineRule="auto"/>
        <w:ind w:right="283"/>
        <w:jc w:val="both"/>
        <w:outlineLvl w:val="0"/>
        <w:rPr>
          <w:rFonts w:asciiTheme="minorHAnsi" w:hAnsiTheme="minorHAnsi" w:cs="Times New Roman"/>
        </w:rPr>
      </w:pPr>
    </w:p>
    <w:p w14:paraId="1A40BB7D" w14:textId="77777777" w:rsidR="000E0B36" w:rsidRPr="000E0B36" w:rsidRDefault="000E0B36" w:rsidP="000E0B36">
      <w:pPr>
        <w:pStyle w:val="Rodap"/>
        <w:spacing w:line="360" w:lineRule="auto"/>
        <w:ind w:right="283" w:firstLine="1134"/>
        <w:jc w:val="both"/>
        <w:outlineLvl w:val="0"/>
        <w:rPr>
          <w:rFonts w:asciiTheme="minorHAnsi" w:hAnsiTheme="minorHAnsi" w:cs="Times New Roman"/>
        </w:rPr>
      </w:pPr>
    </w:p>
    <w:p w14:paraId="4065598A" w14:textId="77777777" w:rsidR="000E0B36" w:rsidRPr="000E0B36" w:rsidRDefault="000E0B36" w:rsidP="000E0B36">
      <w:pPr>
        <w:pStyle w:val="Rodap"/>
        <w:spacing w:line="360" w:lineRule="auto"/>
        <w:ind w:right="283" w:firstLine="1134"/>
        <w:jc w:val="center"/>
        <w:outlineLvl w:val="0"/>
        <w:rPr>
          <w:rFonts w:asciiTheme="minorHAnsi" w:hAnsiTheme="minorHAnsi" w:cs="Times New Roman"/>
        </w:rPr>
      </w:pPr>
      <w:r w:rsidRPr="000E0B36">
        <w:rPr>
          <w:rFonts w:asciiTheme="minorHAnsi" w:hAnsiTheme="minorHAnsi" w:cs="Times New Roman"/>
        </w:rPr>
        <w:t>_______________________________</w:t>
      </w:r>
    </w:p>
    <w:p w14:paraId="0B28E6A4" w14:textId="77777777" w:rsidR="000E0B36" w:rsidRPr="000E0B36" w:rsidRDefault="000E0B36" w:rsidP="000E0B36">
      <w:pPr>
        <w:pStyle w:val="Rodap"/>
        <w:spacing w:line="360" w:lineRule="auto"/>
        <w:ind w:right="284" w:firstLine="1134"/>
        <w:jc w:val="center"/>
        <w:outlineLvl w:val="0"/>
        <w:rPr>
          <w:rFonts w:asciiTheme="minorHAnsi" w:hAnsiTheme="minorHAnsi" w:cs="Times New Roman"/>
          <w:b/>
        </w:rPr>
      </w:pPr>
      <w:r w:rsidRPr="000E0B36">
        <w:rPr>
          <w:rFonts w:asciiTheme="minorHAnsi" w:hAnsiTheme="minorHAnsi" w:cs="Times New Roman"/>
          <w:b/>
        </w:rPr>
        <w:t>José Eduardo de Castro</w:t>
      </w:r>
    </w:p>
    <w:p w14:paraId="3B24DD72" w14:textId="77777777" w:rsidR="000E0B36" w:rsidRPr="000E0B36" w:rsidRDefault="000E0B36" w:rsidP="000E0B36">
      <w:pPr>
        <w:pStyle w:val="Rodap"/>
        <w:spacing w:line="360" w:lineRule="auto"/>
        <w:ind w:right="284" w:firstLine="1134"/>
        <w:jc w:val="center"/>
        <w:outlineLvl w:val="0"/>
        <w:rPr>
          <w:rFonts w:asciiTheme="minorHAnsi" w:hAnsiTheme="minorHAnsi" w:cs="Times New Roman"/>
          <w:b/>
        </w:rPr>
      </w:pPr>
      <w:r w:rsidRPr="000E0B36">
        <w:rPr>
          <w:rFonts w:asciiTheme="minorHAnsi" w:hAnsiTheme="minorHAnsi" w:cs="Times New Roman"/>
          <w:b/>
        </w:rPr>
        <w:t xml:space="preserve">   Assessor Especial de Vigilância Sanitária e Controle de Zoonoses</w:t>
      </w:r>
    </w:p>
    <w:p w14:paraId="6ED442D7" w14:textId="3455E355" w:rsidR="000E0B36" w:rsidRDefault="000E0B36">
      <w:pPr>
        <w:rPr>
          <w:rFonts w:asciiTheme="minorHAnsi" w:hAnsiTheme="minorHAnsi" w:cs="Times New Roman"/>
          <w:b/>
        </w:rPr>
      </w:pPr>
      <w:r>
        <w:rPr>
          <w:rFonts w:asciiTheme="minorHAnsi" w:hAnsiTheme="minorHAnsi" w:cs="Times New Roman"/>
          <w:b/>
        </w:rPr>
        <w:br w:type="page"/>
      </w:r>
    </w:p>
    <w:p w14:paraId="5DFEF72A" w14:textId="77777777" w:rsidR="00496208" w:rsidRDefault="00496208">
      <w:pPr>
        <w:rPr>
          <w:rFonts w:asciiTheme="minorHAnsi" w:hAnsiTheme="minorHAnsi" w:cs="Times New Roman"/>
          <w:b/>
        </w:rPr>
      </w:pPr>
    </w:p>
    <w:p w14:paraId="3D550E65" w14:textId="4E48B980"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t xml:space="preserve">ANEXO II </w:t>
      </w:r>
    </w:p>
    <w:p w14:paraId="5701491A" w14:textId="77777777" w:rsidR="000E0B36" w:rsidRDefault="000E0B36" w:rsidP="00D33712">
      <w:pPr>
        <w:tabs>
          <w:tab w:val="left" w:pos="1134"/>
          <w:tab w:val="left" w:pos="9639"/>
        </w:tabs>
        <w:ind w:left="284" w:right="687"/>
        <w:jc w:val="center"/>
        <w:rPr>
          <w:rFonts w:asciiTheme="minorHAnsi" w:hAnsiTheme="minorHAnsi" w:cs="Times New Roman"/>
          <w:b/>
        </w:rPr>
      </w:pPr>
    </w:p>
    <w:p w14:paraId="1D698309" w14:textId="675E4FF9" w:rsidR="000E0B36" w:rsidRPr="000E0B36" w:rsidRDefault="000E0B36" w:rsidP="000E0B36">
      <w:pPr>
        <w:pStyle w:val="Rodap"/>
        <w:tabs>
          <w:tab w:val="left" w:pos="708"/>
        </w:tabs>
        <w:spacing w:line="360" w:lineRule="auto"/>
        <w:ind w:right="283"/>
        <w:jc w:val="center"/>
        <w:outlineLvl w:val="0"/>
        <w:rPr>
          <w:rFonts w:asciiTheme="minorHAnsi" w:hAnsiTheme="minorHAnsi" w:cs="Times New Roman"/>
          <w:b/>
          <w:bCs/>
          <w:color w:val="000000"/>
        </w:rPr>
      </w:pPr>
      <w:r w:rsidRPr="000E0B36">
        <w:rPr>
          <w:rFonts w:asciiTheme="minorHAnsi" w:hAnsiTheme="minorHAnsi" w:cs="Times New Roman"/>
          <w:b/>
          <w:bCs/>
          <w:color w:val="000000"/>
        </w:rPr>
        <w:t>TERMO DE REFERÊNCIA – LEI 14.133/21</w:t>
      </w:r>
    </w:p>
    <w:p w14:paraId="73D4B487" w14:textId="77777777" w:rsidR="000E0B36" w:rsidRPr="000E0B36" w:rsidRDefault="000E0B36" w:rsidP="00590E6F">
      <w:pPr>
        <w:pStyle w:val="Rodap"/>
        <w:widowControl/>
        <w:numPr>
          <w:ilvl w:val="0"/>
          <w:numId w:val="37"/>
        </w:numPr>
        <w:tabs>
          <w:tab w:val="clear" w:pos="4252"/>
          <w:tab w:val="clear" w:pos="8504"/>
          <w:tab w:val="left" w:pos="708"/>
          <w:tab w:val="center" w:pos="4419"/>
          <w:tab w:val="right" w:pos="9639"/>
        </w:tabs>
        <w:autoSpaceDE/>
        <w:autoSpaceDN/>
        <w:spacing w:line="360" w:lineRule="auto"/>
        <w:ind w:left="714" w:hanging="357"/>
        <w:jc w:val="both"/>
        <w:outlineLvl w:val="0"/>
        <w:rPr>
          <w:rFonts w:asciiTheme="minorHAnsi" w:hAnsiTheme="minorHAnsi" w:cs="Times New Roman"/>
          <w:b/>
        </w:rPr>
      </w:pPr>
      <w:r w:rsidRPr="000E0B36">
        <w:rPr>
          <w:rFonts w:asciiTheme="minorHAnsi" w:hAnsiTheme="minorHAnsi" w:cs="Times New Roman"/>
          <w:b/>
        </w:rPr>
        <w:t>DAS CONDIÇÕES GERAIS DA CONTRATAÇÃO (art. 6º, XXIII, “a” e “i” da Lei n. 14.133/2021).</w:t>
      </w:r>
    </w:p>
    <w:p w14:paraId="421E8B17" w14:textId="77777777" w:rsidR="000E0B36" w:rsidRPr="000E0B36" w:rsidRDefault="000E0B36" w:rsidP="000E0B36">
      <w:pPr>
        <w:pStyle w:val="Rodap"/>
        <w:tabs>
          <w:tab w:val="left" w:pos="708"/>
        </w:tabs>
        <w:spacing w:line="360" w:lineRule="auto"/>
        <w:ind w:firstLine="709"/>
        <w:jc w:val="both"/>
        <w:outlineLvl w:val="0"/>
        <w:rPr>
          <w:rFonts w:asciiTheme="minorHAnsi" w:hAnsiTheme="minorHAnsi" w:cs="Times New Roman"/>
        </w:rPr>
      </w:pPr>
      <w:r w:rsidRPr="000E0B36">
        <w:rPr>
          <w:rFonts w:asciiTheme="minorHAnsi" w:hAnsiTheme="minorHAnsi" w:cs="Times New Roman"/>
        </w:rPr>
        <w:t>Aquisição de insumos veterinários (vermífugos, antiparasitários e vacinas) para aplicação nos animais residentes no Canil Municipal, do município de São Joaquim da Barra, nos termos da tabela abaixo, conforme condições e exigências estabelecidas neste documento. A descrição dos itens e as quantidades será apresentada na tabela abaixo:</w:t>
      </w:r>
    </w:p>
    <w:tbl>
      <w:tblPr>
        <w:tblW w:w="11057" w:type="dxa"/>
        <w:tblInd w:w="-714" w:type="dxa"/>
        <w:tblCellMar>
          <w:left w:w="70" w:type="dxa"/>
          <w:right w:w="70" w:type="dxa"/>
        </w:tblCellMar>
        <w:tblLook w:val="04A0" w:firstRow="1" w:lastRow="0" w:firstColumn="1" w:lastColumn="0" w:noHBand="0" w:noVBand="1"/>
      </w:tblPr>
      <w:tblGrid>
        <w:gridCol w:w="609"/>
        <w:gridCol w:w="4310"/>
        <w:gridCol w:w="967"/>
        <w:gridCol w:w="1701"/>
        <w:gridCol w:w="1769"/>
        <w:gridCol w:w="1701"/>
      </w:tblGrid>
      <w:tr w:rsidR="000E0B36" w:rsidRPr="000E0B36" w14:paraId="4647073C" w14:textId="540E4A9E" w:rsidTr="000E0B36">
        <w:trPr>
          <w:trHeight w:val="315"/>
        </w:trPr>
        <w:tc>
          <w:tcPr>
            <w:tcW w:w="6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14:paraId="28CAC880" w14:textId="77777777" w:rsidR="000E0B36" w:rsidRPr="000E0B36" w:rsidRDefault="000E0B36" w:rsidP="000E0B36">
            <w:pPr>
              <w:jc w:val="center"/>
              <w:rPr>
                <w:rFonts w:asciiTheme="minorHAnsi" w:hAnsiTheme="minorHAnsi" w:cs="Times New Roman"/>
                <w:b/>
                <w:bCs/>
              </w:rPr>
            </w:pPr>
            <w:r w:rsidRPr="000E0B36">
              <w:rPr>
                <w:rFonts w:asciiTheme="minorHAnsi" w:hAnsiTheme="minorHAnsi" w:cs="Times New Roman"/>
                <w:b/>
                <w:bCs/>
                <w:color w:val="000000" w:themeColor="text1"/>
              </w:rPr>
              <w:t>ITEM</w:t>
            </w:r>
          </w:p>
        </w:tc>
        <w:tc>
          <w:tcPr>
            <w:tcW w:w="431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67A937F" w14:textId="77777777" w:rsidR="000E0B36" w:rsidRPr="000E0B36" w:rsidRDefault="000E0B36" w:rsidP="000E0B36">
            <w:pPr>
              <w:tabs>
                <w:tab w:val="left" w:pos="960"/>
              </w:tabs>
              <w:jc w:val="center"/>
              <w:rPr>
                <w:rFonts w:asciiTheme="minorHAnsi" w:hAnsiTheme="minorHAnsi" w:cs="Times New Roman"/>
              </w:rPr>
            </w:pPr>
            <w:r w:rsidRPr="000E0B36">
              <w:rPr>
                <w:rFonts w:asciiTheme="minorHAnsi" w:hAnsiTheme="minorHAnsi" w:cs="Times New Roman"/>
                <w:b/>
                <w:bCs/>
                <w:color w:val="000000" w:themeColor="text1"/>
              </w:rPr>
              <w:t>DESCRIÇÃO DO PRODUTO</w:t>
            </w:r>
          </w:p>
        </w:tc>
        <w:tc>
          <w:tcPr>
            <w:tcW w:w="967"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27791D12" w14:textId="77777777" w:rsidR="000E0B36" w:rsidRPr="000E0B36" w:rsidRDefault="000E0B36" w:rsidP="000E0B36">
            <w:pPr>
              <w:jc w:val="center"/>
              <w:rPr>
                <w:rFonts w:asciiTheme="minorHAnsi" w:hAnsiTheme="minorHAnsi" w:cs="Times New Roman"/>
                <w:b/>
              </w:rPr>
            </w:pPr>
            <w:r w:rsidRPr="000E0B36">
              <w:rPr>
                <w:rFonts w:asciiTheme="minorHAnsi" w:hAnsiTheme="minorHAnsi" w:cs="Times New Roman"/>
                <w:b/>
                <w:bCs/>
                <w:color w:val="000000" w:themeColor="text1"/>
              </w:rPr>
              <w:t>QUANT.</w:t>
            </w:r>
          </w:p>
        </w:tc>
        <w:tc>
          <w:tcPr>
            <w:tcW w:w="1701" w:type="dxa"/>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14:paraId="6C5CFC46" w14:textId="77777777" w:rsidR="000E0B36" w:rsidRPr="000E0B36" w:rsidRDefault="000E0B36" w:rsidP="000E0B36">
            <w:pPr>
              <w:jc w:val="center"/>
              <w:rPr>
                <w:rFonts w:asciiTheme="minorHAnsi" w:hAnsiTheme="minorHAnsi" w:cs="Times New Roman"/>
                <w:b/>
              </w:rPr>
            </w:pPr>
            <w:r w:rsidRPr="000E0B36">
              <w:rPr>
                <w:rFonts w:asciiTheme="minorHAnsi" w:hAnsiTheme="minorHAnsi" w:cs="Times New Roman"/>
                <w:b/>
                <w:bCs/>
                <w:color w:val="000000" w:themeColor="text1"/>
              </w:rPr>
              <w:t>UNIDADE</w:t>
            </w:r>
          </w:p>
        </w:tc>
        <w:tc>
          <w:tcPr>
            <w:tcW w:w="1769" w:type="dxa"/>
            <w:tcBorders>
              <w:top w:val="single" w:sz="4" w:space="0" w:color="auto"/>
              <w:left w:val="nil"/>
              <w:bottom w:val="single" w:sz="4" w:space="0" w:color="auto"/>
              <w:right w:val="single" w:sz="4" w:space="0" w:color="auto"/>
            </w:tcBorders>
            <w:shd w:val="clear" w:color="auto" w:fill="8DB3E2" w:themeFill="text2" w:themeFillTint="66"/>
          </w:tcPr>
          <w:p w14:paraId="6F1B4D19" w14:textId="10EFAD31" w:rsidR="000E0B36" w:rsidRPr="000E0B36" w:rsidRDefault="000E0B36" w:rsidP="000E0B36">
            <w:pPr>
              <w:jc w:val="center"/>
              <w:rPr>
                <w:rFonts w:asciiTheme="minorHAnsi" w:hAnsiTheme="minorHAnsi" w:cs="Times New Roman"/>
                <w:b/>
                <w:bCs/>
                <w:color w:val="000000" w:themeColor="text1"/>
              </w:rPr>
            </w:pPr>
            <w:r>
              <w:rPr>
                <w:rFonts w:asciiTheme="minorHAnsi" w:hAnsiTheme="minorHAnsi" w:cs="Times New Roman"/>
                <w:b/>
                <w:bCs/>
                <w:color w:val="000000" w:themeColor="text1"/>
              </w:rPr>
              <w:t xml:space="preserve">VALOR UNIT. ESTIMADO </w:t>
            </w:r>
          </w:p>
        </w:tc>
        <w:tc>
          <w:tcPr>
            <w:tcW w:w="1701" w:type="dxa"/>
            <w:tcBorders>
              <w:top w:val="single" w:sz="4" w:space="0" w:color="auto"/>
              <w:left w:val="nil"/>
              <w:bottom w:val="single" w:sz="4" w:space="0" w:color="auto"/>
              <w:right w:val="single" w:sz="4" w:space="0" w:color="auto"/>
            </w:tcBorders>
            <w:shd w:val="clear" w:color="auto" w:fill="8DB3E2" w:themeFill="text2" w:themeFillTint="66"/>
          </w:tcPr>
          <w:p w14:paraId="4351657E" w14:textId="7BF0353E" w:rsidR="000E0B36" w:rsidRDefault="000E0B36" w:rsidP="000E0B36">
            <w:pPr>
              <w:jc w:val="center"/>
              <w:rPr>
                <w:rFonts w:asciiTheme="minorHAnsi" w:hAnsiTheme="minorHAnsi" w:cs="Times New Roman"/>
                <w:b/>
                <w:bCs/>
                <w:color w:val="000000" w:themeColor="text1"/>
              </w:rPr>
            </w:pPr>
            <w:r>
              <w:rPr>
                <w:rFonts w:asciiTheme="minorHAnsi" w:hAnsiTheme="minorHAnsi" w:cs="Times New Roman"/>
                <w:b/>
                <w:bCs/>
                <w:color w:val="000000" w:themeColor="text1"/>
              </w:rPr>
              <w:t>VALOR TOTAL ESTIMADO</w:t>
            </w:r>
          </w:p>
        </w:tc>
      </w:tr>
      <w:tr w:rsidR="000E0B36" w:rsidRPr="000E0B36" w14:paraId="682C87ED" w14:textId="24AF614D" w:rsidTr="000E0B36">
        <w:trPr>
          <w:trHeight w:val="315"/>
        </w:trPr>
        <w:tc>
          <w:tcPr>
            <w:tcW w:w="609" w:type="dxa"/>
            <w:tcBorders>
              <w:top w:val="nil"/>
              <w:left w:val="single" w:sz="8" w:space="0" w:color="auto"/>
              <w:bottom w:val="single" w:sz="4" w:space="0" w:color="auto"/>
              <w:right w:val="single" w:sz="4" w:space="0" w:color="auto"/>
            </w:tcBorders>
            <w:noWrap/>
            <w:hideMark/>
          </w:tcPr>
          <w:p w14:paraId="731A657E" w14:textId="77777777" w:rsidR="00590E6F" w:rsidRDefault="00590E6F" w:rsidP="000E0B36">
            <w:pPr>
              <w:jc w:val="center"/>
              <w:rPr>
                <w:rFonts w:asciiTheme="minorHAnsi" w:hAnsiTheme="minorHAnsi" w:cs="Times New Roman"/>
                <w:b/>
                <w:bCs/>
              </w:rPr>
            </w:pPr>
          </w:p>
          <w:p w14:paraId="2DED61BD" w14:textId="315709A9" w:rsidR="000E0B36" w:rsidRPr="000E0B36" w:rsidRDefault="000E0B36" w:rsidP="000E0B36">
            <w:pPr>
              <w:jc w:val="center"/>
              <w:rPr>
                <w:rFonts w:asciiTheme="minorHAnsi" w:hAnsiTheme="minorHAnsi" w:cs="Times New Roman"/>
                <w:b/>
                <w:bCs/>
              </w:rPr>
            </w:pPr>
            <w:r w:rsidRPr="000E0B36">
              <w:rPr>
                <w:rFonts w:asciiTheme="minorHAnsi" w:hAnsiTheme="minorHAnsi" w:cs="Times New Roman"/>
                <w:b/>
                <w:bCs/>
              </w:rPr>
              <w:t>01</w:t>
            </w:r>
          </w:p>
        </w:tc>
        <w:tc>
          <w:tcPr>
            <w:tcW w:w="4310" w:type="dxa"/>
            <w:tcBorders>
              <w:top w:val="single" w:sz="4" w:space="0" w:color="auto"/>
              <w:left w:val="nil"/>
              <w:bottom w:val="single" w:sz="4" w:space="0" w:color="auto"/>
              <w:right w:val="single" w:sz="4" w:space="0" w:color="auto"/>
            </w:tcBorders>
            <w:hideMark/>
          </w:tcPr>
          <w:p w14:paraId="06CB5A71" w14:textId="77777777" w:rsidR="000E0B36" w:rsidRPr="000E0B36" w:rsidRDefault="000E0B36" w:rsidP="000E0B36">
            <w:pPr>
              <w:tabs>
                <w:tab w:val="left" w:pos="960"/>
              </w:tabs>
              <w:rPr>
                <w:rFonts w:asciiTheme="minorHAnsi" w:hAnsiTheme="minorHAnsi" w:cs="Times New Roman"/>
                <w:b/>
              </w:rPr>
            </w:pPr>
            <w:r w:rsidRPr="000E0B36">
              <w:rPr>
                <w:rFonts w:asciiTheme="minorHAnsi" w:hAnsiTheme="minorHAnsi" w:cs="Times New Roman"/>
                <w:b/>
              </w:rPr>
              <w:t xml:space="preserve">Vermífugo para Cães </w:t>
            </w:r>
          </w:p>
          <w:p w14:paraId="42595F2B"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FÓRMULA: Cada 1 g de produto contém </w:t>
            </w:r>
          </w:p>
          <w:p w14:paraId="79A4BE59"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Pamoato de Piranel............ 144 mg </w:t>
            </w:r>
          </w:p>
          <w:p w14:paraId="40275258"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Praziquantel.................... 50 mg </w:t>
            </w:r>
          </w:p>
          <w:p w14:paraId="3F8ED71B"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Excipiente q.s.p............ 660 mg125.00 mg/kg</w:t>
            </w:r>
          </w:p>
          <w:p w14:paraId="65DEF82E" w14:textId="77777777" w:rsidR="000E0B36" w:rsidRPr="000E0B36" w:rsidRDefault="000E0B36" w:rsidP="000E0B36">
            <w:pPr>
              <w:jc w:val="both"/>
              <w:rPr>
                <w:rFonts w:asciiTheme="minorHAnsi" w:hAnsiTheme="minorHAnsi" w:cs="Calibri"/>
              </w:rPr>
            </w:pPr>
            <w:r w:rsidRPr="000E0B36">
              <w:rPr>
                <w:rFonts w:asciiTheme="minorHAnsi" w:hAnsiTheme="minorHAnsi" w:cs="Times New Roman"/>
              </w:rPr>
              <w:t>Energia Metabolizável (min.) 3900,00 kcal/kg</w:t>
            </w:r>
            <w:r w:rsidRPr="000E0B36">
              <w:rPr>
                <w:rFonts w:asciiTheme="minorHAnsi" w:hAnsiTheme="minorHAnsi" w:cs="Calibri"/>
              </w:rPr>
              <w:t>.</w:t>
            </w:r>
          </w:p>
        </w:tc>
        <w:tc>
          <w:tcPr>
            <w:tcW w:w="967" w:type="dxa"/>
            <w:tcBorders>
              <w:top w:val="single" w:sz="4" w:space="0" w:color="auto"/>
              <w:left w:val="nil"/>
              <w:bottom w:val="single" w:sz="4" w:space="0" w:color="auto"/>
              <w:right w:val="single" w:sz="4" w:space="0" w:color="auto"/>
            </w:tcBorders>
            <w:hideMark/>
          </w:tcPr>
          <w:p w14:paraId="0BBBCBC2" w14:textId="77777777" w:rsidR="00613F61" w:rsidRDefault="00613F61" w:rsidP="000E0B36">
            <w:pPr>
              <w:jc w:val="center"/>
              <w:rPr>
                <w:rFonts w:asciiTheme="minorHAnsi" w:hAnsiTheme="minorHAnsi" w:cs="Times New Roman"/>
                <w:b/>
              </w:rPr>
            </w:pPr>
          </w:p>
          <w:p w14:paraId="35E3E097" w14:textId="1CD3FDC9"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350</w:t>
            </w:r>
          </w:p>
        </w:tc>
        <w:tc>
          <w:tcPr>
            <w:tcW w:w="1701" w:type="dxa"/>
            <w:tcBorders>
              <w:top w:val="single" w:sz="4" w:space="0" w:color="auto"/>
              <w:left w:val="nil"/>
              <w:bottom w:val="single" w:sz="4" w:space="0" w:color="auto"/>
              <w:right w:val="single" w:sz="4" w:space="0" w:color="auto"/>
            </w:tcBorders>
            <w:noWrap/>
            <w:hideMark/>
          </w:tcPr>
          <w:p w14:paraId="656EA08F" w14:textId="77777777" w:rsidR="000E0B36" w:rsidRDefault="000E0B36" w:rsidP="000E0B36">
            <w:pPr>
              <w:jc w:val="center"/>
              <w:rPr>
                <w:rFonts w:asciiTheme="minorHAnsi" w:hAnsiTheme="minorHAnsi" w:cs="Times New Roman"/>
                <w:b/>
              </w:rPr>
            </w:pPr>
          </w:p>
          <w:p w14:paraId="022BDF92" w14:textId="5AD2D628"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Comprimidos</w:t>
            </w:r>
          </w:p>
        </w:tc>
        <w:tc>
          <w:tcPr>
            <w:tcW w:w="1769" w:type="dxa"/>
            <w:tcBorders>
              <w:top w:val="single" w:sz="4" w:space="0" w:color="auto"/>
              <w:left w:val="nil"/>
              <w:bottom w:val="single" w:sz="4" w:space="0" w:color="auto"/>
              <w:right w:val="single" w:sz="4" w:space="0" w:color="auto"/>
            </w:tcBorders>
          </w:tcPr>
          <w:p w14:paraId="2A611A40" w14:textId="77777777" w:rsidR="000E0B36" w:rsidRDefault="000E0B36" w:rsidP="000E0B36">
            <w:pPr>
              <w:jc w:val="center"/>
              <w:rPr>
                <w:rFonts w:asciiTheme="minorHAnsi" w:hAnsiTheme="minorHAnsi" w:cs="Times New Roman"/>
                <w:b/>
              </w:rPr>
            </w:pPr>
          </w:p>
          <w:p w14:paraId="42CCE5E8" w14:textId="539586CC" w:rsidR="000E0B36" w:rsidRPr="000E0B36" w:rsidRDefault="000E0B36" w:rsidP="000E0B36">
            <w:pPr>
              <w:jc w:val="center"/>
              <w:rPr>
                <w:rFonts w:asciiTheme="minorHAnsi" w:hAnsiTheme="minorHAnsi" w:cs="Times New Roman"/>
                <w:b/>
              </w:rPr>
            </w:pPr>
            <w:r>
              <w:rPr>
                <w:rFonts w:asciiTheme="minorHAnsi" w:hAnsiTheme="minorHAnsi" w:cs="Times New Roman"/>
                <w:b/>
              </w:rPr>
              <w:t>R$ 1,91</w:t>
            </w:r>
          </w:p>
        </w:tc>
        <w:tc>
          <w:tcPr>
            <w:tcW w:w="1701" w:type="dxa"/>
            <w:tcBorders>
              <w:top w:val="single" w:sz="4" w:space="0" w:color="auto"/>
              <w:left w:val="nil"/>
              <w:bottom w:val="single" w:sz="4" w:space="0" w:color="auto"/>
              <w:right w:val="single" w:sz="4" w:space="0" w:color="auto"/>
            </w:tcBorders>
          </w:tcPr>
          <w:p w14:paraId="20A0FB3B" w14:textId="77777777" w:rsidR="000E0B36" w:rsidRDefault="000E0B36" w:rsidP="000E0B36">
            <w:pPr>
              <w:jc w:val="center"/>
              <w:rPr>
                <w:rFonts w:asciiTheme="minorHAnsi" w:hAnsiTheme="minorHAnsi" w:cs="Times New Roman"/>
                <w:b/>
              </w:rPr>
            </w:pPr>
          </w:p>
          <w:p w14:paraId="7734883B" w14:textId="6A38D06E" w:rsidR="000E0B36" w:rsidRPr="000E0B36" w:rsidRDefault="000E0B36" w:rsidP="000E0B36">
            <w:pPr>
              <w:jc w:val="center"/>
              <w:rPr>
                <w:rFonts w:asciiTheme="minorHAnsi" w:hAnsiTheme="minorHAnsi" w:cs="Times New Roman"/>
                <w:b/>
              </w:rPr>
            </w:pPr>
            <w:r>
              <w:rPr>
                <w:rFonts w:asciiTheme="minorHAnsi" w:hAnsiTheme="minorHAnsi" w:cs="Times New Roman"/>
                <w:b/>
              </w:rPr>
              <w:t>R$ 668,92</w:t>
            </w:r>
          </w:p>
        </w:tc>
      </w:tr>
      <w:tr w:rsidR="000E0B36" w:rsidRPr="000E0B36" w14:paraId="09156887" w14:textId="355B47A7" w:rsidTr="000E0B36">
        <w:trPr>
          <w:trHeight w:val="315"/>
        </w:trPr>
        <w:tc>
          <w:tcPr>
            <w:tcW w:w="609" w:type="dxa"/>
            <w:tcBorders>
              <w:top w:val="nil"/>
              <w:left w:val="single" w:sz="8" w:space="0" w:color="auto"/>
              <w:bottom w:val="single" w:sz="4" w:space="0" w:color="auto"/>
              <w:right w:val="single" w:sz="4" w:space="0" w:color="auto"/>
            </w:tcBorders>
            <w:noWrap/>
            <w:hideMark/>
          </w:tcPr>
          <w:p w14:paraId="67F03891" w14:textId="77777777" w:rsidR="00590E6F" w:rsidRDefault="00590E6F" w:rsidP="000E0B36">
            <w:pPr>
              <w:jc w:val="center"/>
              <w:rPr>
                <w:rFonts w:asciiTheme="minorHAnsi" w:hAnsiTheme="minorHAnsi" w:cs="Times New Roman"/>
                <w:b/>
                <w:bCs/>
              </w:rPr>
            </w:pPr>
          </w:p>
          <w:p w14:paraId="0F678F88" w14:textId="56B48F74" w:rsidR="000E0B36" w:rsidRPr="000E0B36" w:rsidRDefault="000E0B36" w:rsidP="000E0B36">
            <w:pPr>
              <w:jc w:val="center"/>
              <w:rPr>
                <w:rFonts w:asciiTheme="minorHAnsi" w:hAnsiTheme="minorHAnsi" w:cs="Times New Roman"/>
                <w:b/>
                <w:bCs/>
              </w:rPr>
            </w:pPr>
            <w:r w:rsidRPr="000E0B36">
              <w:rPr>
                <w:rFonts w:asciiTheme="minorHAnsi" w:hAnsiTheme="minorHAnsi" w:cs="Times New Roman"/>
                <w:b/>
                <w:bCs/>
              </w:rPr>
              <w:t>02</w:t>
            </w:r>
          </w:p>
        </w:tc>
        <w:tc>
          <w:tcPr>
            <w:tcW w:w="4310" w:type="dxa"/>
            <w:tcBorders>
              <w:top w:val="nil"/>
              <w:left w:val="nil"/>
              <w:bottom w:val="single" w:sz="4" w:space="0" w:color="auto"/>
              <w:right w:val="single" w:sz="4" w:space="0" w:color="auto"/>
            </w:tcBorders>
            <w:hideMark/>
          </w:tcPr>
          <w:p w14:paraId="12FA0543" w14:textId="77777777" w:rsidR="000E0B36" w:rsidRPr="000E0B36" w:rsidRDefault="000E0B36" w:rsidP="000E0B36">
            <w:pPr>
              <w:tabs>
                <w:tab w:val="left" w:pos="960"/>
              </w:tabs>
              <w:rPr>
                <w:rFonts w:asciiTheme="minorHAnsi" w:hAnsiTheme="minorHAnsi" w:cs="Times New Roman"/>
                <w:b/>
              </w:rPr>
            </w:pPr>
            <w:r w:rsidRPr="000E0B36">
              <w:rPr>
                <w:rFonts w:asciiTheme="minorHAnsi" w:hAnsiTheme="minorHAnsi" w:cs="Times New Roman"/>
                <w:b/>
              </w:rPr>
              <w:t>Vermífugo para Gatos</w:t>
            </w:r>
          </w:p>
          <w:p w14:paraId="1CA89F4D"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FÓRMULA: Cada 1 g de produto contém </w:t>
            </w:r>
          </w:p>
          <w:p w14:paraId="0BF41D26"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Pamoato de Piranel............ 144 mg </w:t>
            </w:r>
          </w:p>
          <w:p w14:paraId="2F0EFBEB"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Praziquantel.................... 50 mg </w:t>
            </w:r>
          </w:p>
          <w:p w14:paraId="6CE33A4A"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Excipiente q.s.p............ 660 mg125.00 mg/kg</w:t>
            </w:r>
          </w:p>
          <w:p w14:paraId="64401381" w14:textId="77777777" w:rsidR="000E0B36" w:rsidRPr="000E0B36" w:rsidRDefault="000E0B36" w:rsidP="000E0B36">
            <w:pPr>
              <w:rPr>
                <w:rFonts w:asciiTheme="minorHAnsi" w:hAnsiTheme="minorHAnsi" w:cs="Times New Roman"/>
              </w:rPr>
            </w:pPr>
            <w:r w:rsidRPr="000E0B36">
              <w:rPr>
                <w:rFonts w:asciiTheme="minorHAnsi" w:hAnsiTheme="minorHAnsi" w:cs="Times New Roman"/>
              </w:rPr>
              <w:t>Energia Metabolizável (min.) 3900,00 kcal/kg</w:t>
            </w:r>
            <w:r w:rsidRPr="000E0B36">
              <w:rPr>
                <w:rFonts w:asciiTheme="minorHAnsi" w:hAnsiTheme="minorHAnsi" w:cs="Calibri"/>
              </w:rPr>
              <w:t>.</w:t>
            </w:r>
          </w:p>
        </w:tc>
        <w:tc>
          <w:tcPr>
            <w:tcW w:w="967" w:type="dxa"/>
            <w:tcBorders>
              <w:top w:val="nil"/>
              <w:left w:val="nil"/>
              <w:bottom w:val="single" w:sz="4" w:space="0" w:color="auto"/>
              <w:right w:val="single" w:sz="4" w:space="0" w:color="auto"/>
            </w:tcBorders>
            <w:hideMark/>
          </w:tcPr>
          <w:p w14:paraId="7E1848DC" w14:textId="77777777" w:rsidR="00613F61" w:rsidRDefault="00613F61" w:rsidP="000E0B36">
            <w:pPr>
              <w:jc w:val="center"/>
              <w:rPr>
                <w:rFonts w:asciiTheme="minorHAnsi" w:hAnsiTheme="minorHAnsi" w:cs="Times New Roman"/>
                <w:b/>
              </w:rPr>
            </w:pPr>
          </w:p>
          <w:p w14:paraId="093927FD" w14:textId="3E848CBF"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40</w:t>
            </w:r>
          </w:p>
        </w:tc>
        <w:tc>
          <w:tcPr>
            <w:tcW w:w="1701" w:type="dxa"/>
            <w:tcBorders>
              <w:top w:val="nil"/>
              <w:left w:val="nil"/>
              <w:bottom w:val="single" w:sz="4" w:space="0" w:color="auto"/>
              <w:right w:val="single" w:sz="4" w:space="0" w:color="auto"/>
            </w:tcBorders>
            <w:noWrap/>
            <w:hideMark/>
          </w:tcPr>
          <w:p w14:paraId="3FF60198" w14:textId="77777777" w:rsidR="000E0B36" w:rsidRDefault="000E0B36" w:rsidP="000E0B36">
            <w:pPr>
              <w:jc w:val="center"/>
              <w:rPr>
                <w:rFonts w:asciiTheme="minorHAnsi" w:hAnsiTheme="minorHAnsi" w:cs="Times New Roman"/>
                <w:b/>
              </w:rPr>
            </w:pPr>
          </w:p>
          <w:p w14:paraId="70BFCC81" w14:textId="60127A98"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Comprimidos</w:t>
            </w:r>
          </w:p>
        </w:tc>
        <w:tc>
          <w:tcPr>
            <w:tcW w:w="1769" w:type="dxa"/>
            <w:tcBorders>
              <w:top w:val="nil"/>
              <w:left w:val="nil"/>
              <w:bottom w:val="single" w:sz="4" w:space="0" w:color="auto"/>
              <w:right w:val="single" w:sz="4" w:space="0" w:color="auto"/>
            </w:tcBorders>
          </w:tcPr>
          <w:p w14:paraId="746A6DA2" w14:textId="77777777" w:rsidR="000E0B36" w:rsidRDefault="000E0B36" w:rsidP="000E0B36">
            <w:pPr>
              <w:jc w:val="center"/>
              <w:rPr>
                <w:rFonts w:asciiTheme="minorHAnsi" w:hAnsiTheme="minorHAnsi" w:cs="Times New Roman"/>
                <w:b/>
              </w:rPr>
            </w:pPr>
          </w:p>
          <w:p w14:paraId="1ED414AC" w14:textId="373871CE" w:rsidR="000E0B36" w:rsidRPr="000E0B36" w:rsidRDefault="000E0B36" w:rsidP="000E0B36">
            <w:pPr>
              <w:jc w:val="center"/>
              <w:rPr>
                <w:rFonts w:asciiTheme="minorHAnsi" w:hAnsiTheme="minorHAnsi" w:cs="Times New Roman"/>
                <w:b/>
              </w:rPr>
            </w:pPr>
            <w:r>
              <w:rPr>
                <w:rFonts w:asciiTheme="minorHAnsi" w:hAnsiTheme="minorHAnsi" w:cs="Times New Roman"/>
                <w:b/>
              </w:rPr>
              <w:t>R$ 4,92</w:t>
            </w:r>
          </w:p>
        </w:tc>
        <w:tc>
          <w:tcPr>
            <w:tcW w:w="1701" w:type="dxa"/>
            <w:tcBorders>
              <w:top w:val="nil"/>
              <w:left w:val="nil"/>
              <w:bottom w:val="single" w:sz="4" w:space="0" w:color="auto"/>
              <w:right w:val="single" w:sz="4" w:space="0" w:color="auto"/>
            </w:tcBorders>
          </w:tcPr>
          <w:p w14:paraId="4CA074D2" w14:textId="77777777" w:rsidR="000E0B36" w:rsidRDefault="000E0B36" w:rsidP="000E0B36">
            <w:pPr>
              <w:jc w:val="center"/>
              <w:rPr>
                <w:rFonts w:asciiTheme="minorHAnsi" w:hAnsiTheme="minorHAnsi" w:cs="Times New Roman"/>
                <w:b/>
              </w:rPr>
            </w:pPr>
          </w:p>
          <w:p w14:paraId="09D8B434" w14:textId="42D8548B" w:rsidR="000E0B36" w:rsidRPr="000E0B36" w:rsidRDefault="000E0B36" w:rsidP="000E0B36">
            <w:pPr>
              <w:jc w:val="center"/>
              <w:rPr>
                <w:rFonts w:asciiTheme="minorHAnsi" w:hAnsiTheme="minorHAnsi" w:cs="Times New Roman"/>
                <w:b/>
              </w:rPr>
            </w:pPr>
            <w:r>
              <w:rPr>
                <w:rFonts w:asciiTheme="minorHAnsi" w:hAnsiTheme="minorHAnsi" w:cs="Times New Roman"/>
                <w:b/>
              </w:rPr>
              <w:t>R$ 196,80</w:t>
            </w:r>
          </w:p>
        </w:tc>
      </w:tr>
      <w:tr w:rsidR="000E0B36" w:rsidRPr="000E0B36" w14:paraId="79D0D9D8" w14:textId="5985DCE5" w:rsidTr="000E0B36">
        <w:trPr>
          <w:trHeight w:val="317"/>
        </w:trPr>
        <w:tc>
          <w:tcPr>
            <w:tcW w:w="609" w:type="dxa"/>
            <w:tcBorders>
              <w:top w:val="single" w:sz="4" w:space="0" w:color="auto"/>
              <w:left w:val="single" w:sz="8" w:space="0" w:color="auto"/>
              <w:bottom w:val="single" w:sz="4" w:space="0" w:color="auto"/>
              <w:right w:val="single" w:sz="4" w:space="0" w:color="auto"/>
            </w:tcBorders>
            <w:noWrap/>
            <w:hideMark/>
          </w:tcPr>
          <w:p w14:paraId="5B92B0F4" w14:textId="77777777" w:rsidR="00590E6F" w:rsidRDefault="00590E6F" w:rsidP="000E0B36">
            <w:pPr>
              <w:jc w:val="center"/>
              <w:rPr>
                <w:rFonts w:asciiTheme="minorHAnsi" w:hAnsiTheme="minorHAnsi" w:cs="Times New Roman"/>
                <w:b/>
                <w:bCs/>
              </w:rPr>
            </w:pPr>
          </w:p>
          <w:p w14:paraId="1557B9AB" w14:textId="05B7144E" w:rsidR="000E0B36" w:rsidRPr="000E0B36" w:rsidRDefault="000E0B36" w:rsidP="000E0B36">
            <w:pPr>
              <w:jc w:val="center"/>
              <w:rPr>
                <w:rFonts w:asciiTheme="minorHAnsi" w:hAnsiTheme="minorHAnsi" w:cs="Times New Roman"/>
                <w:b/>
                <w:bCs/>
              </w:rPr>
            </w:pPr>
            <w:r w:rsidRPr="000E0B36">
              <w:rPr>
                <w:rFonts w:asciiTheme="minorHAnsi" w:hAnsiTheme="minorHAnsi" w:cs="Times New Roman"/>
                <w:b/>
                <w:bCs/>
              </w:rPr>
              <w:t>03</w:t>
            </w:r>
          </w:p>
        </w:tc>
        <w:tc>
          <w:tcPr>
            <w:tcW w:w="4310" w:type="dxa"/>
            <w:tcBorders>
              <w:top w:val="single" w:sz="4" w:space="0" w:color="auto"/>
              <w:left w:val="nil"/>
              <w:bottom w:val="single" w:sz="4" w:space="0" w:color="auto"/>
              <w:right w:val="single" w:sz="4" w:space="0" w:color="auto"/>
            </w:tcBorders>
            <w:hideMark/>
          </w:tcPr>
          <w:p w14:paraId="617A988E" w14:textId="77777777" w:rsidR="000E0B36" w:rsidRPr="000E0B36" w:rsidRDefault="000E0B36" w:rsidP="000E0B36">
            <w:pPr>
              <w:jc w:val="both"/>
              <w:rPr>
                <w:rFonts w:asciiTheme="minorHAnsi" w:hAnsiTheme="minorHAnsi" w:cs="Times New Roman"/>
                <w:b/>
              </w:rPr>
            </w:pPr>
            <w:r w:rsidRPr="000E0B36">
              <w:rPr>
                <w:rFonts w:asciiTheme="minorHAnsi" w:hAnsiTheme="minorHAnsi" w:cs="Times New Roman"/>
                <w:b/>
              </w:rPr>
              <w:t>Antiparasitário para pulgas e carrapatos de cães</w:t>
            </w:r>
          </w:p>
          <w:p w14:paraId="373B6BB5"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FÓRMULA: Cada 1 g de produto contém: </w:t>
            </w:r>
          </w:p>
          <w:p w14:paraId="7D9FDCB6"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Sarolaner ..................... 40 mg </w:t>
            </w:r>
          </w:p>
          <w:p w14:paraId="78E329C6"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Excipiente q.s.p............... 1,0 g</w:t>
            </w:r>
          </w:p>
        </w:tc>
        <w:tc>
          <w:tcPr>
            <w:tcW w:w="967" w:type="dxa"/>
            <w:tcBorders>
              <w:top w:val="single" w:sz="4" w:space="0" w:color="auto"/>
              <w:left w:val="single" w:sz="4" w:space="0" w:color="auto"/>
              <w:bottom w:val="single" w:sz="4" w:space="0" w:color="auto"/>
              <w:right w:val="single" w:sz="4" w:space="0" w:color="auto"/>
            </w:tcBorders>
            <w:hideMark/>
          </w:tcPr>
          <w:p w14:paraId="72BF0987" w14:textId="77777777" w:rsidR="00613F61" w:rsidRDefault="00613F61" w:rsidP="000E0B36">
            <w:pPr>
              <w:jc w:val="center"/>
              <w:rPr>
                <w:rFonts w:asciiTheme="minorHAnsi" w:hAnsiTheme="minorHAnsi" w:cs="Times New Roman"/>
                <w:b/>
              </w:rPr>
            </w:pPr>
          </w:p>
          <w:p w14:paraId="3DC69448" w14:textId="04B01916"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350</w:t>
            </w:r>
          </w:p>
        </w:tc>
        <w:tc>
          <w:tcPr>
            <w:tcW w:w="1701" w:type="dxa"/>
            <w:tcBorders>
              <w:top w:val="single" w:sz="4" w:space="0" w:color="auto"/>
              <w:left w:val="single" w:sz="4" w:space="0" w:color="auto"/>
              <w:bottom w:val="single" w:sz="4" w:space="0" w:color="auto"/>
              <w:right w:val="single" w:sz="4" w:space="0" w:color="auto"/>
            </w:tcBorders>
            <w:noWrap/>
            <w:hideMark/>
          </w:tcPr>
          <w:p w14:paraId="56EFB570" w14:textId="77777777" w:rsidR="000E0B36" w:rsidRDefault="000E0B36" w:rsidP="000E0B36">
            <w:pPr>
              <w:jc w:val="center"/>
              <w:rPr>
                <w:rFonts w:asciiTheme="minorHAnsi" w:hAnsiTheme="minorHAnsi" w:cs="Times New Roman"/>
                <w:b/>
              </w:rPr>
            </w:pPr>
          </w:p>
          <w:p w14:paraId="063351AC" w14:textId="5BA7FF08"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Comprimidos</w:t>
            </w:r>
          </w:p>
        </w:tc>
        <w:tc>
          <w:tcPr>
            <w:tcW w:w="1769" w:type="dxa"/>
            <w:tcBorders>
              <w:top w:val="single" w:sz="4" w:space="0" w:color="auto"/>
              <w:left w:val="single" w:sz="4" w:space="0" w:color="auto"/>
              <w:bottom w:val="single" w:sz="4" w:space="0" w:color="auto"/>
              <w:right w:val="single" w:sz="4" w:space="0" w:color="auto"/>
            </w:tcBorders>
          </w:tcPr>
          <w:p w14:paraId="523BF39B" w14:textId="77777777" w:rsidR="000E0B36" w:rsidRDefault="000E0B36" w:rsidP="000E0B36">
            <w:pPr>
              <w:jc w:val="center"/>
              <w:rPr>
                <w:rFonts w:asciiTheme="minorHAnsi" w:hAnsiTheme="minorHAnsi" w:cs="Times New Roman"/>
                <w:b/>
              </w:rPr>
            </w:pPr>
          </w:p>
          <w:p w14:paraId="60DC7E60" w14:textId="3D19F569" w:rsidR="000E0B36" w:rsidRPr="000E0B36" w:rsidRDefault="000E0B36" w:rsidP="000E0B36">
            <w:pPr>
              <w:jc w:val="center"/>
              <w:rPr>
                <w:rFonts w:asciiTheme="minorHAnsi" w:hAnsiTheme="minorHAnsi" w:cs="Times New Roman"/>
                <w:b/>
              </w:rPr>
            </w:pPr>
            <w:r>
              <w:rPr>
                <w:rFonts w:asciiTheme="minorHAnsi" w:hAnsiTheme="minorHAnsi" w:cs="Times New Roman"/>
                <w:b/>
              </w:rPr>
              <w:t>R$ 85,74</w:t>
            </w:r>
          </w:p>
        </w:tc>
        <w:tc>
          <w:tcPr>
            <w:tcW w:w="1701" w:type="dxa"/>
            <w:tcBorders>
              <w:top w:val="single" w:sz="4" w:space="0" w:color="auto"/>
              <w:left w:val="single" w:sz="4" w:space="0" w:color="auto"/>
              <w:bottom w:val="single" w:sz="4" w:space="0" w:color="auto"/>
              <w:right w:val="single" w:sz="4" w:space="0" w:color="auto"/>
            </w:tcBorders>
          </w:tcPr>
          <w:p w14:paraId="49E90773" w14:textId="77777777" w:rsidR="000E0B36" w:rsidRDefault="000E0B36" w:rsidP="000E0B36">
            <w:pPr>
              <w:jc w:val="center"/>
              <w:rPr>
                <w:rFonts w:asciiTheme="minorHAnsi" w:hAnsiTheme="minorHAnsi" w:cs="Times New Roman"/>
                <w:b/>
              </w:rPr>
            </w:pPr>
          </w:p>
          <w:p w14:paraId="7F782B42" w14:textId="3EC941AB" w:rsidR="000E0B36" w:rsidRPr="000E0B36" w:rsidRDefault="000E0B36" w:rsidP="000E0B36">
            <w:pPr>
              <w:jc w:val="center"/>
              <w:rPr>
                <w:rFonts w:asciiTheme="minorHAnsi" w:hAnsiTheme="minorHAnsi" w:cs="Times New Roman"/>
                <w:b/>
              </w:rPr>
            </w:pPr>
            <w:r>
              <w:rPr>
                <w:rFonts w:asciiTheme="minorHAnsi" w:hAnsiTheme="minorHAnsi" w:cs="Times New Roman"/>
                <w:b/>
              </w:rPr>
              <w:t>R$ 30.009,70</w:t>
            </w:r>
          </w:p>
        </w:tc>
      </w:tr>
      <w:tr w:rsidR="000E0B36" w:rsidRPr="000E0B36" w14:paraId="2033C131" w14:textId="40207CA9" w:rsidTr="000E0B36">
        <w:trPr>
          <w:trHeight w:val="317"/>
        </w:trPr>
        <w:tc>
          <w:tcPr>
            <w:tcW w:w="609" w:type="dxa"/>
            <w:tcBorders>
              <w:top w:val="single" w:sz="4" w:space="0" w:color="auto"/>
              <w:left w:val="single" w:sz="4" w:space="0" w:color="auto"/>
              <w:bottom w:val="single" w:sz="4" w:space="0" w:color="auto"/>
              <w:right w:val="single" w:sz="4" w:space="0" w:color="auto"/>
            </w:tcBorders>
            <w:noWrap/>
            <w:hideMark/>
          </w:tcPr>
          <w:p w14:paraId="539D55D9" w14:textId="77777777" w:rsidR="00590E6F" w:rsidRDefault="00590E6F" w:rsidP="000E0B36">
            <w:pPr>
              <w:jc w:val="center"/>
              <w:rPr>
                <w:rFonts w:asciiTheme="minorHAnsi" w:hAnsiTheme="minorHAnsi" w:cs="Times New Roman"/>
                <w:b/>
                <w:bCs/>
              </w:rPr>
            </w:pPr>
          </w:p>
          <w:p w14:paraId="5C4233AB" w14:textId="259B5875" w:rsidR="000E0B36" w:rsidRPr="000E0B36" w:rsidRDefault="000E0B36" w:rsidP="000E0B36">
            <w:pPr>
              <w:jc w:val="center"/>
              <w:rPr>
                <w:rFonts w:asciiTheme="minorHAnsi" w:hAnsiTheme="minorHAnsi" w:cs="Times New Roman"/>
                <w:b/>
                <w:bCs/>
              </w:rPr>
            </w:pPr>
            <w:r w:rsidRPr="000E0B36">
              <w:rPr>
                <w:rFonts w:asciiTheme="minorHAnsi" w:hAnsiTheme="minorHAnsi" w:cs="Times New Roman"/>
                <w:b/>
                <w:bCs/>
              </w:rPr>
              <w:t>04</w:t>
            </w:r>
          </w:p>
        </w:tc>
        <w:tc>
          <w:tcPr>
            <w:tcW w:w="4310" w:type="dxa"/>
            <w:tcBorders>
              <w:top w:val="single" w:sz="4" w:space="0" w:color="auto"/>
              <w:left w:val="nil"/>
              <w:bottom w:val="single" w:sz="4" w:space="0" w:color="auto"/>
              <w:right w:val="single" w:sz="4" w:space="0" w:color="auto"/>
            </w:tcBorders>
            <w:hideMark/>
          </w:tcPr>
          <w:p w14:paraId="72C51F3A" w14:textId="77777777" w:rsidR="000E0B36" w:rsidRPr="000E0B36" w:rsidRDefault="000E0B36" w:rsidP="000E0B36">
            <w:pPr>
              <w:jc w:val="both"/>
              <w:rPr>
                <w:rFonts w:asciiTheme="minorHAnsi" w:hAnsiTheme="minorHAnsi" w:cs="Times New Roman"/>
                <w:b/>
              </w:rPr>
            </w:pPr>
            <w:r w:rsidRPr="000E0B36">
              <w:rPr>
                <w:rFonts w:asciiTheme="minorHAnsi" w:hAnsiTheme="minorHAnsi" w:cs="Times New Roman"/>
                <w:b/>
              </w:rPr>
              <w:t>Antiparasitário para pulgas e carrapatos de gatos</w:t>
            </w:r>
          </w:p>
          <w:p w14:paraId="0F4BFACB"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FÓRMULA: Cada 100 mg de produto contém: </w:t>
            </w:r>
          </w:p>
          <w:p w14:paraId="70E107FF" w14:textId="77777777" w:rsidR="000E0B36" w:rsidRPr="000E0B36" w:rsidRDefault="000E0B36" w:rsidP="000E0B36">
            <w:pPr>
              <w:jc w:val="both"/>
              <w:rPr>
                <w:rFonts w:asciiTheme="minorHAnsi" w:hAnsiTheme="minorHAnsi" w:cs="Times New Roman"/>
              </w:rPr>
            </w:pPr>
            <w:r w:rsidRPr="000E0B36">
              <w:rPr>
                <w:rFonts w:asciiTheme="minorHAnsi" w:hAnsiTheme="minorHAnsi" w:cs="Times New Roman"/>
              </w:rPr>
              <w:t xml:space="preserve">Nitempiram.......................... 11,4 mg </w:t>
            </w:r>
          </w:p>
          <w:p w14:paraId="03FCC211" w14:textId="77777777" w:rsidR="000E0B36" w:rsidRPr="000E0B36" w:rsidRDefault="000E0B36" w:rsidP="000E0B36">
            <w:pPr>
              <w:jc w:val="both"/>
              <w:rPr>
                <w:rFonts w:asciiTheme="minorHAnsi" w:hAnsiTheme="minorHAnsi" w:cs="Calibri"/>
              </w:rPr>
            </w:pPr>
            <w:r w:rsidRPr="000E0B36">
              <w:rPr>
                <w:rFonts w:asciiTheme="minorHAnsi" w:hAnsiTheme="minorHAnsi" w:cs="Times New Roman"/>
              </w:rPr>
              <w:t>Excipiente q.s.p.................. 100,0 mg</w:t>
            </w:r>
          </w:p>
        </w:tc>
        <w:tc>
          <w:tcPr>
            <w:tcW w:w="967" w:type="dxa"/>
            <w:tcBorders>
              <w:top w:val="single" w:sz="4" w:space="0" w:color="auto"/>
              <w:left w:val="nil"/>
              <w:bottom w:val="single" w:sz="4" w:space="0" w:color="auto"/>
              <w:right w:val="single" w:sz="4" w:space="0" w:color="auto"/>
            </w:tcBorders>
            <w:hideMark/>
          </w:tcPr>
          <w:p w14:paraId="3957D30E" w14:textId="77777777" w:rsidR="00613F61" w:rsidRDefault="00613F61" w:rsidP="000E0B36">
            <w:pPr>
              <w:jc w:val="center"/>
              <w:rPr>
                <w:rFonts w:asciiTheme="minorHAnsi" w:hAnsiTheme="minorHAnsi" w:cs="Times New Roman"/>
                <w:b/>
              </w:rPr>
            </w:pPr>
          </w:p>
          <w:p w14:paraId="12ADC68B" w14:textId="25DD6426"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40</w:t>
            </w:r>
          </w:p>
        </w:tc>
        <w:tc>
          <w:tcPr>
            <w:tcW w:w="1701" w:type="dxa"/>
            <w:tcBorders>
              <w:top w:val="single" w:sz="4" w:space="0" w:color="auto"/>
              <w:left w:val="nil"/>
              <w:bottom w:val="single" w:sz="4" w:space="0" w:color="auto"/>
              <w:right w:val="single" w:sz="4" w:space="0" w:color="auto"/>
            </w:tcBorders>
            <w:noWrap/>
            <w:hideMark/>
          </w:tcPr>
          <w:p w14:paraId="242DFC88" w14:textId="77777777" w:rsidR="000E0B36" w:rsidRDefault="000E0B36" w:rsidP="000E0B36">
            <w:pPr>
              <w:jc w:val="center"/>
              <w:rPr>
                <w:rFonts w:asciiTheme="minorHAnsi" w:hAnsiTheme="minorHAnsi" w:cs="Times New Roman"/>
                <w:b/>
              </w:rPr>
            </w:pPr>
          </w:p>
          <w:p w14:paraId="2FA67719" w14:textId="45107A3B"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Comprimidos</w:t>
            </w:r>
          </w:p>
        </w:tc>
        <w:tc>
          <w:tcPr>
            <w:tcW w:w="1769" w:type="dxa"/>
            <w:tcBorders>
              <w:top w:val="single" w:sz="4" w:space="0" w:color="auto"/>
              <w:left w:val="nil"/>
              <w:bottom w:val="single" w:sz="4" w:space="0" w:color="auto"/>
              <w:right w:val="single" w:sz="4" w:space="0" w:color="auto"/>
            </w:tcBorders>
          </w:tcPr>
          <w:p w14:paraId="386592A8" w14:textId="77777777" w:rsidR="000E0B36" w:rsidRDefault="000E0B36" w:rsidP="000E0B36">
            <w:pPr>
              <w:jc w:val="center"/>
              <w:rPr>
                <w:rFonts w:asciiTheme="minorHAnsi" w:hAnsiTheme="minorHAnsi" w:cs="Times New Roman"/>
                <w:b/>
              </w:rPr>
            </w:pPr>
          </w:p>
          <w:p w14:paraId="588CC778" w14:textId="291DE876" w:rsidR="000E0B36" w:rsidRPr="000E0B36" w:rsidRDefault="000E0B36" w:rsidP="000E0B36">
            <w:pPr>
              <w:jc w:val="center"/>
              <w:rPr>
                <w:rFonts w:asciiTheme="minorHAnsi" w:hAnsiTheme="minorHAnsi" w:cs="Times New Roman"/>
                <w:b/>
              </w:rPr>
            </w:pPr>
            <w:r>
              <w:rPr>
                <w:rFonts w:asciiTheme="minorHAnsi" w:hAnsiTheme="minorHAnsi" w:cs="Times New Roman"/>
                <w:b/>
              </w:rPr>
              <w:t>R$ 19,70</w:t>
            </w:r>
          </w:p>
        </w:tc>
        <w:tc>
          <w:tcPr>
            <w:tcW w:w="1701" w:type="dxa"/>
            <w:tcBorders>
              <w:top w:val="single" w:sz="4" w:space="0" w:color="auto"/>
              <w:left w:val="nil"/>
              <w:bottom w:val="single" w:sz="4" w:space="0" w:color="auto"/>
              <w:right w:val="single" w:sz="4" w:space="0" w:color="auto"/>
            </w:tcBorders>
          </w:tcPr>
          <w:p w14:paraId="45D5B57A" w14:textId="77777777" w:rsidR="000E0B36" w:rsidRDefault="000E0B36" w:rsidP="000E0B36">
            <w:pPr>
              <w:jc w:val="center"/>
              <w:rPr>
                <w:rFonts w:asciiTheme="minorHAnsi" w:hAnsiTheme="minorHAnsi" w:cs="Times New Roman"/>
                <w:b/>
              </w:rPr>
            </w:pPr>
          </w:p>
          <w:p w14:paraId="395B38A3" w14:textId="04ADDD87" w:rsidR="000E0B36" w:rsidRPr="000E0B36" w:rsidRDefault="000E0B36" w:rsidP="000E0B36">
            <w:pPr>
              <w:jc w:val="center"/>
              <w:rPr>
                <w:rFonts w:asciiTheme="minorHAnsi" w:hAnsiTheme="minorHAnsi" w:cs="Times New Roman"/>
                <w:b/>
              </w:rPr>
            </w:pPr>
            <w:r>
              <w:rPr>
                <w:rFonts w:asciiTheme="minorHAnsi" w:hAnsiTheme="minorHAnsi" w:cs="Times New Roman"/>
                <w:b/>
              </w:rPr>
              <w:t>R$ 788,10</w:t>
            </w:r>
          </w:p>
        </w:tc>
      </w:tr>
      <w:tr w:rsidR="000E0B36" w:rsidRPr="000E0B36" w14:paraId="6DC989EB" w14:textId="7B988580" w:rsidTr="000E0B36">
        <w:trPr>
          <w:trHeight w:val="317"/>
        </w:trPr>
        <w:tc>
          <w:tcPr>
            <w:tcW w:w="609" w:type="dxa"/>
            <w:tcBorders>
              <w:top w:val="single" w:sz="4" w:space="0" w:color="auto"/>
              <w:left w:val="single" w:sz="4" w:space="0" w:color="auto"/>
              <w:bottom w:val="single" w:sz="4" w:space="0" w:color="auto"/>
              <w:right w:val="single" w:sz="4" w:space="0" w:color="auto"/>
            </w:tcBorders>
            <w:noWrap/>
            <w:hideMark/>
          </w:tcPr>
          <w:p w14:paraId="6F3AA286" w14:textId="77777777" w:rsidR="00590E6F" w:rsidRDefault="00590E6F" w:rsidP="000E0B36">
            <w:pPr>
              <w:jc w:val="center"/>
              <w:rPr>
                <w:rFonts w:asciiTheme="minorHAnsi" w:hAnsiTheme="minorHAnsi" w:cs="Times New Roman"/>
                <w:b/>
                <w:bCs/>
              </w:rPr>
            </w:pPr>
          </w:p>
          <w:p w14:paraId="7C8736BC" w14:textId="55F33B66" w:rsidR="000E0B36" w:rsidRPr="000E0B36" w:rsidRDefault="000E0B36" w:rsidP="000E0B36">
            <w:pPr>
              <w:jc w:val="center"/>
              <w:rPr>
                <w:rFonts w:asciiTheme="minorHAnsi" w:hAnsiTheme="minorHAnsi" w:cs="Times New Roman"/>
                <w:b/>
                <w:bCs/>
              </w:rPr>
            </w:pPr>
            <w:r w:rsidRPr="000E0B36">
              <w:rPr>
                <w:rFonts w:asciiTheme="minorHAnsi" w:hAnsiTheme="minorHAnsi" w:cs="Times New Roman"/>
                <w:b/>
                <w:bCs/>
              </w:rPr>
              <w:t>05</w:t>
            </w:r>
          </w:p>
        </w:tc>
        <w:tc>
          <w:tcPr>
            <w:tcW w:w="4310" w:type="dxa"/>
            <w:tcBorders>
              <w:top w:val="single" w:sz="4" w:space="0" w:color="auto"/>
              <w:left w:val="nil"/>
              <w:bottom w:val="single" w:sz="4" w:space="0" w:color="auto"/>
              <w:right w:val="single" w:sz="4" w:space="0" w:color="auto"/>
            </w:tcBorders>
            <w:hideMark/>
          </w:tcPr>
          <w:p w14:paraId="6A4BC481" w14:textId="77777777" w:rsidR="000E0B36" w:rsidRPr="000E0B36" w:rsidRDefault="000E0B36" w:rsidP="000E0B36">
            <w:pPr>
              <w:jc w:val="both"/>
              <w:rPr>
                <w:rFonts w:asciiTheme="minorHAnsi" w:hAnsiTheme="minorHAnsi" w:cs="Times New Roman"/>
                <w:b/>
              </w:rPr>
            </w:pPr>
            <w:r w:rsidRPr="000E0B36">
              <w:rPr>
                <w:rFonts w:asciiTheme="minorHAnsi" w:hAnsiTheme="minorHAnsi" w:cs="Times New Roman"/>
                <w:b/>
              </w:rPr>
              <w:t xml:space="preserve">Vacina para cinomose, parvovirose, adenovirose, parainfluenza, hepatite infecciosa canina e leptospirose (V10) para cães </w:t>
            </w:r>
          </w:p>
        </w:tc>
        <w:tc>
          <w:tcPr>
            <w:tcW w:w="967" w:type="dxa"/>
            <w:tcBorders>
              <w:top w:val="single" w:sz="4" w:space="0" w:color="auto"/>
              <w:left w:val="nil"/>
              <w:bottom w:val="single" w:sz="4" w:space="0" w:color="auto"/>
              <w:right w:val="single" w:sz="4" w:space="0" w:color="auto"/>
            </w:tcBorders>
            <w:hideMark/>
          </w:tcPr>
          <w:p w14:paraId="72D578CA" w14:textId="77777777" w:rsidR="00613F61" w:rsidRDefault="00613F61" w:rsidP="000E0B36">
            <w:pPr>
              <w:jc w:val="center"/>
              <w:rPr>
                <w:rFonts w:asciiTheme="minorHAnsi" w:hAnsiTheme="minorHAnsi" w:cs="Times New Roman"/>
                <w:b/>
              </w:rPr>
            </w:pPr>
          </w:p>
          <w:p w14:paraId="77BE6C97" w14:textId="7948A456"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350</w:t>
            </w:r>
          </w:p>
        </w:tc>
        <w:tc>
          <w:tcPr>
            <w:tcW w:w="1701" w:type="dxa"/>
            <w:tcBorders>
              <w:top w:val="single" w:sz="4" w:space="0" w:color="auto"/>
              <w:left w:val="nil"/>
              <w:bottom w:val="single" w:sz="4" w:space="0" w:color="auto"/>
              <w:right w:val="single" w:sz="4" w:space="0" w:color="auto"/>
            </w:tcBorders>
            <w:noWrap/>
            <w:hideMark/>
          </w:tcPr>
          <w:p w14:paraId="40D892AD" w14:textId="77777777" w:rsidR="000E0B36" w:rsidRDefault="000E0B36" w:rsidP="000E0B36">
            <w:pPr>
              <w:jc w:val="center"/>
              <w:rPr>
                <w:rFonts w:asciiTheme="minorHAnsi" w:hAnsiTheme="minorHAnsi" w:cs="Times New Roman"/>
                <w:b/>
              </w:rPr>
            </w:pPr>
          </w:p>
          <w:p w14:paraId="5F58D3FD" w14:textId="133DB1BE" w:rsidR="000E0B36" w:rsidRPr="000E0B36" w:rsidRDefault="000E0B36" w:rsidP="000E0B36">
            <w:pPr>
              <w:jc w:val="center"/>
              <w:rPr>
                <w:rFonts w:asciiTheme="minorHAnsi" w:hAnsiTheme="minorHAnsi" w:cs="Times New Roman"/>
                <w:b/>
              </w:rPr>
            </w:pPr>
            <w:r w:rsidRPr="000E0B36">
              <w:rPr>
                <w:rFonts w:asciiTheme="minorHAnsi" w:hAnsiTheme="minorHAnsi" w:cs="Times New Roman"/>
                <w:b/>
              </w:rPr>
              <w:t>Doses</w:t>
            </w:r>
          </w:p>
        </w:tc>
        <w:tc>
          <w:tcPr>
            <w:tcW w:w="1769" w:type="dxa"/>
            <w:tcBorders>
              <w:top w:val="single" w:sz="4" w:space="0" w:color="auto"/>
              <w:left w:val="nil"/>
              <w:bottom w:val="single" w:sz="4" w:space="0" w:color="auto"/>
              <w:right w:val="single" w:sz="4" w:space="0" w:color="auto"/>
            </w:tcBorders>
          </w:tcPr>
          <w:p w14:paraId="464D2D05" w14:textId="77777777" w:rsidR="000E0B36" w:rsidRDefault="000E0B36" w:rsidP="000E0B36">
            <w:pPr>
              <w:jc w:val="center"/>
              <w:rPr>
                <w:rFonts w:asciiTheme="minorHAnsi" w:hAnsiTheme="minorHAnsi" w:cs="Times New Roman"/>
                <w:b/>
              </w:rPr>
            </w:pPr>
          </w:p>
          <w:p w14:paraId="7822AB54" w14:textId="0819AC0A" w:rsidR="000E0B36" w:rsidRPr="000E0B36" w:rsidRDefault="000E0B36" w:rsidP="000E0B36">
            <w:pPr>
              <w:jc w:val="center"/>
              <w:rPr>
                <w:rFonts w:asciiTheme="minorHAnsi" w:hAnsiTheme="minorHAnsi" w:cs="Times New Roman"/>
                <w:b/>
              </w:rPr>
            </w:pPr>
            <w:r>
              <w:rPr>
                <w:rFonts w:asciiTheme="minorHAnsi" w:hAnsiTheme="minorHAnsi" w:cs="Times New Roman"/>
                <w:b/>
              </w:rPr>
              <w:t>R$ 40,01</w:t>
            </w:r>
          </w:p>
        </w:tc>
        <w:tc>
          <w:tcPr>
            <w:tcW w:w="1701" w:type="dxa"/>
            <w:tcBorders>
              <w:top w:val="single" w:sz="4" w:space="0" w:color="auto"/>
              <w:left w:val="nil"/>
              <w:bottom w:val="single" w:sz="4" w:space="0" w:color="auto"/>
              <w:right w:val="single" w:sz="4" w:space="0" w:color="auto"/>
            </w:tcBorders>
          </w:tcPr>
          <w:p w14:paraId="0EA252EE" w14:textId="77777777" w:rsidR="000E0B36" w:rsidRDefault="000E0B36" w:rsidP="000E0B36">
            <w:pPr>
              <w:jc w:val="center"/>
              <w:rPr>
                <w:rFonts w:asciiTheme="minorHAnsi" w:hAnsiTheme="minorHAnsi" w:cs="Times New Roman"/>
                <w:b/>
              </w:rPr>
            </w:pPr>
          </w:p>
          <w:p w14:paraId="254679DC" w14:textId="524E0F72" w:rsidR="000E0B36" w:rsidRPr="000E0B36" w:rsidRDefault="000E0B36" w:rsidP="000E0B36">
            <w:pPr>
              <w:jc w:val="center"/>
              <w:rPr>
                <w:rFonts w:asciiTheme="minorHAnsi" w:hAnsiTheme="minorHAnsi" w:cs="Times New Roman"/>
                <w:b/>
              </w:rPr>
            </w:pPr>
            <w:r>
              <w:rPr>
                <w:rFonts w:asciiTheme="minorHAnsi" w:hAnsiTheme="minorHAnsi" w:cs="Times New Roman"/>
                <w:b/>
              </w:rPr>
              <w:t>R$ 14.004,90</w:t>
            </w:r>
          </w:p>
        </w:tc>
      </w:tr>
      <w:tr w:rsidR="000E0B36" w:rsidRPr="000E0B36" w14:paraId="143800BD" w14:textId="77777777" w:rsidTr="00613F61">
        <w:trPr>
          <w:trHeight w:val="317"/>
        </w:trPr>
        <w:tc>
          <w:tcPr>
            <w:tcW w:w="11057" w:type="dxa"/>
            <w:gridSpan w:val="6"/>
            <w:tcBorders>
              <w:top w:val="single" w:sz="4" w:space="0" w:color="auto"/>
              <w:left w:val="single" w:sz="4" w:space="0" w:color="auto"/>
              <w:bottom w:val="single" w:sz="4" w:space="0" w:color="auto"/>
              <w:right w:val="single" w:sz="4" w:space="0" w:color="auto"/>
            </w:tcBorders>
            <w:shd w:val="clear" w:color="auto" w:fill="8DB3E2" w:themeFill="text2" w:themeFillTint="66"/>
            <w:noWrap/>
          </w:tcPr>
          <w:p w14:paraId="629BF5F7" w14:textId="4A409AE9" w:rsidR="000E0B36" w:rsidRPr="000E0B36" w:rsidRDefault="000E0B36" w:rsidP="000E0B36">
            <w:pPr>
              <w:jc w:val="center"/>
              <w:rPr>
                <w:rFonts w:asciiTheme="minorHAnsi" w:hAnsiTheme="minorHAnsi" w:cs="Times New Roman"/>
                <w:b/>
              </w:rPr>
            </w:pPr>
            <w:r>
              <w:rPr>
                <w:rFonts w:asciiTheme="minorHAnsi" w:hAnsiTheme="minorHAnsi" w:cs="Times New Roman"/>
                <w:b/>
              </w:rPr>
              <w:t xml:space="preserve">VALOR TOTAL ESTIMADO: 45.668,42 </w:t>
            </w:r>
          </w:p>
        </w:tc>
      </w:tr>
    </w:tbl>
    <w:p w14:paraId="67BCE39F" w14:textId="77777777" w:rsidR="000E0B36" w:rsidRPr="000E0B36" w:rsidRDefault="000E0B36" w:rsidP="000E0B36">
      <w:pPr>
        <w:pStyle w:val="Rodap"/>
        <w:tabs>
          <w:tab w:val="left" w:pos="708"/>
        </w:tabs>
        <w:spacing w:line="360" w:lineRule="auto"/>
        <w:jc w:val="both"/>
        <w:outlineLvl w:val="0"/>
        <w:rPr>
          <w:rFonts w:asciiTheme="minorHAnsi" w:hAnsiTheme="minorHAnsi" w:cs="Times New Roman"/>
        </w:rPr>
      </w:pPr>
    </w:p>
    <w:p w14:paraId="5475304A" w14:textId="77777777" w:rsidR="000E0B36" w:rsidRPr="000E0B36" w:rsidRDefault="000E0B36" w:rsidP="000E0B36">
      <w:pPr>
        <w:pStyle w:val="Rodap"/>
        <w:tabs>
          <w:tab w:val="left" w:pos="708"/>
        </w:tabs>
        <w:spacing w:line="360" w:lineRule="auto"/>
        <w:ind w:firstLine="709"/>
        <w:jc w:val="both"/>
        <w:outlineLvl w:val="0"/>
        <w:rPr>
          <w:rFonts w:asciiTheme="minorHAnsi" w:hAnsiTheme="minorHAnsi" w:cs="Times New Roman"/>
        </w:rPr>
      </w:pPr>
      <w:r w:rsidRPr="000E0B36">
        <w:rPr>
          <w:rFonts w:asciiTheme="minorHAnsi" w:hAnsiTheme="minorHAnsi" w:cs="Times New Roman"/>
        </w:rPr>
        <w:t>O objeto desta contratação não se enquadra como sendo bem de luxo, conforme Decreto n° 10.818 de 2021. O prazo de vigência da aquisição é de 12 (doze) meses.</w:t>
      </w:r>
    </w:p>
    <w:p w14:paraId="2ECA6572" w14:textId="77777777" w:rsidR="000E0B36" w:rsidRPr="000E0B36" w:rsidRDefault="000E0B36" w:rsidP="000E0B36">
      <w:pPr>
        <w:pStyle w:val="Rodap"/>
        <w:tabs>
          <w:tab w:val="left" w:pos="708"/>
        </w:tabs>
        <w:spacing w:line="360" w:lineRule="auto"/>
        <w:ind w:firstLine="709"/>
        <w:jc w:val="both"/>
        <w:outlineLvl w:val="0"/>
        <w:rPr>
          <w:rFonts w:asciiTheme="minorHAnsi" w:hAnsiTheme="minorHAnsi" w:cs="Times New Roman"/>
        </w:rPr>
      </w:pPr>
      <w:r w:rsidRPr="000E0B36">
        <w:rPr>
          <w:rFonts w:asciiTheme="minorHAnsi" w:hAnsiTheme="minorHAnsi" w:cs="Times New Roman"/>
        </w:rPr>
        <w:t xml:space="preserve">O fornecimento de itens é enquadrado como continuado, tendo em vista que se trata de fornecimento </w:t>
      </w:r>
      <w:r w:rsidRPr="000E0B36">
        <w:rPr>
          <w:rFonts w:asciiTheme="minorHAnsi" w:hAnsiTheme="minorHAnsi" w:cs="Times New Roman"/>
        </w:rPr>
        <w:lastRenderedPageBreak/>
        <w:t>de insumos veterinários para os animais residentes no Canil Municipal.</w:t>
      </w:r>
    </w:p>
    <w:p w14:paraId="25A282BC" w14:textId="77777777" w:rsidR="000E0B36" w:rsidRPr="000E0B36" w:rsidRDefault="000E0B36" w:rsidP="000E0B36">
      <w:pPr>
        <w:pStyle w:val="Rodap"/>
        <w:tabs>
          <w:tab w:val="left" w:pos="708"/>
        </w:tabs>
        <w:spacing w:line="360" w:lineRule="auto"/>
        <w:ind w:firstLine="709"/>
        <w:jc w:val="both"/>
        <w:outlineLvl w:val="0"/>
        <w:rPr>
          <w:rFonts w:asciiTheme="minorHAnsi" w:hAnsiTheme="minorHAnsi" w:cs="Times New Roman"/>
        </w:rPr>
      </w:pPr>
      <w:r w:rsidRPr="000E0B36">
        <w:rPr>
          <w:rFonts w:asciiTheme="minorHAnsi" w:hAnsiTheme="minorHAnsi" w:cs="Times New Roman"/>
        </w:rPr>
        <w:t xml:space="preserve"> Os itens são para suprir a demanda do Canil Municipal, em relação a vermífugos, antiparasitários e vacinas para os animais residentes no local, para combate e prevenção de doenças causadas por ectoparasitas (pulgas e carrapatos), endoparasitas e doenças infecciosas.</w:t>
      </w:r>
    </w:p>
    <w:p w14:paraId="667E223D" w14:textId="77777777" w:rsidR="000E0B36" w:rsidRPr="000E0B36" w:rsidRDefault="000E0B36" w:rsidP="000E0B36">
      <w:pPr>
        <w:pStyle w:val="Rodap"/>
        <w:tabs>
          <w:tab w:val="left" w:pos="708"/>
        </w:tabs>
        <w:spacing w:line="360" w:lineRule="auto"/>
        <w:ind w:firstLine="709"/>
        <w:jc w:val="both"/>
        <w:outlineLvl w:val="0"/>
        <w:rPr>
          <w:rFonts w:asciiTheme="minorHAnsi" w:hAnsiTheme="minorHAnsi" w:cs="Times New Roman"/>
        </w:rPr>
      </w:pPr>
    </w:p>
    <w:p w14:paraId="0FF463FE" w14:textId="77777777" w:rsidR="000E0B36" w:rsidRPr="000E0B36" w:rsidRDefault="000E0B36" w:rsidP="00590E6F">
      <w:pPr>
        <w:pStyle w:val="Rodap"/>
        <w:widowControl/>
        <w:numPr>
          <w:ilvl w:val="0"/>
          <w:numId w:val="37"/>
        </w:numPr>
        <w:tabs>
          <w:tab w:val="clear" w:pos="4252"/>
          <w:tab w:val="clear" w:pos="8504"/>
          <w:tab w:val="left" w:pos="708"/>
          <w:tab w:val="center" w:pos="4419"/>
          <w:tab w:val="right" w:pos="8838"/>
        </w:tabs>
        <w:autoSpaceDE/>
        <w:autoSpaceDN/>
        <w:spacing w:line="360" w:lineRule="auto"/>
        <w:ind w:left="714" w:hanging="357"/>
        <w:jc w:val="both"/>
        <w:outlineLvl w:val="0"/>
        <w:rPr>
          <w:rFonts w:asciiTheme="minorHAnsi" w:hAnsiTheme="minorHAnsi" w:cs="Times New Roman"/>
          <w:b/>
          <w:bCs/>
        </w:rPr>
      </w:pPr>
      <w:r w:rsidRPr="000E0B36">
        <w:rPr>
          <w:rFonts w:asciiTheme="minorHAnsi" w:hAnsiTheme="minorHAnsi" w:cs="Times New Roman"/>
          <w:b/>
          <w:bCs/>
        </w:rPr>
        <w:t>FUNDAMENTAÇÃO E DESCRIÇÃO DA NECESSIDADE DA CONTRATAÇÃO (art. 6º, inciso XXIII, alínea ‘b’, da Lei nº 14.133/2021)</w:t>
      </w:r>
    </w:p>
    <w:p w14:paraId="2DACB4FB" w14:textId="77777777" w:rsidR="000E0B36" w:rsidRPr="000E0B36" w:rsidRDefault="000E0B36" w:rsidP="000E0B36">
      <w:pPr>
        <w:pStyle w:val="Rodap"/>
        <w:tabs>
          <w:tab w:val="left" w:pos="708"/>
        </w:tabs>
        <w:spacing w:line="360" w:lineRule="auto"/>
        <w:ind w:firstLine="709"/>
        <w:jc w:val="both"/>
        <w:outlineLvl w:val="0"/>
        <w:rPr>
          <w:rFonts w:asciiTheme="minorHAnsi" w:hAnsiTheme="minorHAnsi" w:cs="Times New Roman"/>
          <w:bCs/>
        </w:rPr>
      </w:pPr>
      <w:r w:rsidRPr="000E0B36">
        <w:rPr>
          <w:rFonts w:asciiTheme="minorHAnsi" w:hAnsiTheme="minorHAnsi" w:cs="Times New Roman"/>
          <w:bCs/>
        </w:rPr>
        <w:t>A fundamentação da contratação encontra-se pormenorizada em tópicos específicos dos Estudos Técnicos Preliminares, apêndice desse Termo de Referência.</w:t>
      </w:r>
    </w:p>
    <w:p w14:paraId="55A7D361" w14:textId="77777777" w:rsidR="000E0B36" w:rsidRPr="000E0B36" w:rsidRDefault="000E0B36" w:rsidP="000E0B36">
      <w:pPr>
        <w:spacing w:line="360" w:lineRule="auto"/>
        <w:jc w:val="both"/>
        <w:rPr>
          <w:rFonts w:asciiTheme="minorHAnsi" w:hAnsiTheme="minorHAnsi" w:cs="Times New Roman"/>
          <w:bCs/>
        </w:rPr>
      </w:pPr>
    </w:p>
    <w:p w14:paraId="2265140B" w14:textId="77777777" w:rsidR="000E0B36" w:rsidRPr="000E0B36" w:rsidRDefault="000E0B36" w:rsidP="00590E6F">
      <w:pPr>
        <w:pStyle w:val="PargrafodaLista"/>
        <w:widowControl/>
        <w:numPr>
          <w:ilvl w:val="0"/>
          <w:numId w:val="37"/>
        </w:numPr>
        <w:autoSpaceDE/>
        <w:autoSpaceDN/>
        <w:spacing w:line="360" w:lineRule="auto"/>
        <w:ind w:left="714" w:hanging="357"/>
        <w:contextualSpacing/>
        <w:rPr>
          <w:rFonts w:asciiTheme="minorHAnsi" w:hAnsiTheme="minorHAnsi" w:cs="Times New Roman"/>
          <w:b/>
          <w:bCs/>
        </w:rPr>
      </w:pPr>
      <w:r w:rsidRPr="000E0B36">
        <w:rPr>
          <w:rFonts w:asciiTheme="minorHAnsi" w:hAnsiTheme="minorHAnsi" w:cs="Times New Roman"/>
          <w:b/>
          <w:bCs/>
        </w:rPr>
        <w:t>DESCRIÇÃO DA SOLUÇÃO COMO UM TODO CONSIDERADO O CICLO DE VIDA DO OBJETO E ESPECIFICAÇÃO DO PRODUTO (art. 6º, inciso XXIII, alínea ‘c’, e art. 40, §1º, inciso I, da Lei nº 14.133/2021)</w:t>
      </w:r>
    </w:p>
    <w:p w14:paraId="1ABEC1BD" w14:textId="77777777" w:rsidR="000E0B36" w:rsidRPr="000E0B36" w:rsidRDefault="000E0B36" w:rsidP="000E0B36">
      <w:pPr>
        <w:spacing w:line="360" w:lineRule="auto"/>
        <w:ind w:firstLine="709"/>
        <w:jc w:val="both"/>
        <w:rPr>
          <w:rFonts w:asciiTheme="minorHAnsi" w:hAnsiTheme="minorHAnsi" w:cs="Times New Roman"/>
          <w:b/>
          <w:bCs/>
        </w:rPr>
      </w:pPr>
      <w:r w:rsidRPr="000E0B36">
        <w:rPr>
          <w:rFonts w:asciiTheme="minorHAnsi" w:hAnsiTheme="minorHAnsi" w:cs="Times New Roman"/>
          <w:bCs/>
        </w:rPr>
        <w:t>A descrição da solução como um todo, encontra-se pormenorizada em tópico específico dos Estudos Técnicos Preliminares, apêndice desse Termo de Referência.</w:t>
      </w:r>
    </w:p>
    <w:p w14:paraId="231B3E0A" w14:textId="77777777" w:rsidR="000E0B36" w:rsidRPr="000E0B36" w:rsidRDefault="000E0B36" w:rsidP="000E0B36">
      <w:pPr>
        <w:spacing w:line="360" w:lineRule="auto"/>
        <w:ind w:firstLine="357"/>
        <w:jc w:val="both"/>
        <w:rPr>
          <w:rFonts w:asciiTheme="minorHAnsi" w:hAnsiTheme="minorHAnsi" w:cs="Times New Roman"/>
          <w:bCs/>
        </w:rPr>
      </w:pPr>
    </w:p>
    <w:p w14:paraId="6727B8F5" w14:textId="77777777" w:rsidR="000E0B36" w:rsidRPr="000E0B36" w:rsidRDefault="000E0B36" w:rsidP="00590E6F">
      <w:pPr>
        <w:pStyle w:val="Nivel1"/>
        <w:numPr>
          <w:ilvl w:val="0"/>
          <w:numId w:val="37"/>
        </w:numPr>
        <w:spacing w:before="0" w:after="0" w:line="360" w:lineRule="auto"/>
        <w:ind w:left="714" w:hanging="357"/>
        <w:rPr>
          <w:rFonts w:asciiTheme="minorHAnsi" w:hAnsiTheme="minorHAnsi" w:cs="Times New Roman"/>
          <w:bCs/>
          <w:sz w:val="22"/>
          <w:szCs w:val="22"/>
          <w:lang w:val="pt-BR"/>
        </w:rPr>
      </w:pPr>
      <w:r w:rsidRPr="000E0B36">
        <w:rPr>
          <w:rFonts w:asciiTheme="minorHAnsi" w:hAnsiTheme="minorHAnsi" w:cs="Times New Roman"/>
          <w:bCs/>
          <w:sz w:val="22"/>
          <w:szCs w:val="22"/>
          <w:lang w:val="pt-BR"/>
        </w:rPr>
        <w:t>REQUISITOS DA CONTRATAÇÃO (ART. 6º, XXIII, alínea ‘d’ da Lei nº 14.133/21)</w:t>
      </w:r>
    </w:p>
    <w:p w14:paraId="79EF7919" w14:textId="77777777" w:rsidR="000E0B36" w:rsidRPr="000E0B36" w:rsidRDefault="000E0B36" w:rsidP="000E0B36">
      <w:pPr>
        <w:spacing w:line="360" w:lineRule="auto"/>
        <w:ind w:firstLine="709"/>
        <w:jc w:val="both"/>
        <w:rPr>
          <w:rFonts w:asciiTheme="minorHAnsi" w:hAnsiTheme="minorHAnsi" w:cs="Times New Roman"/>
        </w:rPr>
      </w:pPr>
      <w:r w:rsidRPr="000E0B36">
        <w:rPr>
          <w:rFonts w:asciiTheme="minorHAnsi" w:hAnsiTheme="minorHAnsi" w:cs="Times New Roman"/>
        </w:rPr>
        <w:t>Os requisitos para a contratação serão:</w:t>
      </w:r>
    </w:p>
    <w:p w14:paraId="7305BC13" w14:textId="77777777" w:rsidR="000E0B36" w:rsidRPr="000E0B36" w:rsidRDefault="000E0B36" w:rsidP="00590E6F">
      <w:pPr>
        <w:pStyle w:val="PargrafodaLista"/>
        <w:widowControl/>
        <w:numPr>
          <w:ilvl w:val="0"/>
          <w:numId w:val="38"/>
        </w:numPr>
        <w:autoSpaceDE/>
        <w:autoSpaceDN/>
        <w:spacing w:line="360" w:lineRule="auto"/>
        <w:contextualSpacing/>
        <w:rPr>
          <w:rFonts w:asciiTheme="minorHAnsi" w:hAnsiTheme="minorHAnsi" w:cs="Times New Roman"/>
        </w:rPr>
      </w:pPr>
      <w:r w:rsidRPr="000E0B36">
        <w:rPr>
          <w:rFonts w:asciiTheme="minorHAnsi" w:hAnsiTheme="minorHAnsi" w:cs="Times New Roman"/>
        </w:rPr>
        <w:t>Todos os itens devem ter registro no Ministério da Agricultura Pecuária e Abastecimento (MAPA)</w:t>
      </w:r>
    </w:p>
    <w:p w14:paraId="3E0D18D1" w14:textId="77777777" w:rsidR="000E0B36" w:rsidRPr="000E0B36" w:rsidRDefault="000E0B36" w:rsidP="00590E6F">
      <w:pPr>
        <w:pStyle w:val="PargrafodaLista"/>
        <w:widowControl/>
        <w:numPr>
          <w:ilvl w:val="0"/>
          <w:numId w:val="38"/>
        </w:numPr>
        <w:autoSpaceDE/>
        <w:autoSpaceDN/>
        <w:spacing w:line="360" w:lineRule="auto"/>
        <w:contextualSpacing/>
        <w:rPr>
          <w:rFonts w:asciiTheme="minorHAnsi" w:hAnsiTheme="minorHAnsi" w:cs="Times New Roman"/>
        </w:rPr>
      </w:pPr>
      <w:r w:rsidRPr="000E0B36">
        <w:rPr>
          <w:rFonts w:asciiTheme="minorHAnsi" w:hAnsiTheme="minorHAnsi" w:cs="Times New Roman"/>
        </w:rPr>
        <w:t>Garantia de qualidade dos itens;</w:t>
      </w:r>
    </w:p>
    <w:p w14:paraId="177DE3C5" w14:textId="77777777" w:rsidR="000E0B36" w:rsidRPr="000E0B36" w:rsidRDefault="000E0B36" w:rsidP="00590E6F">
      <w:pPr>
        <w:pStyle w:val="PargrafodaLista"/>
        <w:widowControl/>
        <w:numPr>
          <w:ilvl w:val="0"/>
          <w:numId w:val="38"/>
        </w:numPr>
        <w:autoSpaceDE/>
        <w:autoSpaceDN/>
        <w:spacing w:line="360" w:lineRule="auto"/>
        <w:contextualSpacing/>
        <w:rPr>
          <w:rFonts w:asciiTheme="minorHAnsi" w:hAnsiTheme="minorHAnsi" w:cs="Times New Roman"/>
        </w:rPr>
      </w:pPr>
      <w:r w:rsidRPr="000E0B36">
        <w:rPr>
          <w:rFonts w:asciiTheme="minorHAnsi" w:hAnsiTheme="minorHAnsi" w:cs="Times New Roman"/>
        </w:rPr>
        <w:t>Não será admitida a subcontratação do objeto;</w:t>
      </w:r>
    </w:p>
    <w:p w14:paraId="5397A7E0" w14:textId="77777777" w:rsidR="000E0B36" w:rsidRPr="000E0B36" w:rsidRDefault="000E0B36" w:rsidP="00590E6F">
      <w:pPr>
        <w:pStyle w:val="PargrafodaLista"/>
        <w:widowControl/>
        <w:numPr>
          <w:ilvl w:val="0"/>
          <w:numId w:val="38"/>
        </w:numPr>
        <w:autoSpaceDE/>
        <w:autoSpaceDN/>
        <w:spacing w:line="360" w:lineRule="auto"/>
        <w:contextualSpacing/>
        <w:rPr>
          <w:rFonts w:asciiTheme="minorHAnsi" w:hAnsiTheme="minorHAnsi" w:cs="Times New Roman"/>
        </w:rPr>
      </w:pPr>
      <w:r w:rsidRPr="000E0B36">
        <w:rPr>
          <w:rFonts w:asciiTheme="minorHAnsi" w:hAnsiTheme="minorHAnsi" w:cs="Times New Roman"/>
        </w:rPr>
        <w:t>Prazos de Validade não menor que 2 (dois) anos na data da entrega;</w:t>
      </w:r>
    </w:p>
    <w:p w14:paraId="7C1015C3" w14:textId="77777777" w:rsidR="000E0B36" w:rsidRPr="000E0B36" w:rsidRDefault="000E0B36" w:rsidP="00590E6F">
      <w:pPr>
        <w:pStyle w:val="PargrafodaLista"/>
        <w:widowControl/>
        <w:numPr>
          <w:ilvl w:val="0"/>
          <w:numId w:val="38"/>
        </w:numPr>
        <w:autoSpaceDE/>
        <w:autoSpaceDN/>
        <w:spacing w:line="360" w:lineRule="auto"/>
        <w:contextualSpacing/>
        <w:rPr>
          <w:rFonts w:asciiTheme="minorHAnsi" w:hAnsiTheme="minorHAnsi" w:cs="Times New Roman"/>
        </w:rPr>
      </w:pPr>
      <w:r w:rsidRPr="000E0B36">
        <w:rPr>
          <w:rFonts w:asciiTheme="minorHAnsi" w:hAnsiTheme="minorHAnsi" w:cs="Times New Roman"/>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101FCE6E" w14:textId="77777777" w:rsidR="000E0B36" w:rsidRPr="000E0B36" w:rsidRDefault="000E0B36" w:rsidP="000E0B36">
      <w:pPr>
        <w:spacing w:line="360" w:lineRule="auto"/>
        <w:jc w:val="both"/>
        <w:rPr>
          <w:rFonts w:asciiTheme="minorHAnsi" w:hAnsiTheme="minorHAnsi" w:cs="Times New Roman"/>
        </w:rPr>
      </w:pPr>
    </w:p>
    <w:p w14:paraId="2F3F1DB7" w14:textId="77777777" w:rsidR="000E0B36" w:rsidRPr="000E0B36" w:rsidRDefault="000E0B36" w:rsidP="00590E6F">
      <w:pPr>
        <w:pStyle w:val="PargrafodaLista"/>
        <w:widowControl/>
        <w:numPr>
          <w:ilvl w:val="0"/>
          <w:numId w:val="37"/>
        </w:numPr>
        <w:autoSpaceDE/>
        <w:autoSpaceDN/>
        <w:spacing w:line="360" w:lineRule="auto"/>
        <w:ind w:left="714" w:hanging="357"/>
        <w:contextualSpacing/>
        <w:rPr>
          <w:rFonts w:asciiTheme="minorHAnsi" w:hAnsiTheme="minorHAnsi" w:cs="Times New Roman"/>
          <w:b/>
        </w:rPr>
      </w:pPr>
      <w:r w:rsidRPr="000E0B36">
        <w:rPr>
          <w:rFonts w:asciiTheme="minorHAnsi" w:hAnsiTheme="minorHAnsi" w:cs="Times New Roman"/>
          <w:b/>
        </w:rPr>
        <w:t>MODELO DE EXECUÇÃO CONTRATUAL (arts. 6º, XXIII, alínea “e” da Lei n. 14.133/2021)</w:t>
      </w:r>
    </w:p>
    <w:p w14:paraId="6EDFEBDD" w14:textId="77777777" w:rsidR="00613F61" w:rsidRDefault="00613F61" w:rsidP="000E0B36">
      <w:pPr>
        <w:spacing w:line="360" w:lineRule="auto"/>
        <w:ind w:firstLine="709"/>
        <w:jc w:val="both"/>
        <w:rPr>
          <w:rFonts w:asciiTheme="minorHAnsi" w:hAnsiTheme="minorHAnsi" w:cs="Times New Roman"/>
        </w:rPr>
      </w:pPr>
    </w:p>
    <w:p w14:paraId="2363C176" w14:textId="36BF95BB" w:rsidR="000E0B36" w:rsidRPr="000E0B36" w:rsidRDefault="000E0B36" w:rsidP="000E0B36">
      <w:pPr>
        <w:spacing w:line="360" w:lineRule="auto"/>
        <w:ind w:firstLine="709"/>
        <w:jc w:val="both"/>
        <w:rPr>
          <w:rFonts w:asciiTheme="minorHAnsi" w:hAnsiTheme="minorHAnsi" w:cs="Times New Roman"/>
        </w:rPr>
      </w:pPr>
      <w:r w:rsidRPr="000E0B36">
        <w:rPr>
          <w:rFonts w:asciiTheme="minorHAnsi" w:hAnsiTheme="minorHAnsi" w:cs="Times New Roman"/>
        </w:rPr>
        <w:t xml:space="preserve">O prazo de entrega dos itens é de </w:t>
      </w:r>
      <w:r w:rsidRPr="00613F61">
        <w:rPr>
          <w:rFonts w:asciiTheme="minorHAnsi" w:hAnsiTheme="minorHAnsi" w:cs="Times New Roman"/>
          <w:b/>
          <w:bCs/>
        </w:rPr>
        <w:t xml:space="preserve">5 (cinco) </w:t>
      </w:r>
      <w:r w:rsidRPr="000E0B36">
        <w:rPr>
          <w:rFonts w:asciiTheme="minorHAnsi" w:hAnsiTheme="minorHAnsi" w:cs="Times New Roman"/>
        </w:rPr>
        <w:t>dias, a partir do dia do envio do empenho para a empresa ganhadora.</w:t>
      </w:r>
    </w:p>
    <w:p w14:paraId="03CBA683" w14:textId="77777777" w:rsidR="00613F61" w:rsidRDefault="00613F61" w:rsidP="000E0B36">
      <w:pPr>
        <w:spacing w:line="360" w:lineRule="auto"/>
        <w:ind w:firstLine="709"/>
        <w:jc w:val="both"/>
        <w:rPr>
          <w:rFonts w:asciiTheme="minorHAnsi" w:hAnsiTheme="minorHAnsi" w:cs="Times New Roman"/>
        </w:rPr>
      </w:pPr>
    </w:p>
    <w:p w14:paraId="45018663" w14:textId="4E468E3D" w:rsidR="000E0B36" w:rsidRPr="00613F61" w:rsidRDefault="000E0B36" w:rsidP="000E0B36">
      <w:pPr>
        <w:spacing w:line="360" w:lineRule="auto"/>
        <w:ind w:firstLine="709"/>
        <w:jc w:val="both"/>
        <w:rPr>
          <w:rFonts w:asciiTheme="minorHAnsi" w:hAnsiTheme="minorHAnsi" w:cs="Times New Roman"/>
          <w:b/>
          <w:bCs/>
        </w:rPr>
      </w:pPr>
      <w:r w:rsidRPr="00613F61">
        <w:rPr>
          <w:rFonts w:asciiTheme="minorHAnsi" w:hAnsiTheme="minorHAnsi" w:cs="Times New Roman"/>
          <w:b/>
          <w:bCs/>
        </w:rPr>
        <w:lastRenderedPageBreak/>
        <w:t>Os itens do objeto deverão ser entregues no Canil Municipal do município de São Joaquim da Barra, no seguinte endereço: Avenida Ceagesp, 1710, bairro: Distrito Industrial.</w:t>
      </w:r>
    </w:p>
    <w:p w14:paraId="668D587B" w14:textId="77777777" w:rsidR="000E0B36" w:rsidRPr="000E0B36" w:rsidRDefault="000E0B36" w:rsidP="000E0B36">
      <w:pPr>
        <w:spacing w:line="360" w:lineRule="auto"/>
        <w:ind w:firstLine="709"/>
        <w:jc w:val="both"/>
        <w:rPr>
          <w:rFonts w:asciiTheme="minorHAnsi" w:hAnsiTheme="minorHAnsi" w:cs="Times New Roman"/>
        </w:rPr>
      </w:pPr>
      <w:r w:rsidRPr="000E0B36">
        <w:rPr>
          <w:rFonts w:asciiTheme="minorHAnsi" w:hAnsiTheme="minorHAnsi" w:cs="Times New Roman"/>
        </w:rPr>
        <w:t>Os itens poderão ser rejeitados, no todo ou em parte, se estiver em desacordo com as especificações constantes neste Termo de Referência e na proposta, devendo ser substituídos às suas custas, sem prejuízo da aplicação das penalidades.</w:t>
      </w:r>
    </w:p>
    <w:p w14:paraId="578862B0" w14:textId="77777777" w:rsidR="000E0B36" w:rsidRPr="000E0B36" w:rsidRDefault="000E0B36" w:rsidP="000E0B36">
      <w:pPr>
        <w:spacing w:line="360" w:lineRule="auto"/>
        <w:ind w:firstLine="709"/>
        <w:jc w:val="both"/>
        <w:rPr>
          <w:rFonts w:asciiTheme="minorHAnsi" w:hAnsiTheme="minorHAnsi" w:cs="Times New Roman"/>
        </w:rPr>
      </w:pPr>
    </w:p>
    <w:p w14:paraId="263EEB61" w14:textId="77777777" w:rsidR="000E0B36" w:rsidRPr="000E0B36" w:rsidRDefault="000E0B36" w:rsidP="00590E6F">
      <w:pPr>
        <w:pStyle w:val="MSGENFONTSTYLENAMETEMPLATEROLELEVELMSGENFONTSTYLENAMEBYROLEHEADING10"/>
        <w:keepNext/>
        <w:keepLines/>
        <w:numPr>
          <w:ilvl w:val="0"/>
          <w:numId w:val="37"/>
        </w:numPr>
        <w:shd w:val="clear" w:color="auto" w:fill="auto"/>
        <w:tabs>
          <w:tab w:val="left" w:pos="370"/>
        </w:tabs>
        <w:spacing w:before="0" w:line="360" w:lineRule="auto"/>
        <w:ind w:left="714" w:hanging="357"/>
        <w:jc w:val="both"/>
        <w:rPr>
          <w:rFonts w:asciiTheme="minorHAnsi" w:hAnsiTheme="minorHAnsi" w:cs="Times New Roman"/>
          <w:lang w:val="pt-BR"/>
        </w:rPr>
      </w:pPr>
      <w:bookmarkStart w:id="43" w:name="bookmark5"/>
      <w:r w:rsidRPr="000E0B36">
        <w:rPr>
          <w:rFonts w:asciiTheme="minorHAnsi" w:hAnsiTheme="minorHAnsi" w:cs="Times New Roman"/>
          <w:color w:val="000000"/>
          <w:lang w:val="pt-BR" w:bidi="en-US"/>
        </w:rPr>
        <w:t>MODELO DE GESTAO DO CONTRATO (art. 6°, XXIII, alínea “f”, da Lei n° 14.133/21)</w:t>
      </w:r>
      <w:bookmarkEnd w:id="43"/>
    </w:p>
    <w:p w14:paraId="56D8C23A" w14:textId="77777777" w:rsidR="000E0B36" w:rsidRPr="000E0B36" w:rsidRDefault="000E0B36" w:rsidP="00590E6F">
      <w:pPr>
        <w:pStyle w:val="MSGENFONTSTYLENAMETEMPLATEROLENUMBERMSGENFONTSTYLENAMEBYROLETEXT40"/>
        <w:numPr>
          <w:ilvl w:val="1"/>
          <w:numId w:val="30"/>
        </w:numPr>
        <w:shd w:val="clear" w:color="auto" w:fill="auto"/>
        <w:tabs>
          <w:tab w:val="left" w:pos="731"/>
        </w:tabs>
        <w:spacing w:line="360" w:lineRule="auto"/>
        <w:ind w:left="1066" w:hanging="357"/>
        <w:jc w:val="both"/>
        <w:rPr>
          <w:rFonts w:asciiTheme="minorHAnsi" w:hAnsiTheme="minorHAnsi" w:cs="Times New Roman"/>
          <w:lang w:val="pt-BR"/>
        </w:rPr>
      </w:pPr>
      <w:r w:rsidRPr="000E0B36">
        <w:rPr>
          <w:rFonts w:asciiTheme="minorHAnsi" w:hAnsiTheme="minorHAnsi" w:cs="Times New Roman"/>
          <w:color w:val="000000"/>
          <w:lang w:val="pt-BR" w:bidi="en-US"/>
        </w:rPr>
        <w:t xml:space="preserve">O contrato deverá ser executado fielmente pelas partes, de acordo com as cláusulas avençadas e as normas da Lei n° 14.133, de 2021, e cada parte responderá pelas consequências de sua inexecução total ou parcial (Lei n° 14.133/2021, art. 115, </w:t>
      </w:r>
      <w:r w:rsidRPr="000E0B36">
        <w:rPr>
          <w:rStyle w:val="MSGENFONTSTYLENAMETEMPLATEROLENUMBERMSGENFONTSTYLENAMEBYROLETEXT4MSGENFONTSTYLEMODIFERITALIC"/>
          <w:rFonts w:asciiTheme="minorHAnsi" w:hAnsiTheme="minorHAnsi" w:cs="Times New Roman"/>
          <w:sz w:val="22"/>
          <w:szCs w:val="22"/>
          <w:lang w:val="pt-BR"/>
        </w:rPr>
        <w:t>caput).</w:t>
      </w:r>
    </w:p>
    <w:p w14:paraId="54A00AAE" w14:textId="77777777" w:rsidR="000E0B36" w:rsidRPr="000E0B36" w:rsidRDefault="000E0B36" w:rsidP="00590E6F">
      <w:pPr>
        <w:pStyle w:val="MSGENFONTSTYLENAMETEMPLATEROLENUMBERMSGENFONTSTYLENAMEBYROLETEXT40"/>
        <w:numPr>
          <w:ilvl w:val="1"/>
          <w:numId w:val="30"/>
        </w:numPr>
        <w:shd w:val="clear" w:color="auto" w:fill="auto"/>
        <w:tabs>
          <w:tab w:val="left" w:pos="731"/>
        </w:tabs>
        <w:spacing w:line="360" w:lineRule="auto"/>
        <w:ind w:left="1066" w:hanging="357"/>
        <w:jc w:val="both"/>
        <w:rPr>
          <w:rFonts w:asciiTheme="minorHAnsi" w:hAnsiTheme="minorHAnsi" w:cs="Times New Roman"/>
          <w:lang w:val="pt-BR"/>
        </w:rPr>
      </w:pPr>
      <w:r w:rsidRPr="000E0B36">
        <w:rPr>
          <w:rFonts w:asciiTheme="minorHAnsi" w:hAnsiTheme="minorHAnsi" w:cs="Times New Roman"/>
          <w:color w:val="000000"/>
          <w:lang w:val="pt-BR" w:bidi="en-US"/>
        </w:rPr>
        <w:t>Em caso de impedimento, ordem de paralisação ou suspensão do contrato, o cronograma de execução será prorrogado automaticamente pelo tempo correspondente, anotadas tais circunstâncias mediante simples apostila (Lei n° 14.133/2021, art. 115, §5°).</w:t>
      </w:r>
    </w:p>
    <w:p w14:paraId="1AC6865C" w14:textId="77777777" w:rsidR="000E0B36" w:rsidRPr="000E0B36" w:rsidRDefault="000E0B36" w:rsidP="00590E6F">
      <w:pPr>
        <w:pStyle w:val="MSGENFONTSTYLENAMETEMPLATEROLENUMBERMSGENFONTSTYLENAMEBYROLETEXT40"/>
        <w:numPr>
          <w:ilvl w:val="1"/>
          <w:numId w:val="30"/>
        </w:numPr>
        <w:shd w:val="clear" w:color="auto" w:fill="auto"/>
        <w:tabs>
          <w:tab w:val="left" w:pos="731"/>
        </w:tabs>
        <w:spacing w:line="360" w:lineRule="auto"/>
        <w:ind w:left="1066" w:hanging="357"/>
        <w:jc w:val="both"/>
        <w:rPr>
          <w:rFonts w:asciiTheme="minorHAnsi" w:hAnsiTheme="minorHAnsi" w:cs="Times New Roman"/>
          <w:lang w:val="pt-BR"/>
        </w:rPr>
      </w:pPr>
      <w:r w:rsidRPr="000E0B36">
        <w:rPr>
          <w:rFonts w:asciiTheme="minorHAnsi" w:hAnsiTheme="minorHAnsi" w:cs="Times New Roman"/>
          <w:color w:val="000000"/>
          <w:lang w:val="pt-BR" w:bidi="en-US"/>
        </w:rPr>
        <w:t xml:space="preserve"> A execução do contrato deverá ser acompanhada e fiscalizada pelo (s) fiscal (</w:t>
      </w:r>
      <w:proofErr w:type="spellStart"/>
      <w:r w:rsidRPr="000E0B36">
        <w:rPr>
          <w:rFonts w:asciiTheme="minorHAnsi" w:hAnsiTheme="minorHAnsi" w:cs="Times New Roman"/>
          <w:color w:val="000000"/>
          <w:lang w:val="pt-BR" w:bidi="en-US"/>
        </w:rPr>
        <w:t>is</w:t>
      </w:r>
      <w:proofErr w:type="spellEnd"/>
      <w:r w:rsidRPr="000E0B36">
        <w:rPr>
          <w:rFonts w:asciiTheme="minorHAnsi" w:hAnsiTheme="minorHAnsi" w:cs="Times New Roman"/>
          <w:color w:val="000000"/>
          <w:lang w:val="pt-BR" w:bidi="en-US"/>
        </w:rPr>
        <w:t xml:space="preserve">) do contrato, ou pelos respectivos substitutos (Lei n° 14.133/2021, art. 117, </w:t>
      </w:r>
      <w:r w:rsidRPr="000E0B36">
        <w:rPr>
          <w:rStyle w:val="MSGENFONTSTYLENAMETEMPLATEROLENUMBERMSGENFONTSTYLENAMEBYROLETEXT4MSGENFONTSTYLEMODIFERITALIC"/>
          <w:rFonts w:asciiTheme="minorHAnsi" w:hAnsiTheme="minorHAnsi" w:cs="Times New Roman"/>
          <w:sz w:val="22"/>
          <w:szCs w:val="22"/>
          <w:lang w:val="pt-BR"/>
        </w:rPr>
        <w:t>caput</w:t>
      </w:r>
      <w:r w:rsidRPr="000E0B36">
        <w:rPr>
          <w:rFonts w:asciiTheme="minorHAnsi" w:hAnsiTheme="minorHAnsi" w:cs="Times New Roman"/>
          <w:color w:val="000000"/>
          <w:lang w:val="pt-BR" w:bidi="en-US"/>
        </w:rPr>
        <w:t>).</w:t>
      </w:r>
    </w:p>
    <w:p w14:paraId="4D1D4665" w14:textId="77777777" w:rsidR="000E0B36" w:rsidRPr="000E0B36" w:rsidRDefault="000E0B36" w:rsidP="00590E6F">
      <w:pPr>
        <w:pStyle w:val="MSGENFONTSTYLENAMETEMPLATEROLENUMBERMSGENFONTSTYLENAMEBYROLETEXT40"/>
        <w:numPr>
          <w:ilvl w:val="2"/>
          <w:numId w:val="30"/>
        </w:numPr>
        <w:shd w:val="clear" w:color="auto" w:fill="auto"/>
        <w:tabs>
          <w:tab w:val="left" w:pos="1462"/>
        </w:tabs>
        <w:spacing w:line="360" w:lineRule="auto"/>
        <w:ind w:left="1378" w:hanging="357"/>
        <w:jc w:val="both"/>
        <w:rPr>
          <w:rFonts w:asciiTheme="minorHAnsi" w:hAnsiTheme="minorHAnsi" w:cs="Times New Roman"/>
          <w:lang w:val="pt-BR"/>
        </w:rPr>
      </w:pPr>
      <w:r w:rsidRPr="000E0B36">
        <w:rPr>
          <w:rFonts w:asciiTheme="minorHAnsi" w:hAnsiTheme="minorHAnsi" w:cs="Times New Roman"/>
          <w:color w:val="000000"/>
          <w:lang w:val="pt-BR" w:bidi="en-US"/>
        </w:rPr>
        <w:t>O fiscal do contrato anotará em registro próprio todas as ocorrências relacionadas à execução do contrato, determinando o que for necessário para a regularização das faltas ou dos defeitos observados (Lei n° 14.133/2021, art. 117, §1°).</w:t>
      </w:r>
    </w:p>
    <w:p w14:paraId="77227BC3" w14:textId="77777777" w:rsidR="000E0B36" w:rsidRPr="000E0B36" w:rsidRDefault="000E0B36" w:rsidP="00590E6F">
      <w:pPr>
        <w:pStyle w:val="MSGENFONTSTYLENAMETEMPLATEROLENUMBERMSGENFONTSTYLENAMEBYROLETEXT40"/>
        <w:numPr>
          <w:ilvl w:val="2"/>
          <w:numId w:val="30"/>
        </w:numPr>
        <w:shd w:val="clear" w:color="auto" w:fill="auto"/>
        <w:tabs>
          <w:tab w:val="left" w:pos="1462"/>
        </w:tabs>
        <w:spacing w:line="360" w:lineRule="auto"/>
        <w:ind w:left="1378" w:hanging="357"/>
        <w:jc w:val="both"/>
        <w:rPr>
          <w:rFonts w:asciiTheme="minorHAnsi" w:hAnsiTheme="minorHAnsi" w:cs="Times New Roman"/>
          <w:lang w:val="pt-BR"/>
        </w:rPr>
      </w:pPr>
      <w:r w:rsidRPr="000E0B36">
        <w:rPr>
          <w:rFonts w:asciiTheme="minorHAnsi" w:hAnsiTheme="minorHAnsi" w:cs="Times New Roman"/>
          <w:color w:val="000000"/>
          <w:lang w:val="pt-BR" w:bidi="en-US"/>
        </w:rPr>
        <w:t>O fiscal do contrato informará a seus superiores, em tempo hábil para a adoção das medidas convenientes, a situação que demandar decisão ou providência que ultrapasse sua competência (Lei n° 14.133/2021, art. 117, §2°).</w:t>
      </w:r>
    </w:p>
    <w:p w14:paraId="00F2D756" w14:textId="77777777" w:rsidR="000E0B36" w:rsidRPr="000E0B36" w:rsidRDefault="000E0B36" w:rsidP="000E0B36">
      <w:pPr>
        <w:pStyle w:val="MSGENFONTSTYLENAMETEMPLATEROLENUMBERMSGENFONTSTYLENAMEBYROLETEXT40"/>
        <w:shd w:val="clear" w:color="auto" w:fill="auto"/>
        <w:tabs>
          <w:tab w:val="left" w:pos="731"/>
        </w:tabs>
        <w:spacing w:line="360" w:lineRule="auto"/>
        <w:ind w:leftChars="125" w:left="632" w:hanging="357"/>
        <w:jc w:val="both"/>
        <w:rPr>
          <w:rFonts w:asciiTheme="minorHAnsi" w:hAnsiTheme="minorHAnsi" w:cs="Times New Roman"/>
          <w:lang w:val="pt-BR"/>
        </w:rPr>
      </w:pPr>
      <w:r w:rsidRPr="000E0B36">
        <w:rPr>
          <w:rFonts w:asciiTheme="minorHAnsi" w:hAnsiTheme="minorHAnsi" w:cs="Times New Roman"/>
          <w:color w:val="000000"/>
          <w:lang w:val="pt-BR" w:bidi="en-US"/>
        </w:rPr>
        <w:t>6.4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7F3BBC81" w14:textId="77777777" w:rsidR="000E0B36" w:rsidRPr="000E0B36" w:rsidRDefault="000E0B36" w:rsidP="00590E6F">
      <w:pPr>
        <w:pStyle w:val="MSGENFONTSTYLENAMETEMPLATEROLENUMBERMSGENFONTSTYLENAMEBYROLETEXT40"/>
        <w:numPr>
          <w:ilvl w:val="1"/>
          <w:numId w:val="31"/>
        </w:numPr>
        <w:shd w:val="clear" w:color="auto" w:fill="auto"/>
        <w:tabs>
          <w:tab w:val="left" w:pos="731"/>
        </w:tabs>
        <w:spacing w:line="360" w:lineRule="auto"/>
        <w:ind w:leftChars="125" w:left="632" w:hanging="357"/>
        <w:jc w:val="both"/>
        <w:rPr>
          <w:rFonts w:asciiTheme="minorHAnsi" w:hAnsiTheme="minorHAnsi" w:cs="Times New Roman"/>
          <w:lang w:val="pt-BR"/>
        </w:rPr>
      </w:pPr>
      <w:r w:rsidRPr="000E0B36">
        <w:rPr>
          <w:rFonts w:asciiTheme="minorHAnsi" w:hAnsiTheme="minorHAnsi" w:cs="Times New Roman"/>
          <w:color w:val="000000"/>
          <w:lang w:val="pt-BR" w:bidi="en-US"/>
        </w:rPr>
        <w:t>O contratado será responsável pelos danos causados diretamente a Administração ou a terceiros em razão da execução do contrato, e não excluirá nem reduzira essa responsabilidade a fiscalização ou o acompanhamento pelo contratante (Lei n° 14.133/2021, art. 120).</w:t>
      </w:r>
    </w:p>
    <w:p w14:paraId="31BB9EE5" w14:textId="77777777" w:rsidR="000E0B36" w:rsidRPr="000E0B36" w:rsidRDefault="000E0B36" w:rsidP="00590E6F">
      <w:pPr>
        <w:pStyle w:val="MSGENFONTSTYLENAMETEMPLATEROLENUMBERMSGENFONTSTYLENAMEBYROLETEXT40"/>
        <w:numPr>
          <w:ilvl w:val="1"/>
          <w:numId w:val="31"/>
        </w:numPr>
        <w:shd w:val="clear" w:color="auto" w:fill="auto"/>
        <w:tabs>
          <w:tab w:val="left" w:pos="731"/>
        </w:tabs>
        <w:spacing w:line="360" w:lineRule="auto"/>
        <w:ind w:leftChars="125" w:left="632" w:hanging="357"/>
        <w:jc w:val="both"/>
        <w:rPr>
          <w:rFonts w:asciiTheme="minorHAnsi" w:hAnsiTheme="minorHAnsi" w:cs="Times New Roman"/>
          <w:lang w:val="pt-BR"/>
        </w:rPr>
      </w:pPr>
      <w:r w:rsidRPr="000E0B36">
        <w:rPr>
          <w:rFonts w:asciiTheme="minorHAnsi" w:hAnsiTheme="minorHAnsi" w:cs="Times New Roman"/>
          <w:color w:val="000000"/>
          <w:lang w:val="pt-BR" w:bidi="en-US"/>
        </w:rPr>
        <w:t xml:space="preserve">Somente o contratado será responsável pelos encargos trabalhistas, previdenciários, fiscais e comerciais resultantes da execução do contrato (Lei n° 14.133/2021, art. 121, </w:t>
      </w:r>
      <w:r w:rsidRPr="000E0B36">
        <w:rPr>
          <w:rStyle w:val="MSGENFONTSTYLENAMETEMPLATEROLENUMBERMSGENFONTSTYLENAMEBYROLETEXT4MSGENFONTSTYLEMODIFERITALIC"/>
          <w:rFonts w:asciiTheme="minorHAnsi" w:hAnsiTheme="minorHAnsi" w:cs="Times New Roman"/>
          <w:sz w:val="22"/>
          <w:szCs w:val="22"/>
          <w:lang w:val="pt-BR"/>
        </w:rPr>
        <w:t>caput).</w:t>
      </w:r>
    </w:p>
    <w:p w14:paraId="05CB8A24" w14:textId="77777777" w:rsidR="000E0B36" w:rsidRPr="000E0B36" w:rsidRDefault="000E0B36" w:rsidP="00590E6F">
      <w:pPr>
        <w:pStyle w:val="MSGENFONTSTYLENAMETEMPLATEROLENUMBERMSGENFONTSTYLENAMEBYROLETEXT40"/>
        <w:numPr>
          <w:ilvl w:val="2"/>
          <w:numId w:val="31"/>
        </w:numPr>
        <w:shd w:val="clear" w:color="auto" w:fill="auto"/>
        <w:tabs>
          <w:tab w:val="left" w:pos="1365"/>
        </w:tabs>
        <w:spacing w:line="360" w:lineRule="auto"/>
        <w:ind w:left="1434" w:hanging="357"/>
        <w:jc w:val="both"/>
        <w:rPr>
          <w:rFonts w:asciiTheme="minorHAnsi" w:hAnsiTheme="minorHAnsi" w:cs="Times New Roman"/>
          <w:lang w:val="pt-BR"/>
        </w:rPr>
      </w:pPr>
      <w:r w:rsidRPr="000E0B36">
        <w:rPr>
          <w:rFonts w:asciiTheme="minorHAnsi" w:hAnsiTheme="minorHAnsi" w:cs="Times New Roman"/>
          <w:color w:val="000000"/>
          <w:lang w:val="pt-BR" w:bidi="en-US"/>
        </w:rPr>
        <w:t xml:space="preserve">A inadimplência do contratado em relação aos encargos trabalhistas, fiscais e comerciais não transferirá a Administração a responsabilidade pelo seu pagamento e não </w:t>
      </w:r>
      <w:r w:rsidRPr="000E0B36">
        <w:rPr>
          <w:rFonts w:asciiTheme="minorHAnsi" w:hAnsiTheme="minorHAnsi" w:cs="Times New Roman"/>
          <w:color w:val="000000"/>
          <w:lang w:val="pt-BR" w:bidi="en-US"/>
        </w:rPr>
        <w:lastRenderedPageBreak/>
        <w:t>poderá onerar o objeto do contrato (Lei n° 14.133/2021, art. 121, §1°).</w:t>
      </w:r>
    </w:p>
    <w:p w14:paraId="6C7F3D79" w14:textId="77777777" w:rsidR="000E0B36" w:rsidRPr="000E0B36" w:rsidRDefault="000E0B36" w:rsidP="00590E6F">
      <w:pPr>
        <w:pStyle w:val="MSGENFONTSTYLENAMETEMPLATEROLENUMBERMSGENFONTSTYLENAMEBYROLETEXT40"/>
        <w:numPr>
          <w:ilvl w:val="1"/>
          <w:numId w:val="31"/>
        </w:numPr>
        <w:shd w:val="clear" w:color="auto" w:fill="auto"/>
        <w:tabs>
          <w:tab w:val="left" w:pos="711"/>
        </w:tabs>
        <w:spacing w:line="360" w:lineRule="auto"/>
        <w:ind w:left="1066" w:hanging="357"/>
        <w:jc w:val="both"/>
        <w:rPr>
          <w:rFonts w:asciiTheme="minorHAnsi" w:hAnsiTheme="minorHAnsi" w:cs="Times New Roman"/>
          <w:lang w:val="pt-BR"/>
        </w:rPr>
      </w:pPr>
      <w:r w:rsidRPr="000E0B36">
        <w:rPr>
          <w:rFonts w:asciiTheme="minorHAnsi" w:hAnsiTheme="minorHAnsi" w:cs="Times New Roman"/>
          <w:color w:val="000000"/>
          <w:lang w:val="pt-BR" w:bidi="en-US"/>
        </w:rPr>
        <w:t>As comunicações entre o órgão ou entidade e a contratada devem ser realizadas por escrito sempre que o ato exigir tal formalidade, admitindo-se, excepcionalmente, o uso de mensagem eletrônica para esse fim (IN 5/2017, art. 44, §2°).</w:t>
      </w:r>
    </w:p>
    <w:p w14:paraId="68664636" w14:textId="77777777" w:rsidR="000E0B36" w:rsidRPr="000E0B36" w:rsidRDefault="000E0B36" w:rsidP="00590E6F">
      <w:pPr>
        <w:pStyle w:val="MSGENFONTSTYLENAMETEMPLATEROLENUMBERMSGENFONTSTYLENAMEBYROLETEXT40"/>
        <w:numPr>
          <w:ilvl w:val="1"/>
          <w:numId w:val="31"/>
        </w:numPr>
        <w:shd w:val="clear" w:color="auto" w:fill="auto"/>
        <w:tabs>
          <w:tab w:val="left" w:pos="711"/>
        </w:tabs>
        <w:spacing w:line="360" w:lineRule="auto"/>
        <w:ind w:left="1066" w:hanging="357"/>
        <w:jc w:val="both"/>
        <w:rPr>
          <w:rFonts w:asciiTheme="minorHAnsi" w:hAnsiTheme="minorHAnsi" w:cs="Times New Roman"/>
          <w:lang w:val="pt-BR"/>
        </w:rPr>
      </w:pPr>
      <w:r w:rsidRPr="000E0B36">
        <w:rPr>
          <w:rFonts w:asciiTheme="minorHAnsi" w:hAnsiTheme="minorHAnsi" w:cs="Times New Roman"/>
          <w:color w:val="000000"/>
          <w:lang w:val="pt-BR" w:bidi="en-US"/>
        </w:rPr>
        <w:t>O órgão ou entidade poderá convocar representante da empresa para adoção de providencias que devam ser cumpridas de imediato (IN 5/2017, art. 44, 31°).</w:t>
      </w:r>
    </w:p>
    <w:p w14:paraId="36A07E2D" w14:textId="77777777" w:rsidR="000E0B36" w:rsidRPr="000E0B36" w:rsidRDefault="000E0B36" w:rsidP="00590E6F">
      <w:pPr>
        <w:pStyle w:val="MSGENFONTSTYLENAMETEMPLATEROLENUMBERMSGENFONTSTYLENAMEBYROLETEXT20"/>
        <w:numPr>
          <w:ilvl w:val="1"/>
          <w:numId w:val="31"/>
        </w:numPr>
        <w:shd w:val="clear" w:color="auto" w:fill="auto"/>
        <w:tabs>
          <w:tab w:val="left" w:pos="711"/>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Após a assinatura do contrato ou instrumento equivalente,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(IN 5/2017, art. 44, 31°).</w:t>
      </w:r>
    </w:p>
    <w:p w14:paraId="46156827" w14:textId="77777777" w:rsidR="000E0B36" w:rsidRPr="000E0B36" w:rsidRDefault="000E0B36" w:rsidP="00590E6F">
      <w:pPr>
        <w:pStyle w:val="MSGENFONTSTYLENAMETEMPLATEROLENUMBERMSGENFONTSTYLENAMEBYROLETEXT40"/>
        <w:numPr>
          <w:ilvl w:val="1"/>
          <w:numId w:val="31"/>
        </w:numPr>
        <w:shd w:val="clear" w:color="auto" w:fill="auto"/>
        <w:tabs>
          <w:tab w:val="left" w:pos="711"/>
          <w:tab w:val="left" w:pos="1134"/>
        </w:tabs>
        <w:spacing w:line="360" w:lineRule="auto"/>
        <w:ind w:left="1066" w:hanging="357"/>
        <w:jc w:val="both"/>
        <w:rPr>
          <w:rFonts w:asciiTheme="minorHAnsi" w:hAnsiTheme="minorHAnsi" w:cs="Times New Roman"/>
          <w:lang w:val="pt-BR"/>
        </w:rPr>
      </w:pPr>
      <w:r w:rsidRPr="000E0B36">
        <w:rPr>
          <w:rFonts w:asciiTheme="minorHAnsi" w:hAnsiTheme="minorHAnsi" w:cs="Times New Roman"/>
          <w:color w:val="000000"/>
          <w:lang w:val="pt-BR" w:bidi="en-US"/>
        </w:rPr>
        <w:t xml:space="preserve"> Antes do pagamento da nota fiscal ou da fatura, deverá ser consultada a situação da empresa junto ao SICAF.</w:t>
      </w:r>
    </w:p>
    <w:p w14:paraId="3E4977E9" w14:textId="77777777" w:rsidR="000E0B36" w:rsidRPr="000E0B36" w:rsidRDefault="000E0B36" w:rsidP="000E0B36">
      <w:pPr>
        <w:spacing w:line="360" w:lineRule="auto"/>
        <w:ind w:left="1066" w:hanging="357"/>
        <w:jc w:val="both"/>
        <w:rPr>
          <w:rFonts w:asciiTheme="minorHAnsi" w:hAnsiTheme="minorHAnsi" w:cs="Times New Roman"/>
          <w:color w:val="000000"/>
          <w:lang w:bidi="en-US"/>
        </w:rPr>
      </w:pPr>
      <w:r w:rsidRPr="000E0B36">
        <w:rPr>
          <w:rFonts w:asciiTheme="minorHAnsi" w:hAnsiTheme="minorHAnsi" w:cs="Times New Roman"/>
          <w:color w:val="000000"/>
          <w:lang w:bidi="en-US"/>
        </w:rPr>
        <w:t>6.11 Serão exigidos a Certidão Negativa de Debito (CND) relativa a Créditos Tributários Federais e à Dívida Ativa da União, o Certificado de Regularidade do FGTS (CRF) e a Certidão Negativa de Débitos Trabalhistas (CNDT), caso esses documentos não estejam regularizados no SICAF.</w:t>
      </w:r>
    </w:p>
    <w:p w14:paraId="2389F406" w14:textId="77777777" w:rsidR="000E0B36" w:rsidRPr="000E0B36" w:rsidRDefault="000E0B36" w:rsidP="000E0B36">
      <w:pPr>
        <w:spacing w:line="360" w:lineRule="auto"/>
        <w:ind w:left="1066" w:hanging="357"/>
        <w:jc w:val="both"/>
        <w:rPr>
          <w:rFonts w:asciiTheme="minorHAnsi" w:hAnsiTheme="minorHAnsi" w:cs="Times New Roman"/>
          <w:color w:val="000000"/>
          <w:lang w:bidi="en-US"/>
        </w:rPr>
      </w:pPr>
    </w:p>
    <w:p w14:paraId="7E633D81" w14:textId="77777777" w:rsidR="000E0B36" w:rsidRPr="000E0B36" w:rsidRDefault="000E0B36" w:rsidP="00590E6F">
      <w:pPr>
        <w:pStyle w:val="MSGENFONTSTYLENAMETEMPLATEROLENUMBERMSGENFONTSTYLENAMEBYROLETEXT50"/>
        <w:numPr>
          <w:ilvl w:val="0"/>
          <w:numId w:val="37"/>
        </w:numPr>
        <w:shd w:val="clear" w:color="auto" w:fill="auto"/>
        <w:tabs>
          <w:tab w:val="left" w:pos="346"/>
        </w:tabs>
        <w:spacing w:before="0" w:after="0" w:line="360" w:lineRule="auto"/>
        <w:ind w:left="714" w:hanging="357"/>
        <w:rPr>
          <w:rFonts w:asciiTheme="minorHAnsi" w:hAnsiTheme="minorHAnsi" w:cs="Times New Roman"/>
          <w:i w:val="0"/>
          <w:lang w:val="pt-BR"/>
        </w:rPr>
      </w:pPr>
      <w:r w:rsidRPr="000E0B36">
        <w:rPr>
          <w:rFonts w:asciiTheme="minorHAnsi" w:hAnsiTheme="minorHAnsi" w:cs="Times New Roman"/>
          <w:i w:val="0"/>
          <w:color w:val="000000"/>
          <w:lang w:val="pt-BR" w:bidi="en-US"/>
        </w:rPr>
        <w:t>FORMA E CRITERIOS DE SELEÇÃO DO FORNECEDOR MEDIANTE A UTILIZAÇÃO DE PREGÃO (art. 6°, inciso XXIII, alínea ‘h’, da Lei n° 14.133/2021)</w:t>
      </w:r>
    </w:p>
    <w:p w14:paraId="403B67F6" w14:textId="77777777" w:rsidR="000E0B36" w:rsidRPr="000E0B36" w:rsidRDefault="000E0B36" w:rsidP="000E0B36">
      <w:pPr>
        <w:pStyle w:val="MSGENFONTSTYLENAMETEMPLATEROLENUMBERMSGENFONTSTYLENAMEBYROLETEXT20"/>
        <w:shd w:val="clear" w:color="auto" w:fill="auto"/>
        <w:tabs>
          <w:tab w:val="left" w:pos="711"/>
        </w:tabs>
        <w:spacing w:line="360" w:lineRule="auto"/>
        <w:ind w:left="1066" w:hanging="357"/>
        <w:rPr>
          <w:rFonts w:cs="Times New Roman"/>
          <w:i w:val="0"/>
          <w:sz w:val="22"/>
          <w:szCs w:val="22"/>
          <w:lang w:val="pt-BR"/>
        </w:rPr>
      </w:pPr>
      <w:r w:rsidRPr="000E0B36">
        <w:rPr>
          <w:rFonts w:cs="Times New Roman"/>
          <w:i w:val="0"/>
          <w:color w:val="000000"/>
          <w:sz w:val="22"/>
          <w:szCs w:val="22"/>
          <w:lang w:val="pt-BR" w:bidi="en-US"/>
        </w:rPr>
        <w:t>7.1 O fornecedor será selecionado por meio da realização de licitação, por meio de Pregão, na modalidade eletrônica;</w:t>
      </w:r>
    </w:p>
    <w:p w14:paraId="42102A00" w14:textId="77777777" w:rsidR="000E0B36" w:rsidRPr="000E0B36" w:rsidRDefault="000E0B36" w:rsidP="00590E6F">
      <w:pPr>
        <w:pStyle w:val="MSGENFONTSTYLENAMETEMPLATEROLENUMBERMSGENFONTSTYLENAMEBYROLETEXT20"/>
        <w:numPr>
          <w:ilvl w:val="1"/>
          <w:numId w:val="32"/>
        </w:numPr>
        <w:shd w:val="clear" w:color="auto" w:fill="auto"/>
        <w:tabs>
          <w:tab w:val="left" w:pos="741"/>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As exigências de habilitação jurídica, fiscal, social e trabalhista são as usuais para a generalidade dos objetos, conforme disciplinado no Anexo I do Aviso de Contratação Direta.</w:t>
      </w:r>
    </w:p>
    <w:p w14:paraId="01280F7B" w14:textId="77777777" w:rsidR="000E0B36" w:rsidRPr="000E0B36" w:rsidRDefault="000E0B36" w:rsidP="00590E6F">
      <w:pPr>
        <w:pStyle w:val="MSGENFONTSTYLENAMETEMPLATEROLENUMBERMSGENFONTSTYLENAMEBYROLETEXT20"/>
        <w:numPr>
          <w:ilvl w:val="1"/>
          <w:numId w:val="32"/>
        </w:numPr>
        <w:shd w:val="clear" w:color="auto" w:fill="auto"/>
        <w:tabs>
          <w:tab w:val="left" w:pos="741"/>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Os critérios de habilitação econômico-financeira a serem atendidos pelo fornecedor estão previstos no Anexo I do Aviso de Contratação Direta.</w:t>
      </w:r>
    </w:p>
    <w:p w14:paraId="78E68E1D" w14:textId="77777777" w:rsidR="000E0B36" w:rsidRPr="000E0B36" w:rsidRDefault="000E0B36" w:rsidP="000E0B36">
      <w:pPr>
        <w:pStyle w:val="MSGENFONTSTYLENAMETEMPLATEROLENUMBERMSGENFONTSTYLENAMEBYROLETEXT20"/>
        <w:shd w:val="clear" w:color="auto" w:fill="auto"/>
        <w:tabs>
          <w:tab w:val="left" w:pos="741"/>
        </w:tabs>
        <w:spacing w:line="317" w:lineRule="exact"/>
        <w:rPr>
          <w:rFonts w:cs="Times New Roman"/>
          <w:i w:val="0"/>
          <w:sz w:val="22"/>
          <w:szCs w:val="22"/>
          <w:lang w:val="pt-BR"/>
        </w:rPr>
      </w:pPr>
    </w:p>
    <w:p w14:paraId="3FE6E3B9" w14:textId="77777777" w:rsidR="000E0B36" w:rsidRPr="000E0B36" w:rsidRDefault="000E0B36" w:rsidP="00590E6F">
      <w:pPr>
        <w:pStyle w:val="MSGENFONTSTYLENAMETEMPLATEROLELEVELMSGENFONTSTYLENAMEBYROLEHEADING10"/>
        <w:keepNext/>
        <w:keepLines/>
        <w:numPr>
          <w:ilvl w:val="0"/>
          <w:numId w:val="37"/>
        </w:numPr>
        <w:shd w:val="clear" w:color="auto" w:fill="auto"/>
        <w:tabs>
          <w:tab w:val="left" w:pos="370"/>
        </w:tabs>
        <w:spacing w:before="0" w:line="360" w:lineRule="auto"/>
        <w:ind w:left="714" w:hanging="357"/>
        <w:jc w:val="both"/>
        <w:rPr>
          <w:rFonts w:asciiTheme="minorHAnsi" w:hAnsiTheme="minorHAnsi" w:cs="Times New Roman"/>
          <w:lang w:val="pt-BR"/>
        </w:rPr>
      </w:pPr>
      <w:bookmarkStart w:id="44" w:name="bookmark6"/>
      <w:r w:rsidRPr="000E0B36">
        <w:rPr>
          <w:rFonts w:asciiTheme="minorHAnsi" w:hAnsiTheme="minorHAnsi" w:cs="Times New Roman"/>
          <w:color w:val="000000"/>
          <w:lang w:val="pt-BR" w:bidi="en-US"/>
        </w:rPr>
        <w:t>FORMA E CRITÉRIOS DE SELEÇÃO DO FORNECEDOR (art. 6°, inciso XXIII, alínea ‘h’, da Lei n° 14.133/2021)</w:t>
      </w:r>
      <w:bookmarkEnd w:id="44"/>
    </w:p>
    <w:p w14:paraId="17BB18E2"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 xml:space="preserve">O fornecedor será selecionado por meio da realização de licitação, por meio de Pregão, na </w:t>
      </w:r>
      <w:r w:rsidRPr="000E0B36">
        <w:rPr>
          <w:rFonts w:cs="Times New Roman"/>
          <w:i w:val="0"/>
          <w:color w:val="000000"/>
          <w:sz w:val="22"/>
          <w:szCs w:val="22"/>
          <w:lang w:val="pt-BR" w:bidi="en-US"/>
        </w:rPr>
        <w:lastRenderedPageBreak/>
        <w:t>modalidade eletrônica;</w:t>
      </w:r>
    </w:p>
    <w:p w14:paraId="7FB6666C"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Previamente a celebração do contrato, a Administração verificará o eventual descumprimento das condições para contratação, especialmente quanto a existência de sanção que a empega, mediante a consulta a cadastros informativos oficiais, tais como:</w:t>
      </w:r>
    </w:p>
    <w:p w14:paraId="138432A6" w14:textId="77777777" w:rsidR="000E0B36" w:rsidRPr="000E0B36" w:rsidRDefault="000E0B36" w:rsidP="00590E6F">
      <w:pPr>
        <w:pStyle w:val="MSGENFONTSTYLENAMETEMPLATEROLENUMBERMSGENFONTSTYLENAMEBYROLETEXT20"/>
        <w:numPr>
          <w:ilvl w:val="0"/>
          <w:numId w:val="33"/>
        </w:numPr>
        <w:shd w:val="clear" w:color="auto" w:fill="auto"/>
        <w:tabs>
          <w:tab w:val="left" w:pos="1538"/>
        </w:tabs>
        <w:spacing w:after="0" w:line="360" w:lineRule="auto"/>
        <w:ind w:left="1179"/>
        <w:jc w:val="both"/>
        <w:rPr>
          <w:rFonts w:cs="Times New Roman"/>
          <w:i w:val="0"/>
          <w:sz w:val="22"/>
          <w:szCs w:val="22"/>
        </w:rPr>
      </w:pPr>
      <w:r w:rsidRPr="000E0B36">
        <w:rPr>
          <w:rFonts w:cs="Times New Roman"/>
          <w:i w:val="0"/>
          <w:color w:val="000000"/>
          <w:sz w:val="22"/>
          <w:szCs w:val="22"/>
          <w:lang w:bidi="en-US"/>
        </w:rPr>
        <w:t>SICAF;</w:t>
      </w:r>
    </w:p>
    <w:p w14:paraId="5197D60E" w14:textId="77777777" w:rsidR="000E0B36" w:rsidRPr="000E0B36" w:rsidRDefault="000E0B36" w:rsidP="00590E6F">
      <w:pPr>
        <w:pStyle w:val="MSGENFONTSTYLENAMETEMPLATEROLENUMBERMSGENFONTSTYLENAMEBYROLETEXT20"/>
        <w:numPr>
          <w:ilvl w:val="0"/>
          <w:numId w:val="33"/>
        </w:numPr>
        <w:shd w:val="clear" w:color="auto" w:fill="auto"/>
        <w:tabs>
          <w:tab w:val="left" w:pos="1538"/>
        </w:tabs>
        <w:spacing w:after="0" w:line="360" w:lineRule="auto"/>
        <w:ind w:left="1179"/>
        <w:jc w:val="both"/>
        <w:rPr>
          <w:rFonts w:cs="Times New Roman"/>
          <w:i w:val="0"/>
          <w:sz w:val="22"/>
          <w:szCs w:val="22"/>
          <w:lang w:val="pt-BR"/>
        </w:rPr>
      </w:pPr>
      <w:r w:rsidRPr="000E0B36">
        <w:rPr>
          <w:rFonts w:cs="Times New Roman"/>
          <w:i w:val="0"/>
          <w:color w:val="000000"/>
          <w:sz w:val="22"/>
          <w:szCs w:val="22"/>
          <w:lang w:val="pt-BR" w:bidi="en-US"/>
        </w:rPr>
        <w:t>Cadastro Nacional de Empresas Inidôneas e Suspensas - CEIS, mantido pela</w:t>
      </w:r>
      <w:r w:rsidRPr="000E0B36">
        <w:rPr>
          <w:rFonts w:cs="Times New Roman"/>
          <w:i w:val="0"/>
          <w:color w:val="000000"/>
          <w:sz w:val="22"/>
          <w:szCs w:val="22"/>
          <w:lang w:val="pt-BR" w:bidi="en-US"/>
        </w:rPr>
        <w:tab/>
        <w:t>Controladoria-Geral</w:t>
      </w:r>
      <w:r w:rsidRPr="000E0B36">
        <w:rPr>
          <w:rFonts w:cs="Times New Roman"/>
          <w:i w:val="0"/>
          <w:color w:val="000000"/>
          <w:sz w:val="22"/>
          <w:szCs w:val="22"/>
          <w:lang w:val="pt-BR" w:bidi="en-US"/>
        </w:rPr>
        <w:tab/>
        <w:t xml:space="preserve">da União </w:t>
      </w:r>
      <w:r w:rsidRPr="000E0B36">
        <w:rPr>
          <w:rFonts w:cs="Times New Roman"/>
          <w:i w:val="0"/>
          <w:sz w:val="22"/>
          <w:szCs w:val="22"/>
          <w:lang w:val="pt-BR"/>
        </w:rPr>
        <w:t>(www.portaldatransparencia.gov.br/</w:t>
      </w:r>
      <w:proofErr w:type="spellStart"/>
      <w:r w:rsidRPr="000E0B36">
        <w:rPr>
          <w:rFonts w:cs="Times New Roman"/>
          <w:i w:val="0"/>
          <w:sz w:val="22"/>
          <w:szCs w:val="22"/>
          <w:lang w:val="pt-BR"/>
        </w:rPr>
        <w:t>ceis</w:t>
      </w:r>
      <w:proofErr w:type="spellEnd"/>
      <w:r w:rsidRPr="000E0B36">
        <w:rPr>
          <w:rFonts w:cs="Times New Roman"/>
          <w:i w:val="0"/>
          <w:sz w:val="22"/>
          <w:szCs w:val="22"/>
          <w:lang w:val="pt-BR"/>
        </w:rPr>
        <w:t>);</w:t>
      </w:r>
    </w:p>
    <w:p w14:paraId="48FBC96D" w14:textId="77777777" w:rsidR="000E0B36" w:rsidRPr="000E0B36" w:rsidRDefault="000E0B36" w:rsidP="00590E6F">
      <w:pPr>
        <w:pStyle w:val="MSGENFONTSTYLENAMETEMPLATEROLENUMBERMSGENFONTSTYLENAMEBYROLETEXT20"/>
        <w:numPr>
          <w:ilvl w:val="0"/>
          <w:numId w:val="33"/>
        </w:numPr>
        <w:shd w:val="clear" w:color="auto" w:fill="auto"/>
        <w:tabs>
          <w:tab w:val="left" w:pos="1538"/>
        </w:tabs>
        <w:spacing w:after="0" w:line="360" w:lineRule="auto"/>
        <w:ind w:left="1179"/>
        <w:jc w:val="both"/>
        <w:rPr>
          <w:rFonts w:cs="Times New Roman"/>
          <w:i w:val="0"/>
          <w:sz w:val="22"/>
          <w:szCs w:val="22"/>
          <w:lang w:val="pt-BR"/>
        </w:rPr>
      </w:pPr>
      <w:r w:rsidRPr="000E0B36">
        <w:rPr>
          <w:rFonts w:cs="Times New Roman"/>
          <w:i w:val="0"/>
          <w:color w:val="000000"/>
          <w:sz w:val="22"/>
          <w:szCs w:val="22"/>
          <w:lang w:val="pt-BR" w:bidi="en-US"/>
        </w:rPr>
        <w:t>Cadastro Nacional de Empresas Punidas - CNEP, mantida pela Controladoria-Geral</w:t>
      </w:r>
      <w:r w:rsidRPr="000E0B36">
        <w:rPr>
          <w:rFonts w:cs="Times New Roman"/>
          <w:i w:val="0"/>
          <w:color w:val="000000"/>
          <w:sz w:val="22"/>
          <w:szCs w:val="22"/>
          <w:lang w:val="pt-BR" w:bidi="en-US"/>
        </w:rPr>
        <w:tab/>
        <w:t xml:space="preserve">da União </w:t>
      </w:r>
      <w:r w:rsidRPr="000E0B36">
        <w:rPr>
          <w:rFonts w:cs="Times New Roman"/>
          <w:i w:val="0"/>
          <w:sz w:val="22"/>
          <w:szCs w:val="22"/>
          <w:lang w:val="pt-BR"/>
        </w:rPr>
        <w:t>(https://www.portaltransparencia.gov.br/</w:t>
      </w:r>
      <w:proofErr w:type="spellStart"/>
      <w:r w:rsidRPr="000E0B36">
        <w:rPr>
          <w:rFonts w:cs="Times New Roman"/>
          <w:i w:val="0"/>
          <w:sz w:val="22"/>
          <w:szCs w:val="22"/>
          <w:lang w:val="pt-BR"/>
        </w:rPr>
        <w:t>sancoes</w:t>
      </w:r>
      <w:proofErr w:type="spellEnd"/>
      <w:r w:rsidRPr="000E0B36">
        <w:rPr>
          <w:rFonts w:cs="Times New Roman"/>
          <w:i w:val="0"/>
          <w:sz w:val="22"/>
          <w:szCs w:val="22"/>
          <w:lang w:val="pt-BR"/>
        </w:rPr>
        <w:t>/</w:t>
      </w:r>
      <w:proofErr w:type="spellStart"/>
      <w:r w:rsidRPr="000E0B36">
        <w:rPr>
          <w:rFonts w:cs="Times New Roman"/>
          <w:i w:val="0"/>
          <w:sz w:val="22"/>
          <w:szCs w:val="22"/>
          <w:lang w:val="pt-BR"/>
        </w:rPr>
        <w:t>cnep</w:t>
      </w:r>
      <w:proofErr w:type="spellEnd"/>
      <w:r w:rsidRPr="000E0B36">
        <w:rPr>
          <w:rFonts w:cs="Times New Roman"/>
          <w:i w:val="0"/>
          <w:sz w:val="22"/>
          <w:szCs w:val="22"/>
          <w:lang w:val="pt-BR"/>
        </w:rPr>
        <w:t>)</w:t>
      </w:r>
    </w:p>
    <w:p w14:paraId="7E6B3B7A" w14:textId="77777777" w:rsidR="000E0B36" w:rsidRPr="000E0B36" w:rsidRDefault="000E0B36" w:rsidP="00590E6F">
      <w:pPr>
        <w:pStyle w:val="MSGENFONTSTYLENAMETEMPLATEROLENUMBERMSGENFONTSTYLENAMEBYROLETEXT20"/>
        <w:numPr>
          <w:ilvl w:val="1"/>
          <w:numId w:val="35"/>
        </w:numPr>
        <w:shd w:val="clear" w:color="auto" w:fill="auto"/>
        <w:tabs>
          <w:tab w:val="left" w:pos="851"/>
        </w:tabs>
        <w:spacing w:after="0" w:line="360" w:lineRule="auto"/>
        <w:ind w:left="1066" w:hanging="357"/>
        <w:jc w:val="both"/>
        <w:rPr>
          <w:rFonts w:cs="Times New Roman"/>
          <w:i w:val="0"/>
          <w:sz w:val="22"/>
          <w:szCs w:val="22"/>
          <w:lang w:val="pt-BR"/>
        </w:rPr>
      </w:pPr>
      <w:r w:rsidRPr="000E0B36">
        <w:rPr>
          <w:rStyle w:val="MSGENFONTSTYLENAMETEMPLATEROLENUMBERMSGENFONTSTYLENAMEBYROLETEXT2MSGENFONTSTYLEMODIFERNOTITALIC"/>
          <w:rFonts w:asciiTheme="minorHAnsi" w:hAnsiTheme="minorHAnsi" w:cs="Times New Roman"/>
          <w:sz w:val="22"/>
          <w:szCs w:val="22"/>
          <w:lang w:val="pt-BR"/>
        </w:rPr>
        <w:t xml:space="preserve">A </w:t>
      </w:r>
      <w:r w:rsidRPr="000E0B36">
        <w:rPr>
          <w:rFonts w:cs="Times New Roman"/>
          <w:i w:val="0"/>
          <w:color w:val="000000"/>
          <w:sz w:val="22"/>
          <w:szCs w:val="22"/>
          <w:lang w:val="pt-BR" w:bidi="en-US"/>
        </w:rPr>
        <w:t>consulta aos cadastros será realizada em nome da empresa fornecedora e também de seu sócio majoritário, por força do artigo 12 da Lei n° 8.429, de 1992, que prevê, dentre as sanções impostas ao responsável pela pratica de ato de improbidade administrativa, a proibição de contratar com o Poder Público, inclusive por intermédio de pessoa jurídica da qual seja sócio majoritário.</w:t>
      </w:r>
    </w:p>
    <w:p w14:paraId="72D5B233"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Caso conste na Consulta de Situação do Fornecedor a existência de Ocorrências Impeditivas Indiretas, o gestor diligenciara para verificar se houve fraude por parte das empresas apontadas no Relatório de Ocorrências Impeditivas Indiretas.</w:t>
      </w:r>
    </w:p>
    <w:p w14:paraId="0B224A8A"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Style w:val="MSGENFONTSTYLENAMETEMPLATEROLENUMBERMSGENFONTSTYLENAMEBYROLETEXT2MSGENFONTSTYLEMODIFERNOTITALIC"/>
          <w:rFonts w:asciiTheme="minorHAnsi" w:hAnsiTheme="minorHAnsi" w:cs="Times New Roman"/>
          <w:sz w:val="22"/>
          <w:szCs w:val="22"/>
          <w:lang w:val="pt-BR"/>
        </w:rPr>
        <w:t xml:space="preserve">A </w:t>
      </w:r>
      <w:r w:rsidRPr="000E0B36">
        <w:rPr>
          <w:rFonts w:cs="Times New Roman"/>
          <w:i w:val="0"/>
          <w:color w:val="000000"/>
          <w:sz w:val="22"/>
          <w:szCs w:val="22"/>
          <w:lang w:val="pt-BR" w:bidi="en-US"/>
        </w:rPr>
        <w:t>tentativa de burla será verificada por meio dos vínculos societários, linhas de fornecimento similares, dentre outros.</w:t>
      </w:r>
    </w:p>
    <w:p w14:paraId="3D9234EC"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O fornecedor será convocado para manifestação previamente a uma eventual negativa de contratação.</w:t>
      </w:r>
    </w:p>
    <w:p w14:paraId="2D0522B1"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Caso atendidas as condições para contratação, a habilitação do fornecedor será verificada por meio do SICAF, nos documentos por ele abrangidos.</w:t>
      </w:r>
    </w:p>
    <w:p w14:paraId="3910BBCA" w14:textId="77777777" w:rsidR="000E0B36" w:rsidRPr="000E0B36" w:rsidRDefault="000E0B36" w:rsidP="00590E6F">
      <w:pPr>
        <w:pStyle w:val="MSGENFONTSTYLENAMETEMPLATEROLENUMBERMSGENFONTSTYLENAMEBYROLETEXT20"/>
        <w:numPr>
          <w:ilvl w:val="1"/>
          <w:numId w:val="35"/>
        </w:numPr>
        <w:shd w:val="clear" w:color="auto" w:fill="auto"/>
        <w:tabs>
          <w:tab w:val="left" w:pos="846"/>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É dever do fornecedor manter atualizada a respectiva documentação constante do SICAF, ou encaminhar, quando solicitado pela Administração, a respectiva documentação atualizada.</w:t>
      </w:r>
    </w:p>
    <w:p w14:paraId="520105E7" w14:textId="77777777" w:rsidR="000E0B36" w:rsidRPr="000E0B36" w:rsidRDefault="000E0B36" w:rsidP="00590E6F">
      <w:pPr>
        <w:pStyle w:val="MSGENFONTSTYLENAMETEMPLATEROLENUMBERMSGENFONTSTYLENAMEBYROLETEXT20"/>
        <w:numPr>
          <w:ilvl w:val="1"/>
          <w:numId w:val="35"/>
        </w:numPr>
        <w:shd w:val="clear" w:color="auto" w:fill="auto"/>
        <w:tabs>
          <w:tab w:val="left" w:pos="0"/>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Não serão aceitos documentos de habilitação com indicação de CNPJ/CPF diferentes, salvo aqueles legalmente permitidos.</w:t>
      </w:r>
    </w:p>
    <w:p w14:paraId="0C4C60BD" w14:textId="77777777" w:rsidR="000E0B36" w:rsidRPr="000E0B36" w:rsidRDefault="000E0B36" w:rsidP="00590E6F">
      <w:pPr>
        <w:pStyle w:val="MSGENFONTSTYLENAMETEMPLATEROLENUMBERMSGENFONTSTYLENAMEBYROLETEXT20"/>
        <w:numPr>
          <w:ilvl w:val="1"/>
          <w:numId w:val="35"/>
        </w:numPr>
        <w:shd w:val="clear" w:color="auto" w:fill="auto"/>
        <w:tabs>
          <w:tab w:val="left" w:pos="1162"/>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6927E2C3" w14:textId="77777777" w:rsidR="000E0B36" w:rsidRPr="000E0B36" w:rsidRDefault="000E0B36" w:rsidP="00590E6F">
      <w:pPr>
        <w:pStyle w:val="MSGENFONTSTYLENAMETEMPLATEROLENUMBERMSGENFONTSTYLENAMEBYROLETEXT20"/>
        <w:numPr>
          <w:ilvl w:val="1"/>
          <w:numId w:val="35"/>
        </w:numPr>
        <w:shd w:val="clear" w:color="auto" w:fill="auto"/>
        <w:tabs>
          <w:tab w:val="left" w:pos="1162"/>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lastRenderedPageBreak/>
        <w:t>Serão aceitos registros de CNPJ de fornecedor matriz e filial com diferenças de números de documentos pertinentes ao CND e ao CRF/FGTS, quando for comprovada a centralização do recolhimento dessas contribuições.</w:t>
      </w:r>
    </w:p>
    <w:p w14:paraId="3A334435" w14:textId="77777777" w:rsidR="000E0B36" w:rsidRPr="000E0B36" w:rsidRDefault="000E0B36" w:rsidP="00590E6F">
      <w:pPr>
        <w:pStyle w:val="MSGENFONTSTYLENAMETEMPLATEROLENUMBERMSGENFONTSTYLENAMEBYROLETEXT20"/>
        <w:numPr>
          <w:ilvl w:val="1"/>
          <w:numId w:val="35"/>
        </w:numPr>
        <w:shd w:val="clear" w:color="auto" w:fill="auto"/>
        <w:tabs>
          <w:tab w:val="left" w:pos="1162"/>
        </w:tabs>
        <w:spacing w:after="0" w:line="360" w:lineRule="auto"/>
        <w:ind w:left="1066" w:hanging="357"/>
        <w:jc w:val="both"/>
        <w:rPr>
          <w:rFonts w:cs="Times New Roman"/>
          <w:i w:val="0"/>
          <w:sz w:val="22"/>
          <w:szCs w:val="22"/>
          <w:lang w:val="pt-BR"/>
        </w:rPr>
      </w:pPr>
      <w:r w:rsidRPr="000E0B36">
        <w:rPr>
          <w:rFonts w:cs="Times New Roman"/>
          <w:i w:val="0"/>
          <w:color w:val="000000"/>
          <w:sz w:val="22"/>
          <w:szCs w:val="22"/>
          <w:lang w:val="pt-BR" w:bidi="en-US"/>
        </w:rPr>
        <w:t>Para fins de contratação, devera o fornecedor comprovar os seguintes requisitos de habilitação:</w:t>
      </w:r>
    </w:p>
    <w:p w14:paraId="5BCC7846" w14:textId="77777777" w:rsidR="000E0B36" w:rsidRPr="000E0B36" w:rsidRDefault="000E0B36" w:rsidP="00590E6F">
      <w:pPr>
        <w:pStyle w:val="MSGENFONTSTYLENAMETEMPLATEROLENUMBERMSGENFONTSTYLENAMEBYROLETEXT50"/>
        <w:numPr>
          <w:ilvl w:val="1"/>
          <w:numId w:val="35"/>
        </w:numPr>
        <w:shd w:val="clear" w:color="auto" w:fill="auto"/>
        <w:tabs>
          <w:tab w:val="left" w:pos="1162"/>
        </w:tabs>
        <w:spacing w:before="0" w:after="0" w:line="360" w:lineRule="auto"/>
        <w:ind w:left="1066" w:hanging="357"/>
        <w:rPr>
          <w:rFonts w:asciiTheme="minorHAnsi" w:hAnsiTheme="minorHAnsi" w:cs="Times New Roman"/>
          <w:i w:val="0"/>
        </w:rPr>
      </w:pPr>
      <w:proofErr w:type="spellStart"/>
      <w:r w:rsidRPr="000E0B36">
        <w:rPr>
          <w:rFonts w:asciiTheme="minorHAnsi" w:hAnsiTheme="minorHAnsi" w:cs="Times New Roman"/>
          <w:i w:val="0"/>
          <w:color w:val="000000"/>
          <w:lang w:bidi="en-US"/>
        </w:rPr>
        <w:t>Habilitação</w:t>
      </w:r>
      <w:proofErr w:type="spellEnd"/>
      <w:r w:rsidRPr="000E0B36">
        <w:rPr>
          <w:rFonts w:asciiTheme="minorHAnsi" w:hAnsiTheme="minorHAnsi" w:cs="Times New Roman"/>
          <w:i w:val="0"/>
          <w:color w:val="000000"/>
          <w:lang w:bidi="en-US"/>
        </w:rPr>
        <w:t xml:space="preserve"> </w:t>
      </w:r>
      <w:proofErr w:type="spellStart"/>
      <w:r w:rsidRPr="000E0B36">
        <w:rPr>
          <w:rFonts w:asciiTheme="minorHAnsi" w:hAnsiTheme="minorHAnsi" w:cs="Times New Roman"/>
          <w:i w:val="0"/>
          <w:color w:val="000000"/>
          <w:lang w:bidi="en-US"/>
        </w:rPr>
        <w:t>Jurídica</w:t>
      </w:r>
      <w:proofErr w:type="spellEnd"/>
      <w:r w:rsidRPr="000E0B36">
        <w:rPr>
          <w:rFonts w:asciiTheme="minorHAnsi" w:hAnsiTheme="minorHAnsi" w:cs="Times New Roman"/>
          <w:i w:val="0"/>
          <w:color w:val="000000"/>
          <w:lang w:bidi="en-US"/>
        </w:rPr>
        <w:t>:</w:t>
      </w:r>
    </w:p>
    <w:p w14:paraId="4E2EF929"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Style w:val="MSGENFONTSTYLENAMETEMPLATEROLENUMBERMSGENFONTSTYLENAMEBYROLETEXT2MSGENFONTSTYLEMODIFERBOLD"/>
          <w:rFonts w:asciiTheme="minorHAnsi" w:hAnsiTheme="minorHAnsi" w:cs="Times New Roman"/>
          <w:sz w:val="22"/>
          <w:szCs w:val="22"/>
          <w:lang w:val="pt-BR"/>
        </w:rPr>
        <w:t xml:space="preserve">Pessoa física: </w:t>
      </w:r>
      <w:r w:rsidRPr="000E0B36">
        <w:rPr>
          <w:rFonts w:cs="Times New Roman"/>
          <w:i w:val="0"/>
          <w:color w:val="000000"/>
          <w:sz w:val="22"/>
          <w:szCs w:val="22"/>
          <w:lang w:val="pt-BR" w:bidi="en-US"/>
        </w:rPr>
        <w:t>cédula de identidade (RG) ou documento equivalente que, por força de lei, tenha validade para fins de identificação em todo o território nacional;</w:t>
      </w:r>
    </w:p>
    <w:p w14:paraId="7B196AAA"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Style w:val="MSGENFONTSTYLENAMETEMPLATEROLENUMBERMSGENFONTSTYLENAMEBYROLETEXT2MSGENFONTSTYLEMODIFERBOLD"/>
          <w:rFonts w:asciiTheme="minorHAnsi" w:hAnsiTheme="minorHAnsi" w:cs="Times New Roman"/>
          <w:sz w:val="22"/>
          <w:szCs w:val="22"/>
          <w:lang w:val="pt-BR"/>
        </w:rPr>
        <w:t>Empresário individual</w:t>
      </w:r>
      <w:r w:rsidRPr="000E0B36">
        <w:rPr>
          <w:rFonts w:cs="Times New Roman"/>
          <w:i w:val="0"/>
          <w:color w:val="000000"/>
          <w:sz w:val="22"/>
          <w:szCs w:val="22"/>
          <w:lang w:val="pt-BR" w:bidi="en-US"/>
        </w:rPr>
        <w:t>: inscrição no Registro Público de Empresas Mercantis, a cargo da Junta Comercial da respectiva sede;</w:t>
      </w:r>
    </w:p>
    <w:p w14:paraId="191DF49F"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Style w:val="MSGENFONTSTYLENAMETEMPLATEROLENUMBERMSGENFONTSTYLENAMEBYROLETEXT2MSGENFONTSTYLEMODIFERBOLD"/>
          <w:rFonts w:asciiTheme="minorHAnsi" w:hAnsiTheme="minorHAnsi" w:cs="Times New Roman"/>
          <w:sz w:val="22"/>
          <w:szCs w:val="22"/>
          <w:lang w:val="pt-BR"/>
        </w:rPr>
        <w:t>Microempreendedor Individual - MEI</w:t>
      </w:r>
      <w:r w:rsidRPr="000E0B36">
        <w:rPr>
          <w:rFonts w:cs="Times New Roman"/>
          <w:i w:val="0"/>
          <w:color w:val="000000"/>
          <w:sz w:val="22"/>
          <w:szCs w:val="22"/>
          <w:lang w:val="pt-BR" w:bidi="en-US"/>
        </w:rPr>
        <w:t>: Certificado da Condição de Microempreendedor Individual - CCMEI, cuja aceitação ficara condicionada a verificação da autenticidade no sítio</w:t>
      </w:r>
      <w:hyperlink r:id="rId44" w:history="1">
        <w:r w:rsidRPr="000E0B36">
          <w:rPr>
            <w:rFonts w:cs="Times New Roman"/>
            <w:i w:val="0"/>
            <w:color w:val="000000"/>
            <w:sz w:val="22"/>
            <w:szCs w:val="22"/>
            <w:lang w:val="pt-BR" w:bidi="en-US"/>
          </w:rPr>
          <w:t xml:space="preserve"> </w:t>
        </w:r>
        <w:r w:rsidRPr="000E0B36">
          <w:rPr>
            <w:rFonts w:cs="Times New Roman"/>
            <w:i w:val="0"/>
            <w:sz w:val="22"/>
            <w:szCs w:val="22"/>
            <w:lang w:val="pt-BR"/>
          </w:rPr>
          <w:t>www.portaldoempreendedor.gov.br;</w:t>
        </w:r>
      </w:hyperlink>
    </w:p>
    <w:p w14:paraId="2D3E2ACA"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Style w:val="MSGENFONTSTYLENAMETEMPLATEROLENUMBERMSGENFONTSTYLENAMEBYROLETEXT2MSGENFONTSTYLEMODIFERBOLD"/>
          <w:rFonts w:asciiTheme="minorHAnsi" w:hAnsiTheme="minorHAnsi" w:cs="Times New Roman"/>
          <w:sz w:val="22"/>
          <w:szCs w:val="22"/>
          <w:lang w:val="pt-BR"/>
        </w:rPr>
        <w:t>Sociedade empresária, sociedade limitada unipessoal - SLU ou sociedade identificada como empresa individual de responsabilidade limitada - EIRELI</w:t>
      </w:r>
      <w:r w:rsidRPr="000E0B36">
        <w:rPr>
          <w:rFonts w:cs="Times New Roman"/>
          <w:i w:val="0"/>
          <w:color w:val="000000"/>
          <w:sz w:val="22"/>
          <w:szCs w:val="22"/>
          <w:lang w:val="pt-BR" w:bidi="en-US"/>
        </w:rPr>
        <w:t>: inscrição do ato constitutivo, estatuto ou contrato social no Registro Público de Empresas Mercantis, a cargo da Junta Comercial da respectiva sede, acompanhada de documento comprobatório de seus administradores;</w:t>
      </w:r>
    </w:p>
    <w:p w14:paraId="44FC559C" w14:textId="77777777" w:rsidR="000E0B36" w:rsidRPr="000E0B36" w:rsidRDefault="000E0B36" w:rsidP="00590E6F">
      <w:pPr>
        <w:pStyle w:val="MSGENFONTSTYLENAMETEMPLATEROLENUMBERMSGENFONTSTYLENAMEBYROLETEXT20"/>
        <w:numPr>
          <w:ilvl w:val="0"/>
          <w:numId w:val="34"/>
        </w:numPr>
        <w:shd w:val="clear" w:color="auto" w:fill="auto"/>
        <w:tabs>
          <w:tab w:val="left" w:pos="1162"/>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Os documentos apresentados deverão estar acompanhados de todas as alterações ou da consolidação respectiva.</w:t>
      </w:r>
    </w:p>
    <w:p w14:paraId="1F6D0D6D" w14:textId="77777777" w:rsidR="000E0B36" w:rsidRPr="000E0B36" w:rsidRDefault="000E0B36" w:rsidP="00590E6F">
      <w:pPr>
        <w:pStyle w:val="MSGENFONTSTYLENAMETEMPLATEROLENUMBERMSGENFONTSTYLENAMEBYROLETEXT50"/>
        <w:numPr>
          <w:ilvl w:val="1"/>
          <w:numId w:val="35"/>
        </w:numPr>
        <w:shd w:val="clear" w:color="auto" w:fill="auto"/>
        <w:tabs>
          <w:tab w:val="left" w:pos="1162"/>
        </w:tabs>
        <w:spacing w:before="0" w:after="0" w:line="360" w:lineRule="auto"/>
        <w:ind w:left="1066" w:hanging="357"/>
        <w:rPr>
          <w:rFonts w:asciiTheme="minorHAnsi" w:hAnsiTheme="minorHAnsi" w:cs="Times New Roman"/>
          <w:i w:val="0"/>
          <w:lang w:val="pt-BR"/>
        </w:rPr>
      </w:pPr>
      <w:r w:rsidRPr="000E0B36">
        <w:rPr>
          <w:rFonts w:asciiTheme="minorHAnsi" w:hAnsiTheme="minorHAnsi" w:cs="Times New Roman"/>
          <w:i w:val="0"/>
          <w:color w:val="000000"/>
          <w:lang w:val="pt-BR" w:bidi="en-US"/>
        </w:rPr>
        <w:t>Habilitações fiscal, social e trabalhista:</w:t>
      </w:r>
    </w:p>
    <w:p w14:paraId="35A8DA93"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Prova de inscrição no Cadastro de Pessoas Físicas (CPF);</w:t>
      </w:r>
    </w:p>
    <w:p w14:paraId="29D61A49"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Prova de inscrição no Cadastro Nacional da Pessoa Jurídica (CNPJ);</w:t>
      </w:r>
    </w:p>
    <w:p w14:paraId="15BB370B" w14:textId="77777777" w:rsidR="000E0B36" w:rsidRPr="000E0B36" w:rsidRDefault="000E0B36" w:rsidP="00590E6F">
      <w:pPr>
        <w:pStyle w:val="MSGENFONTSTYLENAMETEMPLATEROLENUMBERMSGENFONTSTYLENAMEBYROLETEXT20"/>
        <w:numPr>
          <w:ilvl w:val="2"/>
          <w:numId w:val="35"/>
        </w:numPr>
        <w:shd w:val="clear" w:color="auto" w:fill="auto"/>
        <w:tabs>
          <w:tab w:val="left" w:pos="1162"/>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Prova de regularidade fiscal perante a Fazenda Nacional, mediante apresentação de certidão expedida conjuntamente pela Secretaria da Receita Federal do Brasil (RFB) e pela Procuradoria-Geral da Fazenda Nacional (PGFN), referente a todos os créditos tributários federais e a Dívida Ativa da União (DAU) por elas administrados, inclusive aqueles relativos a Seguridade Social, nos termos da Portaria Conjunta n° 1.751, de 02/10/2014, do Secretário da Receita Federal do Brasil e da Procuradora- Geral da Fazenda Nacional.</w:t>
      </w:r>
    </w:p>
    <w:p w14:paraId="4A3B5047" w14:textId="77777777" w:rsidR="000E0B36" w:rsidRPr="000E0B36" w:rsidRDefault="000E0B36" w:rsidP="00590E6F">
      <w:pPr>
        <w:pStyle w:val="MSGENFONTSTYLENAMETEMPLATEROLENUMBERMSGENFONTSTYLENAMEBYROLETEXT20"/>
        <w:numPr>
          <w:ilvl w:val="2"/>
          <w:numId w:val="35"/>
        </w:numPr>
        <w:shd w:val="clear" w:color="auto" w:fill="auto"/>
        <w:tabs>
          <w:tab w:val="left" w:pos="1441"/>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Prova de regularidade com o Fundo de Garantia do Tempo de Serviço (FGTS);</w:t>
      </w:r>
    </w:p>
    <w:p w14:paraId="60837EDF" w14:textId="77777777" w:rsidR="000E0B36" w:rsidRPr="000E0B36" w:rsidRDefault="000E0B36" w:rsidP="00590E6F">
      <w:pPr>
        <w:pStyle w:val="MSGENFONTSTYLENAMETEMPLATEROLENUMBERMSGENFONTSTYLENAMEBYROLETEXT20"/>
        <w:numPr>
          <w:ilvl w:val="2"/>
          <w:numId w:val="35"/>
        </w:numPr>
        <w:shd w:val="clear" w:color="auto" w:fill="auto"/>
        <w:tabs>
          <w:tab w:val="left" w:pos="1441"/>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 xml:space="preserve">Declaração de que não emprega menor de 18 anos em trabalho noturno, perigoso ou insalubre e não emprega menor de 16 anos, salvo menor, a partir de 14 anos, na condição </w:t>
      </w:r>
      <w:r w:rsidRPr="000E0B36">
        <w:rPr>
          <w:rFonts w:cs="Times New Roman"/>
          <w:i w:val="0"/>
          <w:color w:val="000000"/>
          <w:sz w:val="22"/>
          <w:szCs w:val="22"/>
          <w:lang w:val="pt-BR" w:bidi="en-US"/>
        </w:rPr>
        <w:lastRenderedPageBreak/>
        <w:t>de aprendiz, nos termos do artigo 7°, XXXIII, da Constituição;</w:t>
      </w:r>
    </w:p>
    <w:p w14:paraId="2FA70B00" w14:textId="77777777" w:rsidR="000E0B36" w:rsidRPr="000E0B36" w:rsidRDefault="000E0B36" w:rsidP="00590E6F">
      <w:pPr>
        <w:pStyle w:val="MSGENFONTSTYLENAMETEMPLATEROLENUMBERMSGENFONTSTYLENAMEBYROLETEXT20"/>
        <w:numPr>
          <w:ilvl w:val="2"/>
          <w:numId w:val="35"/>
        </w:numPr>
        <w:shd w:val="clear" w:color="auto" w:fill="auto"/>
        <w:tabs>
          <w:tab w:val="left" w:pos="1441"/>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Prova de inexistência de débitos inadimplidos perante a Justiça do Trabalho, mediante a apresentação de certidão negativa ou positiva com efeito de negativa, nos termos do Título VII-A da Consolidação das Leis do Trabalho, aprovada pelo Decreto-Lei n° 5.452, de 1° de maio de 1943.</w:t>
      </w:r>
    </w:p>
    <w:p w14:paraId="365DDE9C" w14:textId="77777777" w:rsidR="000E0B36" w:rsidRPr="000E0B36" w:rsidRDefault="000E0B36" w:rsidP="00590E6F">
      <w:pPr>
        <w:pStyle w:val="MSGENFONTSTYLENAMETEMPLATEROLENUMBERMSGENFONTSTYLENAMEBYROLETEXT20"/>
        <w:numPr>
          <w:ilvl w:val="2"/>
          <w:numId w:val="35"/>
        </w:numPr>
        <w:shd w:val="clear" w:color="auto" w:fill="auto"/>
        <w:tabs>
          <w:tab w:val="left" w:pos="1441"/>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Prova de inscrição no cadastro de contribuintes estadual, se houver, relativo ao domicilio ou sede do fornecedor, pertinente ao seu ramo de atividade e compatível com o objeto contratual;</w:t>
      </w:r>
    </w:p>
    <w:p w14:paraId="4A31D7D2" w14:textId="77777777" w:rsidR="000E0B36" w:rsidRPr="000E0B36" w:rsidRDefault="000E0B36" w:rsidP="00590E6F">
      <w:pPr>
        <w:pStyle w:val="MSGENFONTSTYLENAMETEMPLATEROLENUMBERMSGENFONTSTYLENAMEBYROLETEXT20"/>
        <w:numPr>
          <w:ilvl w:val="3"/>
          <w:numId w:val="35"/>
        </w:numPr>
        <w:shd w:val="clear" w:color="auto" w:fill="auto"/>
        <w:tabs>
          <w:tab w:val="left" w:pos="2926"/>
        </w:tabs>
        <w:spacing w:after="0" w:line="360" w:lineRule="auto"/>
        <w:ind w:left="2382" w:hanging="851"/>
        <w:jc w:val="both"/>
        <w:rPr>
          <w:rFonts w:cs="Times New Roman"/>
          <w:i w:val="0"/>
          <w:sz w:val="22"/>
          <w:szCs w:val="22"/>
          <w:lang w:val="pt-BR"/>
        </w:rPr>
      </w:pPr>
      <w:r w:rsidRPr="000E0B36">
        <w:rPr>
          <w:rFonts w:cs="Times New Roman"/>
          <w:i w:val="0"/>
          <w:color w:val="000000"/>
          <w:sz w:val="22"/>
          <w:szCs w:val="22"/>
          <w:lang w:val="pt-BR" w:bidi="en-US"/>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5316243" w14:textId="77777777" w:rsidR="000E0B36" w:rsidRPr="000E0B36" w:rsidRDefault="000E0B36" w:rsidP="00590E6F">
      <w:pPr>
        <w:pStyle w:val="MSGENFONTSTYLENAMETEMPLATEROLENUMBERMSGENFONTSTYLENAMEBYROLETEXT20"/>
        <w:numPr>
          <w:ilvl w:val="2"/>
          <w:numId w:val="35"/>
        </w:numPr>
        <w:shd w:val="clear" w:color="auto" w:fill="auto"/>
        <w:tabs>
          <w:tab w:val="left" w:pos="1441"/>
        </w:tabs>
        <w:spacing w:after="0" w:line="360" w:lineRule="auto"/>
        <w:ind w:left="1434" w:hanging="357"/>
        <w:jc w:val="both"/>
        <w:rPr>
          <w:rFonts w:cs="Times New Roman"/>
          <w:i w:val="0"/>
          <w:sz w:val="22"/>
          <w:szCs w:val="22"/>
          <w:lang w:val="pt-BR"/>
        </w:rPr>
      </w:pPr>
      <w:r w:rsidRPr="000E0B36">
        <w:rPr>
          <w:rFonts w:cs="Times New Roman"/>
          <w:i w:val="0"/>
          <w:color w:val="000000"/>
          <w:sz w:val="22"/>
          <w:szCs w:val="22"/>
          <w:lang w:val="pt-BR" w:bidi="en-US"/>
        </w:rPr>
        <w:t xml:space="preserve">Prova de regularidade com a Fazenda Estadual ou Distrital do domicilio ou sede do fornecedor, relativa </w:t>
      </w:r>
      <w:proofErr w:type="gramStart"/>
      <w:r w:rsidRPr="000E0B36">
        <w:rPr>
          <w:rFonts w:cs="Times New Roman"/>
          <w:i w:val="0"/>
          <w:color w:val="000000"/>
          <w:sz w:val="22"/>
          <w:szCs w:val="22"/>
          <w:lang w:val="pt-BR" w:bidi="en-US"/>
        </w:rPr>
        <w:t>a</w:t>
      </w:r>
      <w:proofErr w:type="gramEnd"/>
      <w:r w:rsidRPr="000E0B36">
        <w:rPr>
          <w:rFonts w:cs="Times New Roman"/>
          <w:i w:val="0"/>
          <w:color w:val="000000"/>
          <w:sz w:val="22"/>
          <w:szCs w:val="22"/>
          <w:lang w:val="pt-BR" w:bidi="en-US"/>
        </w:rPr>
        <w:t xml:space="preserve"> atividade em cujo exercício contrata ou concorre;</w:t>
      </w:r>
    </w:p>
    <w:p w14:paraId="71F19EB6" w14:textId="4D10F852" w:rsidR="000E0B36" w:rsidRPr="00DB6128" w:rsidRDefault="000E0B36" w:rsidP="000E0B36">
      <w:pPr>
        <w:pStyle w:val="MSGENFONTSTYLENAMETEMPLATEROLENUMBERMSGENFONTSTYLENAMEBYROLETEXT20"/>
        <w:numPr>
          <w:ilvl w:val="3"/>
          <w:numId w:val="35"/>
        </w:numPr>
        <w:shd w:val="clear" w:color="auto" w:fill="auto"/>
        <w:tabs>
          <w:tab w:val="left" w:pos="2926"/>
        </w:tabs>
        <w:spacing w:after="0" w:line="360" w:lineRule="auto"/>
        <w:ind w:left="2382" w:hanging="851"/>
        <w:jc w:val="both"/>
        <w:rPr>
          <w:rFonts w:cs="Times New Roman"/>
          <w:i w:val="0"/>
          <w:sz w:val="22"/>
          <w:szCs w:val="22"/>
          <w:lang w:val="pt-BR"/>
        </w:rPr>
      </w:pPr>
      <w:r w:rsidRPr="000E0B36">
        <w:rPr>
          <w:rFonts w:cs="Times New Roman"/>
          <w:i w:val="0"/>
          <w:color w:val="000000"/>
          <w:sz w:val="22"/>
          <w:szCs w:val="22"/>
          <w:lang w:val="pt-BR" w:bidi="en-US"/>
        </w:rPr>
        <w:t>Caso o fornecedor seja considerado isento dos tributos estaduais ou distritais relacionados ao objeto, deverá comprovar tal condição mediante a apresentação de certidão ou declaração da Fazenda respectiva do seu domicilio ou sede, ou por meio de outro documento equivalente, na forma da respectiva legislação de regência.</w:t>
      </w:r>
    </w:p>
    <w:p w14:paraId="5D6297B7" w14:textId="77777777" w:rsidR="000E0B36" w:rsidRPr="000E0B36" w:rsidRDefault="000E0B36" w:rsidP="00590E6F">
      <w:pPr>
        <w:pStyle w:val="MSGENFONTSTYLENAMETEMPLATEROLELEVELMSGENFONTSTYLENAMEBYROLEHEADING10"/>
        <w:keepNext/>
        <w:keepLines/>
        <w:numPr>
          <w:ilvl w:val="0"/>
          <w:numId w:val="37"/>
        </w:numPr>
        <w:shd w:val="clear" w:color="auto" w:fill="auto"/>
        <w:tabs>
          <w:tab w:val="left" w:pos="386"/>
        </w:tabs>
        <w:spacing w:before="0" w:after="61" w:line="268" w:lineRule="exact"/>
        <w:jc w:val="both"/>
        <w:rPr>
          <w:rFonts w:asciiTheme="minorHAnsi" w:hAnsiTheme="minorHAnsi" w:cs="Times New Roman"/>
        </w:rPr>
      </w:pPr>
      <w:bookmarkStart w:id="45" w:name="bookmark7"/>
      <w:r w:rsidRPr="000E0B36">
        <w:rPr>
          <w:rFonts w:asciiTheme="minorHAnsi" w:hAnsiTheme="minorHAnsi" w:cs="Times New Roman"/>
          <w:color w:val="000000"/>
          <w:lang w:bidi="en-US"/>
        </w:rPr>
        <w:t>ADEQUAÇÃO ORÇAMENTÁRIA</w:t>
      </w:r>
      <w:bookmarkEnd w:id="45"/>
    </w:p>
    <w:p w14:paraId="2A63321B" w14:textId="77777777" w:rsidR="000E0B36" w:rsidRPr="000E0B36" w:rsidRDefault="000E0B36" w:rsidP="000E0B36">
      <w:pPr>
        <w:pStyle w:val="MSGENFONTSTYLENAMETEMPLATEROLELEVELMSGENFONTSTYLENAMEBYROLEHEADING10"/>
        <w:keepNext/>
        <w:keepLines/>
        <w:shd w:val="clear" w:color="auto" w:fill="auto"/>
        <w:tabs>
          <w:tab w:val="left" w:pos="386"/>
        </w:tabs>
        <w:spacing w:before="0" w:after="61" w:line="268" w:lineRule="exact"/>
        <w:ind w:firstLine="0"/>
        <w:jc w:val="both"/>
        <w:rPr>
          <w:rFonts w:asciiTheme="minorHAnsi" w:hAnsiTheme="minorHAnsi" w:cs="Times New Roman"/>
        </w:rPr>
      </w:pPr>
    </w:p>
    <w:p w14:paraId="0743EEEB" w14:textId="2EAE5030" w:rsidR="00613F61" w:rsidRPr="00DB6128" w:rsidRDefault="000E0B36" w:rsidP="00DB6128">
      <w:pPr>
        <w:pStyle w:val="MSGENFONTSTYLENAMETEMPLATEROLENUMBERMSGENFONTSTYLENAMEBYROLETEXT40"/>
        <w:numPr>
          <w:ilvl w:val="1"/>
          <w:numId w:val="36"/>
        </w:numPr>
        <w:shd w:val="clear" w:color="auto" w:fill="auto"/>
        <w:tabs>
          <w:tab w:val="left" w:pos="518"/>
        </w:tabs>
        <w:spacing w:line="360" w:lineRule="auto"/>
        <w:ind w:left="1066" w:hanging="357"/>
        <w:jc w:val="both"/>
        <w:rPr>
          <w:rStyle w:val="MSGENFONTSTYLENAMETEMPLATEROLENUMBERMSGENFONTSTYLENAMEBYROLETEXT2MSGENFONTSTYLEMODIFERNOTITALIC"/>
          <w:rFonts w:asciiTheme="minorHAnsi" w:hAnsiTheme="minorHAnsi" w:cs="Times New Roman"/>
          <w:i w:val="0"/>
          <w:iCs w:val="0"/>
          <w:color w:val="auto"/>
          <w:sz w:val="22"/>
          <w:szCs w:val="22"/>
          <w:shd w:val="clear" w:color="auto" w:fill="auto"/>
          <w:lang w:val="pt-BR" w:bidi="ar-SA"/>
        </w:rPr>
      </w:pPr>
      <w:r w:rsidRPr="000E0B36">
        <w:rPr>
          <w:rFonts w:asciiTheme="minorHAnsi" w:hAnsiTheme="minorHAnsi" w:cs="Times New Roman"/>
          <w:color w:val="000000"/>
          <w:lang w:val="pt-BR" w:bidi="en-US"/>
        </w:rPr>
        <w:t>As despesas decorrentes da presente contratação correrão a conta de recursos</w:t>
      </w:r>
      <w:r w:rsidRPr="000E0B36">
        <w:rPr>
          <w:rFonts w:asciiTheme="minorHAnsi" w:hAnsiTheme="minorHAnsi" w:cs="Times New Roman"/>
          <w:lang w:val="pt-BR"/>
        </w:rPr>
        <w:t xml:space="preserve"> </w:t>
      </w:r>
      <w:r w:rsidRPr="000E0B36">
        <w:rPr>
          <w:rFonts w:asciiTheme="minorHAnsi" w:hAnsiTheme="minorHAnsi" w:cs="Times New Roman"/>
          <w:color w:val="000000"/>
          <w:lang w:val="pt-BR" w:bidi="en-US"/>
        </w:rPr>
        <w:t>específicos consignados no Orçamento Geral do Município</w:t>
      </w:r>
    </w:p>
    <w:p w14:paraId="1ABB9024" w14:textId="7AEAD47D" w:rsidR="00DB6128" w:rsidRPr="00DB6128" w:rsidRDefault="000E0B36" w:rsidP="00DB6128">
      <w:pPr>
        <w:pStyle w:val="MSGENFONTSTYLENAMETEMPLATEROLENUMBERMSGENFONTSTYLENAMEBYROLETEXT20"/>
        <w:numPr>
          <w:ilvl w:val="1"/>
          <w:numId w:val="37"/>
        </w:numPr>
        <w:shd w:val="clear" w:color="auto" w:fill="auto"/>
        <w:tabs>
          <w:tab w:val="left" w:pos="741"/>
        </w:tabs>
        <w:spacing w:line="360" w:lineRule="auto"/>
        <w:rPr>
          <w:rFonts w:cs="Times New Roman"/>
          <w:i w:val="0"/>
          <w:color w:val="000000"/>
          <w:sz w:val="22"/>
          <w:szCs w:val="22"/>
          <w:lang w:val="pt-BR" w:bidi="en-US"/>
        </w:rPr>
      </w:pPr>
      <w:r w:rsidRPr="000E0B36">
        <w:rPr>
          <w:rFonts w:cs="Times New Roman"/>
          <w:i w:val="0"/>
          <w:color w:val="000000"/>
          <w:sz w:val="22"/>
          <w:szCs w:val="22"/>
          <w:lang w:val="pt-BR" w:bidi="en-US"/>
        </w:rPr>
        <w:t>A dotação relativa aos exercícios financeiros subsequentes será indicada após aprovação da Lei Orçamentária respectiva e liberação dos créditos correspondentes, mediante apostilamento.</w:t>
      </w:r>
    </w:p>
    <w:p w14:paraId="72E24715" w14:textId="056622FC" w:rsidR="000E0B36" w:rsidRPr="00DB6128" w:rsidRDefault="000E0B36" w:rsidP="00DB6128">
      <w:pPr>
        <w:spacing w:before="120" w:after="120" w:line="360" w:lineRule="auto"/>
        <w:jc w:val="right"/>
        <w:rPr>
          <w:rFonts w:asciiTheme="minorHAnsi" w:eastAsia="Calibri" w:hAnsiTheme="minorHAnsi" w:cs="Times New Roman"/>
          <w:b/>
          <w:color w:val="000000"/>
        </w:rPr>
      </w:pPr>
      <w:r w:rsidRPr="000E0B36">
        <w:rPr>
          <w:rFonts w:asciiTheme="minorHAnsi" w:eastAsia="Calibri" w:hAnsiTheme="minorHAnsi" w:cs="Times New Roman"/>
          <w:b/>
          <w:color w:val="000000"/>
        </w:rPr>
        <w:t>São Joaquim da Barra, 01 de novembro de 2024.</w:t>
      </w:r>
    </w:p>
    <w:p w14:paraId="6DCDD64E" w14:textId="77777777" w:rsidR="000E0B36" w:rsidRPr="000E0B36" w:rsidRDefault="000E0B36" w:rsidP="000E0B36">
      <w:pPr>
        <w:pStyle w:val="Rodap"/>
        <w:tabs>
          <w:tab w:val="left" w:pos="708"/>
          <w:tab w:val="center" w:pos="5245"/>
        </w:tabs>
        <w:spacing w:line="360" w:lineRule="auto"/>
        <w:ind w:right="283"/>
        <w:jc w:val="center"/>
        <w:outlineLvl w:val="0"/>
        <w:rPr>
          <w:rFonts w:asciiTheme="minorHAnsi" w:hAnsiTheme="minorHAnsi" w:cs="Times New Roman"/>
        </w:rPr>
      </w:pPr>
      <w:r w:rsidRPr="000E0B36">
        <w:rPr>
          <w:rFonts w:asciiTheme="minorHAnsi" w:hAnsiTheme="minorHAnsi" w:cs="Times New Roman"/>
        </w:rPr>
        <w:t>_____________________________________________</w:t>
      </w:r>
    </w:p>
    <w:p w14:paraId="0CA35AE9" w14:textId="77777777" w:rsidR="000E0B36" w:rsidRPr="000E0B36" w:rsidRDefault="000E0B36" w:rsidP="000E0B36">
      <w:pPr>
        <w:pStyle w:val="Rodap"/>
        <w:tabs>
          <w:tab w:val="left" w:pos="708"/>
        </w:tabs>
        <w:spacing w:line="360" w:lineRule="auto"/>
        <w:ind w:right="284"/>
        <w:jc w:val="center"/>
        <w:outlineLvl w:val="0"/>
        <w:rPr>
          <w:rFonts w:asciiTheme="minorHAnsi" w:hAnsiTheme="minorHAnsi" w:cs="Times New Roman"/>
          <w:b/>
        </w:rPr>
      </w:pPr>
      <w:r w:rsidRPr="000E0B36">
        <w:rPr>
          <w:rFonts w:asciiTheme="minorHAnsi" w:hAnsiTheme="minorHAnsi" w:cs="Times New Roman"/>
          <w:b/>
        </w:rPr>
        <w:t>José Eduardo de Castro</w:t>
      </w:r>
    </w:p>
    <w:p w14:paraId="71E357C3" w14:textId="77777777" w:rsidR="000E0B36" w:rsidRPr="000E0B36" w:rsidRDefault="000E0B36" w:rsidP="000E0B36">
      <w:pPr>
        <w:pStyle w:val="Rodap"/>
        <w:tabs>
          <w:tab w:val="left" w:pos="708"/>
        </w:tabs>
        <w:spacing w:line="360" w:lineRule="auto"/>
        <w:ind w:right="283"/>
        <w:jc w:val="center"/>
        <w:outlineLvl w:val="0"/>
        <w:rPr>
          <w:rFonts w:asciiTheme="minorHAnsi" w:hAnsiTheme="minorHAnsi" w:cs="Times New Roman"/>
          <w:b/>
        </w:rPr>
      </w:pPr>
      <w:r w:rsidRPr="000E0B36">
        <w:rPr>
          <w:rFonts w:asciiTheme="minorHAnsi" w:hAnsiTheme="minorHAnsi" w:cs="Times New Roman"/>
          <w:b/>
        </w:rPr>
        <w:t>Assessor Especial de Vigilância Sanitária e Controle de Zoonoses</w:t>
      </w:r>
    </w:p>
    <w:p w14:paraId="35539D52" w14:textId="77777777" w:rsidR="008932F3" w:rsidRDefault="008932F3" w:rsidP="00D33712">
      <w:pPr>
        <w:tabs>
          <w:tab w:val="left" w:pos="1134"/>
          <w:tab w:val="left" w:pos="9639"/>
        </w:tabs>
        <w:ind w:left="284" w:right="687"/>
        <w:jc w:val="center"/>
        <w:rPr>
          <w:rFonts w:asciiTheme="minorHAnsi" w:hAnsiTheme="minorHAnsi" w:cs="Times New Roman"/>
          <w:b/>
        </w:rPr>
      </w:pPr>
    </w:p>
    <w:p w14:paraId="4631C884" w14:textId="2424F303" w:rsidR="006D4AAB" w:rsidRPr="00263BB1" w:rsidRDefault="006D4AAB" w:rsidP="00DB6128">
      <w:pPr>
        <w:spacing w:line="276" w:lineRule="auto"/>
        <w:rPr>
          <w:rFonts w:asciiTheme="minorHAnsi" w:hAnsiTheme="minorHAnsi" w:cs="Arial"/>
          <w:b/>
          <w:bCs/>
        </w:rPr>
      </w:pPr>
      <w:r>
        <w:rPr>
          <w:rFonts w:asciiTheme="minorHAnsi" w:hAnsiTheme="minorHAnsi"/>
          <w:b/>
        </w:rPr>
        <w:br w:type="page"/>
      </w:r>
    </w:p>
    <w:p w14:paraId="3BB8B054" w14:textId="77777777" w:rsidR="00E05083" w:rsidRDefault="00E05083" w:rsidP="008932F3">
      <w:pPr>
        <w:tabs>
          <w:tab w:val="left" w:pos="1134"/>
          <w:tab w:val="left" w:pos="9639"/>
        </w:tabs>
        <w:ind w:left="284" w:right="687"/>
        <w:jc w:val="center"/>
        <w:rPr>
          <w:rFonts w:asciiTheme="minorHAnsi" w:hAnsiTheme="minorHAnsi"/>
          <w:b/>
        </w:rPr>
      </w:pPr>
    </w:p>
    <w:p w14:paraId="6BB3FEC0" w14:textId="0DFCF110"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6FB50F2"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E72A01">
        <w:rPr>
          <w:rFonts w:asciiTheme="minorHAnsi" w:hAnsiTheme="minorHAnsi" w:cstheme="minorHAnsi"/>
          <w:b/>
        </w:rPr>
        <w:t>018</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5B18EFB0" w:rsidR="00555E87"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E72A01">
        <w:rPr>
          <w:rFonts w:asciiTheme="minorHAnsi" w:hAnsiTheme="minorHAnsi" w:cstheme="minorHAnsi"/>
        </w:rPr>
        <w:t>018</w:t>
      </w:r>
      <w:r w:rsidR="0073658C">
        <w:rPr>
          <w:rFonts w:asciiTheme="minorHAnsi" w:hAnsiTheme="minorHAnsi" w:cstheme="minorHAnsi"/>
        </w:rPr>
        <w:t>/202</w:t>
      </w:r>
      <w:r w:rsidR="00CF2C0D">
        <w:rPr>
          <w:rFonts w:asciiTheme="minorHAnsi" w:hAnsiTheme="minorHAnsi" w:cstheme="minorHAnsi"/>
        </w:rPr>
        <w:t>5</w:t>
      </w:r>
    </w:p>
    <w:p w14:paraId="6C5AFB8B" w14:textId="77777777" w:rsidR="00DB6128" w:rsidRDefault="00DB6128" w:rsidP="00555E87">
      <w:pPr>
        <w:jc w:val="both"/>
        <w:rPr>
          <w:rFonts w:asciiTheme="minorHAnsi" w:hAnsiTheme="minorHAnsi" w:cstheme="minorHAnsi"/>
        </w:rPr>
      </w:pPr>
    </w:p>
    <w:p w14:paraId="2E6B2D77" w14:textId="0CC21944" w:rsidR="00DB6128" w:rsidRDefault="00384970" w:rsidP="00555E87">
      <w:pPr>
        <w:jc w:val="both"/>
        <w:rPr>
          <w:rFonts w:asciiTheme="minorHAnsi" w:hAnsiTheme="minorHAnsi" w:cstheme="minorHAnsi"/>
          <w:b/>
        </w:rPr>
      </w:pPr>
      <w:r w:rsidRPr="00384970">
        <w:rPr>
          <w:rFonts w:asciiTheme="minorHAnsi" w:hAnsiTheme="minorHAnsi" w:cstheme="minorHAnsi"/>
          <w:b/>
        </w:rPr>
        <w:t>AQUISIÇÃO DE INSUMOS VETERINÁRIOS PARA SUPRIR A DEMANDA DO CANIL MUNICIPAL,  EXCLUSIVA DE MICROEMPRESA E EMPRESA DE PEQUENO PORTE (ME E EPP), DE ACORDO COM AS DESCRIÇÕES, QUANTITATIVOS E CONDIÇÕES CONSTANTES NOS ANEXOS I E II DESTE EDITAL.</w:t>
      </w:r>
    </w:p>
    <w:p w14:paraId="0D4FFBA8" w14:textId="77777777" w:rsidR="00384970" w:rsidRDefault="00384970" w:rsidP="00555E87">
      <w:pPr>
        <w:jc w:val="both"/>
        <w:rPr>
          <w:rFonts w:asciiTheme="minorHAnsi" w:hAnsiTheme="minorHAnsi" w:cstheme="minorHAnsi"/>
          <w:b/>
        </w:rPr>
      </w:pPr>
    </w:p>
    <w:p w14:paraId="05F84C8D" w14:textId="261929F4"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35276DD6" w:rsidR="00103B16" w:rsidRDefault="00103B16" w:rsidP="003B4F1D">
      <w:pPr>
        <w:tabs>
          <w:tab w:val="left" w:pos="1134"/>
          <w:tab w:val="left" w:pos="9214"/>
          <w:tab w:val="left" w:pos="9498"/>
        </w:tabs>
        <w:spacing w:before="140"/>
        <w:ind w:left="284" w:right="317"/>
        <w:rPr>
          <w:rFonts w:asciiTheme="minorHAnsi" w:hAnsiTheme="minorHAnsi"/>
        </w:rPr>
      </w:pPr>
    </w:p>
    <w:tbl>
      <w:tblPr>
        <w:tblStyle w:val="Tabelacomgrade"/>
        <w:tblW w:w="10632" w:type="dxa"/>
        <w:tblInd w:w="-147" w:type="dxa"/>
        <w:tblLayout w:type="fixed"/>
        <w:tblLook w:val="04A0" w:firstRow="1" w:lastRow="0" w:firstColumn="1" w:lastColumn="0" w:noHBand="0" w:noVBand="1"/>
      </w:tblPr>
      <w:tblGrid>
        <w:gridCol w:w="1135"/>
        <w:gridCol w:w="1984"/>
        <w:gridCol w:w="1559"/>
        <w:gridCol w:w="1276"/>
        <w:gridCol w:w="1276"/>
        <w:gridCol w:w="1985"/>
        <w:gridCol w:w="1417"/>
      </w:tblGrid>
      <w:tr w:rsidR="004F47B9" w:rsidRPr="005C6BF8" w14:paraId="35667233" w14:textId="77777777" w:rsidTr="004F47B9">
        <w:tc>
          <w:tcPr>
            <w:tcW w:w="1135" w:type="dxa"/>
            <w:vAlign w:val="center"/>
          </w:tcPr>
          <w:p w14:paraId="0BC361DB" w14:textId="77777777" w:rsidR="004F47B9" w:rsidRPr="005C6BF8" w:rsidRDefault="004F47B9" w:rsidP="000E0B36">
            <w:pPr>
              <w:jc w:val="center"/>
              <w:rPr>
                <w:rFonts w:asciiTheme="minorHAnsi" w:hAnsiTheme="minorHAnsi"/>
                <w:b/>
                <w:bCs/>
              </w:rPr>
            </w:pPr>
            <w:r w:rsidRPr="005C6BF8">
              <w:rPr>
                <w:rFonts w:asciiTheme="minorHAnsi" w:hAnsiTheme="minorHAnsi"/>
                <w:b/>
                <w:bCs/>
              </w:rPr>
              <w:t>ITEM</w:t>
            </w:r>
          </w:p>
        </w:tc>
        <w:tc>
          <w:tcPr>
            <w:tcW w:w="1984" w:type="dxa"/>
            <w:vAlign w:val="center"/>
          </w:tcPr>
          <w:p w14:paraId="618DB30C" w14:textId="77777777" w:rsidR="004F47B9" w:rsidRPr="005C6BF8" w:rsidRDefault="004F47B9" w:rsidP="000E0B36">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141ABECF" w14:textId="77777777" w:rsidR="004F47B9" w:rsidRDefault="004F47B9" w:rsidP="000E0B36">
            <w:pPr>
              <w:jc w:val="center"/>
              <w:rPr>
                <w:rFonts w:asciiTheme="minorHAnsi" w:hAnsiTheme="minorHAnsi"/>
                <w:b/>
                <w:bCs/>
              </w:rPr>
            </w:pPr>
          </w:p>
          <w:p w14:paraId="6116D0CE" w14:textId="77777777" w:rsidR="004F47B9" w:rsidRPr="005C6BF8" w:rsidRDefault="004F47B9" w:rsidP="000E0B36">
            <w:pPr>
              <w:jc w:val="center"/>
              <w:rPr>
                <w:rFonts w:asciiTheme="minorHAnsi" w:hAnsiTheme="minorHAnsi"/>
                <w:b/>
                <w:bCs/>
              </w:rPr>
            </w:pPr>
            <w:r>
              <w:rPr>
                <w:rFonts w:asciiTheme="minorHAnsi" w:hAnsiTheme="minorHAnsi"/>
                <w:b/>
                <w:bCs/>
              </w:rPr>
              <w:t>QUANTIDADE</w:t>
            </w:r>
          </w:p>
          <w:p w14:paraId="43556539" w14:textId="77777777" w:rsidR="004F47B9" w:rsidRPr="005C6BF8" w:rsidRDefault="004F47B9" w:rsidP="000E0B36">
            <w:pPr>
              <w:jc w:val="center"/>
              <w:rPr>
                <w:rFonts w:asciiTheme="minorHAnsi" w:hAnsiTheme="minorHAnsi"/>
                <w:b/>
                <w:bCs/>
              </w:rPr>
            </w:pPr>
          </w:p>
        </w:tc>
        <w:tc>
          <w:tcPr>
            <w:tcW w:w="1276" w:type="dxa"/>
          </w:tcPr>
          <w:p w14:paraId="3E19153F" w14:textId="77777777" w:rsidR="004F47B9" w:rsidRDefault="004F47B9" w:rsidP="000E0B36">
            <w:pPr>
              <w:jc w:val="center"/>
              <w:rPr>
                <w:rFonts w:asciiTheme="minorHAnsi" w:hAnsiTheme="minorHAnsi"/>
                <w:b/>
                <w:bCs/>
              </w:rPr>
            </w:pPr>
          </w:p>
          <w:p w14:paraId="6350EE0C" w14:textId="77777777" w:rsidR="004F47B9" w:rsidRDefault="004F47B9" w:rsidP="000E0B36">
            <w:pPr>
              <w:jc w:val="center"/>
              <w:rPr>
                <w:rFonts w:asciiTheme="minorHAnsi" w:hAnsiTheme="minorHAnsi"/>
                <w:b/>
                <w:bCs/>
              </w:rPr>
            </w:pPr>
            <w:r>
              <w:rPr>
                <w:rFonts w:asciiTheme="minorHAnsi" w:hAnsiTheme="minorHAnsi"/>
                <w:b/>
                <w:bCs/>
              </w:rPr>
              <w:t>MARCA</w:t>
            </w:r>
          </w:p>
        </w:tc>
        <w:tc>
          <w:tcPr>
            <w:tcW w:w="1276" w:type="dxa"/>
            <w:vAlign w:val="center"/>
          </w:tcPr>
          <w:p w14:paraId="32C92C3C" w14:textId="77777777" w:rsidR="004F47B9" w:rsidRPr="005C6BF8" w:rsidRDefault="004F47B9" w:rsidP="000E0B36">
            <w:pPr>
              <w:jc w:val="center"/>
              <w:rPr>
                <w:rFonts w:asciiTheme="minorHAnsi" w:hAnsiTheme="minorHAnsi"/>
                <w:b/>
                <w:bCs/>
              </w:rPr>
            </w:pPr>
            <w:r>
              <w:rPr>
                <w:rFonts w:asciiTheme="minorHAnsi" w:hAnsiTheme="minorHAnsi"/>
                <w:b/>
                <w:bCs/>
              </w:rPr>
              <w:t>UNIDADE</w:t>
            </w:r>
          </w:p>
        </w:tc>
        <w:tc>
          <w:tcPr>
            <w:tcW w:w="1985" w:type="dxa"/>
            <w:vAlign w:val="center"/>
          </w:tcPr>
          <w:p w14:paraId="6AB2C685" w14:textId="77777777" w:rsidR="004F47B9" w:rsidRPr="005C6BF8" w:rsidRDefault="004F47B9" w:rsidP="000E0B36">
            <w:pPr>
              <w:jc w:val="center"/>
              <w:rPr>
                <w:rFonts w:asciiTheme="minorHAnsi" w:hAnsiTheme="minorHAnsi"/>
                <w:b/>
                <w:bCs/>
              </w:rPr>
            </w:pPr>
            <w:r w:rsidRPr="005C6BF8">
              <w:rPr>
                <w:rFonts w:asciiTheme="minorHAnsi" w:hAnsiTheme="minorHAnsi"/>
                <w:b/>
                <w:bCs/>
              </w:rPr>
              <w:t>VALOR</w:t>
            </w:r>
          </w:p>
          <w:p w14:paraId="6776DC84" w14:textId="77777777" w:rsidR="004F47B9" w:rsidRPr="005C6BF8" w:rsidRDefault="004F47B9" w:rsidP="000E0B36">
            <w:pPr>
              <w:jc w:val="center"/>
              <w:rPr>
                <w:rFonts w:asciiTheme="minorHAnsi" w:hAnsiTheme="minorHAnsi"/>
                <w:b/>
                <w:bCs/>
              </w:rPr>
            </w:pPr>
            <w:r w:rsidRPr="005C6BF8">
              <w:rPr>
                <w:rFonts w:asciiTheme="minorHAnsi" w:hAnsiTheme="minorHAnsi"/>
                <w:b/>
                <w:bCs/>
              </w:rPr>
              <w:t>UNITÁRIO</w:t>
            </w:r>
          </w:p>
        </w:tc>
        <w:tc>
          <w:tcPr>
            <w:tcW w:w="1417" w:type="dxa"/>
            <w:vAlign w:val="center"/>
          </w:tcPr>
          <w:p w14:paraId="55F6ABFD" w14:textId="77777777" w:rsidR="004F47B9" w:rsidRPr="005C6BF8" w:rsidRDefault="004F47B9" w:rsidP="000E0B36">
            <w:pPr>
              <w:jc w:val="center"/>
              <w:rPr>
                <w:rFonts w:asciiTheme="minorHAnsi" w:hAnsiTheme="minorHAnsi"/>
                <w:b/>
                <w:bCs/>
              </w:rPr>
            </w:pPr>
            <w:r w:rsidRPr="005C6BF8">
              <w:rPr>
                <w:rFonts w:asciiTheme="minorHAnsi" w:hAnsiTheme="minorHAnsi"/>
                <w:b/>
                <w:bCs/>
              </w:rPr>
              <w:t>VALOR</w:t>
            </w:r>
          </w:p>
          <w:p w14:paraId="7330E24C" w14:textId="77777777" w:rsidR="004F47B9" w:rsidRPr="005C6BF8" w:rsidRDefault="004F47B9" w:rsidP="000E0B36">
            <w:pPr>
              <w:jc w:val="center"/>
              <w:rPr>
                <w:rFonts w:asciiTheme="minorHAnsi" w:hAnsiTheme="minorHAnsi"/>
                <w:b/>
                <w:bCs/>
              </w:rPr>
            </w:pPr>
            <w:r w:rsidRPr="005C6BF8">
              <w:rPr>
                <w:rFonts w:asciiTheme="minorHAnsi" w:hAnsiTheme="minorHAnsi"/>
                <w:b/>
                <w:bCs/>
              </w:rPr>
              <w:t>TOTAL</w:t>
            </w:r>
          </w:p>
        </w:tc>
      </w:tr>
      <w:tr w:rsidR="004F47B9" w:rsidRPr="005C6BF8" w14:paraId="7735D92D" w14:textId="77777777" w:rsidTr="004F47B9">
        <w:trPr>
          <w:trHeight w:val="629"/>
        </w:trPr>
        <w:tc>
          <w:tcPr>
            <w:tcW w:w="1135" w:type="dxa"/>
          </w:tcPr>
          <w:p w14:paraId="3637DA48" w14:textId="77777777" w:rsidR="004F47B9" w:rsidRDefault="004F47B9" w:rsidP="000E0B36">
            <w:pPr>
              <w:jc w:val="center"/>
              <w:rPr>
                <w:rFonts w:asciiTheme="minorHAnsi" w:eastAsia="Calibri" w:hAnsiTheme="minorHAnsi"/>
                <w:b/>
              </w:rPr>
            </w:pPr>
          </w:p>
          <w:p w14:paraId="17BDC823" w14:textId="77777777" w:rsidR="004F47B9" w:rsidRPr="005C6BF8" w:rsidRDefault="004F47B9" w:rsidP="000E0B36">
            <w:pPr>
              <w:jc w:val="center"/>
              <w:rPr>
                <w:rFonts w:asciiTheme="minorHAnsi" w:eastAsia="Calibri" w:hAnsiTheme="minorHAnsi"/>
                <w:b/>
              </w:rPr>
            </w:pPr>
            <w:r w:rsidRPr="005C6BF8">
              <w:rPr>
                <w:rFonts w:asciiTheme="minorHAnsi" w:eastAsia="Calibri" w:hAnsiTheme="minorHAnsi"/>
                <w:b/>
              </w:rPr>
              <w:t>...</w:t>
            </w:r>
          </w:p>
        </w:tc>
        <w:tc>
          <w:tcPr>
            <w:tcW w:w="1984" w:type="dxa"/>
          </w:tcPr>
          <w:p w14:paraId="66B3A13B" w14:textId="77777777" w:rsidR="004F47B9" w:rsidRDefault="004F47B9" w:rsidP="000E0B36">
            <w:pPr>
              <w:pStyle w:val="PargrafodaLista"/>
              <w:tabs>
                <w:tab w:val="left" w:pos="0"/>
              </w:tabs>
              <w:ind w:left="113"/>
              <w:contextualSpacing/>
              <w:jc w:val="center"/>
              <w:rPr>
                <w:rFonts w:asciiTheme="minorHAnsi" w:hAnsiTheme="minorHAnsi" w:cs="Arial"/>
              </w:rPr>
            </w:pPr>
          </w:p>
          <w:p w14:paraId="143D4F52" w14:textId="77777777" w:rsidR="004F47B9" w:rsidRPr="005C6BF8" w:rsidRDefault="004F47B9" w:rsidP="000E0B36">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0F18AC12" w14:textId="77777777" w:rsidR="004F47B9" w:rsidRPr="005C6BF8" w:rsidRDefault="004F47B9" w:rsidP="000E0B36">
            <w:pPr>
              <w:rPr>
                <w:rFonts w:asciiTheme="minorHAnsi" w:hAnsiTheme="minorHAnsi"/>
              </w:rPr>
            </w:pPr>
          </w:p>
          <w:p w14:paraId="408DF99E" w14:textId="77777777" w:rsidR="004F47B9" w:rsidRPr="005C6BF8" w:rsidRDefault="004F47B9" w:rsidP="000E0B36">
            <w:pPr>
              <w:jc w:val="center"/>
              <w:rPr>
                <w:rFonts w:asciiTheme="minorHAnsi" w:hAnsiTheme="minorHAnsi"/>
              </w:rPr>
            </w:pPr>
            <w:r w:rsidRPr="005C6BF8">
              <w:rPr>
                <w:rFonts w:asciiTheme="minorHAnsi" w:hAnsiTheme="minorHAnsi"/>
              </w:rPr>
              <w:t>.....</w:t>
            </w:r>
          </w:p>
          <w:p w14:paraId="21ADFC64" w14:textId="77777777" w:rsidR="004F47B9" w:rsidRPr="005C6BF8" w:rsidRDefault="004F47B9" w:rsidP="000E0B36">
            <w:pPr>
              <w:jc w:val="center"/>
              <w:rPr>
                <w:rFonts w:asciiTheme="minorHAnsi" w:hAnsiTheme="minorHAnsi"/>
              </w:rPr>
            </w:pPr>
          </w:p>
        </w:tc>
        <w:tc>
          <w:tcPr>
            <w:tcW w:w="1276" w:type="dxa"/>
          </w:tcPr>
          <w:p w14:paraId="2AB84193" w14:textId="77777777" w:rsidR="004F47B9" w:rsidRDefault="004F47B9" w:rsidP="000E0B36">
            <w:pPr>
              <w:jc w:val="center"/>
              <w:rPr>
                <w:rFonts w:asciiTheme="minorHAnsi" w:hAnsiTheme="minorHAnsi"/>
              </w:rPr>
            </w:pPr>
          </w:p>
          <w:p w14:paraId="79B8758C" w14:textId="77777777" w:rsidR="004F47B9" w:rsidRPr="005C6BF8" w:rsidRDefault="004F47B9" w:rsidP="000E0B36">
            <w:pPr>
              <w:jc w:val="center"/>
              <w:rPr>
                <w:rFonts w:asciiTheme="minorHAnsi" w:hAnsiTheme="minorHAnsi"/>
              </w:rPr>
            </w:pPr>
            <w:r>
              <w:rPr>
                <w:rFonts w:asciiTheme="minorHAnsi" w:hAnsiTheme="minorHAnsi"/>
              </w:rPr>
              <w:t>.......</w:t>
            </w:r>
          </w:p>
        </w:tc>
        <w:tc>
          <w:tcPr>
            <w:tcW w:w="1276" w:type="dxa"/>
          </w:tcPr>
          <w:p w14:paraId="34827133" w14:textId="77777777" w:rsidR="004F47B9" w:rsidRPr="005C6BF8" w:rsidRDefault="004F47B9" w:rsidP="000E0B36">
            <w:pPr>
              <w:jc w:val="center"/>
              <w:rPr>
                <w:rFonts w:asciiTheme="minorHAnsi" w:hAnsiTheme="minorHAnsi"/>
              </w:rPr>
            </w:pPr>
          </w:p>
          <w:p w14:paraId="0B3D7664" w14:textId="77777777" w:rsidR="004F47B9" w:rsidRPr="005C6BF8" w:rsidRDefault="004F47B9" w:rsidP="000E0B36">
            <w:pPr>
              <w:jc w:val="center"/>
              <w:rPr>
                <w:rFonts w:asciiTheme="minorHAnsi" w:hAnsiTheme="minorHAnsi"/>
              </w:rPr>
            </w:pPr>
            <w:r w:rsidRPr="005C6BF8">
              <w:rPr>
                <w:rFonts w:asciiTheme="minorHAnsi" w:hAnsiTheme="minorHAnsi"/>
              </w:rPr>
              <w:t>.......</w:t>
            </w:r>
          </w:p>
          <w:p w14:paraId="4FF38B08" w14:textId="77777777" w:rsidR="004F47B9" w:rsidRPr="005C6BF8" w:rsidRDefault="004F47B9" w:rsidP="000E0B36">
            <w:pPr>
              <w:jc w:val="center"/>
              <w:rPr>
                <w:rFonts w:asciiTheme="minorHAnsi" w:hAnsiTheme="minorHAnsi"/>
              </w:rPr>
            </w:pPr>
          </w:p>
        </w:tc>
        <w:tc>
          <w:tcPr>
            <w:tcW w:w="1985" w:type="dxa"/>
          </w:tcPr>
          <w:p w14:paraId="4D298E4B" w14:textId="77777777" w:rsidR="004F47B9" w:rsidRDefault="004F47B9" w:rsidP="000E0B36">
            <w:pPr>
              <w:jc w:val="center"/>
              <w:rPr>
                <w:rFonts w:asciiTheme="minorHAnsi" w:hAnsiTheme="minorHAnsi"/>
              </w:rPr>
            </w:pPr>
          </w:p>
          <w:p w14:paraId="4E44ABA9" w14:textId="77777777" w:rsidR="004F47B9" w:rsidRPr="005C6BF8" w:rsidRDefault="004F47B9" w:rsidP="000E0B36">
            <w:pPr>
              <w:jc w:val="center"/>
              <w:rPr>
                <w:rFonts w:asciiTheme="minorHAnsi" w:hAnsiTheme="minorHAnsi"/>
              </w:rPr>
            </w:pPr>
            <w:r w:rsidRPr="005C6BF8">
              <w:rPr>
                <w:rFonts w:asciiTheme="minorHAnsi" w:hAnsiTheme="minorHAnsi"/>
              </w:rPr>
              <w:t>......</w:t>
            </w:r>
          </w:p>
        </w:tc>
        <w:tc>
          <w:tcPr>
            <w:tcW w:w="1417" w:type="dxa"/>
          </w:tcPr>
          <w:p w14:paraId="3B7A591F" w14:textId="77777777" w:rsidR="004F47B9" w:rsidRDefault="004F47B9" w:rsidP="000E0B36">
            <w:pPr>
              <w:jc w:val="center"/>
              <w:rPr>
                <w:rFonts w:asciiTheme="minorHAnsi" w:hAnsiTheme="minorHAnsi"/>
              </w:rPr>
            </w:pPr>
          </w:p>
          <w:p w14:paraId="5FB9D539" w14:textId="77777777" w:rsidR="004F47B9" w:rsidRPr="005C6BF8" w:rsidRDefault="004F47B9" w:rsidP="000E0B36">
            <w:pPr>
              <w:jc w:val="center"/>
              <w:rPr>
                <w:rFonts w:asciiTheme="minorHAnsi" w:hAnsiTheme="minorHAnsi"/>
              </w:rPr>
            </w:pPr>
            <w:r w:rsidRPr="005C6BF8">
              <w:rPr>
                <w:rFonts w:asciiTheme="minorHAnsi" w:hAnsiTheme="minorHAnsi"/>
              </w:rPr>
              <w:t>........</w:t>
            </w:r>
          </w:p>
        </w:tc>
      </w:tr>
      <w:tr w:rsidR="004F47B9" w:rsidRPr="005C6BF8" w14:paraId="1D696327" w14:textId="77777777" w:rsidTr="004F47B9">
        <w:trPr>
          <w:trHeight w:val="346"/>
        </w:trPr>
        <w:tc>
          <w:tcPr>
            <w:tcW w:w="10632" w:type="dxa"/>
            <w:gridSpan w:val="7"/>
          </w:tcPr>
          <w:p w14:paraId="67D97BA5" w14:textId="77777777" w:rsidR="004F47B9" w:rsidRPr="005C6BF8" w:rsidRDefault="004F47B9" w:rsidP="000E0B36">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F0D8C75" w14:textId="77777777" w:rsidR="004F47B9" w:rsidRDefault="004F47B9" w:rsidP="004F47B9">
      <w:pPr>
        <w:pStyle w:val="Corpodetexto"/>
        <w:tabs>
          <w:tab w:val="left" w:pos="709"/>
        </w:tabs>
        <w:ind w:left="0"/>
        <w:rPr>
          <w:rFonts w:asciiTheme="minorHAnsi" w:hAnsiTheme="minorHAnsi"/>
        </w:rPr>
      </w:pPr>
    </w:p>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lastRenderedPageBreak/>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5"/>
          <w:footerReference w:type="default" r:id="rId46"/>
          <w:pgSz w:w="11910" w:h="16840"/>
          <w:pgMar w:top="1920" w:right="995" w:bottom="940" w:left="1100" w:header="641" w:footer="756" w:gutter="0"/>
          <w:cols w:space="720"/>
        </w:sectPr>
      </w:pPr>
      <w:r w:rsidRPr="00AB5EA6">
        <w:rPr>
          <w:rFonts w:asciiTheme="minorHAnsi" w:hAnsiTheme="minorHAnsi" w:cs="Calibri"/>
        </w:rPr>
        <w:t>Cargo</w:t>
      </w:r>
    </w:p>
    <w:p w14:paraId="650E5D13" w14:textId="77777777"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46" w:name="_bookmark38"/>
      <w:bookmarkStart w:id="47" w:name="_Hlk163653214"/>
      <w:bookmarkEnd w:id="46"/>
    </w:p>
    <w:p w14:paraId="7FF5DC8A" w14:textId="663D9F1F"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7EE3B232"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A76269D" w14:textId="16E0B9BD"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42FF8E2" w14:textId="77777777"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48" w:name="_bookmark39"/>
      <w:bookmarkEnd w:id="48"/>
    </w:p>
    <w:p w14:paraId="7A026CE9" w14:textId="79E653F6"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AE378A"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3E3E2B65"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E72A01">
        <w:rPr>
          <w:rFonts w:asciiTheme="minorHAnsi" w:hAnsiTheme="minorHAnsi"/>
          <w:b/>
        </w:rPr>
        <w:t>018</w:t>
      </w:r>
      <w:r w:rsidR="0073658C">
        <w:rPr>
          <w:rFonts w:asciiTheme="minorHAnsi" w:hAnsiTheme="minorHAnsi"/>
          <w:b/>
        </w:rPr>
        <w:t>/202</w:t>
      </w:r>
      <w:r w:rsidR="00DC7A27">
        <w:rPr>
          <w:rFonts w:asciiTheme="minorHAnsi" w:hAnsiTheme="minorHAnsi"/>
          <w:b/>
        </w:rPr>
        <w:t>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844CA2"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535352D" w14:textId="77777777"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49" w:name="_bookmark40"/>
      <w:bookmarkEnd w:id="49"/>
    </w:p>
    <w:p w14:paraId="57176A82" w14:textId="1B37C2B4"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14:paraId="4167F295" w14:textId="1286C3EF"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7"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33BE28D6"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B3E8DEE" w14:textId="77777777"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50" w:name="_bookmark41"/>
      <w:bookmarkStart w:id="51" w:name="_bookmark42"/>
      <w:bookmarkStart w:id="52" w:name="_bookmark43"/>
      <w:bookmarkEnd w:id="50"/>
      <w:bookmarkEnd w:id="51"/>
      <w:bookmarkEnd w:id="52"/>
    </w:p>
    <w:p w14:paraId="14A726B7" w14:textId="7315828F"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5D219E"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5F0AA77" w14:textId="77777777"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53" w:name="_bookmark44"/>
      <w:bookmarkEnd w:id="53"/>
    </w:p>
    <w:p w14:paraId="1CCA7C09" w14:textId="0531E37B"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8"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4B4174DD"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1D82450" w14:textId="77777777"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54" w:name="_bookmark45"/>
      <w:bookmarkEnd w:id="54"/>
    </w:p>
    <w:p w14:paraId="5363C671" w14:textId="0FBC3208"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76BEBF64" w14:textId="34232E69"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44FB4E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44D9CABC" w14:textId="77777777"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55" w:name="_bookmark46"/>
      <w:bookmarkEnd w:id="55"/>
    </w:p>
    <w:p w14:paraId="025C12FF" w14:textId="1BF5EEE0"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84DE302"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8618FD4" w14:textId="77777777"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56" w:name="_bookmark47"/>
      <w:bookmarkEnd w:id="56"/>
    </w:p>
    <w:p w14:paraId="391591A9" w14:textId="3424F1EB"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06D283C3"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54AE4506" w14:textId="77777777"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1CBE628E" w14:textId="77777777" w:rsidR="00A103EA"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4C38DAAD"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E72A01">
        <w:rPr>
          <w:rFonts w:asciiTheme="minorHAnsi" w:hAnsiTheme="minorHAnsi" w:cs="Calibri"/>
          <w:b/>
          <w:szCs w:val="24"/>
        </w:rPr>
        <w:t>018</w:t>
      </w:r>
      <w:r w:rsidR="0073658C">
        <w:rPr>
          <w:rFonts w:asciiTheme="minorHAnsi" w:hAnsiTheme="minorHAnsi" w:cs="Calibri"/>
          <w:b/>
          <w:szCs w:val="24"/>
        </w:rPr>
        <w:t>/202</w:t>
      </w:r>
      <w:r w:rsidR="007344F0">
        <w:rPr>
          <w:rFonts w:asciiTheme="minorHAnsi" w:hAnsiTheme="minorHAnsi" w:cs="Calibri"/>
          <w:b/>
          <w:szCs w:val="24"/>
        </w:rPr>
        <w:t>5</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5C607BEC"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CF2C0D">
        <w:fldChar w:fldCharType="begin"/>
      </w:r>
      <w:r w:rsidR="00CF2C0D">
        <w:instrText xml:space="preserve"> HYPERLINK "mailto:licitacao@saojoaquimdabarra.sp.gov.br" </w:instrText>
      </w:r>
      <w:r w:rsidR="00CF2C0D">
        <w:fldChar w:fldCharType="separate"/>
      </w:r>
      <w:r w:rsidRPr="00B5508C">
        <w:rPr>
          <w:rStyle w:val="Hyperlink"/>
          <w:rFonts w:asciiTheme="minorHAnsi" w:hAnsiTheme="minorHAnsi" w:cstheme="minorHAnsi"/>
          <w:b/>
          <w:sz w:val="20"/>
          <w:szCs w:val="20"/>
        </w:rPr>
        <w:t>licitacao@saojoaquimdabarra.sp.gov.br</w:t>
      </w:r>
      <w:r w:rsidR="00CF2C0D">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7" w:name="_bookmark48"/>
      <w:bookmarkEnd w:id="57"/>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lastRenderedPageBreak/>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4401E47F" w14:textId="77777777"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08393EC4"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E72A01">
        <w:rPr>
          <w:rFonts w:asciiTheme="minorHAnsi" w:hAnsiTheme="minorHAnsi"/>
        </w:rPr>
        <w:t>018</w:t>
      </w:r>
      <w:r w:rsidR="0073658C">
        <w:rPr>
          <w:rFonts w:asciiTheme="minorHAnsi" w:hAnsiTheme="minorHAnsi"/>
        </w:rPr>
        <w:t>/202</w:t>
      </w:r>
      <w:r w:rsidR="007344F0">
        <w:rPr>
          <w:rFonts w:asciiTheme="minorHAnsi" w:hAnsiTheme="minorHAnsi"/>
        </w:rPr>
        <w:t>5</w:t>
      </w:r>
    </w:p>
    <w:p w14:paraId="196007D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2019BE91" w14:textId="77777777"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rsidR="00CF2C0D">
        <w:fldChar w:fldCharType="begin"/>
      </w:r>
      <w:r w:rsidR="00CF2C0D">
        <w:instrText xml:space="preserve"> HYPERLINK "http://www.planalto.gov.br/ccivil_03/LEIS/LCP/Lcp123.htm" \l "art42" \h </w:instrText>
      </w:r>
      <w:r w:rsidR="00CF2C0D">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sidR="00CF2C0D">
        <w:rPr>
          <w:rFonts w:asciiTheme="minorHAnsi" w:hAnsiTheme="minorHAnsi"/>
          <w:color w:val="0000ED"/>
        </w:rPr>
        <w:fldChar w:fldCharType="end"/>
      </w:r>
      <w:r w:rsidRPr="00AE378A">
        <w:rPr>
          <w:rFonts w:asciiTheme="minorHAnsi" w:hAnsiTheme="minorHAnsi"/>
          <w:color w:val="0000ED"/>
          <w:spacing w:val="1"/>
        </w:rPr>
        <w:t xml:space="preserve"> </w:t>
      </w:r>
      <w:hyperlink r:id="rId49"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rsidR="00CF2C0D">
        <w:fldChar w:fldCharType="begin"/>
      </w:r>
      <w:r w:rsidR="00CF2C0D">
        <w:instrText xml:space="preserve"> HYPERLINK "http://www.planalto.gov.br/ccivil_03/_ato2019-2022/2021/lei/L14133.htm" \l "%3A~%3Atext%3D%C2%A7%202%C2%BA%20A%20obten%C3%A7%C3%A3o%2Climite%20na%20licita%C3%A7%C3%A3o" \h </w:instrText>
      </w:r>
      <w:r w:rsidR="00CF2C0D">
        <w:fldChar w:fldCharType="separate"/>
      </w:r>
      <w:r w:rsidRPr="00AE378A">
        <w:rPr>
          <w:rFonts w:asciiTheme="minorHAnsi" w:hAnsiTheme="minorHAnsi"/>
          <w:color w:val="0000FF"/>
          <w:u w:val="single" w:color="0000FF"/>
        </w:rPr>
        <w:t>§2º do Art. 4º da Lei 14133/2021</w:t>
      </w:r>
      <w:r w:rsidR="00CF2C0D">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502E3348"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47"/>
    <w:p w14:paraId="37115637" w14:textId="3FBFF1FD" w:rsidR="004A773A" w:rsidRDefault="004A773A" w:rsidP="00B5508C">
      <w:pPr>
        <w:tabs>
          <w:tab w:val="left" w:pos="5423"/>
        </w:tabs>
        <w:jc w:val="center"/>
        <w:rPr>
          <w:rFonts w:asciiTheme="minorHAnsi" w:hAnsiTheme="minorHAnsi" w:cs="Times New Roman"/>
          <w:b/>
          <w:bCs/>
        </w:rPr>
      </w:pPr>
    </w:p>
    <w:p w14:paraId="41B34848" w14:textId="15E8D60A" w:rsidR="003237B5" w:rsidRDefault="003237B5" w:rsidP="00B5508C">
      <w:pPr>
        <w:tabs>
          <w:tab w:val="left" w:pos="5423"/>
        </w:tabs>
        <w:jc w:val="center"/>
        <w:rPr>
          <w:rFonts w:asciiTheme="minorHAnsi" w:hAnsiTheme="minorHAnsi" w:cs="Times New Roman"/>
          <w:b/>
          <w:bCs/>
        </w:rPr>
      </w:pPr>
    </w:p>
    <w:p w14:paraId="2067F5FB" w14:textId="77777777" w:rsidR="003237B5" w:rsidRDefault="003237B5" w:rsidP="00B5508C">
      <w:pPr>
        <w:tabs>
          <w:tab w:val="left" w:pos="5423"/>
        </w:tabs>
        <w:jc w:val="center"/>
        <w:rPr>
          <w:rFonts w:asciiTheme="minorHAnsi" w:hAnsiTheme="minorHAnsi" w:cs="Times New Roman"/>
          <w:b/>
          <w:bCs/>
        </w:rPr>
      </w:pPr>
    </w:p>
    <w:p w14:paraId="229ED7C1" w14:textId="4FC4417E"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lastRenderedPageBreak/>
        <w:t>ANEXO XIV</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16963C0D"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E72A01">
        <w:rPr>
          <w:rFonts w:ascii="Calibri" w:eastAsia="Lucida Sans Unicode" w:hAnsi="Calibri" w:cs="Calibri"/>
          <w:b/>
          <w:bCs/>
        </w:rPr>
        <w:t>018</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0EE5AD9C" w14:textId="4BD60C81" w:rsidR="0004265D" w:rsidRPr="004E4079" w:rsidRDefault="00E246EB" w:rsidP="00D7749A">
      <w:pPr>
        <w:jc w:val="both"/>
        <w:rPr>
          <w:rFonts w:asciiTheme="minorHAnsi" w:eastAsia="Lucida Sans Unicode" w:hAnsiTheme="minorHAnsi" w:cs="Calibri"/>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DB6128">
        <w:rPr>
          <w:rFonts w:asciiTheme="minorHAnsi" w:hAnsiTheme="minorHAnsi" w:cstheme="minorHAnsi"/>
          <w:b/>
        </w:rPr>
        <w:t xml:space="preserve"> </w:t>
      </w:r>
      <w:r w:rsidR="00384970">
        <w:rPr>
          <w:rFonts w:asciiTheme="minorHAnsi" w:hAnsiTheme="minorHAnsi" w:cstheme="minorHAnsi"/>
          <w:b/>
        </w:rPr>
        <w:t xml:space="preserve">AQUISIÇÃO DE INSUMOS VETERINÁRIOS PARA SUPRIR A DEMANDA DO CANIL MUNICIPAL, </w:t>
      </w:r>
      <w:r w:rsidR="00384970">
        <w:t xml:space="preserve"> </w:t>
      </w:r>
      <w:r w:rsidR="00384970" w:rsidRPr="00384970">
        <w:rPr>
          <w:rFonts w:asciiTheme="minorHAnsi" w:hAnsiTheme="minorHAnsi" w:cstheme="minorHAnsi"/>
          <w:b/>
        </w:rPr>
        <w:t>EXCLUSIVA DE MICROEMPRESA E EMPRESA DE PEQUENO PORTE (ME E EPP)</w:t>
      </w:r>
      <w:r w:rsidR="00384970">
        <w:rPr>
          <w:rFonts w:asciiTheme="minorHAnsi" w:hAnsiTheme="minorHAnsi" w:cstheme="minorHAnsi"/>
          <w:b/>
        </w:rPr>
        <w:t>, DE ACORDO COM AS DESCRIÇÕES, QUANTITATIVOS E CONDIÇÕES CONSTANTES NOS ANEXOS I E II DESTE EDITAL.</w:t>
      </w:r>
    </w:p>
    <w:p w14:paraId="30928C0B" w14:textId="1C41EA27" w:rsidR="007344F0" w:rsidRPr="007344F0" w:rsidRDefault="007344F0" w:rsidP="007344F0">
      <w:pPr>
        <w:ind w:right="176"/>
        <w:jc w:val="both"/>
        <w:rPr>
          <w:rFonts w:asciiTheme="minorHAnsi" w:hAnsiTheme="minorHAnsi" w:cs="Arial"/>
        </w:rPr>
      </w:pPr>
    </w:p>
    <w:p w14:paraId="351372FE" w14:textId="6EFB4051" w:rsidR="00B5508C" w:rsidRDefault="00B5508C" w:rsidP="00D16232">
      <w:pPr>
        <w:pStyle w:val="PargrafodaLista"/>
        <w:tabs>
          <w:tab w:val="left" w:pos="709"/>
          <w:tab w:val="left" w:pos="1310"/>
          <w:tab w:val="left" w:pos="9639"/>
        </w:tabs>
        <w:spacing w:before="1"/>
        <w:ind w:left="284" w:right="176"/>
        <w:rPr>
          <w:rFonts w:ascii="Calibri" w:hAnsi="Calibri" w:cs="Calibri"/>
          <w:b/>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4F47B9" w:rsidRPr="005C6BF8" w14:paraId="493F16E3" w14:textId="77777777" w:rsidTr="000E0B36">
        <w:tc>
          <w:tcPr>
            <w:tcW w:w="851" w:type="dxa"/>
            <w:vAlign w:val="center"/>
          </w:tcPr>
          <w:p w14:paraId="197F8E08" w14:textId="77777777" w:rsidR="004F47B9" w:rsidRPr="005C6BF8" w:rsidRDefault="004F47B9" w:rsidP="000E0B36">
            <w:pPr>
              <w:jc w:val="center"/>
              <w:rPr>
                <w:rFonts w:asciiTheme="minorHAnsi" w:hAnsiTheme="minorHAnsi"/>
                <w:b/>
                <w:bCs/>
              </w:rPr>
            </w:pPr>
            <w:r w:rsidRPr="005C6BF8">
              <w:rPr>
                <w:rFonts w:asciiTheme="minorHAnsi" w:hAnsiTheme="minorHAnsi"/>
                <w:b/>
                <w:bCs/>
              </w:rPr>
              <w:t>ITEM</w:t>
            </w:r>
          </w:p>
        </w:tc>
        <w:tc>
          <w:tcPr>
            <w:tcW w:w="1984" w:type="dxa"/>
            <w:vAlign w:val="center"/>
          </w:tcPr>
          <w:p w14:paraId="4D787F4E" w14:textId="77777777" w:rsidR="004F47B9" w:rsidRPr="005C6BF8" w:rsidRDefault="004F47B9" w:rsidP="000E0B36">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22B8A83B" w14:textId="77777777" w:rsidR="004F47B9" w:rsidRDefault="004F47B9" w:rsidP="000E0B36">
            <w:pPr>
              <w:jc w:val="center"/>
              <w:rPr>
                <w:rFonts w:asciiTheme="minorHAnsi" w:hAnsiTheme="minorHAnsi"/>
                <w:b/>
                <w:bCs/>
              </w:rPr>
            </w:pPr>
          </w:p>
          <w:p w14:paraId="211AB18F" w14:textId="77777777" w:rsidR="004F47B9" w:rsidRPr="005C6BF8" w:rsidRDefault="004F47B9" w:rsidP="000E0B36">
            <w:pPr>
              <w:jc w:val="center"/>
              <w:rPr>
                <w:rFonts w:asciiTheme="minorHAnsi" w:hAnsiTheme="minorHAnsi"/>
                <w:b/>
                <w:bCs/>
              </w:rPr>
            </w:pPr>
            <w:r>
              <w:rPr>
                <w:rFonts w:asciiTheme="minorHAnsi" w:hAnsiTheme="minorHAnsi"/>
                <w:b/>
                <w:bCs/>
              </w:rPr>
              <w:t>QUANTIDADE</w:t>
            </w:r>
          </w:p>
          <w:p w14:paraId="181A716D" w14:textId="77777777" w:rsidR="004F47B9" w:rsidRPr="005C6BF8" w:rsidRDefault="004F47B9" w:rsidP="000E0B36">
            <w:pPr>
              <w:jc w:val="center"/>
              <w:rPr>
                <w:rFonts w:asciiTheme="minorHAnsi" w:hAnsiTheme="minorHAnsi"/>
                <w:b/>
                <w:bCs/>
              </w:rPr>
            </w:pPr>
          </w:p>
        </w:tc>
        <w:tc>
          <w:tcPr>
            <w:tcW w:w="1276" w:type="dxa"/>
          </w:tcPr>
          <w:p w14:paraId="497E1819" w14:textId="77777777" w:rsidR="004F47B9" w:rsidRDefault="004F47B9" w:rsidP="000E0B36">
            <w:pPr>
              <w:jc w:val="center"/>
              <w:rPr>
                <w:rFonts w:asciiTheme="minorHAnsi" w:hAnsiTheme="minorHAnsi"/>
                <w:b/>
                <w:bCs/>
              </w:rPr>
            </w:pPr>
          </w:p>
          <w:p w14:paraId="056F4516" w14:textId="77777777" w:rsidR="004F47B9" w:rsidRDefault="004F47B9" w:rsidP="000E0B36">
            <w:pPr>
              <w:jc w:val="center"/>
              <w:rPr>
                <w:rFonts w:asciiTheme="minorHAnsi" w:hAnsiTheme="minorHAnsi"/>
                <w:b/>
                <w:bCs/>
              </w:rPr>
            </w:pPr>
            <w:r>
              <w:rPr>
                <w:rFonts w:asciiTheme="minorHAnsi" w:hAnsiTheme="minorHAnsi"/>
                <w:b/>
                <w:bCs/>
              </w:rPr>
              <w:t>MARCA</w:t>
            </w:r>
          </w:p>
        </w:tc>
        <w:tc>
          <w:tcPr>
            <w:tcW w:w="1276" w:type="dxa"/>
            <w:vAlign w:val="center"/>
          </w:tcPr>
          <w:p w14:paraId="18BA13D8" w14:textId="77777777" w:rsidR="004F47B9" w:rsidRPr="005C6BF8" w:rsidRDefault="004F47B9" w:rsidP="000E0B36">
            <w:pPr>
              <w:jc w:val="center"/>
              <w:rPr>
                <w:rFonts w:asciiTheme="minorHAnsi" w:hAnsiTheme="minorHAnsi"/>
                <w:b/>
                <w:bCs/>
              </w:rPr>
            </w:pPr>
            <w:r>
              <w:rPr>
                <w:rFonts w:asciiTheme="minorHAnsi" w:hAnsiTheme="minorHAnsi"/>
                <w:b/>
                <w:bCs/>
              </w:rPr>
              <w:t>UNIDADE</w:t>
            </w:r>
          </w:p>
        </w:tc>
        <w:tc>
          <w:tcPr>
            <w:tcW w:w="1985" w:type="dxa"/>
            <w:vAlign w:val="center"/>
          </w:tcPr>
          <w:p w14:paraId="3597F772" w14:textId="77777777" w:rsidR="004F47B9" w:rsidRPr="005C6BF8" w:rsidRDefault="004F47B9" w:rsidP="000E0B36">
            <w:pPr>
              <w:jc w:val="center"/>
              <w:rPr>
                <w:rFonts w:asciiTheme="minorHAnsi" w:hAnsiTheme="minorHAnsi"/>
                <w:b/>
                <w:bCs/>
              </w:rPr>
            </w:pPr>
            <w:r w:rsidRPr="005C6BF8">
              <w:rPr>
                <w:rFonts w:asciiTheme="minorHAnsi" w:hAnsiTheme="minorHAnsi"/>
                <w:b/>
                <w:bCs/>
              </w:rPr>
              <w:t>VALOR</w:t>
            </w:r>
          </w:p>
          <w:p w14:paraId="21FCB02D" w14:textId="77777777" w:rsidR="004F47B9" w:rsidRPr="005C6BF8" w:rsidRDefault="004F47B9" w:rsidP="000E0B36">
            <w:pPr>
              <w:jc w:val="center"/>
              <w:rPr>
                <w:rFonts w:asciiTheme="minorHAnsi" w:hAnsiTheme="minorHAnsi"/>
                <w:b/>
                <w:bCs/>
              </w:rPr>
            </w:pPr>
            <w:r w:rsidRPr="005C6BF8">
              <w:rPr>
                <w:rFonts w:asciiTheme="minorHAnsi" w:hAnsiTheme="minorHAnsi"/>
                <w:b/>
                <w:bCs/>
              </w:rPr>
              <w:t>UNITÁRIO</w:t>
            </w:r>
          </w:p>
        </w:tc>
        <w:tc>
          <w:tcPr>
            <w:tcW w:w="1417" w:type="dxa"/>
            <w:vAlign w:val="center"/>
          </w:tcPr>
          <w:p w14:paraId="75FF6711" w14:textId="77777777" w:rsidR="004F47B9" w:rsidRPr="005C6BF8" w:rsidRDefault="004F47B9" w:rsidP="000E0B36">
            <w:pPr>
              <w:jc w:val="center"/>
              <w:rPr>
                <w:rFonts w:asciiTheme="minorHAnsi" w:hAnsiTheme="minorHAnsi"/>
                <w:b/>
                <w:bCs/>
              </w:rPr>
            </w:pPr>
            <w:r w:rsidRPr="005C6BF8">
              <w:rPr>
                <w:rFonts w:asciiTheme="minorHAnsi" w:hAnsiTheme="minorHAnsi"/>
                <w:b/>
                <w:bCs/>
              </w:rPr>
              <w:t>VALOR</w:t>
            </w:r>
          </w:p>
          <w:p w14:paraId="6221E445" w14:textId="77777777" w:rsidR="004F47B9" w:rsidRPr="005C6BF8" w:rsidRDefault="004F47B9" w:rsidP="000E0B36">
            <w:pPr>
              <w:jc w:val="center"/>
              <w:rPr>
                <w:rFonts w:asciiTheme="minorHAnsi" w:hAnsiTheme="minorHAnsi"/>
                <w:b/>
                <w:bCs/>
              </w:rPr>
            </w:pPr>
            <w:r w:rsidRPr="005C6BF8">
              <w:rPr>
                <w:rFonts w:asciiTheme="minorHAnsi" w:hAnsiTheme="minorHAnsi"/>
                <w:b/>
                <w:bCs/>
              </w:rPr>
              <w:t>TOTAL</w:t>
            </w:r>
          </w:p>
        </w:tc>
      </w:tr>
      <w:tr w:rsidR="004F47B9" w:rsidRPr="005C6BF8" w14:paraId="5A822F7B" w14:textId="77777777" w:rsidTr="000E0B36">
        <w:trPr>
          <w:trHeight w:val="629"/>
        </w:trPr>
        <w:tc>
          <w:tcPr>
            <w:tcW w:w="851" w:type="dxa"/>
          </w:tcPr>
          <w:p w14:paraId="145DEAEB" w14:textId="77777777" w:rsidR="004F47B9" w:rsidRDefault="004F47B9" w:rsidP="000E0B36">
            <w:pPr>
              <w:jc w:val="center"/>
              <w:rPr>
                <w:rFonts w:asciiTheme="minorHAnsi" w:eastAsia="Calibri" w:hAnsiTheme="minorHAnsi"/>
                <w:b/>
              </w:rPr>
            </w:pPr>
          </w:p>
          <w:p w14:paraId="7209F4C9" w14:textId="77777777" w:rsidR="004F47B9" w:rsidRPr="005C6BF8" w:rsidRDefault="004F47B9" w:rsidP="000E0B36">
            <w:pPr>
              <w:jc w:val="center"/>
              <w:rPr>
                <w:rFonts w:asciiTheme="minorHAnsi" w:eastAsia="Calibri" w:hAnsiTheme="minorHAnsi"/>
                <w:b/>
              </w:rPr>
            </w:pPr>
            <w:r w:rsidRPr="005C6BF8">
              <w:rPr>
                <w:rFonts w:asciiTheme="minorHAnsi" w:eastAsia="Calibri" w:hAnsiTheme="minorHAnsi"/>
                <w:b/>
              </w:rPr>
              <w:t>...</w:t>
            </w:r>
          </w:p>
        </w:tc>
        <w:tc>
          <w:tcPr>
            <w:tcW w:w="1984" w:type="dxa"/>
          </w:tcPr>
          <w:p w14:paraId="0300C4CD" w14:textId="77777777" w:rsidR="004F47B9" w:rsidRDefault="004F47B9" w:rsidP="000E0B36">
            <w:pPr>
              <w:pStyle w:val="PargrafodaLista"/>
              <w:tabs>
                <w:tab w:val="left" w:pos="0"/>
              </w:tabs>
              <w:ind w:left="113"/>
              <w:contextualSpacing/>
              <w:jc w:val="center"/>
              <w:rPr>
                <w:rFonts w:asciiTheme="minorHAnsi" w:hAnsiTheme="minorHAnsi" w:cs="Arial"/>
              </w:rPr>
            </w:pPr>
          </w:p>
          <w:p w14:paraId="4F8A90AA" w14:textId="77777777" w:rsidR="004F47B9" w:rsidRPr="005C6BF8" w:rsidRDefault="004F47B9" w:rsidP="000E0B36">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1DC9956" w14:textId="77777777" w:rsidR="004F47B9" w:rsidRPr="005C6BF8" w:rsidRDefault="004F47B9" w:rsidP="000E0B36">
            <w:pPr>
              <w:rPr>
                <w:rFonts w:asciiTheme="minorHAnsi" w:hAnsiTheme="minorHAnsi"/>
              </w:rPr>
            </w:pPr>
          </w:p>
          <w:p w14:paraId="56F33EF9" w14:textId="77777777" w:rsidR="004F47B9" w:rsidRPr="005C6BF8" w:rsidRDefault="004F47B9" w:rsidP="000E0B36">
            <w:pPr>
              <w:jc w:val="center"/>
              <w:rPr>
                <w:rFonts w:asciiTheme="minorHAnsi" w:hAnsiTheme="minorHAnsi"/>
              </w:rPr>
            </w:pPr>
            <w:r w:rsidRPr="005C6BF8">
              <w:rPr>
                <w:rFonts w:asciiTheme="minorHAnsi" w:hAnsiTheme="minorHAnsi"/>
              </w:rPr>
              <w:t>.....</w:t>
            </w:r>
          </w:p>
          <w:p w14:paraId="4CC3C247" w14:textId="77777777" w:rsidR="004F47B9" w:rsidRPr="005C6BF8" w:rsidRDefault="004F47B9" w:rsidP="000E0B36">
            <w:pPr>
              <w:jc w:val="center"/>
              <w:rPr>
                <w:rFonts w:asciiTheme="minorHAnsi" w:hAnsiTheme="minorHAnsi"/>
              </w:rPr>
            </w:pPr>
          </w:p>
        </w:tc>
        <w:tc>
          <w:tcPr>
            <w:tcW w:w="1276" w:type="dxa"/>
          </w:tcPr>
          <w:p w14:paraId="0D01063F" w14:textId="77777777" w:rsidR="004F47B9" w:rsidRDefault="004F47B9" w:rsidP="000E0B36">
            <w:pPr>
              <w:jc w:val="center"/>
              <w:rPr>
                <w:rFonts w:asciiTheme="minorHAnsi" w:hAnsiTheme="minorHAnsi"/>
              </w:rPr>
            </w:pPr>
          </w:p>
          <w:p w14:paraId="7B595A4D" w14:textId="77777777" w:rsidR="004F47B9" w:rsidRPr="005C6BF8" w:rsidRDefault="004F47B9" w:rsidP="000E0B36">
            <w:pPr>
              <w:jc w:val="center"/>
              <w:rPr>
                <w:rFonts w:asciiTheme="minorHAnsi" w:hAnsiTheme="minorHAnsi"/>
              </w:rPr>
            </w:pPr>
            <w:r>
              <w:rPr>
                <w:rFonts w:asciiTheme="minorHAnsi" w:hAnsiTheme="minorHAnsi"/>
              </w:rPr>
              <w:t>.......</w:t>
            </w:r>
          </w:p>
        </w:tc>
        <w:tc>
          <w:tcPr>
            <w:tcW w:w="1276" w:type="dxa"/>
          </w:tcPr>
          <w:p w14:paraId="2DEA3DC0" w14:textId="77777777" w:rsidR="004F47B9" w:rsidRPr="005C6BF8" w:rsidRDefault="004F47B9" w:rsidP="000E0B36">
            <w:pPr>
              <w:jc w:val="center"/>
              <w:rPr>
                <w:rFonts w:asciiTheme="minorHAnsi" w:hAnsiTheme="minorHAnsi"/>
              </w:rPr>
            </w:pPr>
          </w:p>
          <w:p w14:paraId="0E4FB94F" w14:textId="77777777" w:rsidR="004F47B9" w:rsidRPr="005C6BF8" w:rsidRDefault="004F47B9" w:rsidP="000E0B36">
            <w:pPr>
              <w:jc w:val="center"/>
              <w:rPr>
                <w:rFonts w:asciiTheme="minorHAnsi" w:hAnsiTheme="minorHAnsi"/>
              </w:rPr>
            </w:pPr>
            <w:r w:rsidRPr="005C6BF8">
              <w:rPr>
                <w:rFonts w:asciiTheme="minorHAnsi" w:hAnsiTheme="minorHAnsi"/>
              </w:rPr>
              <w:t>.......</w:t>
            </w:r>
          </w:p>
          <w:p w14:paraId="2384B4E9" w14:textId="77777777" w:rsidR="004F47B9" w:rsidRPr="005C6BF8" w:rsidRDefault="004F47B9" w:rsidP="000E0B36">
            <w:pPr>
              <w:jc w:val="center"/>
              <w:rPr>
                <w:rFonts w:asciiTheme="minorHAnsi" w:hAnsiTheme="minorHAnsi"/>
              </w:rPr>
            </w:pPr>
          </w:p>
        </w:tc>
        <w:tc>
          <w:tcPr>
            <w:tcW w:w="1985" w:type="dxa"/>
          </w:tcPr>
          <w:p w14:paraId="351D24BD" w14:textId="77777777" w:rsidR="004F47B9" w:rsidRDefault="004F47B9" w:rsidP="000E0B36">
            <w:pPr>
              <w:jc w:val="center"/>
              <w:rPr>
                <w:rFonts w:asciiTheme="minorHAnsi" w:hAnsiTheme="minorHAnsi"/>
              </w:rPr>
            </w:pPr>
          </w:p>
          <w:p w14:paraId="3A173530" w14:textId="77777777" w:rsidR="004F47B9" w:rsidRPr="005C6BF8" w:rsidRDefault="004F47B9" w:rsidP="000E0B36">
            <w:pPr>
              <w:jc w:val="center"/>
              <w:rPr>
                <w:rFonts w:asciiTheme="minorHAnsi" w:hAnsiTheme="minorHAnsi"/>
              </w:rPr>
            </w:pPr>
            <w:r w:rsidRPr="005C6BF8">
              <w:rPr>
                <w:rFonts w:asciiTheme="minorHAnsi" w:hAnsiTheme="minorHAnsi"/>
              </w:rPr>
              <w:t>......</w:t>
            </w:r>
          </w:p>
        </w:tc>
        <w:tc>
          <w:tcPr>
            <w:tcW w:w="1417" w:type="dxa"/>
          </w:tcPr>
          <w:p w14:paraId="276033B4" w14:textId="77777777" w:rsidR="004F47B9" w:rsidRDefault="004F47B9" w:rsidP="000E0B36">
            <w:pPr>
              <w:jc w:val="center"/>
              <w:rPr>
                <w:rFonts w:asciiTheme="minorHAnsi" w:hAnsiTheme="minorHAnsi"/>
              </w:rPr>
            </w:pPr>
          </w:p>
          <w:p w14:paraId="30AC3BE3" w14:textId="77777777" w:rsidR="004F47B9" w:rsidRPr="005C6BF8" w:rsidRDefault="004F47B9" w:rsidP="000E0B36">
            <w:pPr>
              <w:jc w:val="center"/>
              <w:rPr>
                <w:rFonts w:asciiTheme="minorHAnsi" w:hAnsiTheme="minorHAnsi"/>
              </w:rPr>
            </w:pPr>
            <w:r w:rsidRPr="005C6BF8">
              <w:rPr>
                <w:rFonts w:asciiTheme="minorHAnsi" w:hAnsiTheme="minorHAnsi"/>
              </w:rPr>
              <w:t>........</w:t>
            </w:r>
          </w:p>
        </w:tc>
      </w:tr>
      <w:tr w:rsidR="004F47B9" w:rsidRPr="005C6BF8" w14:paraId="5AEF34A1" w14:textId="77777777" w:rsidTr="000E0B36">
        <w:trPr>
          <w:trHeight w:val="346"/>
        </w:trPr>
        <w:tc>
          <w:tcPr>
            <w:tcW w:w="10348" w:type="dxa"/>
            <w:gridSpan w:val="7"/>
          </w:tcPr>
          <w:p w14:paraId="4F646E7B" w14:textId="77777777" w:rsidR="004F47B9" w:rsidRPr="005C6BF8" w:rsidRDefault="004F47B9" w:rsidP="000E0B36">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25C2FD6D" w14:textId="77777777" w:rsidR="004F47B9" w:rsidRDefault="004F47B9" w:rsidP="004F47B9">
      <w:pPr>
        <w:pStyle w:val="Corpodetexto"/>
        <w:tabs>
          <w:tab w:val="left" w:pos="709"/>
        </w:tabs>
        <w:ind w:left="0"/>
        <w:rPr>
          <w:rFonts w:asciiTheme="minorHAnsi" w:hAnsiTheme="minorHAnsi"/>
        </w:rPr>
      </w:pPr>
    </w:p>
    <w:p w14:paraId="00137339" w14:textId="77777777"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7628EBD4"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E72A01">
        <w:rPr>
          <w:rFonts w:asciiTheme="minorHAnsi" w:hAnsiTheme="minorHAnsi"/>
          <w:b/>
          <w:spacing w:val="1"/>
        </w:rPr>
        <w:t>018</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24ED5D05"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4F47B9">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50"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51"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5EE439A9"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8"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5F99361C" w14:textId="5FC1D4DF" w:rsidR="000F7C12" w:rsidRDefault="000F7C12" w:rsidP="00590E6F">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4F47B9">
        <w:rPr>
          <w:rFonts w:asciiTheme="minorHAnsi" w:hAnsiTheme="minorHAnsi"/>
          <w:b/>
          <w:bCs/>
        </w:rPr>
        <w:t>05</w:t>
      </w:r>
      <w:r w:rsidRPr="0087047D">
        <w:rPr>
          <w:rFonts w:asciiTheme="minorHAnsi" w:hAnsiTheme="minorHAnsi"/>
          <w:b/>
          <w:bCs/>
        </w:rPr>
        <w:t xml:space="preserve"> (</w:t>
      </w:r>
      <w:r w:rsidR="004F47B9">
        <w:rPr>
          <w:rFonts w:asciiTheme="minorHAnsi" w:hAnsiTheme="minorHAnsi"/>
          <w:b/>
          <w:bCs/>
        </w:rPr>
        <w:t>cinco</w:t>
      </w:r>
      <w:r w:rsidRPr="0087047D">
        <w:rPr>
          <w:rFonts w:asciiTheme="minorHAnsi" w:hAnsiTheme="minorHAnsi"/>
          <w:b/>
          <w:bCs/>
        </w:rPr>
        <w:t>) dias</w:t>
      </w:r>
      <w:r w:rsidRPr="00E40476">
        <w:rPr>
          <w:rFonts w:asciiTheme="minorHAnsi" w:hAnsiTheme="minorHAnsi"/>
        </w:rPr>
        <w:t xml:space="preserve"> para iniciar a prestação d</w:t>
      </w:r>
      <w:r w:rsidR="0004265D">
        <w:rPr>
          <w:rFonts w:asciiTheme="minorHAnsi" w:hAnsiTheme="minorHAnsi"/>
        </w:rPr>
        <w:t xml:space="preserve">a entrega dos produtos. </w:t>
      </w:r>
    </w:p>
    <w:p w14:paraId="78750F1A" w14:textId="77777777"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14:paraId="6F81BC3F" w14:textId="434A8AA3" w:rsidR="00B5508C" w:rsidRPr="00DB6128" w:rsidRDefault="00382F83" w:rsidP="00DB6128">
      <w:pPr>
        <w:pStyle w:val="PargrafodaLista"/>
        <w:numPr>
          <w:ilvl w:val="1"/>
          <w:numId w:val="22"/>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bookmarkEnd w:id="58"/>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590E6F">
      <w:pPr>
        <w:pStyle w:val="PargrafodaLista"/>
        <w:numPr>
          <w:ilvl w:val="1"/>
          <w:numId w:val="20"/>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28BC51D7" w14:textId="6630149A" w:rsidR="007E5732" w:rsidRPr="00DB6128" w:rsidRDefault="00B5508C" w:rsidP="00DB6128">
      <w:pPr>
        <w:pStyle w:val="PargrafodaLista"/>
        <w:numPr>
          <w:ilvl w:val="1"/>
          <w:numId w:val="20"/>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14039F94" w14:textId="77777777" w:rsidR="0004265D" w:rsidRPr="004F47B9" w:rsidRDefault="0004265D" w:rsidP="0004265D">
      <w:pPr>
        <w:pStyle w:val="Default"/>
        <w:ind w:firstLine="284"/>
        <w:rPr>
          <w:rFonts w:asciiTheme="minorHAnsi" w:hAnsiTheme="minorHAnsi"/>
          <w:b/>
          <w:bCs/>
        </w:rPr>
      </w:pPr>
      <w:r w:rsidRPr="004F47B9">
        <w:rPr>
          <w:rFonts w:asciiTheme="minorHAnsi" w:hAnsiTheme="minorHAnsi"/>
          <w:b/>
          <w:bCs/>
        </w:rPr>
        <w:t xml:space="preserve">02.04.02                                      VIGILÂNCIA EM SAÚDE </w:t>
      </w:r>
    </w:p>
    <w:p w14:paraId="6A0DA18B" w14:textId="4637613B" w:rsidR="0004265D" w:rsidRPr="004F47B9" w:rsidRDefault="0004265D" w:rsidP="0004265D">
      <w:pPr>
        <w:pStyle w:val="Default"/>
        <w:ind w:firstLine="284"/>
        <w:rPr>
          <w:rFonts w:asciiTheme="minorHAnsi" w:hAnsiTheme="minorHAnsi"/>
          <w:b/>
          <w:bCs/>
        </w:rPr>
      </w:pPr>
      <w:r w:rsidRPr="004F47B9">
        <w:rPr>
          <w:rFonts w:asciiTheme="minorHAnsi" w:hAnsiTheme="minorHAnsi"/>
          <w:b/>
          <w:bCs/>
        </w:rPr>
        <w:lastRenderedPageBreak/>
        <w:t>10.30</w:t>
      </w:r>
      <w:r w:rsidR="00A23643">
        <w:rPr>
          <w:rFonts w:asciiTheme="minorHAnsi" w:hAnsiTheme="minorHAnsi"/>
          <w:b/>
          <w:bCs/>
        </w:rPr>
        <w:t>5</w:t>
      </w:r>
      <w:r w:rsidRPr="004F47B9">
        <w:rPr>
          <w:rFonts w:asciiTheme="minorHAnsi" w:hAnsiTheme="minorHAnsi"/>
          <w:b/>
          <w:bCs/>
        </w:rPr>
        <w:t>.0025.20</w:t>
      </w:r>
      <w:r w:rsidR="009427C8">
        <w:rPr>
          <w:rFonts w:asciiTheme="minorHAnsi" w:hAnsiTheme="minorHAnsi"/>
          <w:b/>
          <w:bCs/>
        </w:rPr>
        <w:t>47</w:t>
      </w:r>
      <w:r w:rsidRPr="004F47B9">
        <w:rPr>
          <w:rFonts w:asciiTheme="minorHAnsi" w:hAnsiTheme="minorHAnsi"/>
          <w:b/>
          <w:bCs/>
        </w:rPr>
        <w:t xml:space="preserve">.0000           MANUTENÇÃO </w:t>
      </w:r>
      <w:r w:rsidR="009427C8">
        <w:rPr>
          <w:rFonts w:asciiTheme="minorHAnsi" w:hAnsiTheme="minorHAnsi"/>
          <w:b/>
          <w:bCs/>
        </w:rPr>
        <w:t>DA VIGILÂNCIA EM SAÚDE – RECURSO ESTADUAL</w:t>
      </w:r>
      <w:r w:rsidRPr="004F47B9">
        <w:rPr>
          <w:rFonts w:asciiTheme="minorHAnsi" w:hAnsiTheme="minorHAnsi"/>
          <w:b/>
          <w:bCs/>
        </w:rPr>
        <w:t xml:space="preserve"> </w:t>
      </w:r>
    </w:p>
    <w:p w14:paraId="27FB34DA" w14:textId="77777777" w:rsidR="0004265D" w:rsidRPr="004F47B9" w:rsidRDefault="0004265D" w:rsidP="0004265D">
      <w:pPr>
        <w:ind w:right="601" w:firstLine="284"/>
        <w:rPr>
          <w:rFonts w:asciiTheme="minorHAnsi" w:hAnsiTheme="minorHAnsi"/>
          <w:b/>
          <w:bCs/>
          <w:sz w:val="24"/>
          <w:szCs w:val="24"/>
        </w:rPr>
      </w:pPr>
      <w:r w:rsidRPr="004F47B9">
        <w:rPr>
          <w:rFonts w:asciiTheme="minorHAnsi" w:hAnsiTheme="minorHAnsi" w:cs="Calibri"/>
          <w:b/>
          <w:bCs/>
          <w:color w:val="000000"/>
          <w:sz w:val="24"/>
          <w:szCs w:val="24"/>
        </w:rPr>
        <w:t>3.3.90.30.00</w:t>
      </w:r>
      <w:r w:rsidRPr="004F47B9">
        <w:rPr>
          <w:rFonts w:asciiTheme="minorHAnsi" w:hAnsiTheme="minorHAnsi"/>
          <w:b/>
          <w:bCs/>
          <w:sz w:val="24"/>
          <w:szCs w:val="24"/>
        </w:rPr>
        <w:t xml:space="preserve">                               </w:t>
      </w:r>
      <w:r w:rsidRPr="004F47B9">
        <w:rPr>
          <w:rFonts w:asciiTheme="minorHAnsi" w:hAnsiTheme="minorHAnsi" w:cs="Calibri"/>
          <w:b/>
          <w:bCs/>
          <w:color w:val="000000"/>
          <w:sz w:val="24"/>
          <w:szCs w:val="24"/>
        </w:rPr>
        <w:t xml:space="preserve">MATERIAL DE CONSUMO </w:t>
      </w:r>
    </w:p>
    <w:p w14:paraId="51DE1768" w14:textId="77777777"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14:paraId="2DDE5D24" w14:textId="5D00195F" w:rsidR="00382F83" w:rsidRDefault="00382F83" w:rsidP="00590E6F">
      <w:pPr>
        <w:pStyle w:val="Ttulo3"/>
        <w:numPr>
          <w:ilvl w:val="0"/>
          <w:numId w:val="21"/>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590E6F">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590E6F">
      <w:pPr>
        <w:pStyle w:val="PargrafodaLista"/>
        <w:numPr>
          <w:ilvl w:val="1"/>
          <w:numId w:val="21"/>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590E6F">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590E6F">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590E6F">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590E6F">
      <w:pPr>
        <w:pStyle w:val="PargrafodaLista"/>
        <w:numPr>
          <w:ilvl w:val="1"/>
          <w:numId w:val="21"/>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590E6F">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590E6F">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590E6F">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590E6F">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590E6F">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 xml:space="preserve">efetuará a </w:t>
      </w:r>
      <w:r w:rsidRPr="003B435D">
        <w:rPr>
          <w:rFonts w:asciiTheme="minorHAnsi" w:hAnsiTheme="minorHAnsi"/>
        </w:rPr>
        <w:lastRenderedPageBreak/>
        <w:t>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590E6F">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590E6F">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0A0954C4" w:rsidR="00382F83" w:rsidRDefault="00382F83" w:rsidP="00590E6F">
      <w:pPr>
        <w:pStyle w:val="PargrafodaLista"/>
        <w:numPr>
          <w:ilvl w:val="2"/>
          <w:numId w:val="21"/>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04265D">
        <w:rPr>
          <w:rFonts w:asciiTheme="minorHAnsi" w:hAnsiTheme="minorHAnsi"/>
          <w:b/>
        </w:rPr>
        <w:t>Insumos Veterinários</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590E6F">
      <w:pPr>
        <w:pStyle w:val="PargrafodaLista"/>
        <w:numPr>
          <w:ilvl w:val="1"/>
          <w:numId w:val="21"/>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590E6F">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590E6F">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590E6F">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590E6F">
      <w:pPr>
        <w:pStyle w:val="PargrafodaLista"/>
        <w:numPr>
          <w:ilvl w:val="1"/>
          <w:numId w:val="21"/>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590E6F">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590E6F">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590E6F">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590E6F">
      <w:pPr>
        <w:pStyle w:val="PargrafodaLista"/>
        <w:numPr>
          <w:ilvl w:val="1"/>
          <w:numId w:val="21"/>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590E6F">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590E6F">
      <w:pPr>
        <w:pStyle w:val="PargrafodaLista"/>
        <w:numPr>
          <w:ilvl w:val="1"/>
          <w:numId w:val="21"/>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590E6F">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590E6F">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590E6F">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590E6F">
      <w:pPr>
        <w:pStyle w:val="PargrafodaLista"/>
        <w:numPr>
          <w:ilvl w:val="2"/>
          <w:numId w:val="21"/>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590E6F">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590E6F">
      <w:pPr>
        <w:pStyle w:val="PargrafodaLista"/>
        <w:numPr>
          <w:ilvl w:val="2"/>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590E6F">
      <w:pPr>
        <w:pStyle w:val="PargrafodaLista"/>
        <w:numPr>
          <w:ilvl w:val="2"/>
          <w:numId w:val="21"/>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590E6F">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590E6F">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590E6F">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590E6F">
      <w:pPr>
        <w:pStyle w:val="PargrafodaLista"/>
        <w:numPr>
          <w:ilvl w:val="2"/>
          <w:numId w:val="21"/>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590E6F">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590E6F">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590E6F">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747EC7C8" w:rsidR="008827C9" w:rsidRDefault="008827C9" w:rsidP="00590E6F">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04265D">
        <w:rPr>
          <w:rFonts w:asciiTheme="minorHAnsi" w:hAnsiTheme="minorHAnsi"/>
        </w:rPr>
        <w:t>Municipal de Saúde</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590E6F">
      <w:pPr>
        <w:pStyle w:val="PargrafodaLista"/>
        <w:numPr>
          <w:ilvl w:val="1"/>
          <w:numId w:val="21"/>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590E6F">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590E6F">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590E6F">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590E6F">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590E6F">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590E6F">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590E6F">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590E6F">
      <w:pPr>
        <w:pStyle w:val="PargrafodaLista"/>
        <w:numPr>
          <w:ilvl w:val="1"/>
          <w:numId w:val="21"/>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590E6F">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590E6F">
      <w:pPr>
        <w:pStyle w:val="PargrafodaLista"/>
        <w:numPr>
          <w:ilvl w:val="1"/>
          <w:numId w:val="21"/>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 xml:space="preserve">Ativa da União; 3) certidões que </w:t>
      </w:r>
      <w:r w:rsidRPr="003B435D">
        <w:rPr>
          <w:rFonts w:asciiTheme="minorHAnsi" w:hAnsiTheme="minorHAnsi"/>
        </w:rPr>
        <w:lastRenderedPageBreak/>
        <w:t>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590E6F">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590E6F">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590E6F">
      <w:pPr>
        <w:pStyle w:val="PargrafodaLista"/>
        <w:numPr>
          <w:ilvl w:val="1"/>
          <w:numId w:val="21"/>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590E6F">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590E6F">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590E6F">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590E6F">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590E6F">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590E6F">
      <w:pPr>
        <w:pStyle w:val="PargrafodaLista"/>
        <w:numPr>
          <w:ilvl w:val="1"/>
          <w:numId w:val="21"/>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590E6F">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590E6F">
      <w:pPr>
        <w:pStyle w:val="PargrafodaLista"/>
        <w:numPr>
          <w:ilvl w:val="1"/>
          <w:numId w:val="21"/>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590E6F">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590E6F">
      <w:pPr>
        <w:pStyle w:val="PargrafodaLista"/>
        <w:numPr>
          <w:ilvl w:val="1"/>
          <w:numId w:val="21"/>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590E6F">
      <w:pPr>
        <w:pStyle w:val="Ttulo3"/>
        <w:numPr>
          <w:ilvl w:val="0"/>
          <w:numId w:val="21"/>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52"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77777777" w:rsidR="00052242" w:rsidRPr="003B435D"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Default="00382F83" w:rsidP="00590E6F">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3B435D">
        <w:rPr>
          <w:rFonts w:asciiTheme="minorHAnsi" w:hAnsiTheme="minorHAnsi"/>
        </w:rPr>
        <w:t>Comete infração administrativa, nos termos da</w:t>
      </w:r>
      <w:r w:rsidRPr="003B435D">
        <w:rPr>
          <w:rFonts w:asciiTheme="minorHAnsi" w:hAnsiTheme="minorHAnsi"/>
          <w:color w:val="0000FF"/>
        </w:rPr>
        <w:t xml:space="preserve"> </w:t>
      </w:r>
      <w:hyperlink r:id="rId53">
        <w:r w:rsidRPr="003B435D">
          <w:rPr>
            <w:rFonts w:asciiTheme="minorHAnsi" w:hAnsiTheme="minorHAnsi"/>
            <w:color w:val="0000FF"/>
            <w:u w:val="single" w:color="0000FF"/>
          </w:rPr>
          <w:t>Lei nº 14.133, de 2021</w:t>
        </w:r>
      </w:hyperlink>
      <w:r w:rsidRPr="003B435D">
        <w:rPr>
          <w:rFonts w:asciiTheme="minorHAnsi" w:hAnsiTheme="minorHAnsi"/>
        </w:rPr>
        <w:t>, o contratado</w:t>
      </w:r>
      <w:r w:rsidRPr="003B435D">
        <w:rPr>
          <w:rFonts w:asciiTheme="minorHAnsi" w:hAnsiTheme="minorHAnsi"/>
          <w:spacing w:val="1"/>
        </w:rPr>
        <w:t xml:space="preserve"> </w:t>
      </w:r>
      <w:r w:rsidRPr="003B435D">
        <w:rPr>
          <w:rFonts w:asciiTheme="minorHAnsi" w:hAnsiTheme="minorHAnsi"/>
        </w:rPr>
        <w:t>que:</w:t>
      </w:r>
    </w:p>
    <w:p w14:paraId="7A0BCD3E" w14:textId="77777777" w:rsidR="00052242" w:rsidRPr="003B435D"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Default="00AA5E73" w:rsidP="00590E6F">
      <w:pPr>
        <w:pStyle w:val="PargrafodaLista"/>
        <w:numPr>
          <w:ilvl w:val="2"/>
          <w:numId w:val="23"/>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 causa</w:t>
      </w:r>
      <w:r w:rsidR="00382F83" w:rsidRPr="003B435D">
        <w:rPr>
          <w:rFonts w:asciiTheme="minorHAnsi" w:hAnsiTheme="minorHAnsi"/>
          <w:spacing w:val="-3"/>
        </w:rPr>
        <w:t xml:space="preserve"> </w:t>
      </w:r>
      <w:r w:rsidR="00382F83" w:rsidRPr="003B435D">
        <w:rPr>
          <w:rFonts w:asciiTheme="minorHAnsi" w:hAnsiTheme="minorHAnsi"/>
        </w:rPr>
        <w:t>à inexecução</w:t>
      </w:r>
      <w:r w:rsidR="00382F83" w:rsidRPr="003B435D">
        <w:rPr>
          <w:rFonts w:asciiTheme="minorHAnsi" w:hAnsiTheme="minorHAnsi"/>
          <w:spacing w:val="-3"/>
        </w:rPr>
        <w:t xml:space="preserve"> </w:t>
      </w:r>
      <w:r w:rsidR="00382F83" w:rsidRPr="003B435D">
        <w:rPr>
          <w:rFonts w:asciiTheme="minorHAnsi" w:hAnsiTheme="minorHAnsi"/>
        </w:rPr>
        <w:t>parcial</w:t>
      </w:r>
      <w:r w:rsidR="00382F83" w:rsidRPr="003B435D">
        <w:rPr>
          <w:rFonts w:asciiTheme="minorHAnsi" w:hAnsiTheme="minorHAnsi"/>
          <w:spacing w:val="-2"/>
        </w:rPr>
        <w:t xml:space="preserve"> </w:t>
      </w:r>
      <w:r w:rsidR="00382F83" w:rsidRPr="003B435D">
        <w:rPr>
          <w:rFonts w:asciiTheme="minorHAnsi" w:hAnsiTheme="minorHAnsi"/>
        </w:rPr>
        <w:t>do contrato;</w:t>
      </w:r>
    </w:p>
    <w:p w14:paraId="720C87F5" w14:textId="77777777" w:rsidR="00AA5E73" w:rsidRPr="003B435D"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Default="00AA5E73" w:rsidP="00590E6F">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3"/>
        </w:rPr>
        <w:t xml:space="preserve"> </w:t>
      </w:r>
      <w:r w:rsidR="00382F83" w:rsidRPr="003B435D">
        <w:rPr>
          <w:rFonts w:asciiTheme="minorHAnsi" w:hAnsiTheme="minorHAnsi"/>
        </w:rPr>
        <w:t>causa</w:t>
      </w:r>
      <w:r w:rsidR="00382F83" w:rsidRPr="003B435D">
        <w:rPr>
          <w:rFonts w:asciiTheme="minorHAnsi" w:hAnsiTheme="minorHAnsi"/>
          <w:spacing w:val="10"/>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inexecução</w:t>
      </w:r>
      <w:r w:rsidR="00382F83" w:rsidRPr="003B435D">
        <w:rPr>
          <w:rFonts w:asciiTheme="minorHAnsi" w:hAnsiTheme="minorHAnsi"/>
          <w:spacing w:val="9"/>
        </w:rPr>
        <w:t xml:space="preserve"> </w:t>
      </w:r>
      <w:r w:rsidR="00382F83" w:rsidRPr="003B435D">
        <w:rPr>
          <w:rFonts w:asciiTheme="minorHAnsi" w:hAnsiTheme="minorHAnsi"/>
        </w:rPr>
        <w:t>parcial</w:t>
      </w:r>
      <w:r w:rsidR="00382F83" w:rsidRPr="003B435D">
        <w:rPr>
          <w:rFonts w:asciiTheme="minorHAnsi" w:hAnsiTheme="minorHAnsi"/>
          <w:spacing w:val="11"/>
        </w:rPr>
        <w:t xml:space="preserve"> </w:t>
      </w:r>
      <w:r w:rsidR="00382F83" w:rsidRPr="003B435D">
        <w:rPr>
          <w:rFonts w:asciiTheme="minorHAnsi" w:hAnsiTheme="minorHAnsi"/>
        </w:rPr>
        <w:t>do</w:t>
      </w:r>
      <w:r w:rsidR="00382F83" w:rsidRPr="003B435D">
        <w:rPr>
          <w:rFonts w:asciiTheme="minorHAnsi" w:hAnsiTheme="minorHAnsi"/>
          <w:spacing w:val="12"/>
        </w:rPr>
        <w:t xml:space="preserve"> </w:t>
      </w:r>
      <w:r w:rsidR="00382F83" w:rsidRPr="003B435D">
        <w:rPr>
          <w:rFonts w:asciiTheme="minorHAnsi" w:hAnsiTheme="minorHAnsi"/>
        </w:rPr>
        <w:t>contrato</w:t>
      </w:r>
      <w:r w:rsidR="00382F83" w:rsidRPr="003B435D">
        <w:rPr>
          <w:rFonts w:asciiTheme="minorHAnsi" w:hAnsiTheme="minorHAnsi"/>
          <w:spacing w:val="10"/>
        </w:rPr>
        <w:t xml:space="preserve"> </w:t>
      </w:r>
      <w:r w:rsidR="00382F83" w:rsidRPr="003B435D">
        <w:rPr>
          <w:rFonts w:asciiTheme="minorHAnsi" w:hAnsiTheme="minorHAnsi"/>
        </w:rPr>
        <w:t>que</w:t>
      </w:r>
      <w:r w:rsidR="00382F83" w:rsidRPr="003B435D">
        <w:rPr>
          <w:rFonts w:asciiTheme="minorHAnsi" w:hAnsiTheme="minorHAnsi"/>
          <w:spacing w:val="10"/>
        </w:rPr>
        <w:t xml:space="preserve"> </w:t>
      </w:r>
      <w:r w:rsidR="00382F83" w:rsidRPr="003B435D">
        <w:rPr>
          <w:rFonts w:asciiTheme="minorHAnsi" w:hAnsiTheme="minorHAnsi"/>
        </w:rPr>
        <w:t>cause</w:t>
      </w:r>
      <w:r w:rsidR="00382F83" w:rsidRPr="003B435D">
        <w:rPr>
          <w:rFonts w:asciiTheme="minorHAnsi" w:hAnsiTheme="minorHAnsi"/>
          <w:spacing w:val="12"/>
        </w:rPr>
        <w:t xml:space="preserve"> </w:t>
      </w:r>
      <w:r w:rsidR="00382F83" w:rsidRPr="003B435D">
        <w:rPr>
          <w:rFonts w:asciiTheme="minorHAnsi" w:hAnsiTheme="minorHAnsi"/>
        </w:rPr>
        <w:t>grave</w:t>
      </w:r>
      <w:r w:rsidR="00382F83" w:rsidRPr="003B435D">
        <w:rPr>
          <w:rFonts w:asciiTheme="minorHAnsi" w:hAnsiTheme="minorHAnsi"/>
          <w:spacing w:val="11"/>
        </w:rPr>
        <w:t xml:space="preserve"> </w:t>
      </w:r>
      <w:r w:rsidR="00382F83" w:rsidRPr="003B435D">
        <w:rPr>
          <w:rFonts w:asciiTheme="minorHAnsi" w:hAnsiTheme="minorHAnsi"/>
        </w:rPr>
        <w:t>dano</w:t>
      </w:r>
      <w:r w:rsidR="00382F83" w:rsidRPr="003B435D">
        <w:rPr>
          <w:rFonts w:asciiTheme="minorHAnsi" w:hAnsiTheme="minorHAnsi"/>
          <w:spacing w:val="12"/>
        </w:rPr>
        <w:t xml:space="preserve"> </w:t>
      </w:r>
      <w:r w:rsidR="00382F83" w:rsidRPr="003B435D">
        <w:rPr>
          <w:rFonts w:asciiTheme="minorHAnsi" w:hAnsiTheme="minorHAnsi"/>
        </w:rPr>
        <w:t>à</w:t>
      </w:r>
      <w:r w:rsidR="00382F83" w:rsidRPr="003B435D">
        <w:rPr>
          <w:rFonts w:asciiTheme="minorHAnsi" w:hAnsiTheme="minorHAnsi"/>
          <w:spacing w:val="12"/>
        </w:rPr>
        <w:t xml:space="preserve"> </w:t>
      </w:r>
      <w:r w:rsidR="00382F83" w:rsidRPr="003B435D">
        <w:rPr>
          <w:rFonts w:asciiTheme="minorHAnsi" w:hAnsiTheme="minorHAnsi"/>
        </w:rPr>
        <w:t>Administraçã</w:t>
      </w:r>
      <w:r w:rsidR="00F8122F">
        <w:rPr>
          <w:rFonts w:asciiTheme="minorHAnsi" w:hAnsiTheme="minorHAnsi"/>
        </w:rPr>
        <w:t xml:space="preserve">o </w:t>
      </w:r>
      <w:r w:rsidR="00382F83" w:rsidRPr="003B435D">
        <w:rPr>
          <w:rFonts w:asciiTheme="minorHAnsi" w:hAnsiTheme="minorHAnsi"/>
          <w:spacing w:val="-58"/>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2"/>
        </w:rPr>
        <w:t xml:space="preserve"> </w:t>
      </w:r>
      <w:r w:rsidR="00382F83" w:rsidRPr="003B435D">
        <w:rPr>
          <w:rFonts w:asciiTheme="minorHAnsi" w:hAnsiTheme="minorHAnsi"/>
        </w:rPr>
        <w:t>funcionamento dos</w:t>
      </w:r>
      <w:r w:rsidR="00382F83" w:rsidRPr="003B435D">
        <w:rPr>
          <w:rFonts w:asciiTheme="minorHAnsi" w:hAnsiTheme="minorHAnsi"/>
          <w:spacing w:val="1"/>
        </w:rPr>
        <w:t xml:space="preserve"> </w:t>
      </w:r>
      <w:r w:rsidR="00382F83" w:rsidRPr="003B435D">
        <w:rPr>
          <w:rFonts w:asciiTheme="minorHAnsi" w:hAnsiTheme="minorHAnsi"/>
        </w:rPr>
        <w:t>serviços públicos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2"/>
        </w:rPr>
        <w:t xml:space="preserve"> </w:t>
      </w:r>
      <w:r w:rsidR="00382F83" w:rsidRPr="003B435D">
        <w:rPr>
          <w:rFonts w:asciiTheme="minorHAnsi" w:hAnsiTheme="minorHAnsi"/>
        </w:rPr>
        <w:t>ao interesse coletivo;</w:t>
      </w:r>
    </w:p>
    <w:p w14:paraId="7DAC55CC" w14:textId="77777777" w:rsidR="00AA5E73" w:rsidRPr="00AA5E73"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Default="00AA5E73" w:rsidP="00590E6F">
      <w:pPr>
        <w:pStyle w:val="PargrafodaLista"/>
        <w:numPr>
          <w:ilvl w:val="2"/>
          <w:numId w:val="23"/>
        </w:numPr>
        <w:tabs>
          <w:tab w:val="left" w:pos="851"/>
          <w:tab w:val="left" w:pos="1452"/>
          <w:tab w:val="left" w:pos="9639"/>
        </w:tabs>
        <w:ind w:right="176"/>
        <w:rPr>
          <w:rFonts w:asciiTheme="minorHAnsi" w:hAnsiTheme="minorHAnsi"/>
        </w:rPr>
      </w:pPr>
      <w:r>
        <w:rPr>
          <w:rFonts w:asciiTheme="minorHAnsi" w:hAnsiTheme="minorHAnsi"/>
        </w:rPr>
        <w:t>D</w:t>
      </w:r>
      <w:r w:rsidR="00382F83" w:rsidRPr="003B435D">
        <w:rPr>
          <w:rFonts w:asciiTheme="minorHAnsi" w:hAnsiTheme="minorHAnsi"/>
        </w:rPr>
        <w:t>er</w:t>
      </w:r>
      <w:r w:rsidR="00382F83" w:rsidRPr="003B435D">
        <w:rPr>
          <w:rFonts w:asciiTheme="minorHAnsi" w:hAnsiTheme="minorHAnsi"/>
          <w:spacing w:val="-1"/>
        </w:rPr>
        <w:t xml:space="preserve"> </w:t>
      </w:r>
      <w:r w:rsidR="00382F83" w:rsidRPr="003B435D">
        <w:rPr>
          <w:rFonts w:asciiTheme="minorHAnsi" w:hAnsiTheme="minorHAnsi"/>
        </w:rPr>
        <w:t>causa</w:t>
      </w:r>
      <w:r w:rsidR="00382F83" w:rsidRPr="003B435D">
        <w:rPr>
          <w:rFonts w:asciiTheme="minorHAnsi" w:hAnsiTheme="minorHAnsi"/>
          <w:spacing w:val="-3"/>
        </w:rPr>
        <w:t xml:space="preserve"> </w:t>
      </w:r>
      <w:r w:rsidR="00382F83" w:rsidRPr="003B435D">
        <w:rPr>
          <w:rFonts w:asciiTheme="minorHAnsi" w:hAnsiTheme="minorHAnsi"/>
        </w:rPr>
        <w:t>à</w:t>
      </w:r>
      <w:r w:rsidR="00382F83" w:rsidRPr="003B435D">
        <w:rPr>
          <w:rFonts w:asciiTheme="minorHAnsi" w:hAnsiTheme="minorHAnsi"/>
          <w:spacing w:val="-1"/>
        </w:rPr>
        <w:t xml:space="preserve"> </w:t>
      </w:r>
      <w:r w:rsidR="00382F83" w:rsidRPr="003B435D">
        <w:rPr>
          <w:rFonts w:asciiTheme="minorHAnsi" w:hAnsiTheme="minorHAnsi"/>
        </w:rPr>
        <w:t>inexecução</w:t>
      </w:r>
      <w:r w:rsidR="00382F83" w:rsidRPr="003B435D">
        <w:rPr>
          <w:rFonts w:asciiTheme="minorHAnsi" w:hAnsiTheme="minorHAnsi"/>
          <w:spacing w:val="-3"/>
        </w:rPr>
        <w:t xml:space="preserve"> </w:t>
      </w:r>
      <w:r w:rsidR="00382F83" w:rsidRPr="003B435D">
        <w:rPr>
          <w:rFonts w:asciiTheme="minorHAnsi" w:hAnsiTheme="minorHAnsi"/>
        </w:rPr>
        <w:t>total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p>
    <w:p w14:paraId="50F0E41F" w14:textId="77777777" w:rsidR="00AA5E73" w:rsidRPr="00AA5E73" w:rsidRDefault="00AA5E73" w:rsidP="0039789E">
      <w:pPr>
        <w:tabs>
          <w:tab w:val="left" w:pos="1134"/>
          <w:tab w:val="left" w:pos="1452"/>
          <w:tab w:val="left" w:pos="9639"/>
        </w:tabs>
        <w:ind w:right="176"/>
        <w:rPr>
          <w:rFonts w:asciiTheme="minorHAnsi" w:hAnsiTheme="minorHAnsi"/>
        </w:rPr>
      </w:pPr>
    </w:p>
    <w:p w14:paraId="4980A797" w14:textId="4271F3F8" w:rsidR="00382F83" w:rsidRDefault="00AA5E73" w:rsidP="00590E6F">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Pr>
          <w:rFonts w:asciiTheme="minorHAnsi" w:hAnsiTheme="minorHAnsi"/>
        </w:rPr>
        <w:t>E</w:t>
      </w:r>
      <w:r w:rsidR="00382F83" w:rsidRPr="003B435D">
        <w:rPr>
          <w:rFonts w:asciiTheme="minorHAnsi" w:hAnsiTheme="minorHAnsi"/>
        </w:rPr>
        <w:t>nsejar</w:t>
      </w:r>
      <w:r w:rsidR="00382F83" w:rsidRPr="003B435D">
        <w:rPr>
          <w:rFonts w:asciiTheme="minorHAnsi" w:hAnsiTheme="minorHAnsi"/>
          <w:spacing w:val="19"/>
        </w:rPr>
        <w:t xml:space="preserve"> </w:t>
      </w:r>
      <w:r w:rsidR="00382F83" w:rsidRPr="003B435D">
        <w:rPr>
          <w:rFonts w:asciiTheme="minorHAnsi" w:hAnsiTheme="minorHAnsi"/>
        </w:rPr>
        <w:t>o</w:t>
      </w:r>
      <w:r w:rsidR="00382F83" w:rsidRPr="003B435D">
        <w:rPr>
          <w:rFonts w:asciiTheme="minorHAnsi" w:hAnsiTheme="minorHAnsi"/>
          <w:spacing w:val="19"/>
        </w:rPr>
        <w:t xml:space="preserve"> </w:t>
      </w:r>
      <w:r w:rsidR="00382F83" w:rsidRPr="003B435D">
        <w:rPr>
          <w:rFonts w:asciiTheme="minorHAnsi" w:hAnsiTheme="minorHAnsi"/>
        </w:rPr>
        <w:t>retardamento</w:t>
      </w:r>
      <w:r w:rsidR="00382F83" w:rsidRPr="003B435D">
        <w:rPr>
          <w:rFonts w:asciiTheme="minorHAnsi" w:hAnsiTheme="minorHAnsi"/>
          <w:spacing w:val="16"/>
        </w:rPr>
        <w:t xml:space="preserve"> </w:t>
      </w:r>
      <w:r w:rsidR="00382F83" w:rsidRPr="003B435D">
        <w:rPr>
          <w:rFonts w:asciiTheme="minorHAnsi" w:hAnsiTheme="minorHAnsi"/>
        </w:rPr>
        <w:t>da</w:t>
      </w:r>
      <w:r w:rsidR="00382F83" w:rsidRPr="003B435D">
        <w:rPr>
          <w:rFonts w:asciiTheme="minorHAnsi" w:hAnsiTheme="minorHAnsi"/>
          <w:spacing w:val="21"/>
        </w:rPr>
        <w:t xml:space="preserve"> </w:t>
      </w:r>
      <w:r w:rsidR="00382F83" w:rsidRPr="003B435D">
        <w:rPr>
          <w:rFonts w:asciiTheme="minorHAnsi" w:hAnsiTheme="minorHAnsi"/>
        </w:rPr>
        <w:t>execução</w:t>
      </w:r>
      <w:r w:rsidR="00382F83" w:rsidRPr="003B435D">
        <w:rPr>
          <w:rFonts w:asciiTheme="minorHAnsi" w:hAnsiTheme="minorHAnsi"/>
          <w:spacing w:val="18"/>
        </w:rPr>
        <w:t xml:space="preserve"> </w:t>
      </w:r>
      <w:r w:rsidR="00382F83" w:rsidRPr="003B435D">
        <w:rPr>
          <w:rFonts w:asciiTheme="minorHAnsi" w:hAnsiTheme="minorHAnsi"/>
        </w:rPr>
        <w:t>ou</w:t>
      </w:r>
      <w:r w:rsidR="00382F83" w:rsidRPr="003B435D">
        <w:rPr>
          <w:rFonts w:asciiTheme="minorHAnsi" w:hAnsiTheme="minorHAnsi"/>
          <w:spacing w:val="21"/>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entrega</w:t>
      </w:r>
      <w:r w:rsidR="00382F83" w:rsidRPr="003B435D">
        <w:rPr>
          <w:rFonts w:asciiTheme="minorHAnsi" w:hAnsiTheme="minorHAnsi"/>
          <w:spacing w:val="21"/>
        </w:rPr>
        <w:t xml:space="preserve"> </w:t>
      </w:r>
      <w:r w:rsidR="00382F83" w:rsidRPr="003B435D">
        <w:rPr>
          <w:rFonts w:asciiTheme="minorHAnsi" w:hAnsiTheme="minorHAnsi"/>
        </w:rPr>
        <w:t>do</w:t>
      </w:r>
      <w:r w:rsidR="00382F83" w:rsidRPr="003B435D">
        <w:rPr>
          <w:rFonts w:asciiTheme="minorHAnsi" w:hAnsiTheme="minorHAnsi"/>
          <w:spacing w:val="21"/>
        </w:rPr>
        <w:t xml:space="preserve"> </w:t>
      </w:r>
      <w:r w:rsidR="00382F83" w:rsidRPr="003B435D">
        <w:rPr>
          <w:rFonts w:asciiTheme="minorHAnsi" w:hAnsiTheme="minorHAnsi"/>
        </w:rPr>
        <w:t>objeto</w:t>
      </w:r>
      <w:r w:rsidR="00382F83" w:rsidRPr="003B435D">
        <w:rPr>
          <w:rFonts w:asciiTheme="minorHAnsi" w:hAnsiTheme="minorHAnsi"/>
          <w:spacing w:val="19"/>
        </w:rPr>
        <w:t xml:space="preserve"> </w:t>
      </w:r>
      <w:r w:rsidR="00382F83" w:rsidRPr="003B435D">
        <w:rPr>
          <w:rFonts w:asciiTheme="minorHAnsi" w:hAnsiTheme="minorHAnsi"/>
        </w:rPr>
        <w:t>da</w:t>
      </w:r>
      <w:r w:rsidR="00382F83" w:rsidRPr="003B435D">
        <w:rPr>
          <w:rFonts w:asciiTheme="minorHAnsi" w:hAnsiTheme="minorHAnsi"/>
          <w:spacing w:val="19"/>
        </w:rPr>
        <w:t xml:space="preserve"> </w:t>
      </w:r>
      <w:r w:rsidR="00382F83" w:rsidRPr="003B435D">
        <w:rPr>
          <w:rFonts w:asciiTheme="minorHAnsi" w:hAnsiTheme="minorHAnsi"/>
        </w:rPr>
        <w:t>contratação</w:t>
      </w:r>
      <w:r w:rsidR="00382F83" w:rsidRPr="003B435D">
        <w:rPr>
          <w:rFonts w:asciiTheme="minorHAnsi" w:hAnsiTheme="minorHAnsi"/>
          <w:spacing w:val="22"/>
        </w:rPr>
        <w:t xml:space="preserve"> </w:t>
      </w:r>
      <w:r w:rsidR="00382F83" w:rsidRPr="003B435D">
        <w:rPr>
          <w:rFonts w:asciiTheme="minorHAnsi" w:hAnsiTheme="minorHAnsi"/>
        </w:rPr>
        <w:t>se</w:t>
      </w:r>
      <w:r w:rsidR="00F8122F">
        <w:rPr>
          <w:rFonts w:asciiTheme="minorHAnsi" w:hAnsiTheme="minorHAnsi"/>
        </w:rPr>
        <w:t xml:space="preserve">m </w:t>
      </w:r>
      <w:r w:rsidR="00382F83" w:rsidRPr="003B435D">
        <w:rPr>
          <w:rFonts w:asciiTheme="minorHAnsi" w:hAnsiTheme="minorHAnsi"/>
        </w:rPr>
        <w:t>motivo</w:t>
      </w:r>
      <w:r w:rsidR="00382F83" w:rsidRPr="003B435D">
        <w:rPr>
          <w:rFonts w:asciiTheme="minorHAnsi" w:hAnsiTheme="minorHAnsi"/>
          <w:spacing w:val="-2"/>
        </w:rPr>
        <w:t xml:space="preserve"> </w:t>
      </w:r>
      <w:r w:rsidR="00382F83" w:rsidRPr="003B435D">
        <w:rPr>
          <w:rFonts w:asciiTheme="minorHAnsi" w:hAnsiTheme="minorHAnsi"/>
        </w:rPr>
        <w:t>justificado;</w:t>
      </w:r>
    </w:p>
    <w:p w14:paraId="288BDD32" w14:textId="77777777" w:rsidR="00AA5E73" w:rsidRPr="00AA5E73"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Default="00AA5E73" w:rsidP="00590E6F">
      <w:pPr>
        <w:pStyle w:val="PargrafodaLista"/>
        <w:numPr>
          <w:ilvl w:val="2"/>
          <w:numId w:val="23"/>
        </w:numPr>
        <w:tabs>
          <w:tab w:val="left" w:pos="851"/>
          <w:tab w:val="left" w:pos="1452"/>
          <w:tab w:val="left" w:pos="9639"/>
        </w:tabs>
        <w:ind w:right="176"/>
        <w:rPr>
          <w:rFonts w:asciiTheme="minorHAnsi" w:hAnsiTheme="minorHAnsi"/>
        </w:rPr>
      </w:pPr>
      <w:r>
        <w:rPr>
          <w:rFonts w:asciiTheme="minorHAnsi" w:hAnsiTheme="minorHAnsi"/>
        </w:rPr>
        <w:t>A</w:t>
      </w:r>
      <w:r w:rsidR="00382F83" w:rsidRPr="003B435D">
        <w:rPr>
          <w:rFonts w:asciiTheme="minorHAnsi" w:hAnsiTheme="minorHAnsi"/>
        </w:rPr>
        <w:t>presentar</w:t>
      </w:r>
      <w:r w:rsidR="00382F83" w:rsidRPr="003B435D">
        <w:rPr>
          <w:rFonts w:asciiTheme="minorHAnsi" w:hAnsiTheme="minorHAnsi"/>
          <w:spacing w:val="11"/>
        </w:rPr>
        <w:t xml:space="preserve"> </w:t>
      </w:r>
      <w:r w:rsidR="00382F83" w:rsidRPr="003B435D">
        <w:rPr>
          <w:rFonts w:asciiTheme="minorHAnsi" w:hAnsiTheme="minorHAnsi"/>
        </w:rPr>
        <w:t>documentação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ou</w:t>
      </w:r>
      <w:r w:rsidR="00382F83" w:rsidRPr="003B435D">
        <w:rPr>
          <w:rFonts w:asciiTheme="minorHAnsi" w:hAnsiTheme="minorHAnsi"/>
          <w:spacing w:val="11"/>
        </w:rPr>
        <w:t xml:space="preserve"> </w:t>
      </w:r>
      <w:r w:rsidR="00382F83" w:rsidRPr="003B435D">
        <w:rPr>
          <w:rFonts w:asciiTheme="minorHAnsi" w:hAnsiTheme="minorHAnsi"/>
        </w:rPr>
        <w:t>prestar</w:t>
      </w:r>
      <w:r w:rsidR="00382F83" w:rsidRPr="003B435D">
        <w:rPr>
          <w:rFonts w:asciiTheme="minorHAnsi" w:hAnsiTheme="minorHAnsi"/>
          <w:spacing w:val="11"/>
        </w:rPr>
        <w:t xml:space="preserve"> </w:t>
      </w:r>
      <w:r w:rsidR="00382F83" w:rsidRPr="003B435D">
        <w:rPr>
          <w:rFonts w:asciiTheme="minorHAnsi" w:hAnsiTheme="minorHAnsi"/>
        </w:rPr>
        <w:t>declaração</w:t>
      </w:r>
      <w:r w:rsidR="00382F83" w:rsidRPr="003B435D">
        <w:rPr>
          <w:rFonts w:asciiTheme="minorHAnsi" w:hAnsiTheme="minorHAnsi"/>
          <w:spacing w:val="10"/>
        </w:rPr>
        <w:t xml:space="preserve"> </w:t>
      </w:r>
      <w:r w:rsidR="00382F83" w:rsidRPr="003B435D">
        <w:rPr>
          <w:rFonts w:asciiTheme="minorHAnsi" w:hAnsiTheme="minorHAnsi"/>
        </w:rPr>
        <w:t>falsa</w:t>
      </w:r>
      <w:r w:rsidR="00382F83" w:rsidRPr="003B435D">
        <w:rPr>
          <w:rFonts w:asciiTheme="minorHAnsi" w:hAnsiTheme="minorHAnsi"/>
          <w:spacing w:val="10"/>
        </w:rPr>
        <w:t xml:space="preserve"> </w:t>
      </w:r>
      <w:r w:rsidR="00382F83" w:rsidRPr="003B435D">
        <w:rPr>
          <w:rFonts w:asciiTheme="minorHAnsi" w:hAnsiTheme="minorHAnsi"/>
        </w:rPr>
        <w:t>durante</w:t>
      </w:r>
      <w:r w:rsidR="00382F83" w:rsidRPr="003B435D">
        <w:rPr>
          <w:rFonts w:asciiTheme="minorHAnsi" w:hAnsiTheme="minorHAnsi"/>
          <w:spacing w:val="9"/>
        </w:rPr>
        <w:t xml:space="preserve"> </w:t>
      </w:r>
      <w:r w:rsidR="00382F83" w:rsidRPr="003B435D">
        <w:rPr>
          <w:rFonts w:asciiTheme="minorHAnsi" w:hAnsiTheme="minorHAnsi"/>
        </w:rPr>
        <w:t>a</w:t>
      </w:r>
      <w:r w:rsidR="00382F83" w:rsidRPr="003B435D">
        <w:rPr>
          <w:rFonts w:asciiTheme="minorHAnsi" w:hAnsiTheme="minorHAnsi"/>
          <w:spacing w:val="10"/>
        </w:rPr>
        <w:t xml:space="preserve"> </w:t>
      </w:r>
      <w:r w:rsidR="00382F83" w:rsidRPr="003B435D">
        <w:rPr>
          <w:rFonts w:asciiTheme="minorHAnsi" w:hAnsiTheme="minorHAnsi"/>
        </w:rPr>
        <w:t>execução</w:t>
      </w:r>
      <w:r w:rsidR="00382F83" w:rsidRPr="003B435D">
        <w:rPr>
          <w:rFonts w:asciiTheme="minorHAnsi" w:hAnsiTheme="minorHAnsi"/>
          <w:spacing w:val="10"/>
        </w:rPr>
        <w:t xml:space="preserve"> </w:t>
      </w:r>
      <w:r w:rsidR="00382F83" w:rsidRPr="003B435D">
        <w:rPr>
          <w:rFonts w:asciiTheme="minorHAnsi" w:hAnsiTheme="minorHAnsi"/>
        </w:rPr>
        <w:t>d</w:t>
      </w:r>
      <w:r w:rsidR="00F8122F">
        <w:rPr>
          <w:rFonts w:asciiTheme="minorHAnsi" w:hAnsiTheme="minorHAnsi"/>
        </w:rPr>
        <w:t xml:space="preserve">o </w:t>
      </w:r>
      <w:r w:rsidR="00382F83" w:rsidRPr="003B435D">
        <w:rPr>
          <w:rFonts w:asciiTheme="minorHAnsi" w:hAnsiTheme="minorHAnsi"/>
        </w:rPr>
        <w:t>contrato;</w:t>
      </w:r>
    </w:p>
    <w:p w14:paraId="0BC3CA46" w14:textId="77777777" w:rsidR="009B7062" w:rsidRPr="009B7062" w:rsidRDefault="009B7062" w:rsidP="009B7062">
      <w:pPr>
        <w:pStyle w:val="PargrafodaLista"/>
        <w:rPr>
          <w:rFonts w:asciiTheme="minorHAnsi" w:hAnsiTheme="minorHAnsi"/>
        </w:rPr>
      </w:pPr>
    </w:p>
    <w:p w14:paraId="089CAB00" w14:textId="29D6C50C" w:rsidR="00382F83" w:rsidRDefault="00AA5E73" w:rsidP="00590E6F">
      <w:pPr>
        <w:pStyle w:val="PargrafodaLista"/>
        <w:numPr>
          <w:ilvl w:val="2"/>
          <w:numId w:val="23"/>
        </w:numPr>
        <w:tabs>
          <w:tab w:val="left" w:pos="851"/>
          <w:tab w:val="left" w:pos="1452"/>
          <w:tab w:val="left" w:pos="9639"/>
        </w:tabs>
        <w:ind w:right="687"/>
        <w:rPr>
          <w:rFonts w:asciiTheme="minorHAnsi" w:hAnsiTheme="minorHAnsi"/>
        </w:rPr>
      </w:pPr>
      <w:r>
        <w:rPr>
          <w:rFonts w:asciiTheme="minorHAnsi" w:hAnsiTheme="minorHAnsi"/>
        </w:rPr>
        <w:t>P</w:t>
      </w:r>
      <w:r w:rsidR="00382F83" w:rsidRPr="00AA5E73">
        <w:rPr>
          <w:rFonts w:asciiTheme="minorHAnsi" w:hAnsiTheme="minorHAnsi"/>
        </w:rPr>
        <w:t>raticar</w:t>
      </w:r>
      <w:r w:rsidR="00382F83" w:rsidRPr="00AA5E73">
        <w:rPr>
          <w:rFonts w:asciiTheme="minorHAnsi" w:hAnsiTheme="minorHAnsi"/>
          <w:spacing w:val="-2"/>
        </w:rPr>
        <w:t xml:space="preserve"> </w:t>
      </w:r>
      <w:r w:rsidR="00382F83" w:rsidRPr="00AA5E73">
        <w:rPr>
          <w:rFonts w:asciiTheme="minorHAnsi" w:hAnsiTheme="minorHAnsi"/>
        </w:rPr>
        <w:t>ato</w:t>
      </w:r>
      <w:r w:rsidR="00382F83" w:rsidRPr="00AA5E73">
        <w:rPr>
          <w:rFonts w:asciiTheme="minorHAnsi" w:hAnsiTheme="minorHAnsi"/>
          <w:spacing w:val="-3"/>
        </w:rPr>
        <w:t xml:space="preserve"> </w:t>
      </w:r>
      <w:r w:rsidR="00382F83" w:rsidRPr="00AA5E73">
        <w:rPr>
          <w:rFonts w:asciiTheme="minorHAnsi" w:hAnsiTheme="minorHAnsi"/>
        </w:rPr>
        <w:t>fraudulento</w:t>
      </w:r>
      <w:r w:rsidR="00382F83" w:rsidRPr="00AA5E73">
        <w:rPr>
          <w:rFonts w:asciiTheme="minorHAnsi" w:hAnsiTheme="minorHAnsi"/>
          <w:spacing w:val="-2"/>
        </w:rPr>
        <w:t xml:space="preserve"> </w:t>
      </w:r>
      <w:r w:rsidR="00382F83" w:rsidRPr="00AA5E73">
        <w:rPr>
          <w:rFonts w:asciiTheme="minorHAnsi" w:hAnsiTheme="minorHAnsi"/>
        </w:rPr>
        <w:t>na</w:t>
      </w:r>
      <w:r w:rsidR="00382F83" w:rsidRPr="00AA5E73">
        <w:rPr>
          <w:rFonts w:asciiTheme="minorHAnsi" w:hAnsiTheme="minorHAnsi"/>
          <w:spacing w:val="-1"/>
        </w:rPr>
        <w:t xml:space="preserve"> </w:t>
      </w:r>
      <w:r w:rsidR="00382F83" w:rsidRPr="00AA5E73">
        <w:rPr>
          <w:rFonts w:asciiTheme="minorHAnsi" w:hAnsiTheme="minorHAnsi"/>
        </w:rPr>
        <w:t>execução</w:t>
      </w:r>
      <w:r w:rsidR="00382F83" w:rsidRPr="00AA5E73">
        <w:rPr>
          <w:rFonts w:asciiTheme="minorHAnsi" w:hAnsiTheme="minorHAnsi"/>
          <w:spacing w:val="-3"/>
        </w:rPr>
        <w:t xml:space="preserve"> </w:t>
      </w:r>
      <w:r w:rsidR="00382F83" w:rsidRPr="00AA5E73">
        <w:rPr>
          <w:rFonts w:asciiTheme="minorHAnsi" w:hAnsiTheme="minorHAnsi"/>
        </w:rPr>
        <w:t>do contrato;</w:t>
      </w:r>
    </w:p>
    <w:p w14:paraId="2F521FF9" w14:textId="77777777" w:rsidR="00F8122F" w:rsidRPr="00F8122F" w:rsidRDefault="00F8122F" w:rsidP="00F8122F">
      <w:pPr>
        <w:tabs>
          <w:tab w:val="left" w:pos="851"/>
          <w:tab w:val="left" w:pos="1452"/>
          <w:tab w:val="left" w:pos="9639"/>
        </w:tabs>
        <w:ind w:left="284" w:right="687"/>
        <w:rPr>
          <w:rFonts w:asciiTheme="minorHAnsi" w:hAnsiTheme="minorHAnsi"/>
        </w:rPr>
      </w:pPr>
    </w:p>
    <w:p w14:paraId="7D58CAE8" w14:textId="615E7C8C" w:rsidR="00382F83" w:rsidRDefault="00AA5E73" w:rsidP="00590E6F">
      <w:pPr>
        <w:pStyle w:val="PargrafodaLista"/>
        <w:numPr>
          <w:ilvl w:val="2"/>
          <w:numId w:val="23"/>
        </w:numPr>
        <w:tabs>
          <w:tab w:val="left" w:pos="1134"/>
          <w:tab w:val="left" w:pos="1452"/>
          <w:tab w:val="left" w:pos="9639"/>
        </w:tabs>
        <w:spacing w:before="33"/>
        <w:ind w:right="687"/>
        <w:rPr>
          <w:rFonts w:asciiTheme="minorHAnsi" w:hAnsiTheme="minorHAnsi"/>
        </w:rPr>
      </w:pPr>
      <w:r>
        <w:rPr>
          <w:rFonts w:asciiTheme="minorHAnsi" w:hAnsiTheme="minorHAnsi"/>
        </w:rPr>
        <w:t>C</w:t>
      </w:r>
      <w:r w:rsidR="00382F83" w:rsidRPr="003B435D">
        <w:rPr>
          <w:rFonts w:asciiTheme="minorHAnsi" w:hAnsiTheme="minorHAnsi"/>
        </w:rPr>
        <w:t>omportar-se</w:t>
      </w:r>
      <w:r w:rsidR="00382F83" w:rsidRPr="003B435D">
        <w:rPr>
          <w:rFonts w:asciiTheme="minorHAnsi" w:hAnsiTheme="minorHAnsi"/>
          <w:spacing w:val="-4"/>
        </w:rPr>
        <w:t xml:space="preserve"> </w:t>
      </w:r>
      <w:r w:rsidR="00382F83" w:rsidRPr="003B435D">
        <w:rPr>
          <w:rFonts w:asciiTheme="minorHAnsi" w:hAnsiTheme="minorHAnsi"/>
        </w:rPr>
        <w:t>de</w:t>
      </w:r>
      <w:r w:rsidR="00382F83" w:rsidRPr="003B435D">
        <w:rPr>
          <w:rFonts w:asciiTheme="minorHAnsi" w:hAnsiTheme="minorHAnsi"/>
          <w:spacing w:val="-3"/>
        </w:rPr>
        <w:t xml:space="preserve"> </w:t>
      </w:r>
      <w:r w:rsidR="00382F83" w:rsidRPr="003B435D">
        <w:rPr>
          <w:rFonts w:asciiTheme="minorHAnsi" w:hAnsiTheme="minorHAnsi"/>
        </w:rPr>
        <w:t>modo</w:t>
      </w:r>
      <w:r w:rsidR="00382F83" w:rsidRPr="003B435D">
        <w:rPr>
          <w:rFonts w:asciiTheme="minorHAnsi" w:hAnsiTheme="minorHAnsi"/>
          <w:spacing w:val="-1"/>
        </w:rPr>
        <w:t xml:space="preserve"> </w:t>
      </w:r>
      <w:r w:rsidR="00382F83" w:rsidRPr="003B435D">
        <w:rPr>
          <w:rFonts w:asciiTheme="minorHAnsi" w:hAnsiTheme="minorHAnsi"/>
        </w:rPr>
        <w:t>inidôneo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cometer</w:t>
      </w:r>
      <w:r w:rsidR="00382F83" w:rsidRPr="003B435D">
        <w:rPr>
          <w:rFonts w:asciiTheme="minorHAnsi" w:hAnsiTheme="minorHAnsi"/>
          <w:spacing w:val="-3"/>
        </w:rPr>
        <w:t xml:space="preserve"> </w:t>
      </w:r>
      <w:r w:rsidR="00382F83" w:rsidRPr="003B435D">
        <w:rPr>
          <w:rFonts w:asciiTheme="minorHAnsi" w:hAnsiTheme="minorHAnsi"/>
        </w:rPr>
        <w:t>fraude</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2"/>
        </w:rPr>
        <w:t xml:space="preserve"> </w:t>
      </w:r>
      <w:r w:rsidR="00382F83" w:rsidRPr="003B435D">
        <w:rPr>
          <w:rFonts w:asciiTheme="minorHAnsi" w:hAnsiTheme="minorHAnsi"/>
        </w:rPr>
        <w:t>natureza;</w:t>
      </w:r>
    </w:p>
    <w:p w14:paraId="00DCE2CD" w14:textId="77777777" w:rsidR="00F8122F" w:rsidRPr="00F8122F"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Default="00AA5E73" w:rsidP="00590E6F">
      <w:pPr>
        <w:pStyle w:val="PargrafodaLista"/>
        <w:numPr>
          <w:ilvl w:val="2"/>
          <w:numId w:val="23"/>
        </w:numPr>
        <w:tabs>
          <w:tab w:val="left" w:pos="851"/>
          <w:tab w:val="left" w:pos="1452"/>
          <w:tab w:val="left" w:pos="9639"/>
        </w:tabs>
        <w:spacing w:before="40"/>
        <w:ind w:right="687"/>
        <w:rPr>
          <w:rFonts w:asciiTheme="minorHAnsi" w:hAnsiTheme="minorHAnsi"/>
        </w:rPr>
      </w:pPr>
      <w:r>
        <w:rPr>
          <w:rFonts w:asciiTheme="minorHAnsi" w:hAnsiTheme="minorHAnsi"/>
        </w:rPr>
        <w:t>P</w:t>
      </w:r>
      <w:r w:rsidR="00382F83" w:rsidRPr="003B435D">
        <w:rPr>
          <w:rFonts w:asciiTheme="minorHAnsi" w:hAnsiTheme="minorHAnsi"/>
        </w:rPr>
        <w:t>raticar</w:t>
      </w:r>
      <w:r w:rsidR="00382F83" w:rsidRPr="003B435D">
        <w:rPr>
          <w:rFonts w:asciiTheme="minorHAnsi" w:hAnsiTheme="minorHAnsi"/>
          <w:spacing w:val="-2"/>
        </w:rPr>
        <w:t xml:space="preserve"> </w:t>
      </w:r>
      <w:r w:rsidR="00382F83" w:rsidRPr="003B435D">
        <w:rPr>
          <w:rFonts w:asciiTheme="minorHAnsi" w:hAnsiTheme="minorHAnsi"/>
        </w:rPr>
        <w:t>ato</w:t>
      </w:r>
      <w:r w:rsidR="00382F83" w:rsidRPr="003B435D">
        <w:rPr>
          <w:rFonts w:asciiTheme="minorHAnsi" w:hAnsiTheme="minorHAnsi"/>
          <w:spacing w:val="-3"/>
        </w:rPr>
        <w:t xml:space="preserve"> </w:t>
      </w:r>
      <w:r w:rsidR="00382F83" w:rsidRPr="003B435D">
        <w:rPr>
          <w:rFonts w:asciiTheme="minorHAnsi" w:hAnsiTheme="minorHAnsi"/>
        </w:rPr>
        <w:t>lesivo</w:t>
      </w:r>
      <w:r w:rsidR="00382F83" w:rsidRPr="003B435D">
        <w:rPr>
          <w:rFonts w:asciiTheme="minorHAnsi" w:hAnsiTheme="minorHAnsi"/>
          <w:spacing w:val="-1"/>
        </w:rPr>
        <w:t xml:space="preserve"> </w:t>
      </w:r>
      <w:r w:rsidR="00382F83" w:rsidRPr="003B435D">
        <w:rPr>
          <w:rFonts w:asciiTheme="minorHAnsi" w:hAnsiTheme="minorHAnsi"/>
        </w:rPr>
        <w:t>previsto no</w:t>
      </w:r>
      <w:r w:rsidR="00382F83" w:rsidRPr="003B435D">
        <w:rPr>
          <w:rFonts w:asciiTheme="minorHAnsi" w:hAnsiTheme="minorHAnsi"/>
          <w:color w:val="0000FF"/>
          <w:spacing w:val="1"/>
        </w:rPr>
        <w:t xml:space="preserve"> </w:t>
      </w:r>
      <w:hyperlink r:id="rId54" w:anchor="art5">
        <w:r w:rsidR="00382F83" w:rsidRPr="003B435D">
          <w:rPr>
            <w:rFonts w:asciiTheme="minorHAnsi" w:hAnsiTheme="minorHAnsi"/>
            <w:color w:val="0000FF"/>
            <w:u w:val="single" w:color="0000FF"/>
          </w:rPr>
          <w:t>art.</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5º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da</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Lei</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nº</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12.846, de</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1º</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1"/>
            <w:u w:val="single" w:color="0000FF"/>
          </w:rPr>
          <w:t xml:space="preserve"> </w:t>
        </w:r>
        <w:r w:rsidR="00382F83" w:rsidRPr="003B435D">
          <w:rPr>
            <w:rFonts w:asciiTheme="minorHAnsi" w:hAnsiTheme="minorHAnsi"/>
            <w:color w:val="0000FF"/>
            <w:u w:val="single" w:color="0000FF"/>
          </w:rPr>
          <w:t>agosto</w:t>
        </w:r>
        <w:r w:rsidR="00382F83" w:rsidRPr="003B435D">
          <w:rPr>
            <w:rFonts w:asciiTheme="minorHAnsi" w:hAnsiTheme="minorHAnsi"/>
            <w:color w:val="0000FF"/>
            <w:spacing w:val="-3"/>
            <w:u w:val="single" w:color="0000FF"/>
          </w:rPr>
          <w:t xml:space="preserve"> </w:t>
        </w:r>
        <w:r w:rsidR="00382F83" w:rsidRPr="003B435D">
          <w:rPr>
            <w:rFonts w:asciiTheme="minorHAnsi" w:hAnsiTheme="minorHAnsi"/>
            <w:color w:val="0000FF"/>
            <w:u w:val="single" w:color="0000FF"/>
          </w:rPr>
          <w:t>de</w:t>
        </w:r>
        <w:r w:rsidR="00382F83" w:rsidRPr="003B435D">
          <w:rPr>
            <w:rFonts w:asciiTheme="minorHAnsi" w:hAnsiTheme="minorHAnsi"/>
            <w:color w:val="0000FF"/>
            <w:spacing w:val="-2"/>
            <w:u w:val="single" w:color="0000FF"/>
          </w:rPr>
          <w:t xml:space="preserve"> </w:t>
        </w:r>
        <w:r w:rsidR="00382F83" w:rsidRPr="003B435D">
          <w:rPr>
            <w:rFonts w:asciiTheme="minorHAnsi" w:hAnsiTheme="minorHAnsi"/>
            <w:color w:val="0000FF"/>
            <w:u w:val="single" w:color="0000FF"/>
          </w:rPr>
          <w:t>2013</w:t>
        </w:r>
      </w:hyperlink>
      <w:r w:rsidR="00382F83" w:rsidRPr="003B435D">
        <w:rPr>
          <w:rFonts w:asciiTheme="minorHAnsi" w:hAnsiTheme="minorHAnsi"/>
        </w:rPr>
        <w:t>.</w:t>
      </w:r>
    </w:p>
    <w:p w14:paraId="610499BD" w14:textId="77777777" w:rsidR="00F8122F" w:rsidRPr="00F8122F"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Default="00382F83" w:rsidP="00590E6F">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3B435D">
        <w:rPr>
          <w:rFonts w:asciiTheme="minorHAnsi" w:hAnsiTheme="minorHAnsi"/>
        </w:rPr>
        <w:t>Serão</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incorrer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infrações</w:t>
      </w:r>
      <w:r w:rsidRPr="003B435D">
        <w:rPr>
          <w:rFonts w:asciiTheme="minorHAnsi" w:hAnsiTheme="minorHAnsi"/>
          <w:spacing w:val="1"/>
        </w:rPr>
        <w:t xml:space="preserve"> </w:t>
      </w:r>
      <w:r w:rsidRPr="003B435D">
        <w:rPr>
          <w:rFonts w:asciiTheme="minorHAnsi" w:hAnsiTheme="minorHAnsi"/>
        </w:rPr>
        <w:t>acima</w:t>
      </w:r>
      <w:r w:rsidRPr="003B435D">
        <w:rPr>
          <w:rFonts w:asciiTheme="minorHAnsi" w:hAnsiTheme="minorHAnsi"/>
          <w:spacing w:val="1"/>
        </w:rPr>
        <w:t xml:space="preserve"> </w:t>
      </w:r>
      <w:r w:rsidRPr="003B435D">
        <w:rPr>
          <w:rFonts w:asciiTheme="minorHAnsi" w:hAnsiTheme="minorHAnsi"/>
        </w:rPr>
        <w:t>descritas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seguintes sanções:</w:t>
      </w:r>
    </w:p>
    <w:p w14:paraId="02ADE7B6" w14:textId="77777777" w:rsidR="0097435F" w:rsidRPr="003B435D"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Default="00382F83" w:rsidP="00590E6F">
      <w:pPr>
        <w:pStyle w:val="PargrafodaLista"/>
        <w:numPr>
          <w:ilvl w:val="2"/>
          <w:numId w:val="23"/>
        </w:numPr>
        <w:tabs>
          <w:tab w:val="left" w:pos="851"/>
          <w:tab w:val="left" w:pos="9639"/>
        </w:tabs>
        <w:ind w:left="284" w:right="176" w:firstLine="0"/>
        <w:rPr>
          <w:rFonts w:asciiTheme="minorHAnsi" w:hAnsiTheme="minorHAnsi"/>
        </w:rPr>
      </w:pPr>
      <w:r w:rsidRPr="003B435D">
        <w:rPr>
          <w:rFonts w:asciiTheme="minorHAnsi" w:hAnsiTheme="minorHAnsi"/>
          <w:b/>
        </w:rPr>
        <w:t>Advertência</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der</w:t>
      </w:r>
      <w:r w:rsidRPr="003B435D">
        <w:rPr>
          <w:rFonts w:asciiTheme="minorHAnsi" w:hAnsiTheme="minorHAnsi"/>
          <w:spacing w:val="1"/>
        </w:rPr>
        <w:t xml:space="preserve"> </w:t>
      </w:r>
      <w:r w:rsidRPr="003B435D">
        <w:rPr>
          <w:rFonts w:asciiTheme="minorHAnsi" w:hAnsiTheme="minorHAnsi"/>
        </w:rPr>
        <w:t>causa</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inexecução</w:t>
      </w:r>
      <w:r w:rsidRPr="003B435D">
        <w:rPr>
          <w:rFonts w:asciiTheme="minorHAnsi" w:hAnsiTheme="minorHAnsi"/>
          <w:spacing w:val="1"/>
        </w:rPr>
        <w:t xml:space="preserve"> </w:t>
      </w:r>
      <w:r w:rsidRPr="003B435D">
        <w:rPr>
          <w:rFonts w:asciiTheme="minorHAnsi" w:hAnsiTheme="minorHAnsi"/>
        </w:rPr>
        <w:t>parcial</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59"/>
        </w:rPr>
        <w:t xml:space="preserve"> </w:t>
      </w:r>
      <w:r w:rsidRPr="003B435D">
        <w:rPr>
          <w:rFonts w:asciiTheme="minorHAnsi" w:hAnsiTheme="minorHAnsi"/>
        </w:rPr>
        <w:t>sempre que não se justificar a imposição de penalidade mais grave (</w:t>
      </w:r>
      <w:hyperlink r:id="rId55" w:anchor="art156§2">
        <w:r w:rsidRPr="003B435D">
          <w:rPr>
            <w:rFonts w:asciiTheme="minorHAnsi" w:hAnsiTheme="minorHAnsi"/>
            <w:color w:val="0000FF"/>
            <w:u w:val="single" w:color="0000FF"/>
          </w:rPr>
          <w:t>art. 156, §2º, da Lei nº</w:t>
        </w:r>
      </w:hyperlink>
      <w:r w:rsidRPr="003B435D">
        <w:rPr>
          <w:rFonts w:asciiTheme="minorHAnsi" w:hAnsiTheme="minorHAnsi"/>
          <w:color w:val="0000FF"/>
          <w:spacing w:val="1"/>
        </w:rPr>
        <w:t xml:space="preserve"> </w:t>
      </w:r>
      <w:hyperlink r:id="rId56" w:anchor="art156§2">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80B98A7" w14:textId="77777777" w:rsidR="0097435F" w:rsidRPr="003B435D"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Default="00382F83" w:rsidP="00590E6F">
      <w:pPr>
        <w:pStyle w:val="PargrafodaLista"/>
        <w:numPr>
          <w:ilvl w:val="2"/>
          <w:numId w:val="23"/>
        </w:numPr>
        <w:tabs>
          <w:tab w:val="left" w:pos="426"/>
          <w:tab w:val="left" w:pos="851"/>
          <w:tab w:val="left" w:pos="9639"/>
        </w:tabs>
        <w:ind w:left="284" w:right="176" w:firstLine="0"/>
        <w:rPr>
          <w:rFonts w:asciiTheme="minorHAnsi" w:hAnsiTheme="minorHAnsi"/>
        </w:rPr>
      </w:pPr>
      <w:r w:rsidRPr="003B435D">
        <w:rPr>
          <w:rFonts w:asciiTheme="minorHAnsi" w:hAnsiTheme="minorHAnsi"/>
          <w:b/>
        </w:rPr>
        <w:t>Impedimento de licitar e contratar</w:t>
      </w:r>
      <w:r w:rsidRPr="003B435D">
        <w:rPr>
          <w:rFonts w:asciiTheme="minorHAnsi" w:hAnsiTheme="minorHAnsi"/>
        </w:rPr>
        <w:t>, quando praticadas as condutas descritas n</w:t>
      </w:r>
      <w:r w:rsidR="003E6811">
        <w:rPr>
          <w:rFonts w:asciiTheme="minorHAnsi" w:hAnsiTheme="minorHAnsi"/>
        </w:rPr>
        <w:t>os itens 8.1.2, 8.1.3 e 8.1.4</w:t>
      </w:r>
      <w:r w:rsidRPr="003B435D">
        <w:rPr>
          <w:rFonts w:asciiTheme="minorHAnsi" w:hAnsiTheme="minorHAnsi"/>
        </w:rPr>
        <w:t xml:space="preserve"> acima </w:t>
      </w:r>
      <w:r w:rsidR="003E6811">
        <w:rPr>
          <w:rFonts w:asciiTheme="minorHAnsi" w:hAnsiTheme="minorHAnsi"/>
        </w:rPr>
        <w:t>citados</w:t>
      </w:r>
      <w:r w:rsidRPr="003B435D">
        <w:rPr>
          <w:rFonts w:asciiTheme="minorHAnsi" w:hAnsiTheme="minorHAnsi"/>
        </w:rPr>
        <w:t>, sempre que não se justificar a</w:t>
      </w:r>
      <w:r w:rsidRPr="003B435D">
        <w:rPr>
          <w:rFonts w:asciiTheme="minorHAnsi" w:hAnsiTheme="minorHAnsi"/>
          <w:spacing w:val="1"/>
        </w:rPr>
        <w:t xml:space="preserve"> </w:t>
      </w:r>
      <w:r w:rsidRPr="003B435D">
        <w:rPr>
          <w:rFonts w:asciiTheme="minorHAnsi" w:hAnsiTheme="minorHAnsi"/>
        </w:rPr>
        <w:t>imposição</w:t>
      </w:r>
      <w:r w:rsidRPr="003B435D">
        <w:rPr>
          <w:rFonts w:asciiTheme="minorHAnsi" w:hAnsiTheme="minorHAnsi"/>
          <w:spacing w:val="-1"/>
        </w:rPr>
        <w:t xml:space="preserve"> </w:t>
      </w:r>
      <w:r w:rsidRPr="003B435D">
        <w:rPr>
          <w:rFonts w:asciiTheme="minorHAnsi" w:hAnsiTheme="minorHAnsi"/>
        </w:rPr>
        <w:t>de penalidade</w:t>
      </w:r>
      <w:r w:rsidRPr="003B435D">
        <w:rPr>
          <w:rFonts w:asciiTheme="minorHAnsi" w:hAnsiTheme="minorHAnsi"/>
          <w:spacing w:val="-3"/>
        </w:rPr>
        <w:t xml:space="preserve"> </w:t>
      </w:r>
      <w:r w:rsidRPr="003B435D">
        <w:rPr>
          <w:rFonts w:asciiTheme="minorHAnsi" w:hAnsiTheme="minorHAnsi"/>
        </w:rPr>
        <w:t>mais</w:t>
      </w:r>
      <w:r w:rsidRPr="003B435D">
        <w:rPr>
          <w:rFonts w:asciiTheme="minorHAnsi" w:hAnsiTheme="minorHAnsi"/>
          <w:spacing w:val="-2"/>
        </w:rPr>
        <w:t xml:space="preserve"> </w:t>
      </w:r>
      <w:r w:rsidRPr="003B435D">
        <w:rPr>
          <w:rFonts w:asciiTheme="minorHAnsi" w:hAnsiTheme="minorHAnsi"/>
        </w:rPr>
        <w:t>grave</w:t>
      </w:r>
      <w:r w:rsidRPr="003B435D">
        <w:rPr>
          <w:rFonts w:asciiTheme="minorHAnsi" w:hAnsiTheme="minorHAnsi"/>
          <w:spacing w:val="-2"/>
        </w:rPr>
        <w:t xml:space="preserve"> </w:t>
      </w:r>
      <w:r w:rsidRPr="003B435D">
        <w:rPr>
          <w:rFonts w:asciiTheme="minorHAnsi" w:hAnsiTheme="minorHAnsi"/>
        </w:rPr>
        <w:t>(</w:t>
      </w:r>
      <w:hyperlink r:id="rId57" w:anchor="art156§4">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4º,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 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852502E" w14:textId="77777777" w:rsidR="0097435F" w:rsidRPr="0097435F" w:rsidRDefault="0097435F" w:rsidP="0039789E">
      <w:pPr>
        <w:tabs>
          <w:tab w:val="left" w:pos="1134"/>
          <w:tab w:val="left" w:pos="1310"/>
          <w:tab w:val="left" w:pos="9639"/>
        </w:tabs>
        <w:ind w:right="176"/>
        <w:rPr>
          <w:rFonts w:asciiTheme="minorHAnsi" w:hAnsiTheme="minorHAnsi"/>
        </w:rPr>
      </w:pPr>
    </w:p>
    <w:p w14:paraId="4F22DB81" w14:textId="49D4FFB4" w:rsidR="0097435F" w:rsidRDefault="00382F83" w:rsidP="00590E6F">
      <w:pPr>
        <w:pStyle w:val="Corpodetexto"/>
        <w:numPr>
          <w:ilvl w:val="2"/>
          <w:numId w:val="23"/>
        </w:numPr>
        <w:tabs>
          <w:tab w:val="left" w:pos="567"/>
          <w:tab w:val="left" w:pos="851"/>
        </w:tabs>
        <w:ind w:left="284" w:right="176" w:firstLine="0"/>
        <w:rPr>
          <w:rFonts w:asciiTheme="minorHAnsi" w:hAnsiTheme="minorHAnsi"/>
        </w:rPr>
      </w:pPr>
      <w:r w:rsidRPr="003B435D">
        <w:rPr>
          <w:rFonts w:asciiTheme="minorHAnsi" w:hAnsiTheme="minorHAnsi"/>
          <w:b/>
        </w:rPr>
        <w:t>Declaração</w:t>
      </w:r>
      <w:r w:rsidRPr="003B435D">
        <w:rPr>
          <w:rFonts w:asciiTheme="minorHAnsi" w:hAnsiTheme="minorHAnsi"/>
          <w:b/>
          <w:spacing w:val="1"/>
        </w:rPr>
        <w:t xml:space="preserve"> </w:t>
      </w:r>
      <w:r w:rsidRPr="003B435D">
        <w:rPr>
          <w:rFonts w:asciiTheme="minorHAnsi" w:hAnsiTheme="minorHAnsi"/>
          <w:b/>
        </w:rPr>
        <w:t>de</w:t>
      </w:r>
      <w:r w:rsidRPr="003B435D">
        <w:rPr>
          <w:rFonts w:asciiTheme="minorHAnsi" w:hAnsiTheme="minorHAnsi"/>
          <w:b/>
          <w:spacing w:val="1"/>
        </w:rPr>
        <w:t xml:space="preserve"> </w:t>
      </w:r>
      <w:r w:rsidRPr="003B435D">
        <w:rPr>
          <w:rFonts w:asciiTheme="minorHAnsi" w:hAnsiTheme="minorHAnsi"/>
          <w:b/>
        </w:rPr>
        <w:t>inidoneidade</w:t>
      </w:r>
      <w:r w:rsidRPr="003B435D">
        <w:rPr>
          <w:rFonts w:asciiTheme="minorHAnsi" w:hAnsiTheme="minorHAnsi"/>
          <w:b/>
          <w:spacing w:val="1"/>
        </w:rPr>
        <w:t xml:space="preserve"> </w:t>
      </w:r>
      <w:r w:rsidRPr="003B435D">
        <w:rPr>
          <w:rFonts w:asciiTheme="minorHAnsi" w:hAnsiTheme="minorHAnsi"/>
          <w:b/>
        </w:rPr>
        <w:t>para</w:t>
      </w:r>
      <w:r w:rsidRPr="003B435D">
        <w:rPr>
          <w:rFonts w:asciiTheme="minorHAnsi" w:hAnsiTheme="minorHAnsi"/>
          <w:b/>
          <w:spacing w:val="1"/>
        </w:rPr>
        <w:t xml:space="preserve"> </w:t>
      </w:r>
      <w:r w:rsidRPr="003B435D">
        <w:rPr>
          <w:rFonts w:asciiTheme="minorHAnsi" w:hAnsiTheme="minorHAnsi"/>
          <w:b/>
        </w:rPr>
        <w:t>licitar</w:t>
      </w:r>
      <w:r w:rsidRPr="003B435D">
        <w:rPr>
          <w:rFonts w:asciiTheme="minorHAnsi" w:hAnsiTheme="minorHAnsi"/>
          <w:b/>
          <w:spacing w:val="1"/>
        </w:rPr>
        <w:t xml:space="preserve"> </w:t>
      </w:r>
      <w:r w:rsidRPr="003B435D">
        <w:rPr>
          <w:rFonts w:asciiTheme="minorHAnsi" w:hAnsiTheme="minorHAnsi"/>
          <w:b/>
        </w:rPr>
        <w:t>e</w:t>
      </w:r>
      <w:r w:rsidRPr="003B435D">
        <w:rPr>
          <w:rFonts w:asciiTheme="minorHAnsi" w:hAnsiTheme="minorHAnsi"/>
          <w:b/>
          <w:spacing w:val="1"/>
        </w:rPr>
        <w:t xml:space="preserve"> </w:t>
      </w:r>
      <w:r w:rsidRPr="003B435D">
        <w:rPr>
          <w:rFonts w:asciiTheme="minorHAnsi" w:hAnsiTheme="minorHAnsi"/>
          <w:b/>
        </w:rPr>
        <w:t>contratar</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quando</w:t>
      </w:r>
      <w:r w:rsidRPr="003B435D">
        <w:rPr>
          <w:rFonts w:asciiTheme="minorHAnsi" w:hAnsiTheme="minorHAnsi"/>
          <w:spacing w:val="1"/>
        </w:rPr>
        <w:t xml:space="preserve"> </w:t>
      </w:r>
      <w:r w:rsidRPr="003B435D">
        <w:rPr>
          <w:rFonts w:asciiTheme="minorHAnsi" w:hAnsiTheme="minorHAnsi"/>
        </w:rPr>
        <w:t>praticadas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condutas descritas n</w:t>
      </w:r>
      <w:r w:rsidR="003E6811">
        <w:rPr>
          <w:rFonts w:asciiTheme="minorHAnsi" w:hAnsiTheme="minorHAnsi"/>
        </w:rPr>
        <w:t>os itens 8.1.5, 8.1.6, 8.1.7 e 8.1.8</w:t>
      </w:r>
      <w:r w:rsidRPr="003B435D">
        <w:rPr>
          <w:rFonts w:asciiTheme="minorHAnsi" w:hAnsiTheme="minorHAnsi"/>
        </w:rPr>
        <w:t xml:space="preserve"> acima</w:t>
      </w:r>
      <w:r w:rsidR="003E6811">
        <w:rPr>
          <w:rFonts w:asciiTheme="minorHAnsi" w:hAnsiTheme="minorHAnsi"/>
        </w:rPr>
        <w:t xml:space="preserve"> citados</w:t>
      </w:r>
      <w:r w:rsidRPr="003B435D">
        <w:rPr>
          <w:rFonts w:asciiTheme="minorHAnsi" w:hAnsiTheme="minorHAnsi"/>
        </w:rPr>
        <w:t>, bem como</w:t>
      </w:r>
      <w:r w:rsidRPr="003B435D">
        <w:rPr>
          <w:rFonts w:asciiTheme="minorHAnsi" w:hAnsiTheme="minorHAnsi"/>
          <w:spacing w:val="-59"/>
        </w:rPr>
        <w:t xml:space="preserve"> </w:t>
      </w:r>
      <w:r w:rsidR="003E6811">
        <w:rPr>
          <w:rFonts w:asciiTheme="minorHAnsi" w:hAnsiTheme="minorHAnsi"/>
        </w:rPr>
        <w:t xml:space="preserve"> nos itens</w:t>
      </w:r>
      <w:r w:rsidRPr="003B435D">
        <w:rPr>
          <w:rFonts w:asciiTheme="minorHAnsi" w:hAnsiTheme="minorHAnsi"/>
          <w:spacing w:val="22"/>
        </w:rPr>
        <w:t xml:space="preserve"> </w:t>
      </w:r>
      <w:r w:rsidR="003E6811">
        <w:rPr>
          <w:rFonts w:asciiTheme="minorHAnsi" w:hAnsiTheme="minorHAnsi"/>
        </w:rPr>
        <w:t xml:space="preserve">8.1.2, 8.1.3 e 8.1.4, </w:t>
      </w:r>
      <w:r w:rsidRPr="003B435D">
        <w:rPr>
          <w:rFonts w:asciiTheme="minorHAnsi" w:hAnsiTheme="minorHAnsi"/>
        </w:rPr>
        <w:t>que</w:t>
      </w:r>
      <w:r w:rsidRPr="003B435D">
        <w:rPr>
          <w:rFonts w:asciiTheme="minorHAnsi" w:hAnsiTheme="minorHAnsi"/>
          <w:spacing w:val="21"/>
        </w:rPr>
        <w:t xml:space="preserve"> </w:t>
      </w:r>
      <w:r w:rsidRPr="003B435D">
        <w:rPr>
          <w:rFonts w:asciiTheme="minorHAnsi" w:hAnsiTheme="minorHAnsi"/>
        </w:rPr>
        <w:t>justifiquem</w:t>
      </w:r>
      <w:r w:rsidRPr="003B435D">
        <w:rPr>
          <w:rFonts w:asciiTheme="minorHAnsi" w:hAnsiTheme="minorHAnsi"/>
          <w:spacing w:val="23"/>
        </w:rPr>
        <w:t xml:space="preserve"> </w:t>
      </w:r>
      <w:r w:rsidRPr="003B435D">
        <w:rPr>
          <w:rFonts w:asciiTheme="minorHAnsi" w:hAnsiTheme="minorHAnsi"/>
        </w:rPr>
        <w:t>a</w:t>
      </w:r>
      <w:r w:rsidRPr="003B435D">
        <w:rPr>
          <w:rFonts w:asciiTheme="minorHAnsi" w:hAnsiTheme="minorHAnsi"/>
          <w:spacing w:val="22"/>
        </w:rPr>
        <w:t xml:space="preserve"> </w:t>
      </w:r>
      <w:r w:rsidRPr="003B435D">
        <w:rPr>
          <w:rFonts w:asciiTheme="minorHAnsi" w:hAnsiTheme="minorHAnsi"/>
        </w:rPr>
        <w:t>imposição</w:t>
      </w:r>
      <w:r w:rsidRPr="003B435D">
        <w:rPr>
          <w:rFonts w:asciiTheme="minorHAnsi" w:hAnsiTheme="minorHAnsi"/>
          <w:spacing w:val="22"/>
        </w:rPr>
        <w:t xml:space="preserve"> </w:t>
      </w:r>
      <w:r w:rsidRPr="003B435D">
        <w:rPr>
          <w:rFonts w:asciiTheme="minorHAnsi" w:hAnsiTheme="minorHAnsi"/>
        </w:rPr>
        <w:t>de</w:t>
      </w:r>
      <w:r w:rsidRPr="003B435D">
        <w:rPr>
          <w:rFonts w:asciiTheme="minorHAnsi" w:hAnsiTheme="minorHAnsi"/>
          <w:spacing w:val="23"/>
        </w:rPr>
        <w:t xml:space="preserve"> </w:t>
      </w:r>
      <w:r w:rsidRPr="003B435D">
        <w:rPr>
          <w:rFonts w:asciiTheme="minorHAnsi" w:hAnsiTheme="minorHAnsi"/>
        </w:rPr>
        <w:t>penalidade</w:t>
      </w:r>
      <w:r w:rsidRPr="003B435D">
        <w:rPr>
          <w:rFonts w:asciiTheme="minorHAnsi" w:hAnsiTheme="minorHAnsi"/>
          <w:spacing w:val="22"/>
        </w:rPr>
        <w:t xml:space="preserve"> </w:t>
      </w:r>
      <w:r w:rsidRPr="003B435D">
        <w:rPr>
          <w:rFonts w:asciiTheme="minorHAnsi" w:hAnsiTheme="minorHAnsi"/>
        </w:rPr>
        <w:t>mais</w:t>
      </w:r>
      <w:r w:rsidRPr="003B435D">
        <w:rPr>
          <w:rFonts w:asciiTheme="minorHAnsi" w:hAnsiTheme="minorHAnsi"/>
          <w:spacing w:val="22"/>
        </w:rPr>
        <w:t xml:space="preserve"> </w:t>
      </w:r>
      <w:r w:rsidRPr="003B435D">
        <w:rPr>
          <w:rFonts w:asciiTheme="minorHAnsi" w:hAnsiTheme="minorHAnsi"/>
        </w:rPr>
        <w:t>grave</w:t>
      </w:r>
      <w:r w:rsidRPr="003B435D">
        <w:rPr>
          <w:rFonts w:asciiTheme="minorHAnsi" w:hAnsiTheme="minorHAnsi"/>
          <w:spacing w:val="21"/>
        </w:rPr>
        <w:t xml:space="preserve"> </w:t>
      </w:r>
      <w:r w:rsidRPr="003B435D">
        <w:rPr>
          <w:rFonts w:asciiTheme="minorHAnsi" w:hAnsiTheme="minorHAnsi"/>
        </w:rPr>
        <w:t>(</w:t>
      </w:r>
      <w:hyperlink r:id="rId58" w:anchor="art156§5">
        <w:r w:rsidRPr="003B435D">
          <w:rPr>
            <w:rFonts w:asciiTheme="minorHAnsi" w:hAnsiTheme="minorHAnsi"/>
            <w:color w:val="0000FF"/>
            <w:u w:val="single" w:color="0000FF"/>
          </w:rPr>
          <w:t>art.</w:t>
        </w:r>
        <w:r w:rsidRPr="003B435D">
          <w:rPr>
            <w:rFonts w:asciiTheme="minorHAnsi" w:hAnsiTheme="minorHAnsi"/>
            <w:color w:val="0000FF"/>
            <w:spacing w:val="21"/>
            <w:u w:val="single" w:color="0000FF"/>
          </w:rPr>
          <w:t xml:space="preserve"> </w:t>
        </w:r>
        <w:r w:rsidRPr="003B435D">
          <w:rPr>
            <w:rFonts w:asciiTheme="minorHAnsi" w:hAnsiTheme="minorHAnsi"/>
            <w:color w:val="0000FF"/>
            <w:u w:val="single" w:color="0000FF"/>
          </w:rPr>
          <w:t>156,</w:t>
        </w:r>
      </w:hyperlink>
      <w:r w:rsidR="0097435F" w:rsidRPr="0097435F">
        <w:rPr>
          <w:rFonts w:asciiTheme="minorHAnsi" w:hAnsiTheme="minorHAnsi"/>
        </w:rPr>
        <w:t xml:space="preserve"> </w:t>
      </w:r>
      <w:hyperlink r:id="rId59" w:anchor="art156§5">
        <w:r w:rsidR="0097435F" w:rsidRPr="003B435D">
          <w:rPr>
            <w:rFonts w:asciiTheme="minorHAnsi" w:hAnsiTheme="minorHAnsi"/>
            <w:color w:val="0000FF"/>
            <w:u w:val="single" w:color="0000FF"/>
          </w:rPr>
          <w:t>§5º,</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da</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Lei</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nº</w:t>
        </w:r>
        <w:r w:rsidR="0097435F" w:rsidRPr="003B435D">
          <w:rPr>
            <w:rFonts w:asciiTheme="minorHAnsi" w:hAnsiTheme="minorHAnsi"/>
            <w:color w:val="0000FF"/>
            <w:spacing w:val="1"/>
            <w:u w:val="single" w:color="0000FF"/>
          </w:rPr>
          <w:t xml:space="preserve"> </w:t>
        </w:r>
        <w:r w:rsidR="0097435F" w:rsidRPr="003B435D">
          <w:rPr>
            <w:rFonts w:asciiTheme="minorHAnsi" w:hAnsiTheme="minorHAnsi"/>
            <w:color w:val="0000FF"/>
            <w:u w:val="single" w:color="0000FF"/>
          </w:rPr>
          <w:t>14.133, de</w:t>
        </w:r>
        <w:r w:rsidR="0097435F" w:rsidRPr="003B435D">
          <w:rPr>
            <w:rFonts w:asciiTheme="minorHAnsi" w:hAnsiTheme="minorHAnsi"/>
            <w:color w:val="0000FF"/>
            <w:spacing w:val="-3"/>
            <w:u w:val="single" w:color="0000FF"/>
          </w:rPr>
          <w:t xml:space="preserve"> </w:t>
        </w:r>
        <w:r w:rsidR="0097435F" w:rsidRPr="003B435D">
          <w:rPr>
            <w:rFonts w:asciiTheme="minorHAnsi" w:hAnsiTheme="minorHAnsi"/>
            <w:color w:val="0000FF"/>
            <w:u w:val="single" w:color="0000FF"/>
          </w:rPr>
          <w:t>2021</w:t>
        </w:r>
      </w:hyperlink>
      <w:r w:rsidR="0097435F" w:rsidRPr="003B435D">
        <w:rPr>
          <w:rFonts w:asciiTheme="minorHAnsi" w:hAnsiTheme="minorHAnsi"/>
        </w:rPr>
        <w:t>).</w:t>
      </w:r>
    </w:p>
    <w:p w14:paraId="32917DF9" w14:textId="77777777" w:rsidR="0097435F" w:rsidRPr="003B435D" w:rsidRDefault="0097435F" w:rsidP="0097435F">
      <w:pPr>
        <w:pStyle w:val="Corpodetexto"/>
        <w:tabs>
          <w:tab w:val="left" w:pos="1134"/>
          <w:tab w:val="left" w:pos="9639"/>
        </w:tabs>
        <w:ind w:left="0" w:right="687"/>
        <w:rPr>
          <w:rFonts w:asciiTheme="minorHAnsi" w:hAnsiTheme="minorHAnsi"/>
        </w:rPr>
      </w:pPr>
    </w:p>
    <w:p w14:paraId="7D69E0D3" w14:textId="08710893" w:rsidR="00382F83" w:rsidRDefault="00382F83" w:rsidP="00590E6F">
      <w:pPr>
        <w:pStyle w:val="Ttulo3"/>
        <w:numPr>
          <w:ilvl w:val="2"/>
          <w:numId w:val="23"/>
        </w:numPr>
        <w:tabs>
          <w:tab w:val="left" w:pos="1134"/>
          <w:tab w:val="left" w:pos="1310"/>
          <w:tab w:val="left" w:pos="9639"/>
        </w:tabs>
        <w:spacing w:before="34"/>
        <w:ind w:right="687"/>
        <w:jc w:val="left"/>
        <w:rPr>
          <w:rFonts w:asciiTheme="minorHAnsi" w:hAnsiTheme="minorHAnsi"/>
        </w:rPr>
      </w:pPr>
      <w:r w:rsidRPr="003B435D">
        <w:rPr>
          <w:rFonts w:asciiTheme="minorHAnsi" w:hAnsiTheme="minorHAnsi"/>
        </w:rPr>
        <w:t>Multa:</w:t>
      </w:r>
    </w:p>
    <w:p w14:paraId="7362A68C" w14:textId="77777777" w:rsidR="003A4C4D" w:rsidRPr="003B435D"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Default="003A4C4D" w:rsidP="00590E6F">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Pr>
          <w:rFonts w:asciiTheme="minorHAnsi" w:hAnsiTheme="minorHAnsi"/>
        </w:rPr>
        <w:t>D</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0,1%</w:t>
      </w:r>
      <w:r w:rsidR="00382F83" w:rsidRPr="003B435D">
        <w:rPr>
          <w:rFonts w:asciiTheme="minorHAnsi" w:hAnsiTheme="minorHAnsi"/>
          <w:spacing w:val="1"/>
        </w:rPr>
        <w:t xml:space="preserve"> </w:t>
      </w:r>
      <w:r w:rsidR="00382F83" w:rsidRPr="003B435D">
        <w:rPr>
          <w:rFonts w:asciiTheme="minorHAnsi" w:hAnsiTheme="minorHAnsi"/>
        </w:rPr>
        <w:t>(</w:t>
      </w:r>
      <w:r w:rsidR="00382F83" w:rsidRPr="003B435D">
        <w:rPr>
          <w:rFonts w:asciiTheme="minorHAnsi" w:hAnsiTheme="minorHAnsi"/>
          <w:i/>
        </w:rPr>
        <w:t>um</w:t>
      </w:r>
      <w:r w:rsidR="00382F83" w:rsidRPr="003B435D">
        <w:rPr>
          <w:rFonts w:asciiTheme="minorHAnsi" w:hAnsiTheme="minorHAnsi"/>
          <w:i/>
          <w:spacing w:val="1"/>
        </w:rPr>
        <w:t xml:space="preserve"> </w:t>
      </w:r>
      <w:r w:rsidR="00382F83" w:rsidRPr="003B435D">
        <w:rPr>
          <w:rFonts w:asciiTheme="minorHAnsi" w:hAnsiTheme="minorHAnsi"/>
          <w:i/>
        </w:rPr>
        <w:t>décimo</w:t>
      </w:r>
      <w:r w:rsidR="00382F83" w:rsidRPr="003B435D">
        <w:rPr>
          <w:rFonts w:asciiTheme="minorHAnsi" w:hAnsiTheme="minorHAnsi"/>
          <w:i/>
          <w:spacing w:val="1"/>
        </w:rPr>
        <w:t xml:space="preserve"> </w:t>
      </w:r>
      <w:r w:rsidR="00382F83" w:rsidRPr="003B435D">
        <w:rPr>
          <w:rFonts w:asciiTheme="minorHAnsi" w:hAnsiTheme="minorHAnsi"/>
          <w:i/>
        </w:rPr>
        <w:t>por</w:t>
      </w:r>
      <w:r w:rsidR="00382F83" w:rsidRPr="003B435D">
        <w:rPr>
          <w:rFonts w:asciiTheme="minorHAnsi" w:hAnsiTheme="minorHAnsi"/>
          <w:i/>
          <w:spacing w:val="1"/>
        </w:rPr>
        <w:t xml:space="preserve"> </w:t>
      </w:r>
      <w:r w:rsidR="00382F83" w:rsidRPr="003B435D">
        <w:rPr>
          <w:rFonts w:asciiTheme="minorHAnsi" w:hAnsiTheme="minorHAnsi"/>
          <w:i/>
        </w:rPr>
        <w:t>cento</w:t>
      </w:r>
      <w:r w:rsidR="00382F83" w:rsidRPr="003B435D">
        <w:rPr>
          <w:rFonts w:asciiTheme="minorHAnsi" w:hAnsiTheme="minorHAnsi"/>
        </w:rPr>
        <w:t>)</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valor</w:t>
      </w:r>
      <w:r w:rsidR="00382F83" w:rsidRPr="003B435D">
        <w:rPr>
          <w:rFonts w:asciiTheme="minorHAnsi" w:hAnsiTheme="minorHAnsi"/>
          <w:spacing w:val="1"/>
        </w:rPr>
        <w:t xml:space="preserve"> </w:t>
      </w:r>
      <w:r w:rsidR="00382F83" w:rsidRPr="003B435D">
        <w:rPr>
          <w:rFonts w:asciiTheme="minorHAnsi" w:hAnsiTheme="minorHAnsi"/>
        </w:rPr>
        <w:t>global</w:t>
      </w:r>
      <w:r w:rsidR="00382F83" w:rsidRPr="003B435D">
        <w:rPr>
          <w:rFonts w:asciiTheme="minorHAnsi" w:hAnsiTheme="minorHAnsi"/>
          <w:spacing w:val="1"/>
        </w:rPr>
        <w:t xml:space="preserve"> </w:t>
      </w:r>
      <w:r w:rsidR="00382F83" w:rsidRPr="003B435D">
        <w:rPr>
          <w:rFonts w:asciiTheme="minorHAnsi" w:hAnsiTheme="minorHAnsi"/>
        </w:rPr>
        <w:t>do</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dia</w:t>
      </w:r>
      <w:r w:rsidR="00382F83" w:rsidRPr="003B435D">
        <w:rPr>
          <w:rFonts w:asciiTheme="minorHAnsi" w:hAnsiTheme="minorHAnsi"/>
          <w:spacing w:val="1"/>
        </w:rPr>
        <w:t xml:space="preserve"> </w:t>
      </w:r>
      <w:r w:rsidR="00382F83" w:rsidRPr="003B435D">
        <w:rPr>
          <w:rFonts w:asciiTheme="minorHAnsi" w:hAnsiTheme="minorHAnsi"/>
        </w:rPr>
        <w:t>consecutivo</w:t>
      </w:r>
      <w:r w:rsidR="00382F83" w:rsidRPr="003B435D">
        <w:rPr>
          <w:rFonts w:asciiTheme="minorHAnsi" w:hAnsiTheme="minorHAnsi"/>
          <w:spacing w:val="-1"/>
        </w:rPr>
        <w:t xml:space="preserve"> </w:t>
      </w:r>
      <w:r w:rsidR="00382F83" w:rsidRPr="003B435D">
        <w:rPr>
          <w:rFonts w:asciiTheme="minorHAnsi" w:hAnsiTheme="minorHAnsi"/>
        </w:rPr>
        <w:t>de</w:t>
      </w:r>
      <w:r w:rsidR="00382F83" w:rsidRPr="003B435D">
        <w:rPr>
          <w:rFonts w:asciiTheme="minorHAnsi" w:hAnsiTheme="minorHAnsi"/>
          <w:spacing w:val="-2"/>
        </w:rPr>
        <w:t xml:space="preserve"> </w:t>
      </w:r>
      <w:r w:rsidR="00382F83" w:rsidRPr="003B435D">
        <w:rPr>
          <w:rFonts w:asciiTheme="minorHAnsi" w:hAnsiTheme="minorHAnsi"/>
        </w:rPr>
        <w:t>atraso</w:t>
      </w:r>
      <w:r w:rsidR="00382F83" w:rsidRPr="003B435D">
        <w:rPr>
          <w:rFonts w:asciiTheme="minorHAnsi" w:hAnsiTheme="minorHAnsi"/>
          <w:spacing w:val="-2"/>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relação ao</w:t>
      </w:r>
      <w:r w:rsidR="00382F83" w:rsidRPr="003B435D">
        <w:rPr>
          <w:rFonts w:asciiTheme="minorHAnsi" w:hAnsiTheme="minorHAnsi"/>
          <w:spacing w:val="-2"/>
        </w:rPr>
        <w:t xml:space="preserve"> </w:t>
      </w:r>
      <w:r w:rsidR="00382F83" w:rsidRPr="003B435D">
        <w:rPr>
          <w:rFonts w:asciiTheme="minorHAnsi" w:hAnsiTheme="minorHAnsi"/>
        </w:rPr>
        <w:t>prazo</w:t>
      </w:r>
      <w:r w:rsidR="00382F83" w:rsidRPr="003B435D">
        <w:rPr>
          <w:rFonts w:asciiTheme="minorHAnsi" w:hAnsiTheme="minorHAnsi"/>
          <w:spacing w:val="-3"/>
        </w:rPr>
        <w:t xml:space="preserve"> </w:t>
      </w:r>
      <w:r w:rsidR="00382F83" w:rsidRPr="003B435D">
        <w:rPr>
          <w:rFonts w:asciiTheme="minorHAnsi" w:hAnsiTheme="minorHAnsi"/>
        </w:rPr>
        <w:t>de prestação dos</w:t>
      </w:r>
      <w:r w:rsidR="00382F83" w:rsidRPr="003B435D">
        <w:rPr>
          <w:rFonts w:asciiTheme="minorHAnsi" w:hAnsiTheme="minorHAnsi"/>
          <w:spacing w:val="1"/>
        </w:rPr>
        <w:t xml:space="preserve"> </w:t>
      </w:r>
      <w:r w:rsidR="00382F83" w:rsidRPr="003B435D">
        <w:rPr>
          <w:rFonts w:asciiTheme="minorHAnsi" w:hAnsiTheme="minorHAnsi"/>
        </w:rPr>
        <w:t>serviços;</w:t>
      </w:r>
    </w:p>
    <w:p w14:paraId="044F3E9B" w14:textId="77777777" w:rsidR="003A4C4D" w:rsidRPr="003B435D"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Default="003A4C4D" w:rsidP="00590E6F">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Pr>
          <w:rFonts w:asciiTheme="minorHAnsi" w:hAnsiTheme="minorHAnsi"/>
        </w:rPr>
        <w:t>D</w:t>
      </w:r>
      <w:r w:rsidR="00382F83" w:rsidRPr="003B435D">
        <w:rPr>
          <w:rFonts w:asciiTheme="minorHAnsi" w:hAnsiTheme="minorHAnsi"/>
        </w:rPr>
        <w:t>e 1% (</w:t>
      </w:r>
      <w:r w:rsidR="00382F83" w:rsidRPr="003B435D">
        <w:rPr>
          <w:rFonts w:asciiTheme="minorHAnsi" w:hAnsiTheme="minorHAnsi"/>
          <w:i/>
        </w:rPr>
        <w:t>um por cento</w:t>
      </w:r>
      <w:r w:rsidR="00382F83" w:rsidRPr="003B435D">
        <w:rPr>
          <w:rFonts w:asciiTheme="minorHAnsi" w:hAnsiTheme="minorHAnsi"/>
        </w:rPr>
        <w:t>) do valor contratual quando a CONTRATADA, por ação,</w:t>
      </w:r>
      <w:r w:rsidR="00382F83" w:rsidRPr="003B435D">
        <w:rPr>
          <w:rFonts w:asciiTheme="minorHAnsi" w:hAnsiTheme="minorHAnsi"/>
          <w:spacing w:val="1"/>
        </w:rPr>
        <w:t xml:space="preserve"> </w:t>
      </w:r>
      <w:r w:rsidR="00382F83" w:rsidRPr="003B435D">
        <w:rPr>
          <w:rFonts w:asciiTheme="minorHAnsi" w:hAnsiTheme="minorHAnsi"/>
        </w:rPr>
        <w:t>omissão</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negligência,</w:t>
      </w:r>
      <w:r w:rsidR="00382F83" w:rsidRPr="003B435D">
        <w:rPr>
          <w:rFonts w:asciiTheme="minorHAnsi" w:hAnsiTheme="minorHAnsi"/>
          <w:spacing w:val="1"/>
        </w:rPr>
        <w:t xml:space="preserve"> </w:t>
      </w:r>
      <w:r w:rsidR="00382F83" w:rsidRPr="003B435D">
        <w:rPr>
          <w:rFonts w:asciiTheme="minorHAnsi" w:hAnsiTheme="minorHAnsi"/>
        </w:rPr>
        <w:t>infringir</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das</w:t>
      </w:r>
      <w:r w:rsidR="00382F83" w:rsidRPr="003B435D">
        <w:rPr>
          <w:rFonts w:asciiTheme="minorHAnsi" w:hAnsiTheme="minorHAnsi"/>
          <w:spacing w:val="1"/>
        </w:rPr>
        <w:t xml:space="preserve"> </w:t>
      </w:r>
      <w:r w:rsidR="00382F83" w:rsidRPr="003B435D">
        <w:rPr>
          <w:rFonts w:asciiTheme="minorHAnsi" w:hAnsiTheme="minorHAnsi"/>
        </w:rPr>
        <w:t>obrigações</w:t>
      </w:r>
      <w:r w:rsidR="00382F83" w:rsidRPr="003B435D">
        <w:rPr>
          <w:rFonts w:asciiTheme="minorHAnsi" w:hAnsiTheme="minorHAnsi"/>
          <w:spacing w:val="1"/>
        </w:rPr>
        <w:t xml:space="preserve"> </w:t>
      </w:r>
      <w:r w:rsidR="00382F83" w:rsidRPr="003B435D">
        <w:rPr>
          <w:rFonts w:asciiTheme="minorHAnsi" w:hAnsiTheme="minorHAnsi"/>
        </w:rPr>
        <w:t>estipuladas</w:t>
      </w:r>
      <w:r w:rsidR="00382F83" w:rsidRPr="003B435D">
        <w:rPr>
          <w:rFonts w:asciiTheme="minorHAnsi" w:hAnsiTheme="minorHAnsi"/>
          <w:spacing w:val="1"/>
        </w:rPr>
        <w:t xml:space="preserve"> </w:t>
      </w:r>
      <w:r w:rsidR="00382F83" w:rsidRPr="003B435D">
        <w:rPr>
          <w:rFonts w:asciiTheme="minorHAnsi" w:hAnsiTheme="minorHAnsi"/>
        </w:rPr>
        <w:t>neste</w:t>
      </w:r>
      <w:r w:rsidR="00382F83" w:rsidRPr="003B435D">
        <w:rPr>
          <w:rFonts w:asciiTheme="minorHAnsi" w:hAnsiTheme="minorHAnsi"/>
          <w:spacing w:val="1"/>
        </w:rPr>
        <w:t xml:space="preserve"> </w:t>
      </w:r>
      <w:r w:rsidR="00382F83" w:rsidRPr="003B435D">
        <w:rPr>
          <w:rFonts w:asciiTheme="minorHAnsi" w:hAnsiTheme="minorHAnsi"/>
        </w:rPr>
        <w:t>instrumento;</w:t>
      </w:r>
    </w:p>
    <w:p w14:paraId="1475DB76" w14:textId="77777777" w:rsidR="003A4C4D" w:rsidRPr="003B435D"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Default="00382F83" w:rsidP="00590E6F">
      <w:pPr>
        <w:pStyle w:val="PargrafodaLista"/>
        <w:numPr>
          <w:ilvl w:val="1"/>
          <w:numId w:val="23"/>
        </w:numPr>
        <w:tabs>
          <w:tab w:val="left" w:pos="709"/>
          <w:tab w:val="left" w:pos="1134"/>
          <w:tab w:val="left" w:pos="9639"/>
        </w:tabs>
        <w:ind w:left="284" w:right="176" w:firstLine="0"/>
        <w:rPr>
          <w:rFonts w:asciiTheme="minorHAnsi" w:hAnsiTheme="minorHAnsi"/>
        </w:rPr>
      </w:pPr>
      <w:r w:rsidRPr="003B435D">
        <w:rPr>
          <w:rFonts w:asciiTheme="minorHAnsi" w:hAnsiTheme="minorHAnsi"/>
        </w:rPr>
        <w:t>Quando da aplicação de multas, a CONTRATANTE notificará à CONTRATADA que</w:t>
      </w:r>
      <w:r w:rsidRPr="003B435D">
        <w:rPr>
          <w:rFonts w:asciiTheme="minorHAnsi" w:hAnsiTheme="minorHAnsi"/>
          <w:spacing w:val="1"/>
        </w:rPr>
        <w:t xml:space="preserve"> </w:t>
      </w:r>
      <w:r w:rsidRPr="003B435D">
        <w:rPr>
          <w:rFonts w:asciiTheme="minorHAnsi" w:hAnsiTheme="minorHAnsi"/>
        </w:rPr>
        <w:t>terá prazo de 10 (</w:t>
      </w:r>
      <w:r w:rsidRPr="003B435D">
        <w:rPr>
          <w:rFonts w:asciiTheme="minorHAnsi" w:hAnsiTheme="minorHAnsi"/>
          <w:i/>
        </w:rPr>
        <w:t>dez</w:t>
      </w:r>
      <w:r w:rsidRPr="003B435D">
        <w:rPr>
          <w:rFonts w:asciiTheme="minorHAnsi" w:hAnsiTheme="minorHAnsi"/>
        </w:rPr>
        <w:t>) dias para recolher à Tesouraria da CONTRATANTE a importância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2"/>
        </w:rPr>
        <w:t xml:space="preserve"> </w:t>
      </w:r>
      <w:r w:rsidRPr="003B435D">
        <w:rPr>
          <w:rFonts w:asciiTheme="minorHAnsi" w:hAnsiTheme="minorHAnsi"/>
        </w:rPr>
        <w:t>sob</w:t>
      </w:r>
      <w:r w:rsidRPr="003B435D">
        <w:rPr>
          <w:rFonts w:asciiTheme="minorHAnsi" w:hAnsiTheme="minorHAnsi"/>
          <w:spacing w:val="-2"/>
        </w:rPr>
        <w:t xml:space="preserve"> </w:t>
      </w:r>
      <w:r w:rsidRPr="003B435D">
        <w:rPr>
          <w:rFonts w:asciiTheme="minorHAnsi" w:hAnsiTheme="minorHAnsi"/>
        </w:rPr>
        <w:t>pena de incorrer</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outras</w:t>
      </w:r>
      <w:r w:rsidRPr="003B435D">
        <w:rPr>
          <w:rFonts w:asciiTheme="minorHAnsi" w:hAnsiTheme="minorHAnsi"/>
          <w:spacing w:val="-2"/>
        </w:rPr>
        <w:t xml:space="preserve"> </w:t>
      </w:r>
      <w:r w:rsidRPr="003B435D">
        <w:rPr>
          <w:rFonts w:asciiTheme="minorHAnsi" w:hAnsiTheme="minorHAnsi"/>
        </w:rPr>
        <w:t>sanções</w:t>
      </w:r>
      <w:r w:rsidRPr="003B435D">
        <w:rPr>
          <w:rFonts w:asciiTheme="minorHAnsi" w:hAnsiTheme="minorHAnsi"/>
          <w:spacing w:val="1"/>
        </w:rPr>
        <w:t xml:space="preserve"> </w:t>
      </w:r>
      <w:r w:rsidRPr="003B435D">
        <w:rPr>
          <w:rFonts w:asciiTheme="minorHAnsi" w:hAnsiTheme="minorHAnsi"/>
        </w:rPr>
        <w:t>cabíveis.</w:t>
      </w:r>
    </w:p>
    <w:p w14:paraId="4FA5293B" w14:textId="77777777" w:rsidR="00681824" w:rsidRPr="003B435D"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Default="00382F83" w:rsidP="00590E6F">
      <w:pPr>
        <w:pStyle w:val="PargrafodaLista"/>
        <w:numPr>
          <w:ilvl w:val="1"/>
          <w:numId w:val="23"/>
        </w:numPr>
        <w:tabs>
          <w:tab w:val="left" w:pos="709"/>
          <w:tab w:val="left" w:pos="1134"/>
          <w:tab w:val="left" w:pos="9639"/>
        </w:tabs>
        <w:ind w:left="284" w:right="176" w:firstLine="0"/>
        <w:rPr>
          <w:rFonts w:asciiTheme="minorHAnsi" w:hAnsiTheme="minorHAnsi"/>
        </w:rPr>
      </w:pPr>
      <w:r w:rsidRPr="003B435D">
        <w:rPr>
          <w:rFonts w:asciiTheme="minorHAnsi" w:hAnsiTheme="minorHAnsi"/>
        </w:rPr>
        <w:t>A aplicação das sanções previstas neste Contrato não exclui, em hipótese alguma, a</w:t>
      </w:r>
      <w:r w:rsidRPr="003B435D">
        <w:rPr>
          <w:rFonts w:asciiTheme="minorHAnsi" w:hAnsiTheme="minorHAnsi"/>
          <w:spacing w:val="1"/>
        </w:rPr>
        <w:t xml:space="preserve"> </w:t>
      </w:r>
      <w:r w:rsidRPr="003B435D">
        <w:rPr>
          <w:rFonts w:asciiTheme="minorHAnsi" w:hAnsiTheme="minorHAnsi"/>
        </w:rPr>
        <w:t>obrigação de reparação integral do dano causado ao Contratante (</w:t>
      </w:r>
      <w:hyperlink r:id="rId60" w:anchor="art156§9">
        <w:r w:rsidRPr="003B435D">
          <w:rPr>
            <w:rFonts w:asciiTheme="minorHAnsi" w:hAnsiTheme="minorHAnsi"/>
            <w:color w:val="0000FF"/>
            <w:u w:val="single" w:color="0000FF"/>
          </w:rPr>
          <w:t>art. 156, §9º, da Lei nº</w:t>
        </w:r>
      </w:hyperlink>
      <w:r w:rsidRPr="003B435D">
        <w:rPr>
          <w:rFonts w:asciiTheme="minorHAnsi" w:hAnsiTheme="minorHAnsi"/>
          <w:color w:val="0000FF"/>
          <w:spacing w:val="1"/>
        </w:rPr>
        <w:t xml:space="preserve"> </w:t>
      </w:r>
      <w:hyperlink r:id="rId61" w:anchor="art156§9">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CF0E1E8" w14:textId="77777777" w:rsidR="00681824" w:rsidRPr="00681824" w:rsidRDefault="00681824" w:rsidP="00681824">
      <w:pPr>
        <w:tabs>
          <w:tab w:val="left" w:pos="1134"/>
          <w:tab w:val="left" w:pos="1310"/>
          <w:tab w:val="left" w:pos="9639"/>
        </w:tabs>
        <w:ind w:right="687"/>
        <w:rPr>
          <w:rFonts w:asciiTheme="minorHAnsi" w:hAnsiTheme="minorHAnsi"/>
        </w:rPr>
      </w:pPr>
    </w:p>
    <w:p w14:paraId="3C0DA821" w14:textId="279BE4F4" w:rsidR="00382F83" w:rsidRDefault="00382F83" w:rsidP="00590E6F">
      <w:pPr>
        <w:pStyle w:val="PargrafodaLista"/>
        <w:numPr>
          <w:ilvl w:val="1"/>
          <w:numId w:val="23"/>
        </w:numPr>
        <w:tabs>
          <w:tab w:val="left" w:pos="709"/>
          <w:tab w:val="left" w:pos="9639"/>
        </w:tabs>
        <w:ind w:left="284" w:right="176" w:firstLine="0"/>
        <w:rPr>
          <w:rFonts w:asciiTheme="minorHAnsi" w:hAnsiTheme="minorHAnsi"/>
        </w:rPr>
      </w:pPr>
      <w:r w:rsidRPr="003B435D">
        <w:rPr>
          <w:rFonts w:asciiTheme="minorHAnsi" w:hAnsiTheme="minorHAnsi"/>
        </w:rPr>
        <w:t>Todas as sanções previstas neste Contrato poderão ser aplicadas cumulativamente</w:t>
      </w:r>
      <w:r w:rsidRPr="003B435D">
        <w:rPr>
          <w:rFonts w:asciiTheme="minorHAnsi" w:hAnsiTheme="minorHAnsi"/>
          <w:spacing w:val="1"/>
        </w:rPr>
        <w:t xml:space="preserve"> </w:t>
      </w:r>
      <w:r w:rsidRPr="003B435D">
        <w:rPr>
          <w:rFonts w:asciiTheme="minorHAnsi" w:hAnsiTheme="minorHAnsi"/>
        </w:rPr>
        <w:t>com a</w:t>
      </w:r>
      <w:r w:rsidRPr="003B435D">
        <w:rPr>
          <w:rFonts w:asciiTheme="minorHAnsi" w:hAnsiTheme="minorHAnsi"/>
          <w:spacing w:val="-4"/>
        </w:rPr>
        <w:t xml:space="preserve"> </w:t>
      </w:r>
      <w:r w:rsidRPr="003B435D">
        <w:rPr>
          <w:rFonts w:asciiTheme="minorHAnsi" w:hAnsiTheme="minorHAnsi"/>
        </w:rPr>
        <w:t>multa</w:t>
      </w:r>
      <w:r w:rsidRPr="003B435D">
        <w:rPr>
          <w:rFonts w:asciiTheme="minorHAnsi" w:hAnsiTheme="minorHAnsi"/>
          <w:spacing w:val="-2"/>
        </w:rPr>
        <w:t xml:space="preserve"> </w:t>
      </w:r>
      <w:r w:rsidRPr="003B435D">
        <w:rPr>
          <w:rFonts w:asciiTheme="minorHAnsi" w:hAnsiTheme="minorHAnsi"/>
        </w:rPr>
        <w:t>(</w:t>
      </w:r>
      <w:hyperlink r:id="rId62" w:anchor="art156§7">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156,</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§7º,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22AB1E90" w14:textId="77777777" w:rsidR="00681824" w:rsidRPr="00681824" w:rsidRDefault="00681824" w:rsidP="0039789E">
      <w:pPr>
        <w:tabs>
          <w:tab w:val="left" w:pos="1134"/>
          <w:tab w:val="left" w:pos="1310"/>
          <w:tab w:val="left" w:pos="9639"/>
        </w:tabs>
        <w:ind w:right="176"/>
        <w:rPr>
          <w:rFonts w:asciiTheme="minorHAnsi" w:hAnsiTheme="minorHAnsi"/>
        </w:rPr>
      </w:pPr>
    </w:p>
    <w:p w14:paraId="72F7BCAC" w14:textId="1542815C" w:rsidR="00382F83" w:rsidRDefault="00382F83" w:rsidP="00590E6F">
      <w:pPr>
        <w:pStyle w:val="PargrafodaLista"/>
        <w:numPr>
          <w:ilvl w:val="2"/>
          <w:numId w:val="23"/>
        </w:numPr>
        <w:tabs>
          <w:tab w:val="left" w:pos="851"/>
          <w:tab w:val="left" w:pos="1310"/>
          <w:tab w:val="left" w:pos="9639"/>
        </w:tabs>
        <w:ind w:left="284" w:right="176" w:firstLine="0"/>
        <w:rPr>
          <w:rFonts w:asciiTheme="minorHAnsi" w:hAnsiTheme="minorHAnsi"/>
        </w:rPr>
      </w:pPr>
      <w:r w:rsidRPr="003B435D">
        <w:rPr>
          <w:rFonts w:asciiTheme="minorHAnsi" w:hAnsiTheme="minorHAnsi"/>
        </w:rPr>
        <w:t>Antes da aplicação da multa será facultada a defesa do interessado no prazo de 15</w:t>
      </w:r>
      <w:r w:rsidRPr="003B435D">
        <w:rPr>
          <w:rFonts w:asciiTheme="minorHAnsi" w:hAnsiTheme="minorHAnsi"/>
          <w:spacing w:val="1"/>
        </w:rPr>
        <w:t xml:space="preserve"> </w:t>
      </w:r>
      <w:r w:rsidRPr="003B435D">
        <w:rPr>
          <w:rFonts w:asciiTheme="minorHAnsi" w:hAnsiTheme="minorHAnsi"/>
        </w:rPr>
        <w:t>(quinze) dias</w:t>
      </w:r>
      <w:r w:rsidRPr="003B435D">
        <w:rPr>
          <w:rFonts w:asciiTheme="minorHAnsi" w:hAnsiTheme="minorHAnsi"/>
          <w:spacing w:val="-3"/>
        </w:rPr>
        <w:t xml:space="preserve"> </w:t>
      </w:r>
      <w:r w:rsidRPr="003B435D">
        <w:rPr>
          <w:rFonts w:asciiTheme="minorHAnsi" w:hAnsiTheme="minorHAnsi"/>
        </w:rPr>
        <w:t>úteis,</w:t>
      </w:r>
      <w:r w:rsidRPr="003B435D">
        <w:rPr>
          <w:rFonts w:asciiTheme="minorHAnsi" w:hAnsiTheme="minorHAnsi"/>
          <w:spacing w:val="1"/>
        </w:rPr>
        <w:t xml:space="preserve"> </w:t>
      </w:r>
      <w:r w:rsidRPr="003B435D">
        <w:rPr>
          <w:rFonts w:asciiTheme="minorHAnsi" w:hAnsiTheme="minorHAnsi"/>
        </w:rPr>
        <w:t>contado da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sua</w:t>
      </w:r>
      <w:r w:rsidRPr="003B435D">
        <w:rPr>
          <w:rFonts w:asciiTheme="minorHAnsi" w:hAnsiTheme="minorHAnsi"/>
          <w:spacing w:val="-3"/>
        </w:rPr>
        <w:t xml:space="preserve"> </w:t>
      </w:r>
      <w:r w:rsidRPr="003B435D">
        <w:rPr>
          <w:rFonts w:asciiTheme="minorHAnsi" w:hAnsiTheme="minorHAnsi"/>
        </w:rPr>
        <w:t>intimação</w:t>
      </w:r>
      <w:r w:rsidRPr="003B435D">
        <w:rPr>
          <w:rFonts w:asciiTheme="minorHAnsi" w:hAnsiTheme="minorHAnsi"/>
          <w:spacing w:val="-1"/>
        </w:rPr>
        <w:t xml:space="preserve"> </w:t>
      </w:r>
      <w:r w:rsidRPr="003B435D">
        <w:rPr>
          <w:rFonts w:asciiTheme="minorHAnsi" w:hAnsiTheme="minorHAnsi"/>
        </w:rPr>
        <w:t>(</w:t>
      </w:r>
      <w:hyperlink r:id="rId63" w:anchor="art157">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157,</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33696AAF" w14:textId="77777777" w:rsidR="00681824" w:rsidRPr="00681824" w:rsidRDefault="00681824" w:rsidP="0039789E">
      <w:pPr>
        <w:tabs>
          <w:tab w:val="left" w:pos="1134"/>
          <w:tab w:val="left" w:pos="1310"/>
          <w:tab w:val="left" w:pos="9639"/>
        </w:tabs>
        <w:ind w:left="284" w:right="176"/>
        <w:rPr>
          <w:rFonts w:asciiTheme="minorHAnsi" w:hAnsiTheme="minorHAnsi"/>
        </w:rPr>
      </w:pPr>
    </w:p>
    <w:p w14:paraId="250E05A7" w14:textId="1D9DBED9" w:rsidR="00382F83" w:rsidRDefault="00382F83" w:rsidP="00590E6F">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multa</w:t>
      </w:r>
      <w:r w:rsidRPr="003B435D">
        <w:rPr>
          <w:rFonts w:asciiTheme="minorHAnsi" w:hAnsiTheme="minorHAnsi"/>
          <w:spacing w:val="1"/>
        </w:rPr>
        <w:t xml:space="preserve"> </w:t>
      </w:r>
      <w:r w:rsidRPr="003B435D">
        <w:rPr>
          <w:rFonts w:asciiTheme="minorHAnsi" w:hAnsiTheme="minorHAnsi"/>
        </w:rPr>
        <w:t>aplicada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cabíveis</w:t>
      </w:r>
      <w:r w:rsidRPr="003B435D">
        <w:rPr>
          <w:rFonts w:asciiTheme="minorHAnsi" w:hAnsiTheme="minorHAnsi"/>
          <w:spacing w:val="1"/>
        </w:rPr>
        <w:t xml:space="preserve"> </w:t>
      </w:r>
      <w:r w:rsidRPr="003B435D">
        <w:rPr>
          <w:rFonts w:asciiTheme="minorHAnsi" w:hAnsiTheme="minorHAnsi"/>
        </w:rPr>
        <w:t>forem</w:t>
      </w:r>
      <w:r w:rsidRPr="003B435D">
        <w:rPr>
          <w:rFonts w:asciiTheme="minorHAnsi" w:hAnsiTheme="minorHAnsi"/>
          <w:spacing w:val="1"/>
        </w:rPr>
        <w:t xml:space="preserve"> </w:t>
      </w:r>
      <w:r w:rsidRPr="003B435D">
        <w:rPr>
          <w:rFonts w:asciiTheme="minorHAnsi" w:hAnsiTheme="minorHAnsi"/>
        </w:rPr>
        <w:t>superiores</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pagamento eventualmente devido pelo Contratante ao Contratado, além da perda desse</w:t>
      </w:r>
      <w:r w:rsidRPr="003B435D">
        <w:rPr>
          <w:rFonts w:asciiTheme="minorHAnsi" w:hAnsiTheme="minorHAnsi"/>
          <w:spacing w:val="1"/>
        </w:rPr>
        <w:t xml:space="preserve"> </w:t>
      </w:r>
      <w:r w:rsidRPr="003B435D">
        <w:rPr>
          <w:rFonts w:asciiTheme="minorHAnsi" w:hAnsiTheme="minorHAnsi"/>
        </w:rPr>
        <w:t>valor, a diferença será descontada da garantia prestada ou será cobrada judicialmente (</w:t>
      </w:r>
      <w:hyperlink r:id="rId64" w:anchor="art156§8">
        <w:r w:rsidRPr="003B435D">
          <w:rPr>
            <w:rFonts w:asciiTheme="minorHAnsi" w:hAnsiTheme="minorHAnsi"/>
            <w:color w:val="0000FF"/>
            <w:u w:val="single" w:color="0000FF"/>
          </w:rPr>
          <w:t>art.</w:t>
        </w:r>
      </w:hyperlink>
      <w:r w:rsidRPr="003B435D">
        <w:rPr>
          <w:rFonts w:asciiTheme="minorHAnsi" w:hAnsiTheme="minorHAnsi"/>
          <w:color w:val="0000FF"/>
          <w:spacing w:val="1"/>
        </w:rPr>
        <w:t xml:space="preserve"> </w:t>
      </w:r>
      <w:hyperlink r:id="rId65" w:anchor="art156§8">
        <w:r w:rsidRPr="003B435D">
          <w:rPr>
            <w:rFonts w:asciiTheme="minorHAnsi" w:hAnsiTheme="minorHAnsi"/>
            <w:color w:val="0000FF"/>
            <w:u w:val="single" w:color="0000FF"/>
          </w:rPr>
          <w:t>156, §8º,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 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7AF5D8D" w14:textId="77777777" w:rsidR="0066381E" w:rsidRPr="0066381E"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Default="00382F83" w:rsidP="00590E6F">
      <w:pPr>
        <w:pStyle w:val="PargrafodaLista"/>
        <w:numPr>
          <w:ilvl w:val="2"/>
          <w:numId w:val="23"/>
        </w:numPr>
        <w:tabs>
          <w:tab w:val="left" w:pos="851"/>
          <w:tab w:val="left" w:pos="9639"/>
        </w:tabs>
        <w:ind w:left="284" w:right="176" w:firstLine="0"/>
        <w:rPr>
          <w:rFonts w:asciiTheme="minorHAnsi" w:hAnsiTheme="minorHAnsi"/>
        </w:rPr>
      </w:pPr>
      <w:r w:rsidRPr="003B435D">
        <w:rPr>
          <w:rFonts w:asciiTheme="minorHAnsi" w:hAnsiTheme="minorHAnsi"/>
        </w:rPr>
        <w:t>Previamente ao encaminhamento à cobrança judicial, a multa poderá ser recolhida</w:t>
      </w:r>
      <w:r w:rsidRPr="003B435D">
        <w:rPr>
          <w:rFonts w:asciiTheme="minorHAnsi" w:hAnsiTheme="minorHAnsi"/>
          <w:spacing w:val="1"/>
        </w:rPr>
        <w:t xml:space="preserve"> </w:t>
      </w:r>
      <w:r w:rsidRPr="003B435D">
        <w:rPr>
          <w:rFonts w:asciiTheme="minorHAnsi" w:hAnsiTheme="minorHAnsi"/>
        </w:rPr>
        <w:t>administrativamente</w:t>
      </w:r>
      <w:r w:rsidRPr="003B435D">
        <w:rPr>
          <w:rFonts w:asciiTheme="minorHAnsi" w:hAnsiTheme="minorHAnsi"/>
          <w:spacing w:val="20"/>
        </w:rPr>
        <w:t xml:space="preserve"> </w:t>
      </w:r>
      <w:r w:rsidRPr="003B435D">
        <w:rPr>
          <w:rFonts w:asciiTheme="minorHAnsi" w:hAnsiTheme="minorHAnsi"/>
        </w:rPr>
        <w:t>no</w:t>
      </w:r>
      <w:r w:rsidRPr="003B435D">
        <w:rPr>
          <w:rFonts w:asciiTheme="minorHAnsi" w:hAnsiTheme="minorHAnsi"/>
          <w:spacing w:val="18"/>
        </w:rPr>
        <w:t xml:space="preserve"> </w:t>
      </w:r>
      <w:r w:rsidRPr="003B435D">
        <w:rPr>
          <w:rFonts w:asciiTheme="minorHAnsi" w:hAnsiTheme="minorHAnsi"/>
        </w:rPr>
        <w:t>prazo</w:t>
      </w:r>
      <w:r w:rsidRPr="003B435D">
        <w:rPr>
          <w:rFonts w:asciiTheme="minorHAnsi" w:hAnsiTheme="minorHAnsi"/>
          <w:spacing w:val="21"/>
        </w:rPr>
        <w:t xml:space="preserve"> </w:t>
      </w:r>
      <w:r w:rsidRPr="003B435D">
        <w:rPr>
          <w:rFonts w:asciiTheme="minorHAnsi" w:hAnsiTheme="minorHAnsi"/>
        </w:rPr>
        <w:t>máximo</w:t>
      </w:r>
      <w:r w:rsidRPr="003B435D">
        <w:rPr>
          <w:rFonts w:asciiTheme="minorHAnsi" w:hAnsiTheme="minorHAnsi"/>
          <w:spacing w:val="21"/>
        </w:rPr>
        <w:t xml:space="preserve"> </w:t>
      </w:r>
      <w:r w:rsidRPr="003B435D">
        <w:rPr>
          <w:rFonts w:asciiTheme="minorHAnsi" w:hAnsiTheme="minorHAnsi"/>
        </w:rPr>
        <w:t>de</w:t>
      </w:r>
      <w:r w:rsidRPr="003B435D">
        <w:rPr>
          <w:rFonts w:asciiTheme="minorHAnsi" w:hAnsiTheme="minorHAnsi"/>
          <w:spacing w:val="20"/>
        </w:rPr>
        <w:t xml:space="preserve"> </w:t>
      </w:r>
      <w:r w:rsidRPr="003B435D">
        <w:rPr>
          <w:rFonts w:asciiTheme="minorHAnsi" w:hAnsiTheme="minorHAnsi"/>
        </w:rPr>
        <w:t>30</w:t>
      </w:r>
      <w:r w:rsidRPr="003B435D">
        <w:rPr>
          <w:rFonts w:asciiTheme="minorHAnsi" w:hAnsiTheme="minorHAnsi"/>
          <w:spacing w:val="18"/>
        </w:rPr>
        <w:t xml:space="preserve"> </w:t>
      </w:r>
      <w:r w:rsidRPr="003B435D">
        <w:rPr>
          <w:rFonts w:asciiTheme="minorHAnsi" w:hAnsiTheme="minorHAnsi"/>
        </w:rPr>
        <w:t>(trinta)</w:t>
      </w:r>
      <w:r w:rsidRPr="003B435D">
        <w:rPr>
          <w:rFonts w:asciiTheme="minorHAnsi" w:hAnsiTheme="minorHAnsi"/>
          <w:spacing w:val="22"/>
        </w:rPr>
        <w:t xml:space="preserve"> </w:t>
      </w:r>
      <w:r w:rsidRPr="003B435D">
        <w:rPr>
          <w:rFonts w:asciiTheme="minorHAnsi" w:hAnsiTheme="minorHAnsi"/>
        </w:rPr>
        <w:t>dias,</w:t>
      </w:r>
      <w:r w:rsidRPr="003B435D">
        <w:rPr>
          <w:rFonts w:asciiTheme="minorHAnsi" w:hAnsiTheme="minorHAnsi"/>
          <w:spacing w:val="22"/>
        </w:rPr>
        <w:t xml:space="preserve"> </w:t>
      </w:r>
      <w:r w:rsidRPr="003B435D">
        <w:rPr>
          <w:rFonts w:asciiTheme="minorHAnsi" w:hAnsiTheme="minorHAnsi"/>
        </w:rPr>
        <w:t>a</w:t>
      </w:r>
      <w:r w:rsidRPr="003B435D">
        <w:rPr>
          <w:rFonts w:asciiTheme="minorHAnsi" w:hAnsiTheme="minorHAnsi"/>
          <w:spacing w:val="21"/>
        </w:rPr>
        <w:t xml:space="preserve"> </w:t>
      </w:r>
      <w:r w:rsidRPr="003B435D">
        <w:rPr>
          <w:rFonts w:asciiTheme="minorHAnsi" w:hAnsiTheme="minorHAnsi"/>
        </w:rPr>
        <w:t>contar</w:t>
      </w:r>
      <w:r w:rsidRPr="003B435D">
        <w:rPr>
          <w:rFonts w:asciiTheme="minorHAnsi" w:hAnsiTheme="minorHAnsi"/>
          <w:spacing w:val="22"/>
        </w:rPr>
        <w:t xml:space="preserve"> </w:t>
      </w:r>
      <w:r w:rsidRPr="003B435D">
        <w:rPr>
          <w:rFonts w:asciiTheme="minorHAnsi" w:hAnsiTheme="minorHAnsi"/>
        </w:rPr>
        <w:t>da</w:t>
      </w:r>
      <w:r w:rsidRPr="003B435D">
        <w:rPr>
          <w:rFonts w:asciiTheme="minorHAnsi" w:hAnsiTheme="minorHAnsi"/>
          <w:spacing w:val="18"/>
        </w:rPr>
        <w:t xml:space="preserve"> </w:t>
      </w:r>
      <w:r w:rsidRPr="003B435D">
        <w:rPr>
          <w:rFonts w:asciiTheme="minorHAnsi" w:hAnsiTheme="minorHAnsi"/>
        </w:rPr>
        <w:t>data</w:t>
      </w:r>
      <w:r w:rsidRPr="003B435D">
        <w:rPr>
          <w:rFonts w:asciiTheme="minorHAnsi" w:hAnsiTheme="minorHAnsi"/>
          <w:spacing w:val="22"/>
        </w:rPr>
        <w:t xml:space="preserve"> </w:t>
      </w:r>
      <w:r w:rsidRPr="003B435D">
        <w:rPr>
          <w:rFonts w:asciiTheme="minorHAnsi" w:hAnsiTheme="minorHAnsi"/>
        </w:rPr>
        <w:t>do</w:t>
      </w:r>
      <w:r w:rsidRPr="003B435D">
        <w:rPr>
          <w:rFonts w:asciiTheme="minorHAnsi" w:hAnsiTheme="minorHAnsi"/>
          <w:spacing w:val="20"/>
        </w:rPr>
        <w:t xml:space="preserve"> </w:t>
      </w:r>
      <w:r w:rsidRPr="003B435D">
        <w:rPr>
          <w:rFonts w:asciiTheme="minorHAnsi" w:hAnsiTheme="minorHAnsi"/>
        </w:rPr>
        <w:t>recebimento</w:t>
      </w:r>
      <w:r w:rsidRPr="003B435D">
        <w:rPr>
          <w:rFonts w:asciiTheme="minorHAnsi" w:hAnsiTheme="minorHAnsi"/>
          <w:spacing w:val="-59"/>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comunicação</w:t>
      </w:r>
      <w:r w:rsidRPr="003B435D">
        <w:rPr>
          <w:rFonts w:asciiTheme="minorHAnsi" w:hAnsiTheme="minorHAnsi"/>
          <w:spacing w:val="-2"/>
        </w:rPr>
        <w:t xml:space="preserve"> </w:t>
      </w:r>
      <w:r w:rsidRPr="003B435D">
        <w:rPr>
          <w:rFonts w:asciiTheme="minorHAnsi" w:hAnsiTheme="minorHAnsi"/>
        </w:rPr>
        <w:t>enviada</w:t>
      </w:r>
      <w:r w:rsidRPr="003B435D">
        <w:rPr>
          <w:rFonts w:asciiTheme="minorHAnsi" w:hAnsiTheme="minorHAnsi"/>
          <w:spacing w:val="-2"/>
        </w:rPr>
        <w:t xml:space="preserve"> </w:t>
      </w:r>
      <w:r w:rsidRPr="003B435D">
        <w:rPr>
          <w:rFonts w:asciiTheme="minorHAnsi" w:hAnsiTheme="minorHAnsi"/>
        </w:rPr>
        <w:t>pela autoridade competente.</w:t>
      </w:r>
    </w:p>
    <w:p w14:paraId="5AD0F2A8" w14:textId="77777777" w:rsidR="0066381E" w:rsidRPr="0066381E" w:rsidRDefault="0066381E" w:rsidP="00C82FE5">
      <w:pPr>
        <w:tabs>
          <w:tab w:val="left" w:pos="1134"/>
          <w:tab w:val="left" w:pos="1310"/>
          <w:tab w:val="left" w:pos="9498"/>
        </w:tabs>
        <w:ind w:right="317"/>
        <w:rPr>
          <w:rFonts w:asciiTheme="minorHAnsi" w:hAnsiTheme="minorHAnsi"/>
        </w:rPr>
      </w:pPr>
    </w:p>
    <w:p w14:paraId="3F240FF5" w14:textId="5FC7344D" w:rsidR="00382F83" w:rsidRDefault="00382F83" w:rsidP="00590E6F">
      <w:pPr>
        <w:pStyle w:val="PargrafodaLista"/>
        <w:numPr>
          <w:ilvl w:val="1"/>
          <w:numId w:val="23"/>
        </w:numPr>
        <w:tabs>
          <w:tab w:val="left" w:pos="709"/>
          <w:tab w:val="left" w:pos="1310"/>
          <w:tab w:val="left" w:pos="9498"/>
        </w:tabs>
        <w:ind w:left="284" w:right="317" w:firstLine="0"/>
        <w:rPr>
          <w:rFonts w:asciiTheme="minorHAnsi" w:hAnsiTheme="minorHAnsi"/>
        </w:rPr>
      </w:pPr>
      <w:r w:rsidRPr="003B435D">
        <w:rPr>
          <w:rFonts w:asciiTheme="minorHAnsi" w:hAnsiTheme="minorHAnsi"/>
        </w:rPr>
        <w:t>A aplicação das sanções realizar-se-á em processo administrativo que assegure o</w:t>
      </w:r>
      <w:r w:rsidRPr="003B435D">
        <w:rPr>
          <w:rFonts w:asciiTheme="minorHAnsi" w:hAnsiTheme="minorHAnsi"/>
          <w:spacing w:val="1"/>
        </w:rPr>
        <w:t xml:space="preserve"> </w:t>
      </w:r>
      <w:r w:rsidRPr="003B435D">
        <w:rPr>
          <w:rFonts w:asciiTheme="minorHAnsi" w:hAnsiTheme="minorHAnsi"/>
        </w:rPr>
        <w:t>contraditório e a ampla defesa ao Contratado, observando-se o procedimento previsto no</w:t>
      </w:r>
      <w:r w:rsidRPr="003B435D">
        <w:rPr>
          <w:rFonts w:asciiTheme="minorHAnsi" w:hAnsiTheme="minorHAnsi"/>
          <w:spacing w:val="1"/>
        </w:rPr>
        <w:t xml:space="preserve"> </w:t>
      </w:r>
      <w:r w:rsidRPr="003B435D">
        <w:rPr>
          <w:rFonts w:asciiTheme="minorHAnsi" w:hAnsiTheme="minorHAnsi"/>
          <w:b/>
        </w:rPr>
        <w:t>caput</w:t>
      </w:r>
      <w:r w:rsidRPr="003B435D">
        <w:rPr>
          <w:rFonts w:asciiTheme="minorHAnsi" w:hAnsiTheme="minorHAnsi"/>
          <w:b/>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parágrafos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color w:val="0000FF"/>
          <w:spacing w:val="1"/>
        </w:rPr>
        <w:t xml:space="preserve"> </w:t>
      </w:r>
      <w:hyperlink r:id="rId66" w:anchor="art158">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158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penalidades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impedimento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contratar</w:t>
      </w:r>
      <w:r w:rsidRPr="003B435D">
        <w:rPr>
          <w:rFonts w:asciiTheme="minorHAnsi" w:hAnsiTheme="minorHAnsi"/>
          <w:spacing w:val="-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declaração</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inidoneidade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licitar ou</w:t>
      </w:r>
      <w:r w:rsidRPr="003B435D">
        <w:rPr>
          <w:rFonts w:asciiTheme="minorHAnsi" w:hAnsiTheme="minorHAnsi"/>
          <w:spacing w:val="-3"/>
        </w:rPr>
        <w:t xml:space="preserve"> </w:t>
      </w:r>
      <w:r w:rsidRPr="003B435D">
        <w:rPr>
          <w:rFonts w:asciiTheme="minorHAnsi" w:hAnsiTheme="minorHAnsi"/>
        </w:rPr>
        <w:t>contratar.</w:t>
      </w:r>
    </w:p>
    <w:p w14:paraId="782E5E96" w14:textId="77777777" w:rsidR="0066381E" w:rsidRPr="0066381E" w:rsidRDefault="0066381E" w:rsidP="0066381E">
      <w:pPr>
        <w:tabs>
          <w:tab w:val="left" w:pos="709"/>
          <w:tab w:val="left" w:pos="1310"/>
          <w:tab w:val="left" w:pos="9639"/>
        </w:tabs>
        <w:ind w:left="284" w:right="687"/>
        <w:rPr>
          <w:rFonts w:asciiTheme="minorHAnsi" w:hAnsiTheme="minorHAnsi"/>
        </w:rPr>
      </w:pPr>
    </w:p>
    <w:p w14:paraId="6584FFA5" w14:textId="4422944D" w:rsidR="00382F83" w:rsidRDefault="00382F83" w:rsidP="00590E6F">
      <w:pPr>
        <w:pStyle w:val="PargrafodaLista"/>
        <w:numPr>
          <w:ilvl w:val="1"/>
          <w:numId w:val="23"/>
        </w:numPr>
        <w:tabs>
          <w:tab w:val="left" w:pos="709"/>
          <w:tab w:val="left" w:pos="9639"/>
        </w:tabs>
        <w:ind w:left="284" w:right="687" w:firstLine="0"/>
        <w:rPr>
          <w:rFonts w:asciiTheme="minorHAnsi" w:hAnsiTheme="minorHAnsi"/>
        </w:rPr>
      </w:pPr>
      <w:r w:rsidRPr="003B435D">
        <w:rPr>
          <w:rFonts w:asciiTheme="minorHAnsi" w:hAnsiTheme="minorHAnsi"/>
        </w:rPr>
        <w:t>Na aplicação das sanções serão considerados (</w:t>
      </w:r>
      <w:hyperlink r:id="rId67" w:anchor="art156§1">
        <w:r w:rsidRPr="003B435D">
          <w:rPr>
            <w:rFonts w:asciiTheme="minorHAnsi" w:hAnsiTheme="minorHAnsi"/>
            <w:color w:val="0000FF"/>
            <w:u w:val="single" w:color="0000FF"/>
          </w:rPr>
          <w:t>art. 156, §1º, da Lei nº 14.133, de</w:t>
        </w:r>
      </w:hyperlink>
      <w:r w:rsidRPr="003B435D">
        <w:rPr>
          <w:rFonts w:asciiTheme="minorHAnsi" w:hAnsiTheme="minorHAnsi"/>
          <w:color w:val="0000FF"/>
          <w:spacing w:val="1"/>
        </w:rPr>
        <w:t xml:space="preserve"> </w:t>
      </w:r>
      <w:hyperlink r:id="rId68" w:anchor="art156§1">
        <w:r w:rsidRPr="003B435D">
          <w:rPr>
            <w:rFonts w:asciiTheme="minorHAnsi" w:hAnsiTheme="minorHAnsi"/>
            <w:color w:val="0000FF"/>
            <w:u w:val="single" w:color="0000FF"/>
          </w:rPr>
          <w:t>2021</w:t>
        </w:r>
      </w:hyperlink>
      <w:r w:rsidRPr="003B435D">
        <w:rPr>
          <w:rFonts w:asciiTheme="minorHAnsi" w:hAnsiTheme="minorHAnsi"/>
        </w:rPr>
        <w:t>):</w:t>
      </w:r>
    </w:p>
    <w:p w14:paraId="7DA02D34" w14:textId="77777777" w:rsidR="00F26487" w:rsidRPr="00F26487" w:rsidRDefault="00F26487" w:rsidP="00F26487">
      <w:pPr>
        <w:tabs>
          <w:tab w:val="left" w:pos="709"/>
          <w:tab w:val="left" w:pos="9639"/>
        </w:tabs>
        <w:ind w:right="687"/>
        <w:rPr>
          <w:rFonts w:asciiTheme="minorHAnsi" w:hAnsiTheme="minorHAnsi"/>
        </w:rPr>
      </w:pPr>
    </w:p>
    <w:p w14:paraId="3A504E62" w14:textId="69D33F2E" w:rsidR="00382F83" w:rsidRDefault="00F26487" w:rsidP="00590E6F">
      <w:pPr>
        <w:pStyle w:val="PargrafodaLista"/>
        <w:numPr>
          <w:ilvl w:val="2"/>
          <w:numId w:val="24"/>
        </w:numPr>
        <w:tabs>
          <w:tab w:val="left" w:pos="851"/>
          <w:tab w:val="left" w:pos="1452"/>
          <w:tab w:val="left" w:pos="9639"/>
        </w:tabs>
        <w:ind w:right="687"/>
        <w:rPr>
          <w:rFonts w:asciiTheme="minorHAnsi" w:hAnsiTheme="minorHAnsi"/>
        </w:rPr>
      </w:pPr>
      <w:r>
        <w:rPr>
          <w:rFonts w:asciiTheme="minorHAnsi" w:hAnsiTheme="minorHAnsi"/>
        </w:rPr>
        <w:t>A</w:t>
      </w:r>
      <w:r w:rsidR="00382F83" w:rsidRPr="003B435D">
        <w:rPr>
          <w:rFonts w:asciiTheme="minorHAnsi" w:hAnsiTheme="minorHAnsi"/>
          <w:spacing w:val="-1"/>
        </w:rPr>
        <w:t xml:space="preserve"> </w:t>
      </w:r>
      <w:r w:rsidR="00382F83" w:rsidRPr="003B435D">
        <w:rPr>
          <w:rFonts w:asciiTheme="minorHAnsi" w:hAnsiTheme="minorHAnsi"/>
        </w:rPr>
        <w:t>natureza</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3"/>
        </w:rPr>
        <w:t xml:space="preserve"> </w:t>
      </w:r>
      <w:r w:rsidR="00382F83" w:rsidRPr="003B435D">
        <w:rPr>
          <w:rFonts w:asciiTheme="minorHAnsi" w:hAnsiTheme="minorHAnsi"/>
        </w:rPr>
        <w:t>a gravidade</w:t>
      </w:r>
      <w:r w:rsidR="00382F83" w:rsidRPr="003B435D">
        <w:rPr>
          <w:rFonts w:asciiTheme="minorHAnsi" w:hAnsiTheme="minorHAnsi"/>
          <w:spacing w:val="-3"/>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infração cometida;</w:t>
      </w:r>
    </w:p>
    <w:p w14:paraId="4C1C0406" w14:textId="77777777" w:rsidR="00F26487" w:rsidRPr="003B435D"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Default="00F26487" w:rsidP="00590E6F">
      <w:pPr>
        <w:pStyle w:val="PargrafodaLista"/>
        <w:numPr>
          <w:ilvl w:val="2"/>
          <w:numId w:val="24"/>
        </w:numPr>
        <w:tabs>
          <w:tab w:val="left" w:pos="851"/>
          <w:tab w:val="left" w:pos="1452"/>
          <w:tab w:val="left" w:pos="9639"/>
        </w:tabs>
        <w:spacing w:before="39"/>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1"/>
        </w:rPr>
        <w:t xml:space="preserve"> </w:t>
      </w:r>
      <w:r w:rsidR="00382F83" w:rsidRPr="003B435D">
        <w:rPr>
          <w:rFonts w:asciiTheme="minorHAnsi" w:hAnsiTheme="minorHAnsi"/>
        </w:rPr>
        <w:t>peculiaridades do</w:t>
      </w:r>
      <w:r w:rsidR="00382F83" w:rsidRPr="003B435D">
        <w:rPr>
          <w:rFonts w:asciiTheme="minorHAnsi" w:hAnsiTheme="minorHAnsi"/>
          <w:spacing w:val="-2"/>
        </w:rPr>
        <w:t xml:space="preserve"> </w:t>
      </w:r>
      <w:r w:rsidR="00382F83" w:rsidRPr="003B435D">
        <w:rPr>
          <w:rFonts w:asciiTheme="minorHAnsi" w:hAnsiTheme="minorHAnsi"/>
        </w:rPr>
        <w:t>caso concreto;</w:t>
      </w:r>
    </w:p>
    <w:p w14:paraId="566D23D6" w14:textId="77777777" w:rsidR="00F26487" w:rsidRPr="00F26487"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Default="00F26487" w:rsidP="00590E6F">
      <w:pPr>
        <w:pStyle w:val="PargrafodaLista"/>
        <w:numPr>
          <w:ilvl w:val="2"/>
          <w:numId w:val="24"/>
        </w:numPr>
        <w:tabs>
          <w:tab w:val="left" w:pos="851"/>
          <w:tab w:val="left" w:pos="1452"/>
          <w:tab w:val="left" w:pos="9639"/>
        </w:tabs>
        <w:spacing w:before="38"/>
        <w:ind w:right="687"/>
        <w:rPr>
          <w:rFonts w:asciiTheme="minorHAnsi" w:hAnsiTheme="minorHAnsi"/>
        </w:rPr>
      </w:pPr>
      <w:r>
        <w:rPr>
          <w:rFonts w:asciiTheme="minorHAnsi" w:hAnsiTheme="minorHAnsi"/>
        </w:rPr>
        <w:t>A</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circunstâncias</w:t>
      </w:r>
      <w:r w:rsidR="00382F83" w:rsidRPr="003B435D">
        <w:rPr>
          <w:rFonts w:asciiTheme="minorHAnsi" w:hAnsiTheme="minorHAnsi"/>
          <w:spacing w:val="-1"/>
        </w:rPr>
        <w:t xml:space="preserve"> </w:t>
      </w:r>
      <w:r w:rsidR="00382F83" w:rsidRPr="003B435D">
        <w:rPr>
          <w:rFonts w:asciiTheme="minorHAnsi" w:hAnsiTheme="minorHAnsi"/>
        </w:rPr>
        <w:t>agravantes ou</w:t>
      </w:r>
      <w:r w:rsidR="00382F83" w:rsidRPr="003B435D">
        <w:rPr>
          <w:rFonts w:asciiTheme="minorHAnsi" w:hAnsiTheme="minorHAnsi"/>
          <w:spacing w:val="-3"/>
        </w:rPr>
        <w:t xml:space="preserve"> </w:t>
      </w:r>
      <w:r w:rsidR="00382F83" w:rsidRPr="003B435D">
        <w:rPr>
          <w:rFonts w:asciiTheme="minorHAnsi" w:hAnsiTheme="minorHAnsi"/>
        </w:rPr>
        <w:t>atenuantes;</w:t>
      </w:r>
    </w:p>
    <w:p w14:paraId="71EE0B23" w14:textId="77777777" w:rsidR="00F26487" w:rsidRPr="00F26487"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Default="00F26487" w:rsidP="00590E6F">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Pr>
          <w:rFonts w:asciiTheme="minorHAnsi" w:hAnsiTheme="minorHAnsi"/>
        </w:rPr>
        <w:t>O</w:t>
      </w:r>
      <w:r w:rsidR="00382F83" w:rsidRPr="003B435D">
        <w:rPr>
          <w:rFonts w:asciiTheme="minorHAnsi" w:hAnsiTheme="minorHAnsi"/>
        </w:rPr>
        <w:t>s</w:t>
      </w:r>
      <w:r w:rsidR="00382F83" w:rsidRPr="003B435D">
        <w:rPr>
          <w:rFonts w:asciiTheme="minorHAnsi" w:hAnsiTheme="minorHAnsi"/>
          <w:spacing w:val="-2"/>
        </w:rPr>
        <w:t xml:space="preserve"> </w:t>
      </w:r>
      <w:r w:rsidR="00382F83" w:rsidRPr="003B435D">
        <w:rPr>
          <w:rFonts w:asciiTheme="minorHAnsi" w:hAnsiTheme="minorHAnsi"/>
        </w:rPr>
        <w:t>danos que</w:t>
      </w:r>
      <w:r w:rsidR="00382F83" w:rsidRPr="003B435D">
        <w:rPr>
          <w:rFonts w:asciiTheme="minorHAnsi" w:hAnsiTheme="minorHAnsi"/>
          <w:spacing w:val="-2"/>
        </w:rPr>
        <w:t xml:space="preserve"> </w:t>
      </w:r>
      <w:r w:rsidR="00382F83" w:rsidRPr="003B435D">
        <w:rPr>
          <w:rFonts w:asciiTheme="minorHAnsi" w:hAnsiTheme="minorHAnsi"/>
        </w:rPr>
        <w:t>dela</w:t>
      </w:r>
      <w:r w:rsidR="00382F83" w:rsidRPr="003B435D">
        <w:rPr>
          <w:rFonts w:asciiTheme="minorHAnsi" w:hAnsiTheme="minorHAnsi"/>
          <w:spacing w:val="-1"/>
        </w:rPr>
        <w:t xml:space="preserve"> </w:t>
      </w:r>
      <w:r w:rsidR="00382F83" w:rsidRPr="003B435D">
        <w:rPr>
          <w:rFonts w:asciiTheme="minorHAnsi" w:hAnsiTheme="minorHAnsi"/>
        </w:rPr>
        <w:t>provierem</w:t>
      </w:r>
      <w:r w:rsidR="00382F83" w:rsidRPr="003B435D">
        <w:rPr>
          <w:rFonts w:asciiTheme="minorHAnsi" w:hAnsiTheme="minorHAnsi"/>
          <w:spacing w:val="-2"/>
        </w:rPr>
        <w:t xml:space="preserve"> </w:t>
      </w:r>
      <w:r w:rsidR="00382F83" w:rsidRPr="003B435D">
        <w:rPr>
          <w:rFonts w:asciiTheme="minorHAnsi" w:hAnsiTheme="minorHAnsi"/>
        </w:rPr>
        <w:t>para</w:t>
      </w:r>
      <w:r w:rsidR="00382F83" w:rsidRPr="003B435D">
        <w:rPr>
          <w:rFonts w:asciiTheme="minorHAnsi" w:hAnsiTheme="minorHAnsi"/>
          <w:spacing w:val="-3"/>
        </w:rPr>
        <w:t xml:space="preserve"> </w:t>
      </w:r>
      <w:r w:rsidR="00382F83" w:rsidRPr="003B435D">
        <w:rPr>
          <w:rFonts w:asciiTheme="minorHAnsi" w:hAnsiTheme="minorHAnsi"/>
        </w:rPr>
        <w:t>o</w:t>
      </w:r>
      <w:r w:rsidR="00382F83" w:rsidRPr="003B435D">
        <w:rPr>
          <w:rFonts w:asciiTheme="minorHAnsi" w:hAnsiTheme="minorHAnsi"/>
          <w:spacing w:val="-2"/>
        </w:rPr>
        <w:t xml:space="preserve"> </w:t>
      </w:r>
      <w:r w:rsidR="00382F83" w:rsidRPr="003B435D">
        <w:rPr>
          <w:rFonts w:asciiTheme="minorHAnsi" w:hAnsiTheme="minorHAnsi"/>
        </w:rPr>
        <w:t>Contratante;</w:t>
      </w:r>
    </w:p>
    <w:p w14:paraId="6BF1CED4" w14:textId="77777777" w:rsidR="00F26487" w:rsidRPr="00F26487"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Default="00F26487" w:rsidP="00590E6F">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Pr>
          <w:rFonts w:asciiTheme="minorHAnsi" w:hAnsiTheme="minorHAnsi"/>
        </w:rPr>
        <w:t>A</w:t>
      </w:r>
      <w:r w:rsidR="00382F83" w:rsidRPr="003B435D">
        <w:rPr>
          <w:rFonts w:asciiTheme="minorHAnsi" w:hAnsiTheme="minorHAnsi"/>
        </w:rPr>
        <w:t xml:space="preserve"> implantação ou o aperfeiçoamento de programa de integridade, conforme normas</w:t>
      </w:r>
      <w:r w:rsidR="00382F83" w:rsidRPr="003B435D">
        <w:rPr>
          <w:rFonts w:asciiTheme="minorHAnsi" w:hAnsiTheme="minorHAnsi"/>
          <w:spacing w:val="1"/>
        </w:rPr>
        <w:t xml:space="preserve"> </w:t>
      </w:r>
      <w:r w:rsidR="00382F83" w:rsidRPr="003B435D">
        <w:rPr>
          <w:rFonts w:asciiTheme="minorHAnsi" w:hAnsiTheme="minorHAnsi"/>
        </w:rPr>
        <w:t>e</w:t>
      </w:r>
      <w:r w:rsidR="00382F83" w:rsidRPr="003B435D">
        <w:rPr>
          <w:rFonts w:asciiTheme="minorHAnsi" w:hAnsiTheme="minorHAnsi"/>
          <w:spacing w:val="-1"/>
        </w:rPr>
        <w:t xml:space="preserve"> </w:t>
      </w:r>
      <w:r w:rsidR="00382F83" w:rsidRPr="003B435D">
        <w:rPr>
          <w:rFonts w:asciiTheme="minorHAnsi" w:hAnsiTheme="minorHAnsi"/>
        </w:rPr>
        <w:t>orientações</w:t>
      </w:r>
      <w:r w:rsidR="00382F83" w:rsidRPr="003B435D">
        <w:rPr>
          <w:rFonts w:asciiTheme="minorHAnsi" w:hAnsiTheme="minorHAnsi"/>
          <w:spacing w:val="1"/>
        </w:rPr>
        <w:t xml:space="preserve"> </w:t>
      </w:r>
      <w:r w:rsidR="00382F83" w:rsidRPr="003B435D">
        <w:rPr>
          <w:rFonts w:asciiTheme="minorHAnsi" w:hAnsiTheme="minorHAnsi"/>
        </w:rPr>
        <w:t>dos</w:t>
      </w:r>
      <w:r w:rsidR="00382F83" w:rsidRPr="003B435D">
        <w:rPr>
          <w:rFonts w:asciiTheme="minorHAnsi" w:hAnsiTheme="minorHAnsi"/>
          <w:spacing w:val="-2"/>
        </w:rPr>
        <w:t xml:space="preserve"> </w:t>
      </w:r>
      <w:r w:rsidR="00382F83" w:rsidRPr="003B435D">
        <w:rPr>
          <w:rFonts w:asciiTheme="minorHAnsi" w:hAnsiTheme="minorHAnsi"/>
        </w:rPr>
        <w:t>órgãos</w:t>
      </w:r>
      <w:r w:rsidR="00382F83" w:rsidRPr="003B435D">
        <w:rPr>
          <w:rFonts w:asciiTheme="minorHAnsi" w:hAnsiTheme="minorHAnsi"/>
          <w:spacing w:val="1"/>
        </w:rPr>
        <w:t xml:space="preserve"> </w:t>
      </w:r>
      <w:r w:rsidR="00382F83" w:rsidRPr="003B435D">
        <w:rPr>
          <w:rFonts w:asciiTheme="minorHAnsi" w:hAnsiTheme="minorHAnsi"/>
        </w:rPr>
        <w:t>de controle.</w:t>
      </w:r>
    </w:p>
    <w:p w14:paraId="63B2555D" w14:textId="77777777" w:rsidR="00F26487" w:rsidRPr="003B435D"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Default="00382F83" w:rsidP="00590E6F">
      <w:pPr>
        <w:pStyle w:val="PargrafodaLista"/>
        <w:numPr>
          <w:ilvl w:val="1"/>
          <w:numId w:val="24"/>
        </w:numPr>
        <w:tabs>
          <w:tab w:val="left" w:pos="709"/>
          <w:tab w:val="left" w:pos="1310"/>
          <w:tab w:val="left" w:pos="9498"/>
        </w:tabs>
        <w:ind w:left="284" w:right="317" w:firstLine="0"/>
        <w:rPr>
          <w:rFonts w:asciiTheme="minorHAnsi" w:hAnsiTheme="minorHAnsi"/>
        </w:rPr>
      </w:pPr>
      <w:r w:rsidRPr="003B435D">
        <w:rPr>
          <w:rFonts w:asciiTheme="minorHAnsi" w:hAnsiTheme="minorHAnsi"/>
        </w:rPr>
        <w:t>Os atos previstos como infrações administrativas na</w:t>
      </w:r>
      <w:r w:rsidRPr="003B435D">
        <w:rPr>
          <w:rFonts w:asciiTheme="minorHAnsi" w:hAnsiTheme="minorHAnsi"/>
          <w:color w:val="0000FF"/>
        </w:rPr>
        <w:t xml:space="preserve"> </w:t>
      </w:r>
      <w:hyperlink r:id="rId69">
        <w:r w:rsidRPr="003B435D">
          <w:rPr>
            <w:rFonts w:asciiTheme="minorHAnsi" w:hAnsiTheme="minorHAnsi"/>
            <w:color w:val="0000FF"/>
            <w:u w:val="single" w:color="0000FF"/>
          </w:rPr>
          <w:t>Lei nº 14.133, de 2021</w:t>
        </w:r>
      </w:hyperlink>
      <w:r w:rsidRPr="003B435D">
        <w:rPr>
          <w:rFonts w:asciiTheme="minorHAnsi" w:hAnsiTheme="minorHAnsi"/>
        </w:rPr>
        <w:t>, ou em</w:t>
      </w:r>
      <w:r w:rsidRPr="003B435D">
        <w:rPr>
          <w:rFonts w:asciiTheme="minorHAnsi" w:hAnsiTheme="minorHAnsi"/>
          <w:spacing w:val="1"/>
        </w:rPr>
        <w:t xml:space="preserve"> </w:t>
      </w:r>
      <w:r w:rsidRPr="003B435D">
        <w:rPr>
          <w:rFonts w:asciiTheme="minorHAnsi" w:hAnsiTheme="minorHAnsi"/>
        </w:rPr>
        <w:t>outras leis de licitações e contratos da Administração Pública que também sejam tipificados</w:t>
      </w:r>
      <w:r w:rsidRPr="003B435D">
        <w:rPr>
          <w:rFonts w:asciiTheme="minorHAnsi" w:hAnsiTheme="minorHAnsi"/>
          <w:spacing w:val="1"/>
        </w:rPr>
        <w:t xml:space="preserve"> </w:t>
      </w:r>
      <w:r w:rsidRPr="003B435D">
        <w:rPr>
          <w:rFonts w:asciiTheme="minorHAnsi" w:hAnsiTheme="minorHAnsi"/>
        </w:rPr>
        <w:t>como atos lesivos na</w:t>
      </w:r>
      <w:r w:rsidRPr="003B435D">
        <w:rPr>
          <w:rFonts w:asciiTheme="minorHAnsi" w:hAnsiTheme="minorHAnsi"/>
          <w:color w:val="0000FF"/>
        </w:rPr>
        <w:t xml:space="preserve"> </w:t>
      </w:r>
      <w:hyperlink r:id="rId70">
        <w:r w:rsidRPr="003B435D">
          <w:rPr>
            <w:rFonts w:asciiTheme="minorHAnsi" w:hAnsiTheme="minorHAnsi"/>
            <w:color w:val="0000FF"/>
            <w:u w:val="single" w:color="0000FF"/>
          </w:rPr>
          <w:t>Lei nº 12.846, de 2013</w:t>
        </w:r>
      </w:hyperlink>
      <w:r w:rsidRPr="003B435D">
        <w:rPr>
          <w:rFonts w:asciiTheme="minorHAnsi" w:hAnsiTheme="minorHAnsi"/>
        </w:rPr>
        <w:t>, serão apurados e julgados conjuntamente, nos</w:t>
      </w:r>
      <w:r w:rsidRPr="003B435D">
        <w:rPr>
          <w:rFonts w:asciiTheme="minorHAnsi" w:hAnsiTheme="minorHAnsi"/>
          <w:spacing w:val="-59"/>
        </w:rPr>
        <w:t xml:space="preserve"> </w:t>
      </w:r>
      <w:r w:rsidRPr="003B435D">
        <w:rPr>
          <w:rFonts w:asciiTheme="minorHAnsi" w:hAnsiTheme="minorHAnsi"/>
        </w:rPr>
        <w:t>mesmos</w:t>
      </w:r>
      <w:r w:rsidRPr="003B435D">
        <w:rPr>
          <w:rFonts w:asciiTheme="minorHAnsi" w:hAnsiTheme="minorHAnsi"/>
          <w:spacing w:val="1"/>
        </w:rPr>
        <w:t xml:space="preserve"> </w:t>
      </w:r>
      <w:r w:rsidRPr="003B435D">
        <w:rPr>
          <w:rFonts w:asciiTheme="minorHAnsi" w:hAnsiTheme="minorHAnsi"/>
        </w:rPr>
        <w:t>autos,</w:t>
      </w:r>
      <w:r w:rsidRPr="003B435D">
        <w:rPr>
          <w:rFonts w:asciiTheme="minorHAnsi" w:hAnsiTheme="minorHAnsi"/>
          <w:spacing w:val="1"/>
        </w:rPr>
        <w:t xml:space="preserve"> </w:t>
      </w:r>
      <w:r w:rsidRPr="003B435D">
        <w:rPr>
          <w:rFonts w:asciiTheme="minorHAnsi" w:hAnsiTheme="minorHAnsi"/>
        </w:rPr>
        <w:t>observados</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rito</w:t>
      </w:r>
      <w:r w:rsidRPr="003B435D">
        <w:rPr>
          <w:rFonts w:asciiTheme="minorHAnsi" w:hAnsiTheme="minorHAnsi"/>
          <w:spacing w:val="1"/>
        </w:rPr>
        <w:t xml:space="preserve"> </w:t>
      </w:r>
      <w:r w:rsidRPr="003B435D">
        <w:rPr>
          <w:rFonts w:asciiTheme="minorHAnsi" w:hAnsiTheme="minorHAnsi"/>
        </w:rPr>
        <w:t>procedimental</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autoridade</w:t>
      </w:r>
      <w:r w:rsidRPr="003B435D">
        <w:rPr>
          <w:rFonts w:asciiTheme="minorHAnsi" w:hAnsiTheme="minorHAnsi"/>
          <w:spacing w:val="1"/>
        </w:rPr>
        <w:t xml:space="preserve"> </w:t>
      </w:r>
      <w:r w:rsidRPr="003B435D">
        <w:rPr>
          <w:rFonts w:asciiTheme="minorHAnsi" w:hAnsiTheme="minorHAnsi"/>
        </w:rPr>
        <w:t>competente</w:t>
      </w:r>
      <w:r w:rsidRPr="003B435D">
        <w:rPr>
          <w:rFonts w:asciiTheme="minorHAnsi" w:hAnsiTheme="minorHAnsi"/>
          <w:spacing w:val="1"/>
        </w:rPr>
        <w:t xml:space="preserve"> </w:t>
      </w:r>
      <w:r w:rsidRPr="003B435D">
        <w:rPr>
          <w:rFonts w:asciiTheme="minorHAnsi" w:hAnsiTheme="minorHAnsi"/>
        </w:rPr>
        <w:t>definidos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59"/>
        </w:rPr>
        <w:t xml:space="preserve"> </w:t>
      </w:r>
      <w:r w:rsidRPr="003B435D">
        <w:rPr>
          <w:rFonts w:asciiTheme="minorHAnsi" w:hAnsiTheme="minorHAnsi"/>
        </w:rPr>
        <w:t>referida</w:t>
      </w:r>
      <w:r w:rsidRPr="003B435D">
        <w:rPr>
          <w:rFonts w:asciiTheme="minorHAnsi" w:hAnsiTheme="minorHAnsi"/>
          <w:spacing w:val="-1"/>
        </w:rPr>
        <w:t xml:space="preserve"> </w:t>
      </w:r>
      <w:r w:rsidRPr="003B435D">
        <w:rPr>
          <w:rFonts w:asciiTheme="minorHAnsi" w:hAnsiTheme="minorHAnsi"/>
        </w:rPr>
        <w:t>Lei (</w:t>
      </w:r>
      <w:hyperlink r:id="rId7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159</w:t>
        </w:r>
      </w:hyperlink>
      <w:r w:rsidRPr="003B435D">
        <w:rPr>
          <w:rFonts w:asciiTheme="minorHAnsi" w:hAnsiTheme="minorHAnsi"/>
        </w:rPr>
        <w:t>).</w:t>
      </w:r>
    </w:p>
    <w:p w14:paraId="118D4DC3" w14:textId="77777777" w:rsidR="00F826D0" w:rsidRPr="003B435D"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Default="00382F83" w:rsidP="00590E6F">
      <w:pPr>
        <w:pStyle w:val="PargrafodaLista"/>
        <w:numPr>
          <w:ilvl w:val="1"/>
          <w:numId w:val="24"/>
        </w:numPr>
        <w:tabs>
          <w:tab w:val="left" w:pos="709"/>
          <w:tab w:val="left" w:pos="1310"/>
          <w:tab w:val="left" w:pos="9498"/>
        </w:tabs>
        <w:ind w:left="284" w:right="317"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personalidade</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poderá</w:t>
      </w:r>
      <w:r w:rsidRPr="003B435D">
        <w:rPr>
          <w:rFonts w:asciiTheme="minorHAnsi" w:hAnsiTheme="minorHAnsi"/>
          <w:spacing w:val="1"/>
        </w:rPr>
        <w:t xml:space="preserve"> </w:t>
      </w:r>
      <w:r w:rsidRPr="003B435D">
        <w:rPr>
          <w:rFonts w:asciiTheme="minorHAnsi" w:hAnsiTheme="minorHAnsi"/>
        </w:rPr>
        <w:t>ser</w:t>
      </w:r>
      <w:r w:rsidRPr="003B435D">
        <w:rPr>
          <w:rFonts w:asciiTheme="minorHAnsi" w:hAnsiTheme="minorHAnsi"/>
          <w:spacing w:val="1"/>
        </w:rPr>
        <w:t xml:space="preserve"> </w:t>
      </w:r>
      <w:r w:rsidRPr="003B435D">
        <w:rPr>
          <w:rFonts w:asciiTheme="minorHAnsi" w:hAnsiTheme="minorHAnsi"/>
        </w:rPr>
        <w:t>desconsiderada</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utilizada com abuso do direito para facilitar, encobrir ou dissimular a prática dos atos ilícitos</w:t>
      </w:r>
      <w:r w:rsidRPr="003B435D">
        <w:rPr>
          <w:rFonts w:asciiTheme="minorHAnsi" w:hAnsiTheme="minorHAnsi"/>
          <w:spacing w:val="1"/>
        </w:rPr>
        <w:t xml:space="preserve"> </w:t>
      </w:r>
      <w:r w:rsidRPr="003B435D">
        <w:rPr>
          <w:rFonts w:asciiTheme="minorHAnsi" w:hAnsiTheme="minorHAnsi"/>
        </w:rPr>
        <w:t>previstos neste Contrato ou para provocar confusão patrimonial, e, nesse caso, todos os</w:t>
      </w:r>
      <w:r w:rsidRPr="003B435D">
        <w:rPr>
          <w:rFonts w:asciiTheme="minorHAnsi" w:hAnsiTheme="minorHAnsi"/>
          <w:spacing w:val="1"/>
        </w:rPr>
        <w:t xml:space="preserve"> </w:t>
      </w:r>
      <w:r w:rsidRPr="003B435D">
        <w:rPr>
          <w:rFonts w:asciiTheme="minorHAnsi" w:hAnsiTheme="minorHAnsi"/>
        </w:rPr>
        <w:t>efeitos das sanções aplicadas à pessoa jurídica serão estendidos aos seus administradores</w:t>
      </w:r>
      <w:r w:rsidRPr="003B435D">
        <w:rPr>
          <w:rFonts w:asciiTheme="minorHAnsi" w:hAnsiTheme="minorHAnsi"/>
          <w:spacing w:val="1"/>
        </w:rPr>
        <w:t xml:space="preserve"> </w:t>
      </w:r>
      <w:r w:rsidRPr="003B435D">
        <w:rPr>
          <w:rFonts w:asciiTheme="minorHAnsi" w:hAnsiTheme="minorHAnsi"/>
        </w:rPr>
        <w:t>e sócios com poderes de administração, à pessoa jurídica sucessora ou à empresa do</w:t>
      </w:r>
      <w:r w:rsidRPr="003B435D">
        <w:rPr>
          <w:rFonts w:asciiTheme="minorHAnsi" w:hAnsiTheme="minorHAnsi"/>
          <w:spacing w:val="1"/>
        </w:rPr>
        <w:t xml:space="preserve"> </w:t>
      </w:r>
      <w:r w:rsidRPr="003B435D">
        <w:rPr>
          <w:rFonts w:asciiTheme="minorHAnsi" w:hAnsiTheme="minorHAnsi"/>
        </w:rPr>
        <w:t>mesmo ramo com relação de coligação ou controle, de fato ou de direito, com o Contratado,</w:t>
      </w:r>
      <w:r w:rsidRPr="003B435D">
        <w:rPr>
          <w:rFonts w:asciiTheme="minorHAnsi" w:hAnsiTheme="minorHAnsi"/>
          <w:spacing w:val="1"/>
        </w:rPr>
        <w:t xml:space="preserve"> </w:t>
      </w:r>
      <w:r w:rsidRPr="003B435D">
        <w:rPr>
          <w:rFonts w:asciiTheme="minorHAnsi" w:hAnsiTheme="minorHAnsi"/>
        </w:rPr>
        <w:t>observados, em todos os casos, o contraditório, a ampla defesa e a obrigatoriedade de</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jurídica prévia (</w:t>
      </w:r>
      <w:hyperlink r:id="rId72" w:anchor="art160">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160,</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650B5A58" w14:textId="77777777" w:rsidR="00F826D0" w:rsidRPr="00F826D0" w:rsidRDefault="00F826D0" w:rsidP="00C82FE5">
      <w:pPr>
        <w:tabs>
          <w:tab w:val="left" w:pos="1134"/>
          <w:tab w:val="left" w:pos="1310"/>
          <w:tab w:val="left" w:pos="9498"/>
        </w:tabs>
        <w:ind w:right="317"/>
        <w:rPr>
          <w:rFonts w:asciiTheme="minorHAnsi" w:hAnsiTheme="minorHAnsi"/>
        </w:rPr>
      </w:pPr>
    </w:p>
    <w:p w14:paraId="2BB62A97" w14:textId="065D66C4" w:rsidR="00382F83" w:rsidRDefault="00382F83" w:rsidP="00590E6F">
      <w:pPr>
        <w:pStyle w:val="PargrafodaLista"/>
        <w:numPr>
          <w:ilvl w:val="1"/>
          <w:numId w:val="24"/>
        </w:numPr>
        <w:tabs>
          <w:tab w:val="left" w:pos="851"/>
          <w:tab w:val="left" w:pos="1373"/>
          <w:tab w:val="left" w:pos="9498"/>
        </w:tabs>
        <w:ind w:left="284" w:right="317" w:firstLine="0"/>
        <w:rPr>
          <w:rFonts w:asciiTheme="minorHAnsi" w:hAnsiTheme="minorHAnsi"/>
        </w:rPr>
      </w:pPr>
      <w:r w:rsidRPr="003B435D">
        <w:rPr>
          <w:rFonts w:asciiTheme="minorHAnsi" w:hAnsiTheme="minorHAnsi"/>
        </w:rPr>
        <w:t>O Contratante deverá, no prazo máximo 15 (quinze) dias úteis, contado da data de</w:t>
      </w:r>
      <w:r w:rsidRPr="003B435D">
        <w:rPr>
          <w:rFonts w:asciiTheme="minorHAnsi" w:hAnsiTheme="minorHAnsi"/>
          <w:spacing w:val="1"/>
        </w:rPr>
        <w:t xml:space="preserve"> </w:t>
      </w:r>
      <w:r w:rsidRPr="003B435D">
        <w:rPr>
          <w:rFonts w:asciiTheme="minorHAnsi" w:hAnsiTheme="minorHAnsi"/>
        </w:rPr>
        <w:t>aplicação da sanção, informar e manter atualizados os dados relativos às sanções por ela</w:t>
      </w:r>
      <w:r w:rsidRPr="003B435D">
        <w:rPr>
          <w:rFonts w:asciiTheme="minorHAnsi" w:hAnsiTheme="minorHAnsi"/>
          <w:spacing w:val="1"/>
        </w:rPr>
        <w:t xml:space="preserve"> </w:t>
      </w:r>
      <w:r w:rsidRPr="003B435D">
        <w:rPr>
          <w:rFonts w:asciiTheme="minorHAnsi" w:hAnsiTheme="minorHAnsi"/>
        </w:rPr>
        <w:t>aplicadas,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fins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publicidade</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Cadastro</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Empresas</w:t>
      </w:r>
      <w:r w:rsidRPr="003B435D">
        <w:rPr>
          <w:rFonts w:asciiTheme="minorHAnsi" w:hAnsiTheme="minorHAnsi"/>
          <w:spacing w:val="1"/>
        </w:rPr>
        <w:t xml:space="preserve"> </w:t>
      </w:r>
      <w:r w:rsidRPr="003B435D">
        <w:rPr>
          <w:rFonts w:asciiTheme="minorHAnsi" w:hAnsiTheme="minorHAnsi"/>
        </w:rPr>
        <w:t>Inidôneas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Suspensas (Ceis) e no Cadastro Nacional de Empresas Punidas (Cnep), instituídos no</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Poder</w:t>
      </w:r>
      <w:r w:rsidRPr="003B435D">
        <w:rPr>
          <w:rFonts w:asciiTheme="minorHAnsi" w:hAnsiTheme="minorHAnsi"/>
          <w:spacing w:val="-1"/>
        </w:rPr>
        <w:t xml:space="preserve"> </w:t>
      </w:r>
      <w:r w:rsidRPr="003B435D">
        <w:rPr>
          <w:rFonts w:asciiTheme="minorHAnsi" w:hAnsiTheme="minorHAnsi"/>
        </w:rPr>
        <w:t>Executivo Federal.</w:t>
      </w:r>
      <w:r w:rsidRPr="003B435D">
        <w:rPr>
          <w:rFonts w:asciiTheme="minorHAnsi" w:hAnsiTheme="minorHAnsi"/>
          <w:spacing w:val="-2"/>
        </w:rPr>
        <w:t xml:space="preserve"> </w:t>
      </w:r>
      <w:r w:rsidRPr="003B435D">
        <w:rPr>
          <w:rFonts w:asciiTheme="minorHAnsi" w:hAnsiTheme="minorHAnsi"/>
        </w:rPr>
        <w:t>(</w:t>
      </w:r>
      <w:hyperlink r:id="rId73" w:anchor="art16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161,</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5"/>
            <w:u w:val="single" w:color="0000FF"/>
          </w:rPr>
          <w:t xml:space="preserve"> </w:t>
        </w:r>
        <w:r w:rsidRPr="003B435D">
          <w:rPr>
            <w:rFonts w:asciiTheme="minorHAnsi" w:hAnsiTheme="minorHAnsi"/>
            <w:color w:val="0000FF"/>
            <w:u w:val="single" w:color="0000FF"/>
          </w:rPr>
          <w:t>Lei nº 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483C2A7F" w14:textId="77777777" w:rsidR="00F826D0" w:rsidRPr="0019317A" w:rsidRDefault="00F826D0" w:rsidP="0019317A">
      <w:pPr>
        <w:tabs>
          <w:tab w:val="left" w:pos="851"/>
          <w:tab w:val="left" w:pos="1373"/>
          <w:tab w:val="left" w:pos="9639"/>
        </w:tabs>
        <w:ind w:right="687"/>
        <w:rPr>
          <w:rFonts w:asciiTheme="minorHAnsi" w:hAnsiTheme="minorHAnsi"/>
        </w:rPr>
      </w:pPr>
    </w:p>
    <w:p w14:paraId="068CBA87" w14:textId="7524D1A5" w:rsidR="00382F83" w:rsidRDefault="00382F83" w:rsidP="00590E6F">
      <w:pPr>
        <w:pStyle w:val="PargrafodaLista"/>
        <w:numPr>
          <w:ilvl w:val="1"/>
          <w:numId w:val="24"/>
        </w:numPr>
        <w:tabs>
          <w:tab w:val="left" w:pos="851"/>
          <w:tab w:val="left" w:pos="1310"/>
          <w:tab w:val="left" w:pos="9639"/>
        </w:tabs>
        <w:ind w:left="284" w:right="317" w:firstLine="0"/>
        <w:rPr>
          <w:rFonts w:asciiTheme="minorHAnsi" w:hAnsiTheme="minorHAnsi"/>
        </w:rPr>
      </w:pPr>
      <w:r w:rsidRPr="003B435D">
        <w:rPr>
          <w:rFonts w:asciiTheme="minorHAnsi" w:hAnsiTheme="minorHAnsi"/>
        </w:rPr>
        <w:t>As sanções de impedimento de licitar e contratar e declaração de inidoneidade para</w:t>
      </w:r>
      <w:r w:rsidRPr="003B435D">
        <w:rPr>
          <w:rFonts w:asciiTheme="minorHAnsi" w:hAnsiTheme="minorHAnsi"/>
          <w:spacing w:val="1"/>
        </w:rPr>
        <w:t xml:space="preserve"> </w:t>
      </w:r>
      <w:r w:rsidRPr="003B435D">
        <w:rPr>
          <w:rFonts w:asciiTheme="minorHAnsi" w:hAnsiTheme="minorHAnsi"/>
        </w:rPr>
        <w:t>licitar ou</w:t>
      </w:r>
      <w:r w:rsidRPr="003B435D">
        <w:rPr>
          <w:rFonts w:asciiTheme="minorHAnsi" w:hAnsiTheme="minorHAnsi"/>
          <w:spacing w:val="-1"/>
        </w:rPr>
        <w:t xml:space="preserve"> </w:t>
      </w:r>
      <w:r w:rsidRPr="003B435D">
        <w:rPr>
          <w:rFonts w:asciiTheme="minorHAnsi" w:hAnsiTheme="minorHAnsi"/>
        </w:rPr>
        <w:t>contratar</w:t>
      </w:r>
      <w:r w:rsidRPr="003B435D">
        <w:rPr>
          <w:rFonts w:asciiTheme="minorHAnsi" w:hAnsiTheme="minorHAnsi"/>
          <w:spacing w:val="-1"/>
        </w:rPr>
        <w:t xml:space="preserve"> </w:t>
      </w:r>
      <w:r w:rsidRPr="003B435D">
        <w:rPr>
          <w:rFonts w:asciiTheme="minorHAnsi" w:hAnsiTheme="minorHAnsi"/>
        </w:rPr>
        <w:t>são</w:t>
      </w:r>
      <w:r w:rsidRPr="003B435D">
        <w:rPr>
          <w:rFonts w:asciiTheme="minorHAnsi" w:hAnsiTheme="minorHAnsi"/>
          <w:spacing w:val="-3"/>
        </w:rPr>
        <w:t xml:space="preserve"> </w:t>
      </w:r>
      <w:r w:rsidRPr="003B435D">
        <w:rPr>
          <w:rFonts w:asciiTheme="minorHAnsi" w:hAnsiTheme="minorHAnsi"/>
        </w:rPr>
        <w:t>passíveis de</w:t>
      </w:r>
      <w:r w:rsidRPr="003B435D">
        <w:rPr>
          <w:rFonts w:asciiTheme="minorHAnsi" w:hAnsiTheme="minorHAnsi"/>
          <w:spacing w:val="-2"/>
        </w:rPr>
        <w:t xml:space="preserve"> </w:t>
      </w:r>
      <w:r w:rsidRPr="003B435D">
        <w:rPr>
          <w:rFonts w:asciiTheme="minorHAnsi" w:hAnsiTheme="minorHAnsi"/>
        </w:rPr>
        <w:t>reabilitação</w:t>
      </w:r>
      <w:r w:rsidRPr="003B435D">
        <w:rPr>
          <w:rFonts w:asciiTheme="minorHAnsi" w:hAnsiTheme="minorHAnsi"/>
          <w:spacing w:val="-5"/>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forma</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color w:val="0000FF"/>
          <w:spacing w:val="3"/>
        </w:rPr>
        <w:t xml:space="preserve"> </w:t>
      </w:r>
      <w:hyperlink r:id="rId74" w:anchor="163">
        <w:r w:rsidRPr="003B435D">
          <w:rPr>
            <w:rFonts w:asciiTheme="minorHAnsi" w:hAnsiTheme="minorHAnsi"/>
            <w:color w:val="0000FF"/>
            <w:u w:val="single" w:color="0000FF"/>
          </w:rPr>
          <w:t>art.</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163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6"/>
            <w:u w:val="single" w:color="0000FF"/>
          </w:rPr>
          <w:t xml:space="preserve"> </w:t>
        </w:r>
        <w:r w:rsidRPr="003B435D">
          <w:rPr>
            <w:rFonts w:asciiTheme="minorHAnsi" w:hAnsiTheme="minorHAnsi"/>
            <w:color w:val="0000FF"/>
            <w:u w:val="single" w:color="0000FF"/>
          </w:rPr>
          <w:t>Lei</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14.133/21</w:t>
        </w:r>
      </w:hyperlink>
      <w:r w:rsidRPr="003B435D">
        <w:rPr>
          <w:rFonts w:asciiTheme="minorHAnsi" w:hAnsiTheme="minorHAnsi"/>
        </w:rPr>
        <w:t>.</w:t>
      </w:r>
    </w:p>
    <w:p w14:paraId="208B8E45" w14:textId="77777777" w:rsidR="00F826D0" w:rsidRPr="003B435D"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435D" w:rsidRDefault="00382F83" w:rsidP="00590E6F">
      <w:pPr>
        <w:pStyle w:val="PargrafodaLista"/>
        <w:numPr>
          <w:ilvl w:val="1"/>
          <w:numId w:val="24"/>
        </w:numPr>
        <w:tabs>
          <w:tab w:val="left" w:pos="851"/>
          <w:tab w:val="left" w:pos="1310"/>
          <w:tab w:val="left" w:pos="9639"/>
        </w:tabs>
        <w:ind w:left="284" w:right="317" w:firstLine="0"/>
        <w:rPr>
          <w:rFonts w:asciiTheme="minorHAnsi" w:hAnsiTheme="minorHAnsi"/>
        </w:rPr>
      </w:pPr>
      <w:r w:rsidRPr="003B435D">
        <w:rPr>
          <w:rFonts w:asciiTheme="minorHAnsi" w:hAnsiTheme="minorHAnsi"/>
        </w:rPr>
        <w:t>Os débitos do contratado para com a Administração contratante, resultantes de multa</w:t>
      </w:r>
      <w:r w:rsidRPr="003B435D">
        <w:rPr>
          <w:rFonts w:asciiTheme="minorHAnsi" w:hAnsiTheme="minorHAnsi"/>
          <w:spacing w:val="-59"/>
        </w:rPr>
        <w:t xml:space="preserve"> </w:t>
      </w:r>
      <w:r w:rsidRPr="003B435D">
        <w:rPr>
          <w:rFonts w:asciiTheme="minorHAnsi" w:hAnsiTheme="minorHAnsi"/>
        </w:rPr>
        <w:t>administrativa e/ou indenizações, não inscritos em dívida ativa, poderão ser compensados,</w:t>
      </w:r>
      <w:r w:rsidRPr="003B435D">
        <w:rPr>
          <w:rFonts w:asciiTheme="minorHAnsi" w:hAnsiTheme="minorHAnsi"/>
          <w:spacing w:val="1"/>
        </w:rPr>
        <w:t xml:space="preserve"> </w:t>
      </w:r>
      <w:r w:rsidRPr="003B435D">
        <w:rPr>
          <w:rFonts w:asciiTheme="minorHAnsi" w:hAnsiTheme="minorHAnsi"/>
        </w:rPr>
        <w:t>total ou parcialmente, com os créditos devidos pelo referido órgão decorrentes deste mesmo</w:t>
      </w:r>
      <w:r w:rsidRPr="003B435D">
        <w:rPr>
          <w:rFonts w:asciiTheme="minorHAnsi" w:hAnsiTheme="minorHAnsi"/>
          <w:spacing w:val="-59"/>
        </w:rPr>
        <w:t xml:space="preserve"> </w:t>
      </w:r>
      <w:r w:rsidRPr="003B435D">
        <w:rPr>
          <w:rFonts w:asciiTheme="minorHAnsi" w:hAnsiTheme="minorHAnsi"/>
        </w:rPr>
        <w:t>contrato</w:t>
      </w:r>
      <w:r w:rsidRPr="003B435D">
        <w:rPr>
          <w:rFonts w:asciiTheme="minorHAnsi" w:hAnsiTheme="minorHAnsi"/>
          <w:spacing w:val="46"/>
        </w:rPr>
        <w:t xml:space="preserve"> </w:t>
      </w:r>
      <w:r w:rsidRPr="003B435D">
        <w:rPr>
          <w:rFonts w:asciiTheme="minorHAnsi" w:hAnsiTheme="minorHAnsi"/>
        </w:rPr>
        <w:t>ou</w:t>
      </w:r>
      <w:r w:rsidRPr="003B435D">
        <w:rPr>
          <w:rFonts w:asciiTheme="minorHAnsi" w:hAnsiTheme="minorHAnsi"/>
          <w:spacing w:val="44"/>
        </w:rPr>
        <w:t xml:space="preserve"> </w:t>
      </w:r>
      <w:r w:rsidRPr="003B435D">
        <w:rPr>
          <w:rFonts w:asciiTheme="minorHAnsi" w:hAnsiTheme="minorHAnsi"/>
        </w:rPr>
        <w:t>de</w:t>
      </w:r>
      <w:r w:rsidRPr="003B435D">
        <w:rPr>
          <w:rFonts w:asciiTheme="minorHAnsi" w:hAnsiTheme="minorHAnsi"/>
          <w:spacing w:val="44"/>
        </w:rPr>
        <w:t xml:space="preserve"> </w:t>
      </w:r>
      <w:r w:rsidRPr="003B435D">
        <w:rPr>
          <w:rFonts w:asciiTheme="minorHAnsi" w:hAnsiTheme="minorHAnsi"/>
        </w:rPr>
        <w:t>outros</w:t>
      </w:r>
      <w:r w:rsidRPr="003B435D">
        <w:rPr>
          <w:rFonts w:asciiTheme="minorHAnsi" w:hAnsiTheme="minorHAnsi"/>
          <w:spacing w:val="45"/>
        </w:rPr>
        <w:t xml:space="preserve"> </w:t>
      </w:r>
      <w:r w:rsidRPr="003B435D">
        <w:rPr>
          <w:rFonts w:asciiTheme="minorHAnsi" w:hAnsiTheme="minorHAnsi"/>
        </w:rPr>
        <w:t>contratos</w:t>
      </w:r>
      <w:r w:rsidRPr="003B435D">
        <w:rPr>
          <w:rFonts w:asciiTheme="minorHAnsi" w:hAnsiTheme="minorHAnsi"/>
          <w:spacing w:val="46"/>
        </w:rPr>
        <w:t xml:space="preserve"> </w:t>
      </w:r>
      <w:r w:rsidRPr="003B435D">
        <w:rPr>
          <w:rFonts w:asciiTheme="minorHAnsi" w:hAnsiTheme="minorHAnsi"/>
        </w:rPr>
        <w:t>administrativos</w:t>
      </w:r>
      <w:r w:rsidRPr="003B435D">
        <w:rPr>
          <w:rFonts w:asciiTheme="minorHAnsi" w:hAnsiTheme="minorHAnsi"/>
          <w:spacing w:val="45"/>
        </w:rPr>
        <w:t xml:space="preserve"> </w:t>
      </w:r>
      <w:r w:rsidRPr="003B435D">
        <w:rPr>
          <w:rFonts w:asciiTheme="minorHAnsi" w:hAnsiTheme="minorHAnsi"/>
        </w:rPr>
        <w:t>que</w:t>
      </w:r>
      <w:r w:rsidRPr="003B435D">
        <w:rPr>
          <w:rFonts w:asciiTheme="minorHAnsi" w:hAnsiTheme="minorHAnsi"/>
          <w:spacing w:val="47"/>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contratado</w:t>
      </w:r>
      <w:r w:rsidRPr="003B435D">
        <w:rPr>
          <w:rFonts w:asciiTheme="minorHAnsi" w:hAnsiTheme="minorHAnsi"/>
          <w:spacing w:val="46"/>
        </w:rPr>
        <w:t xml:space="preserve"> </w:t>
      </w:r>
      <w:r w:rsidRPr="003B435D">
        <w:rPr>
          <w:rFonts w:asciiTheme="minorHAnsi" w:hAnsiTheme="minorHAnsi"/>
        </w:rPr>
        <w:t>possua</w:t>
      </w:r>
      <w:r w:rsidRPr="003B435D">
        <w:rPr>
          <w:rFonts w:asciiTheme="minorHAnsi" w:hAnsiTheme="minorHAnsi"/>
          <w:spacing w:val="47"/>
        </w:rPr>
        <w:t xml:space="preserve"> </w:t>
      </w:r>
      <w:r w:rsidRPr="003B435D">
        <w:rPr>
          <w:rFonts w:asciiTheme="minorHAnsi" w:hAnsiTheme="minorHAnsi"/>
        </w:rPr>
        <w:t>com</w:t>
      </w:r>
      <w:r w:rsidRPr="003B435D">
        <w:rPr>
          <w:rFonts w:asciiTheme="minorHAnsi" w:hAnsiTheme="minorHAnsi"/>
          <w:spacing w:val="45"/>
        </w:rPr>
        <w:t xml:space="preserve"> </w:t>
      </w:r>
      <w:r w:rsidRPr="003B435D">
        <w:rPr>
          <w:rFonts w:asciiTheme="minorHAnsi" w:hAnsiTheme="minorHAnsi"/>
        </w:rPr>
        <w:t>o</w:t>
      </w:r>
      <w:r w:rsidRPr="003B435D">
        <w:rPr>
          <w:rFonts w:asciiTheme="minorHAnsi" w:hAnsiTheme="minorHAnsi"/>
          <w:spacing w:val="45"/>
        </w:rPr>
        <w:t xml:space="preserve"> </w:t>
      </w:r>
      <w:r w:rsidRPr="003B435D">
        <w:rPr>
          <w:rFonts w:asciiTheme="minorHAnsi" w:hAnsiTheme="minorHAnsi"/>
        </w:rPr>
        <w:t>mesmo</w:t>
      </w:r>
      <w:r w:rsidRPr="003B435D">
        <w:rPr>
          <w:rFonts w:asciiTheme="minorHAnsi" w:hAnsiTheme="minorHAnsi"/>
          <w:spacing w:val="-59"/>
        </w:rPr>
        <w:t xml:space="preserve"> </w:t>
      </w:r>
      <w:r w:rsidRPr="003B435D">
        <w:rPr>
          <w:rFonts w:asciiTheme="minorHAnsi" w:hAnsiTheme="minorHAnsi"/>
        </w:rPr>
        <w:t xml:space="preserve">órgão ora contratante, na forma da Instrução </w:t>
      </w:r>
      <w:hyperlink r:id="rId75">
        <w:r w:rsidRPr="003B435D">
          <w:rPr>
            <w:rFonts w:asciiTheme="minorHAnsi" w:hAnsiTheme="minorHAnsi"/>
            <w:u w:val="single" w:color="0000FF"/>
          </w:rPr>
          <w:t>Normativa SEGES/ME nº 26, de 13 de abril de</w:t>
        </w:r>
      </w:hyperlink>
      <w:r w:rsidRPr="003B435D">
        <w:rPr>
          <w:rFonts w:asciiTheme="minorHAnsi" w:hAnsiTheme="minorHAnsi"/>
          <w:spacing w:val="1"/>
        </w:rPr>
        <w:t xml:space="preserve"> </w:t>
      </w:r>
      <w:hyperlink r:id="rId76">
        <w:r w:rsidRPr="003B435D">
          <w:rPr>
            <w:rFonts w:asciiTheme="minorHAnsi" w:hAnsiTheme="minorHAnsi"/>
            <w:u w:val="single" w:color="0000FF"/>
          </w:rPr>
          <w:t>2022</w:t>
        </w:r>
      </w:hyperlink>
      <w:r w:rsidRPr="003B435D">
        <w:rPr>
          <w:rFonts w:asciiTheme="minorHAnsi" w:hAnsiTheme="minorHAnsi"/>
        </w:rPr>
        <w:t>.</w:t>
      </w:r>
    </w:p>
    <w:p w14:paraId="26781FCE"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Default="00382F83" w:rsidP="00590E6F">
      <w:pPr>
        <w:pStyle w:val="Ttulo3"/>
        <w:numPr>
          <w:ilvl w:val="0"/>
          <w:numId w:val="24"/>
        </w:numPr>
        <w:tabs>
          <w:tab w:val="left" w:pos="567"/>
          <w:tab w:val="left" w:pos="9639"/>
        </w:tabs>
        <w:spacing w:before="94"/>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3B435D"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42283" w:rsidRDefault="00382F83" w:rsidP="00590E6F">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77"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590E6F">
      <w:pPr>
        <w:pStyle w:val="PargrafodaLista"/>
        <w:numPr>
          <w:ilvl w:val="2"/>
          <w:numId w:val="25"/>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78"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590E6F">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590E6F">
      <w:pPr>
        <w:pStyle w:val="PargrafodaLista"/>
        <w:numPr>
          <w:ilvl w:val="2"/>
          <w:numId w:val="25"/>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590E6F">
      <w:pPr>
        <w:pStyle w:val="PargrafodaLista"/>
        <w:numPr>
          <w:ilvl w:val="1"/>
          <w:numId w:val="25"/>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590E6F">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lastRenderedPageBreak/>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590E6F">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590E6F">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590E6F">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79"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590E6F">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590E6F">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590E6F">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590E6F">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590E6F">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80"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81"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590E6F">
      <w:pPr>
        <w:pStyle w:val="PargrafodaLista"/>
        <w:numPr>
          <w:ilvl w:val="1"/>
          <w:numId w:val="25"/>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590E6F">
      <w:pPr>
        <w:pStyle w:val="PargrafodaLista"/>
        <w:numPr>
          <w:ilvl w:val="1"/>
          <w:numId w:val="25"/>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82"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83"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590E6F">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84">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85">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86">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590E6F">
      <w:pPr>
        <w:pStyle w:val="Ttulo3"/>
        <w:numPr>
          <w:ilvl w:val="0"/>
          <w:numId w:val="25"/>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590E6F">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lastRenderedPageBreak/>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590E6F">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590E6F">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590E6F">
      <w:pPr>
        <w:pStyle w:val="PargrafodaLista"/>
        <w:numPr>
          <w:ilvl w:val="1"/>
          <w:numId w:val="27"/>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87"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88"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89"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90"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590E6F">
      <w:pPr>
        <w:pStyle w:val="Ttulo3"/>
        <w:numPr>
          <w:ilvl w:val="0"/>
          <w:numId w:val="27"/>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4CB70560" w14:textId="77777777" w:rsidR="00D72576"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9" w:name="_Hlk163652315"/>
    </w:p>
    <w:p w14:paraId="40062A8E" w14:textId="27EC9F65" w:rsidR="00A64EDE" w:rsidRDefault="00A64EDE">
      <w:pPr>
        <w:rPr>
          <w:rFonts w:asciiTheme="minorHAnsi" w:eastAsiaTheme="majorEastAsia" w:hAnsiTheme="minorHAnsi" w:cs="Calibri"/>
          <w:b/>
        </w:rPr>
      </w:pPr>
    </w:p>
    <w:p w14:paraId="3D361883" w14:textId="1DB5727F" w:rsidR="00DB6128" w:rsidRDefault="00DB6128">
      <w:pPr>
        <w:rPr>
          <w:rFonts w:asciiTheme="minorHAnsi" w:eastAsiaTheme="majorEastAsia" w:hAnsiTheme="minorHAnsi" w:cs="Calibri"/>
          <w:b/>
        </w:rPr>
      </w:pPr>
      <w:r>
        <w:rPr>
          <w:rFonts w:asciiTheme="minorHAnsi" w:hAnsiTheme="minorHAnsi" w:cs="Calibri"/>
          <w:b/>
        </w:rPr>
        <w:br w:type="page"/>
      </w:r>
    </w:p>
    <w:p w14:paraId="25FC7417" w14:textId="1776A21E" w:rsidR="00F33D02" w:rsidRPr="004A773A"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bookmarkStart w:id="60" w:name="_GoBack"/>
      <w:bookmarkEnd w:id="60"/>
      <w:r w:rsidRPr="004A773A">
        <w:rPr>
          <w:rFonts w:asciiTheme="minorHAnsi" w:hAnsiTheme="minorHAnsi" w:cs="Calibri"/>
          <w:b/>
          <w:color w:val="auto"/>
        </w:rPr>
        <w:lastRenderedPageBreak/>
        <w:t>ANEXO XV</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29CDB142"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E72A01">
        <w:rPr>
          <w:rFonts w:asciiTheme="minorHAnsi" w:eastAsia="Lucida Sans Unicode" w:hAnsiTheme="minorHAnsi" w:cs="Calibri"/>
        </w:rPr>
        <w:t>018</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48625514" w14:textId="799FFACC" w:rsidR="00DB6128" w:rsidRDefault="00DB6128" w:rsidP="00DB6128">
      <w:pPr>
        <w:suppressAutoHyphens/>
        <w:jc w:val="both"/>
        <w:rPr>
          <w:rFonts w:asciiTheme="minorHAnsi" w:hAnsiTheme="minorHAnsi" w:cstheme="minorHAnsi"/>
          <w:b/>
        </w:rPr>
      </w:pPr>
      <w:r>
        <w:rPr>
          <w:rFonts w:asciiTheme="minorHAnsi" w:hAnsiTheme="minorHAnsi" w:cstheme="minorHAnsi"/>
          <w:b/>
        </w:rPr>
        <w:t xml:space="preserve">OBJETO: </w:t>
      </w:r>
      <w:r w:rsidR="00384970" w:rsidRPr="00384970">
        <w:rPr>
          <w:rFonts w:asciiTheme="minorHAnsi" w:hAnsiTheme="minorHAnsi" w:cstheme="minorHAnsi"/>
          <w:b/>
        </w:rPr>
        <w:t>AQUISIÇÃO DE INSUMOS VETERINÁRIOS PARA SUPRIR A DEMANDA DO CANIL MUNICIPAL,  EXCLUSIVA DE MICROEMPRESA E EMPRESA DE PEQUENO PORTE (ME E EPP), DE ACORDO COM AS DESCRIÇÕES, QUANTITATIVOS E CONDIÇÕES CONSTANTES NOS ANEXOS I E II DESTE EDITAL.</w:t>
      </w:r>
    </w:p>
    <w:p w14:paraId="23FE0BDA" w14:textId="2F4D6D2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385A25A8" w:rsidR="00F33D02" w:rsidRDefault="00F33D02" w:rsidP="00F33D02">
      <w:pPr>
        <w:suppressAutoHyphens/>
        <w:rPr>
          <w:rFonts w:asciiTheme="minorHAnsi" w:eastAsia="Lucida Sans Unicode" w:hAnsiTheme="minorHAnsi" w:cs="Calibri"/>
          <w:b/>
          <w:bCs/>
        </w:rPr>
      </w:pPr>
    </w:p>
    <w:p w14:paraId="756370FA" w14:textId="77777777" w:rsidR="0004265D" w:rsidRPr="00F26C48" w:rsidRDefault="0004265D" w:rsidP="00F33D02">
      <w:pPr>
        <w:suppressAutoHyphens/>
        <w:rPr>
          <w:rFonts w:asciiTheme="minorHAnsi" w:eastAsia="Lucida Sans Unicode" w:hAnsiTheme="minorHAnsi" w:cs="Calibri"/>
          <w:b/>
          <w:bCs/>
        </w:rPr>
      </w:pPr>
    </w:p>
    <w:p w14:paraId="18D89B0B" w14:textId="56AFC424" w:rsidR="00F33D02"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30047A1D" w14:textId="36CD66A1" w:rsidR="0004265D" w:rsidRDefault="0004265D" w:rsidP="00F33D02">
      <w:pPr>
        <w:suppressAutoHyphens/>
        <w:rPr>
          <w:rFonts w:asciiTheme="minorHAnsi" w:eastAsia="Lucida Sans Unicode" w:hAnsiTheme="minorHAnsi" w:cs="Calibri"/>
          <w:b/>
          <w:bCs/>
        </w:rPr>
      </w:pP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9"/>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09338F" w:rsidRDefault="0009338F">
      <w:r>
        <w:separator/>
      </w:r>
    </w:p>
  </w:endnote>
  <w:endnote w:type="continuationSeparator" w:id="0">
    <w:p w14:paraId="2158F2F6" w14:textId="77777777" w:rsidR="0009338F" w:rsidRDefault="0009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09338F" w:rsidRDefault="0009338F"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09338F" w:rsidRDefault="0009338F"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09338F" w:rsidRDefault="0009338F"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09338F" w:rsidRPr="00DC470B" w:rsidRDefault="0009338F"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09338F" w:rsidRDefault="0009338F"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496208">
          <w:rPr>
            <w:noProof/>
            <w:lang w:val="pt-BR"/>
          </w:rPr>
          <w:t>41</w:t>
        </w:r>
        <w:r>
          <w:fldChar w:fldCharType="end"/>
        </w:r>
      </w:sdtContent>
    </w:sdt>
  </w:p>
  <w:p w14:paraId="3D78A05E" w14:textId="77777777" w:rsidR="0009338F" w:rsidRDefault="0009338F">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09338F" w:rsidRDefault="0009338F">
      <w:r>
        <w:separator/>
      </w:r>
    </w:p>
  </w:footnote>
  <w:footnote w:type="continuationSeparator" w:id="0">
    <w:p w14:paraId="05D5B2DC" w14:textId="77777777" w:rsidR="0009338F" w:rsidRDefault="0009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09338F" w:rsidRDefault="0009338F"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09338F" w:rsidRDefault="0009338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9338F" w:rsidRDefault="0009338F"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09338F" w:rsidRDefault="0009338F"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09338F" w:rsidRDefault="0009338F"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917C59">
          <wp:extent cx="600075" cy="580073"/>
          <wp:effectExtent l="0" t="0" r="0" b="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82" cy="583463"/>
                  </a:xfrm>
                  <a:prstGeom prst="rect">
                    <a:avLst/>
                  </a:prstGeom>
                  <a:noFill/>
                  <a:ln>
                    <a:noFill/>
                  </a:ln>
                </pic:spPr>
              </pic:pic>
            </a:graphicData>
          </a:graphic>
        </wp:inline>
      </w:drawing>
    </w:r>
  </w:p>
  <w:p w14:paraId="17A02DA3" w14:textId="52DC9DE6" w:rsidR="0009338F" w:rsidRPr="00590E6F" w:rsidRDefault="0009338F"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sidRPr="00590E6F">
      <w:rPr>
        <w:rFonts w:asciiTheme="minorHAnsi" w:hAnsiTheme="minorHAnsi" w:cstheme="minorHAnsi"/>
        <w:b/>
        <w:sz w:val="28"/>
        <w:szCs w:val="28"/>
      </w:rPr>
      <w:t>PREGÃO ELETRÔNICO N.º</w:t>
    </w:r>
    <w:r>
      <w:rPr>
        <w:rFonts w:asciiTheme="minorHAnsi" w:hAnsiTheme="minorHAnsi" w:cstheme="minorHAnsi"/>
        <w:b/>
        <w:sz w:val="28"/>
        <w:szCs w:val="28"/>
      </w:rPr>
      <w:t xml:space="preserve"> 018</w:t>
    </w:r>
    <w:r w:rsidRPr="00590E6F">
      <w:rPr>
        <w:rFonts w:asciiTheme="minorHAnsi" w:hAnsiTheme="minorHAnsi" w:cstheme="minorHAnsi"/>
        <w:b/>
        <w:sz w:val="28"/>
        <w:szCs w:val="28"/>
      </w:rPr>
      <w:t>/2025                           PROC. ADM. N°. 2982/2024</w:t>
    </w:r>
  </w:p>
  <w:p w14:paraId="77037352" w14:textId="77777777" w:rsidR="0009338F" w:rsidRDefault="0009338F"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7795567"/>
    <w:multiLevelType w:val="multilevel"/>
    <w:tmpl w:val="38FA6278"/>
    <w:lvl w:ilvl="0">
      <w:start w:val="6"/>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8"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185F1FD4"/>
    <w:multiLevelType w:val="multilevel"/>
    <w:tmpl w:val="98AC87F0"/>
    <w:lvl w:ilvl="0">
      <w:start w:val="7"/>
      <w:numFmt w:val="decimal"/>
      <w:lvlText w:val="%1"/>
      <w:lvlJc w:val="left"/>
      <w:pPr>
        <w:ind w:left="360" w:hanging="360"/>
      </w:pPr>
      <w:rPr>
        <w:rFonts w:hint="default"/>
        <w:color w:val="000000"/>
        <w:sz w:val="24"/>
      </w:rPr>
    </w:lvl>
    <w:lvl w:ilvl="1">
      <w:start w:val="2"/>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3695333E"/>
    <w:multiLevelType w:val="multilevel"/>
    <w:tmpl w:val="85F0D4B6"/>
    <w:lvl w:ilvl="0">
      <w:start w:val="1"/>
      <w:numFmt w:val="decimal"/>
      <w:lvlText w:val="8.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2" w15:restartNumberingAfterBreak="0">
    <w:nsid w:val="3DF92E1B"/>
    <w:multiLevelType w:val="multilevel"/>
    <w:tmpl w:val="EFE47C92"/>
    <w:lvl w:ilvl="0">
      <w:start w:val="9"/>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3" w15:restartNumberingAfterBreak="0">
    <w:nsid w:val="447F6C1B"/>
    <w:multiLevelType w:val="multilevel"/>
    <w:tmpl w:val="3EE2F4E4"/>
    <w:lvl w:ilvl="0">
      <w:start w:val="6"/>
      <w:numFmt w:val="decimal"/>
      <w:lvlText w:val="%1"/>
      <w:lvlJc w:val="left"/>
      <w:pPr>
        <w:ind w:left="360" w:hanging="360"/>
      </w:pPr>
      <w:rPr>
        <w:rFonts w:hint="default"/>
        <w:color w:val="000000"/>
        <w:sz w:val="24"/>
      </w:rPr>
    </w:lvl>
    <w:lvl w:ilvl="1">
      <w:start w:val="5"/>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24"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5"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6" w15:restartNumberingAfterBreak="0">
    <w:nsid w:val="4F3D1221"/>
    <w:multiLevelType w:val="hybridMultilevel"/>
    <w:tmpl w:val="E0CC8BF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7"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9" w15:restartNumberingAfterBreak="0">
    <w:nsid w:val="5FFC0554"/>
    <w:multiLevelType w:val="multilevel"/>
    <w:tmpl w:val="3E327F4E"/>
    <w:lvl w:ilvl="0">
      <w:start w:val="8"/>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30"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1" w15:restartNumberingAfterBreak="0">
    <w:nsid w:val="64BC54B6"/>
    <w:multiLevelType w:val="multilevel"/>
    <w:tmpl w:val="70085812"/>
    <w:lvl w:ilvl="0">
      <w:start w:val="1"/>
      <w:numFmt w:val="lowerLetter"/>
      <w:lvlText w:val="%1)"/>
      <w:lvlJc w:val="left"/>
      <w:rPr>
        <w:rFonts w:ascii="Times New Roman" w:eastAsia="Arial" w:hAnsi="Times New Roman" w:cs="Times New Roman" w:hint="default"/>
        <w:b w:val="0"/>
        <w:bCs w:val="0"/>
        <w:i w:val="0"/>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6A917A47"/>
    <w:multiLevelType w:val="multilevel"/>
    <w:tmpl w:val="12A21B92"/>
    <w:lvl w:ilvl="0">
      <w:start w:val="1"/>
      <w:numFmt w:val="decimal"/>
      <w:lvlText w:val="%1."/>
      <w:lvlJc w:val="left"/>
      <w:pPr>
        <w:ind w:left="720" w:hanging="360"/>
      </w:pPr>
      <w:rPr>
        <w:rFonts w:hint="default"/>
      </w:rPr>
    </w:lvl>
    <w:lvl w:ilvl="1">
      <w:start w:val="2"/>
      <w:numFmt w:val="decimal"/>
      <w:isLgl/>
      <w:lvlText w:val="%1.%2."/>
      <w:lvlJc w:val="left"/>
      <w:pPr>
        <w:ind w:left="1099" w:hanging="390"/>
      </w:pPr>
      <w:rPr>
        <w:rFonts w:eastAsia="Arial" w:hint="default"/>
      </w:rPr>
    </w:lvl>
    <w:lvl w:ilvl="2">
      <w:start w:val="1"/>
      <w:numFmt w:val="decimal"/>
      <w:isLgl/>
      <w:lvlText w:val="%1.%2.%3."/>
      <w:lvlJc w:val="left"/>
      <w:pPr>
        <w:ind w:left="1778" w:hanging="720"/>
      </w:pPr>
      <w:rPr>
        <w:rFonts w:eastAsia="Arial" w:hint="default"/>
      </w:rPr>
    </w:lvl>
    <w:lvl w:ilvl="3">
      <w:start w:val="1"/>
      <w:numFmt w:val="decimal"/>
      <w:isLgl/>
      <w:lvlText w:val="%1.%2.%3.%4."/>
      <w:lvlJc w:val="left"/>
      <w:pPr>
        <w:ind w:left="2127" w:hanging="720"/>
      </w:pPr>
      <w:rPr>
        <w:rFonts w:eastAsia="Arial" w:hint="default"/>
      </w:rPr>
    </w:lvl>
    <w:lvl w:ilvl="4">
      <w:start w:val="1"/>
      <w:numFmt w:val="decimal"/>
      <w:isLgl/>
      <w:lvlText w:val="%1.%2.%3.%4.%5."/>
      <w:lvlJc w:val="left"/>
      <w:pPr>
        <w:ind w:left="2836" w:hanging="1080"/>
      </w:pPr>
      <w:rPr>
        <w:rFonts w:eastAsia="Arial" w:hint="default"/>
      </w:rPr>
    </w:lvl>
    <w:lvl w:ilvl="5">
      <w:start w:val="1"/>
      <w:numFmt w:val="decimal"/>
      <w:isLgl/>
      <w:lvlText w:val="%1.%2.%3.%4.%5.%6."/>
      <w:lvlJc w:val="left"/>
      <w:pPr>
        <w:ind w:left="3185" w:hanging="1080"/>
      </w:pPr>
      <w:rPr>
        <w:rFonts w:eastAsia="Arial" w:hint="default"/>
      </w:rPr>
    </w:lvl>
    <w:lvl w:ilvl="6">
      <w:start w:val="1"/>
      <w:numFmt w:val="decimal"/>
      <w:isLgl/>
      <w:lvlText w:val="%1.%2.%3.%4.%5.%6.%7."/>
      <w:lvlJc w:val="left"/>
      <w:pPr>
        <w:ind w:left="3894" w:hanging="1440"/>
      </w:pPr>
      <w:rPr>
        <w:rFonts w:eastAsia="Arial" w:hint="default"/>
      </w:rPr>
    </w:lvl>
    <w:lvl w:ilvl="7">
      <w:start w:val="1"/>
      <w:numFmt w:val="decimal"/>
      <w:isLgl/>
      <w:lvlText w:val="%1.%2.%3.%4.%5.%6.%7.%8."/>
      <w:lvlJc w:val="left"/>
      <w:pPr>
        <w:ind w:left="4243" w:hanging="1440"/>
      </w:pPr>
      <w:rPr>
        <w:rFonts w:eastAsia="Arial" w:hint="default"/>
      </w:rPr>
    </w:lvl>
    <w:lvl w:ilvl="8">
      <w:start w:val="1"/>
      <w:numFmt w:val="decimal"/>
      <w:isLgl/>
      <w:lvlText w:val="%1.%2.%3.%4.%5.%6.%7.%8.%9."/>
      <w:lvlJc w:val="left"/>
      <w:pPr>
        <w:ind w:left="4952" w:hanging="1800"/>
      </w:pPr>
      <w:rPr>
        <w:rFonts w:eastAsia="Arial" w:hint="default"/>
      </w:rPr>
    </w:lvl>
  </w:abstractNum>
  <w:abstractNum w:abstractNumId="3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4B3827"/>
    <w:multiLevelType w:val="hybridMultilevel"/>
    <w:tmpl w:val="6D5492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9"/>
  </w:num>
  <w:num w:numId="2">
    <w:abstractNumId w:val="7"/>
  </w:num>
  <w:num w:numId="3">
    <w:abstractNumId w:val="1"/>
  </w:num>
  <w:num w:numId="4">
    <w:abstractNumId w:val="21"/>
  </w:num>
  <w:num w:numId="5">
    <w:abstractNumId w:val="16"/>
  </w:num>
  <w:num w:numId="6">
    <w:abstractNumId w:val="25"/>
  </w:num>
  <w:num w:numId="7">
    <w:abstractNumId w:val="6"/>
  </w:num>
  <w:num w:numId="8">
    <w:abstractNumId w:val="0"/>
  </w:num>
  <w:num w:numId="9">
    <w:abstractNumId w:val="11"/>
  </w:num>
  <w:num w:numId="10">
    <w:abstractNumId w:val="24"/>
  </w:num>
  <w:num w:numId="11">
    <w:abstractNumId w:val="12"/>
  </w:num>
  <w:num w:numId="12">
    <w:abstractNumId w:val="5"/>
  </w:num>
  <w:num w:numId="13">
    <w:abstractNumId w:val="36"/>
  </w:num>
  <w:num w:numId="14">
    <w:abstractNumId w:val="34"/>
  </w:num>
  <w:num w:numId="15">
    <w:abstractNumId w:val="30"/>
  </w:num>
  <w:num w:numId="16">
    <w:abstractNumId w:val="17"/>
  </w:num>
  <w:num w:numId="17">
    <w:abstractNumId w:val="10"/>
  </w:num>
  <w:num w:numId="18">
    <w:abstractNumId w:val="14"/>
  </w:num>
  <w:num w:numId="19">
    <w:abstractNumId w:val="2"/>
  </w:num>
  <w:num w:numId="20">
    <w:abstractNumId w:val="28"/>
  </w:num>
  <w:num w:numId="21">
    <w:abstractNumId w:val="8"/>
  </w:num>
  <w:num w:numId="22">
    <w:abstractNumId w:val="15"/>
  </w:num>
  <w:num w:numId="23">
    <w:abstractNumId w:val="32"/>
  </w:num>
  <w:num w:numId="24">
    <w:abstractNumId w:val="20"/>
  </w:num>
  <w:num w:numId="25">
    <w:abstractNumId w:val="4"/>
  </w:num>
  <w:num w:numId="26">
    <w:abstractNumId w:val="37"/>
  </w:num>
  <w:num w:numId="27">
    <w:abstractNumId w:val="13"/>
  </w:num>
  <w:num w:numId="28">
    <w:abstractNumId w:val="27"/>
  </w:num>
  <w:num w:numId="29">
    <w:abstractNumId w:val="35"/>
  </w:num>
  <w:num w:numId="30">
    <w:abstractNumId w:val="3"/>
  </w:num>
  <w:num w:numId="31">
    <w:abstractNumId w:val="23"/>
  </w:num>
  <w:num w:numId="32">
    <w:abstractNumId w:val="9"/>
  </w:num>
  <w:num w:numId="33">
    <w:abstractNumId w:val="31"/>
  </w:num>
  <w:num w:numId="34">
    <w:abstractNumId w:val="18"/>
  </w:num>
  <w:num w:numId="35">
    <w:abstractNumId w:val="29"/>
  </w:num>
  <w:num w:numId="36">
    <w:abstractNumId w:val="22"/>
  </w:num>
  <w:num w:numId="37">
    <w:abstractNumId w:val="33"/>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265D"/>
    <w:rsid w:val="00044768"/>
    <w:rsid w:val="000463D7"/>
    <w:rsid w:val="00047D23"/>
    <w:rsid w:val="00052242"/>
    <w:rsid w:val="00052E55"/>
    <w:rsid w:val="00053AAE"/>
    <w:rsid w:val="00055229"/>
    <w:rsid w:val="00056F42"/>
    <w:rsid w:val="000571A4"/>
    <w:rsid w:val="00066519"/>
    <w:rsid w:val="00071E23"/>
    <w:rsid w:val="0007329F"/>
    <w:rsid w:val="00086948"/>
    <w:rsid w:val="00091CDB"/>
    <w:rsid w:val="0009338F"/>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E0B36"/>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56FCB"/>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37B5"/>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970"/>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4777"/>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930EC"/>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1F55"/>
    <w:rsid w:val="004F47B9"/>
    <w:rsid w:val="004F6500"/>
    <w:rsid w:val="004F7470"/>
    <w:rsid w:val="005105BD"/>
    <w:rsid w:val="005110AA"/>
    <w:rsid w:val="00511516"/>
    <w:rsid w:val="00514636"/>
    <w:rsid w:val="00524F6B"/>
    <w:rsid w:val="00526D77"/>
    <w:rsid w:val="00526EB9"/>
    <w:rsid w:val="005273B4"/>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0E6F"/>
    <w:rsid w:val="00592BFB"/>
    <w:rsid w:val="00593D3F"/>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3DAA"/>
    <w:rsid w:val="005F6EFF"/>
    <w:rsid w:val="006054DF"/>
    <w:rsid w:val="00610CAA"/>
    <w:rsid w:val="00611987"/>
    <w:rsid w:val="00613F61"/>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7525"/>
    <w:rsid w:val="007332D1"/>
    <w:rsid w:val="007344F0"/>
    <w:rsid w:val="00734F83"/>
    <w:rsid w:val="00736120"/>
    <w:rsid w:val="0073658C"/>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249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5791A"/>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78D8"/>
    <w:rsid w:val="00941D9B"/>
    <w:rsid w:val="009427C8"/>
    <w:rsid w:val="00944B48"/>
    <w:rsid w:val="00946FBF"/>
    <w:rsid w:val="009470D2"/>
    <w:rsid w:val="00950920"/>
    <w:rsid w:val="00950A03"/>
    <w:rsid w:val="009566D4"/>
    <w:rsid w:val="00956A2C"/>
    <w:rsid w:val="0096420F"/>
    <w:rsid w:val="00967031"/>
    <w:rsid w:val="00967323"/>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23643"/>
    <w:rsid w:val="00A312E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357D"/>
    <w:rsid w:val="00A75660"/>
    <w:rsid w:val="00A779DA"/>
    <w:rsid w:val="00A820D2"/>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1E05"/>
    <w:rsid w:val="00AE378A"/>
    <w:rsid w:val="00AE3845"/>
    <w:rsid w:val="00AF025B"/>
    <w:rsid w:val="00AF1460"/>
    <w:rsid w:val="00AF149E"/>
    <w:rsid w:val="00AF1D1A"/>
    <w:rsid w:val="00AF32D1"/>
    <w:rsid w:val="00AF6501"/>
    <w:rsid w:val="00AF7ACC"/>
    <w:rsid w:val="00B02328"/>
    <w:rsid w:val="00B0253D"/>
    <w:rsid w:val="00B04405"/>
    <w:rsid w:val="00B102BC"/>
    <w:rsid w:val="00B108BF"/>
    <w:rsid w:val="00B13036"/>
    <w:rsid w:val="00B14792"/>
    <w:rsid w:val="00B1497D"/>
    <w:rsid w:val="00B31CB6"/>
    <w:rsid w:val="00B33F3E"/>
    <w:rsid w:val="00B37B38"/>
    <w:rsid w:val="00B507C3"/>
    <w:rsid w:val="00B5508C"/>
    <w:rsid w:val="00B576E1"/>
    <w:rsid w:val="00B64088"/>
    <w:rsid w:val="00B71967"/>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630F"/>
    <w:rsid w:val="00C272F9"/>
    <w:rsid w:val="00C34BD4"/>
    <w:rsid w:val="00C36ECA"/>
    <w:rsid w:val="00C4237A"/>
    <w:rsid w:val="00C507AF"/>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26C5"/>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1944"/>
    <w:rsid w:val="00D72576"/>
    <w:rsid w:val="00D7749A"/>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6128"/>
    <w:rsid w:val="00DB732F"/>
    <w:rsid w:val="00DC35B6"/>
    <w:rsid w:val="00DC470B"/>
    <w:rsid w:val="00DC7A27"/>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A01"/>
    <w:rsid w:val="00E72F2B"/>
    <w:rsid w:val="00E750E1"/>
    <w:rsid w:val="00E76322"/>
    <w:rsid w:val="00E80001"/>
    <w:rsid w:val="00E80058"/>
    <w:rsid w:val="00E84076"/>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character" w:customStyle="1" w:styleId="Nivel1Char">
    <w:name w:val="Nivel1 Char"/>
    <w:basedOn w:val="Fontepargpadro"/>
    <w:link w:val="Nivel1"/>
    <w:locked/>
    <w:rsid w:val="000E0B36"/>
    <w:rPr>
      <w:rFonts w:ascii="Arial" w:eastAsiaTheme="majorEastAsia" w:hAnsi="Arial" w:cs="Arial"/>
      <w:b/>
      <w:color w:val="000000"/>
      <w:sz w:val="32"/>
      <w:szCs w:val="32"/>
    </w:rPr>
  </w:style>
  <w:style w:type="paragraph" w:customStyle="1" w:styleId="Nivel1">
    <w:name w:val="Nivel1"/>
    <w:basedOn w:val="Ttulo1"/>
    <w:next w:val="Normal"/>
    <w:link w:val="Nivel1Char"/>
    <w:qFormat/>
    <w:rsid w:val="000E0B36"/>
    <w:pPr>
      <w:keepNext/>
      <w:keepLines/>
      <w:widowControl/>
      <w:autoSpaceDE/>
      <w:autoSpaceDN/>
      <w:spacing w:before="480" w:after="120" w:line="276" w:lineRule="auto"/>
      <w:ind w:left="360" w:hanging="360"/>
      <w:jc w:val="both"/>
    </w:pPr>
    <w:rPr>
      <w:rFonts w:eastAsiaTheme="majorEastAsia"/>
      <w:bCs w:val="0"/>
      <w:color w:val="000000"/>
      <w:sz w:val="32"/>
      <w:szCs w:val="32"/>
      <w:lang w:val="en-US"/>
    </w:rPr>
  </w:style>
  <w:style w:type="character" w:customStyle="1" w:styleId="MSGENFONTSTYLENAMETEMPLATEROLELEVELMSGENFONTSTYLENAMEBYROLEHEADING1">
    <w:name w:val="MSG_EN_FONT_STYLE_NAME_TEMPLATE_ROLE_LEVEL MSG_EN_FONT_STYLE_NAME_BY_ROLE_HEADING 1_"/>
    <w:basedOn w:val="Fontepargpadro"/>
    <w:link w:val="MSGENFONTSTYLENAMETEMPLATEROLELEVELMSGENFONTSTYLENAMEBYROLEHEADING10"/>
    <w:rsid w:val="000E0B36"/>
    <w:rPr>
      <w:rFonts w:ascii="Arial" w:eastAsia="Arial" w:hAnsi="Arial" w:cs="Arial"/>
      <w:b/>
      <w:bCs/>
      <w:shd w:val="clear" w:color="auto" w:fill="FFFFFF"/>
    </w:rPr>
  </w:style>
  <w:style w:type="character" w:customStyle="1" w:styleId="MSGENFONTSTYLENAMETEMPLATEROLENUMBERMSGENFONTSTYLENAMEBYROLETEXT4">
    <w:name w:val="MSG_EN_FONT_STYLE_NAME_TEMPLATE_ROLE_NUMBER MSG_EN_FONT_STYLE_NAME_BY_ROLE_TEXT 4_"/>
    <w:basedOn w:val="Fontepargpadro"/>
    <w:link w:val="MSGENFONTSTYLENAMETEMPLATEROLENUMBERMSGENFONTSTYLENAMEBYROLETEXT40"/>
    <w:rsid w:val="000E0B36"/>
    <w:rPr>
      <w:rFonts w:ascii="Arial" w:eastAsia="Arial" w:hAnsi="Arial" w:cs="Arial"/>
      <w:shd w:val="clear" w:color="auto" w:fill="FFFFFF"/>
    </w:rPr>
  </w:style>
  <w:style w:type="character" w:customStyle="1" w:styleId="MSGENFONTSTYLENAMETEMPLATEROLENUMBERMSGENFONTSTYLENAMEBYROLETEXT4MSGENFONTSTYLEMODIFERITALIC">
    <w:name w:val="MSG_EN_FONT_STYLE_NAME_TEMPLATE_ROLE_NUMBER MSG_EN_FONT_STYLE_NAME_BY_ROLE_TEXT 4 + MSG_EN_FONT_STYLE_MODIFER_ITALIC"/>
    <w:basedOn w:val="MSGENFONTSTYLENAMETEMPLATEROLENUMBERMSGENFONTSTYLENAMEBYROLETEXT4"/>
    <w:rsid w:val="000E0B36"/>
    <w:rPr>
      <w:rFonts w:ascii="Arial" w:eastAsia="Arial" w:hAnsi="Arial" w:cs="Arial"/>
      <w:i/>
      <w:iCs/>
      <w:color w:val="000000"/>
      <w:spacing w:val="0"/>
      <w:w w:val="100"/>
      <w:position w:val="0"/>
      <w:sz w:val="24"/>
      <w:szCs w:val="24"/>
      <w:shd w:val="clear" w:color="auto" w:fill="FFFFFF"/>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0E0B36"/>
    <w:pPr>
      <w:shd w:val="clear" w:color="auto" w:fill="FFFFFF"/>
      <w:autoSpaceDE/>
      <w:autoSpaceDN/>
      <w:spacing w:before="320" w:line="317" w:lineRule="exact"/>
      <w:ind w:hanging="480"/>
      <w:jc w:val="center"/>
      <w:outlineLvl w:val="0"/>
    </w:pPr>
    <w:rPr>
      <w:rFonts w:ascii="Arial" w:eastAsia="Arial" w:hAnsi="Arial" w:cs="Arial"/>
      <w:b/>
      <w:bCs/>
      <w:lang w:val="en-US"/>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0E0B36"/>
    <w:pPr>
      <w:shd w:val="clear" w:color="auto" w:fill="FFFFFF"/>
      <w:autoSpaceDE/>
      <w:autoSpaceDN/>
      <w:spacing w:line="317" w:lineRule="exact"/>
      <w:ind w:hanging="520"/>
    </w:pPr>
    <w:rPr>
      <w:rFonts w:ascii="Arial" w:eastAsia="Arial" w:hAnsi="Arial" w:cs="Arial"/>
      <w:lang w:val="en-US"/>
    </w:rPr>
  </w:style>
  <w:style w:type="character" w:customStyle="1" w:styleId="MSGENFONTSTYLENAMETEMPLATEROLENUMBERMSGENFONTSTYLENAMEBYROLETEXT2MSGENFONTSTYLEMODIFERNOTITALIC">
    <w:name w:val="MSG_EN_FONT_STYLE_NAME_TEMPLATE_ROLE_NUMBER MSG_EN_FONT_STYLE_NAME_BY_ROLE_TEXT 2 + MSG_EN_FONT_STYLE_MODIFER_NOT_ITALIC"/>
    <w:basedOn w:val="MSGENFONTSTYLENAMETEMPLATEROLENUMBERMSGENFONTSTYLENAMEBYROLETEXT2"/>
    <w:rsid w:val="000E0B36"/>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0E0B36"/>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basedOn w:val="Fontepargpadro"/>
    <w:link w:val="MSGENFONTSTYLENAMETEMPLATEROLENUMBERMSGENFONTSTYLENAMEBYROLETEXT50"/>
    <w:rsid w:val="000E0B36"/>
    <w:rPr>
      <w:rFonts w:ascii="Arial" w:eastAsia="Arial" w:hAnsi="Arial" w:cs="Arial"/>
      <w:b/>
      <w:bCs/>
      <w:i/>
      <w:iCs/>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0E0B36"/>
    <w:pPr>
      <w:shd w:val="clear" w:color="auto" w:fill="FFFFFF"/>
      <w:autoSpaceDE/>
      <w:autoSpaceDN/>
      <w:spacing w:before="320" w:after="460" w:line="317" w:lineRule="exact"/>
      <w:ind w:hanging="500"/>
      <w:jc w:val="both"/>
    </w:pPr>
    <w:rPr>
      <w:rFonts w:ascii="Arial" w:eastAsia="Arial" w:hAnsi="Arial" w:cs="Arial"/>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Constituicao/Constituica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gov.br/compras/pt-br/acesso-a-informacao/legislacao/instrucoes-normativas/instrucao-normativa-seges-me-no-26-de-13-de-abril-de-2022"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25art159"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bec.sp.gov.br/Sancoes_ui/aspx/ConsultaAdministrativaFornecedor.aspx" TargetMode="Externa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eader" Target="header1.xm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1-2014/2012/decreto/d7724.htm" TargetMode="External"/><Relationship Id="rId19" Type="http://schemas.openxmlformats.org/officeDocument/2006/relationships/hyperlink" Target="mailto:contato@bll.org.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s://certidoes-apf.apps.tcu.gov.br" TargetMode="External"/><Relationship Id="rId35" Type="http://schemas.openxmlformats.org/officeDocument/2006/relationships/hyperlink" Target="https://www.planalto.gov.br/ccivil_03/_ato2019-2022/2020/lei/l14063.htm" TargetMode="External"/><Relationship Id="rId43" Type="http://schemas.openxmlformats.org/officeDocument/2006/relationships/hyperlink" Target="https://www.saojoaquimdabarra.sp.gov.br/paginas/portal/licitacoes/exercicios"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mailto:licitacao@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Constituicao/Constituicao.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_ato2011-2014/2013/lei/l12846.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3/lei/l12846.htm" TargetMode="External"/><Relationship Id="rId75" Type="http://schemas.openxmlformats.org/officeDocument/2006/relationships/hyperlink" Target="https://www.gov.br/compras/pt-br/acesso-a-informacao/legislacao/instrucoes-normativas/instrucao-normativa-seges-me-no-26-de-13-de-abril-de-2022"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s://www.planalto.gov.br/ccivil_03/_ato2011-2014/2011/lei/l12527.ht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LEIS/LCP/Lcp12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ortaldoempreendedor.gov.br/"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s://www.planalto.gov.br/ccivil_03/leis/l8078compilado.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E87B-68E4-48D5-97D7-75F328FB3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62</Pages>
  <Words>20335</Words>
  <Characters>109813</Characters>
  <Application>Microsoft Office Word</Application>
  <DocSecurity>0</DocSecurity>
  <Lines>915</Lines>
  <Paragraphs>259</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25</cp:revision>
  <cp:lastPrinted>2024-05-21T18:37:00Z</cp:lastPrinted>
  <dcterms:created xsi:type="dcterms:W3CDTF">2025-03-11T11:57:00Z</dcterms:created>
  <dcterms:modified xsi:type="dcterms:W3CDTF">2025-03-12T19:43:00Z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