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Pr="00E463D0">
          <w:rPr>
            <w:rStyle w:val="Hyperlink"/>
            <w:rFonts w:asciiTheme="minorHAnsi" w:hAnsiTheme="minorHAnsi" w:cstheme="minorHAnsi"/>
            <w:sz w:val="24"/>
            <w:szCs w:val="24"/>
          </w:rPr>
          <w:t>licitacao@saojoaquimdabarra.sp.gov.br</w:t>
        </w:r>
      </w:hyperlink>
    </w:p>
    <w:p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DC7AA3"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DC7AA3"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DC7AA3"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rsidR="00E463D0" w:rsidRDefault="00E463D0" w:rsidP="004C1B10">
            <w:pPr>
              <w:pStyle w:val="Ttulo1"/>
              <w:tabs>
                <w:tab w:val="left" w:pos="1134"/>
              </w:tabs>
              <w:overflowPunct w:val="0"/>
              <w:jc w:val="center"/>
              <w:rPr>
                <w:rFonts w:asciiTheme="minorHAnsi" w:hAnsiTheme="minorHAnsi" w:cstheme="minorHAnsi"/>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C337C8">
              <w:rPr>
                <w:rFonts w:asciiTheme="minorHAnsi" w:hAnsiTheme="minorHAnsi" w:cstheme="minorHAnsi"/>
                <w:sz w:val="22"/>
                <w:szCs w:val="22"/>
              </w:rPr>
              <w:t>113/2025</w:t>
            </w:r>
          </w:p>
          <w:p w:rsidR="00D86FBF" w:rsidRPr="005E5AB0" w:rsidRDefault="00D86FBF" w:rsidP="00D86FBF">
            <w:pPr>
              <w:pStyle w:val="Ttulo1"/>
              <w:tabs>
                <w:tab w:val="left" w:pos="1134"/>
              </w:tabs>
              <w:overflowPunct w:val="0"/>
              <w:rPr>
                <w:rFonts w:asciiTheme="minorHAnsi" w:hAnsiTheme="minorHAnsi" w:cstheme="minorHAnsi"/>
                <w:b w:val="0"/>
                <w:sz w:val="22"/>
                <w:szCs w:val="22"/>
              </w:rPr>
            </w:pPr>
          </w:p>
          <w:p w:rsidR="00E463D0" w:rsidRPr="00D86FBF" w:rsidRDefault="00D86FBF" w:rsidP="00D86FBF">
            <w:pPr>
              <w:jc w:val="both"/>
            </w:pPr>
            <w:r w:rsidRPr="003D7932">
              <w:rPr>
                <w:rFonts w:asciiTheme="minorHAnsi" w:hAnsiTheme="minorHAnsi"/>
                <w:b/>
                <w:bCs/>
              </w:rPr>
              <w:t>OBJETO: CONTRATAÇÃO DE EMPRESA ESPECIALIZADA PARA</w:t>
            </w:r>
            <w:r>
              <w:rPr>
                <w:rFonts w:asciiTheme="minorHAnsi" w:hAnsiTheme="minorHAnsi"/>
                <w:b/>
                <w:bCs/>
              </w:rPr>
              <w:t xml:space="preserve"> PRESTAÇÃO DE SERVIÇOS TÉCNICOS ESPECIALIZADOS NA ELABORAÇÃO, COORDENAÇÃO, ORGANIZAÇÃO, PLANEJAMENTO E EXECUÇÃO DE CONCURSO PARA PROVIMENTOS DOS EMPREGOS EFETIVOS, VAGOS QUE NECESSITAM DE CONTRATAÇÕES IMEDIATAS</w:t>
            </w:r>
            <w:r w:rsidRPr="003D7932">
              <w:rPr>
                <w:rFonts w:asciiTheme="minorHAnsi" w:hAnsiTheme="minorHAnsi"/>
                <w:b/>
                <w:bCs/>
              </w:rPr>
              <w:t>,</w:t>
            </w:r>
            <w:r>
              <w:rPr>
                <w:rFonts w:asciiTheme="minorHAnsi" w:hAnsiTheme="minorHAnsi"/>
                <w:b/>
                <w:bCs/>
              </w:rPr>
              <w:t xml:space="preserve"> PARA ATENDIMENTO AO MPT E AS QUE VIEREM A SURGIR, BEM COMO FORMAÇÃO DE CADASTRO RESERVA, DOS EMPREGOS CRIADOS PELA LEI 1.245/2021 E SUAS ALTERAÇÕES, COM FORNECIMENTO DE MÃO DE OBRA,  </w:t>
            </w:r>
            <w:r w:rsidRPr="003D7932">
              <w:rPr>
                <w:rFonts w:asciiTheme="minorHAnsi" w:hAnsiTheme="minorHAnsi"/>
                <w:b/>
                <w:bCs/>
              </w:rPr>
              <w:t xml:space="preserve"> DE ACORDO COM AS DESCRIÇÕES, QUANTITATIVOS E CONDIÇÕES CONSTANTES NO ANEXO I DESTE EDITAL.</w:t>
            </w: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rsidTr="00E463D0">
        <w:tc>
          <w:tcPr>
            <w:tcW w:w="4830" w:type="dxa"/>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4830" w:type="dxa"/>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rsidTr="00E463D0">
        <w:trPr>
          <w:trHeight w:val="875"/>
        </w:trPr>
        <w:tc>
          <w:tcPr>
            <w:tcW w:w="9015" w:type="dxa"/>
            <w:gridSpan w:val="3"/>
            <w:tcBorders>
              <w:top w:val="single" w:sz="4" w:space="0" w:color="auto"/>
              <w:left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p>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rsidR="00E463D0" w:rsidRPr="008B332D" w:rsidRDefault="00E463D0" w:rsidP="004C1B10">
            <w:pPr>
              <w:tabs>
                <w:tab w:val="left" w:pos="1134"/>
              </w:tabs>
              <w:overflowPunct w:val="0"/>
              <w:jc w:val="both"/>
              <w:rPr>
                <w:rFonts w:asciiTheme="minorHAnsi" w:hAnsiTheme="minorHAnsi" w:cstheme="minorHAnsi"/>
                <w:sz w:val="24"/>
              </w:rPr>
            </w:pPr>
          </w:p>
        </w:tc>
      </w:tr>
    </w:tbl>
    <w:p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rPr>
      </w:pPr>
      <w:r w:rsidRPr="004154CC">
        <w:rPr>
          <w:rFonts w:asciiTheme="minorHAnsi" w:eastAsia="Lucida Sans Unicode" w:hAnsiTheme="minorHAnsi" w:cs="Calibri"/>
          <w:spacing w:val="400"/>
          <w:sz w:val="36"/>
          <w:szCs w:val="36"/>
          <w:lang w:val="pt-BR" w:eastAsia="ar-SA"/>
        </w:rPr>
        <w:lastRenderedPageBreak/>
        <w:t>EDITAL</w:t>
      </w:r>
    </w:p>
    <w:p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C337C8">
        <w:rPr>
          <w:rFonts w:asciiTheme="minorHAnsi" w:eastAsia="Times New Roman" w:hAnsiTheme="minorHAnsi" w:cs="Times New Roman"/>
          <w:b/>
          <w:color w:val="000000"/>
          <w:sz w:val="24"/>
          <w:szCs w:val="24"/>
          <w:lang w:val="pt-BR" w:eastAsia="pt-BR"/>
        </w:rPr>
        <w:t>113/2025</w:t>
      </w:r>
    </w:p>
    <w:p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D86FBF">
        <w:rPr>
          <w:rFonts w:asciiTheme="minorHAnsi" w:eastAsia="Times New Roman" w:hAnsiTheme="minorHAnsi" w:cs="Times New Roman"/>
          <w:color w:val="000000"/>
          <w:sz w:val="24"/>
          <w:szCs w:val="24"/>
          <w:lang w:val="pt-BR" w:eastAsia="pt-BR"/>
        </w:rPr>
        <w:t>Recursos Humanos</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10" w:history="1">
        <w:r w:rsidR="00734F83" w:rsidRPr="00D60DB3">
          <w:rPr>
            <w:rStyle w:val="Hyperlink"/>
            <w:rFonts w:asciiTheme="minorHAnsi" w:hAnsiTheme="minorHAnsi"/>
            <w:lang w:val="pt-BR"/>
          </w:rPr>
          <w:t>https://bllcompras.com/Home/Login</w:t>
        </w:r>
      </w:hyperlink>
    </w:p>
    <w:p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C76266">
        <w:rPr>
          <w:rFonts w:asciiTheme="minorHAnsi" w:eastAsia="Times New Roman" w:hAnsiTheme="minorHAnsi" w:cs="Times New Roman"/>
          <w:sz w:val="24"/>
          <w:szCs w:val="24"/>
          <w:lang w:val="pt-BR" w:eastAsia="pt-BR"/>
        </w:rPr>
        <w:t>Global</w:t>
      </w:r>
    </w:p>
    <w:p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Após a emissão da ordem de serviços a empresa </w:t>
      </w:r>
      <w:r w:rsidR="00427306" w:rsidRPr="0033064C">
        <w:rPr>
          <w:rFonts w:asciiTheme="minorHAnsi" w:hAnsiTheme="minorHAnsi" w:cstheme="minorHAnsi"/>
          <w:sz w:val="24"/>
          <w:szCs w:val="24"/>
        </w:rPr>
        <w:t xml:space="preserve"> ter</w:t>
      </w:r>
      <w:r w:rsidR="00DF089A" w:rsidRPr="0033064C">
        <w:rPr>
          <w:rFonts w:asciiTheme="minorHAnsi" w:hAnsiTheme="minorHAnsi" w:cstheme="minorHAnsi"/>
          <w:sz w:val="24"/>
          <w:szCs w:val="24"/>
        </w:rPr>
        <w:t xml:space="preserve">á o prazo </w:t>
      </w:r>
      <w:r w:rsidR="00427306" w:rsidRPr="0033064C">
        <w:rPr>
          <w:rFonts w:asciiTheme="minorHAnsi" w:hAnsiTheme="minorHAnsi" w:cstheme="minorHAnsi"/>
          <w:sz w:val="24"/>
          <w:szCs w:val="24"/>
        </w:rPr>
        <w:t xml:space="preserve">em </w:t>
      </w:r>
      <w:r w:rsidR="006E4144" w:rsidRPr="0033064C">
        <w:rPr>
          <w:rFonts w:asciiTheme="minorHAnsi" w:hAnsiTheme="minorHAnsi"/>
          <w:sz w:val="24"/>
          <w:szCs w:val="24"/>
        </w:rPr>
        <w:t xml:space="preserve">até </w:t>
      </w:r>
      <w:r w:rsidR="00D86FBF">
        <w:rPr>
          <w:rFonts w:asciiTheme="minorHAnsi" w:hAnsiTheme="minorHAnsi"/>
          <w:sz w:val="24"/>
          <w:szCs w:val="24"/>
        </w:rPr>
        <w:t>05</w:t>
      </w:r>
      <w:r w:rsidR="009E3A25" w:rsidRPr="0033064C">
        <w:rPr>
          <w:rFonts w:asciiTheme="minorHAnsi" w:hAnsiTheme="minorHAnsi"/>
          <w:sz w:val="24"/>
          <w:szCs w:val="24"/>
        </w:rPr>
        <w:t xml:space="preserve"> (</w:t>
      </w:r>
      <w:r w:rsidR="00D86FBF">
        <w:rPr>
          <w:rFonts w:asciiTheme="minorHAnsi" w:hAnsiTheme="minorHAnsi"/>
          <w:sz w:val="24"/>
          <w:szCs w:val="24"/>
        </w:rPr>
        <w:t>cinco</w:t>
      </w:r>
      <w:r w:rsidR="009E3A25" w:rsidRPr="0033064C">
        <w:rPr>
          <w:rFonts w:asciiTheme="minorHAnsi" w:hAnsiTheme="minorHAnsi"/>
          <w:sz w:val="24"/>
          <w:szCs w:val="24"/>
        </w:rPr>
        <w:t>) dias</w:t>
      </w:r>
      <w:r w:rsidR="00DF089A" w:rsidRPr="0033064C">
        <w:rPr>
          <w:rFonts w:asciiTheme="minorHAnsi" w:hAnsiTheme="minorHAnsi"/>
          <w:sz w:val="24"/>
          <w:szCs w:val="24"/>
        </w:rPr>
        <w:t xml:space="preserve"> para iniciar a prestação de serviços</w:t>
      </w:r>
      <w:r w:rsidR="00432220">
        <w:rPr>
          <w:rFonts w:asciiTheme="minorHAnsi" w:hAnsiTheme="minorHAnsi"/>
          <w:sz w:val="24"/>
          <w:szCs w:val="24"/>
        </w:rPr>
        <w:t>.</w:t>
      </w:r>
    </w:p>
    <w:p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C76266">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432220">
        <w:rPr>
          <w:rFonts w:asciiTheme="minorHAnsi" w:eastAsia="Times New Roman" w:hAnsiTheme="minorHAnsi" w:cs="Times New Roman"/>
          <w:b/>
          <w:color w:val="000000"/>
          <w:sz w:val="24"/>
          <w:szCs w:val="24"/>
          <w:lang w:val="pt-BR" w:eastAsia="pt-BR"/>
        </w:rPr>
        <w:t xml:space="preserve">46.354,25 (QUARENTA E SEIS MIL, TREZENTOS E CINQUENTA E QUATRO REAIS E VINTE E CINCO CENTAVOS). </w:t>
      </w:r>
      <w:r w:rsidR="00C76266">
        <w:rPr>
          <w:rFonts w:asciiTheme="minorHAnsi" w:eastAsia="Times New Roman" w:hAnsiTheme="minorHAnsi" w:cs="Times New Roman"/>
          <w:b/>
          <w:color w:val="000000"/>
          <w:sz w:val="24"/>
          <w:szCs w:val="24"/>
          <w:lang w:val="pt-BR" w:eastAsia="pt-BR"/>
        </w:rPr>
        <w:tab/>
      </w:r>
    </w:p>
    <w:p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C337C8">
        <w:rPr>
          <w:rFonts w:asciiTheme="minorHAnsi" w:hAnsiTheme="minorHAnsi"/>
        </w:rPr>
        <w:t>17</w:t>
      </w:r>
      <w:r w:rsidRPr="0087034B">
        <w:rPr>
          <w:rFonts w:asciiTheme="minorHAnsi" w:hAnsiTheme="minorHAnsi"/>
        </w:rPr>
        <w:t xml:space="preserve">h00min do dia </w:t>
      </w:r>
      <w:r w:rsidR="00C337C8">
        <w:rPr>
          <w:rFonts w:asciiTheme="minorHAnsi" w:hAnsiTheme="minorHAnsi"/>
        </w:rPr>
        <w:t>19</w:t>
      </w:r>
      <w:r w:rsidR="00514636">
        <w:rPr>
          <w:rFonts w:asciiTheme="minorHAnsi" w:hAnsiTheme="minorHAnsi"/>
        </w:rPr>
        <w:t xml:space="preserve"> </w:t>
      </w:r>
      <w:r w:rsidRPr="0087034B">
        <w:rPr>
          <w:rFonts w:asciiTheme="minorHAnsi" w:hAnsiTheme="minorHAnsi"/>
        </w:rPr>
        <w:t xml:space="preserve">DE </w:t>
      </w:r>
      <w:r w:rsidR="00C337C8">
        <w:rPr>
          <w:rFonts w:asciiTheme="minorHAnsi" w:hAnsiTheme="minorHAnsi"/>
        </w:rPr>
        <w:t>NOVEMBRO</w:t>
      </w:r>
      <w:r w:rsidR="00C337C8" w:rsidRPr="0087034B">
        <w:rPr>
          <w:rFonts w:asciiTheme="minorHAnsi" w:hAnsiTheme="minorHAnsi"/>
        </w:rPr>
        <w:t xml:space="preserve"> </w:t>
      </w:r>
      <w:r w:rsidRPr="0087034B">
        <w:rPr>
          <w:rFonts w:asciiTheme="minorHAnsi" w:hAnsiTheme="minorHAnsi"/>
        </w:rPr>
        <w:t xml:space="preserve">DE </w:t>
      </w:r>
      <w:r w:rsidR="00C337C8">
        <w:rPr>
          <w:rFonts w:asciiTheme="minorHAnsi" w:hAnsiTheme="minorHAnsi"/>
        </w:rPr>
        <w:t>2025</w:t>
      </w:r>
      <w:r w:rsidRPr="0087034B">
        <w:rPr>
          <w:rFonts w:asciiTheme="minorHAnsi" w:hAnsiTheme="minorHAnsi"/>
        </w:rPr>
        <w:t>.</w:t>
      </w:r>
      <w:bookmarkEnd w:id="1"/>
    </w:p>
    <w:p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C337C8">
        <w:rPr>
          <w:rFonts w:asciiTheme="minorHAnsi" w:hAnsiTheme="minorHAnsi"/>
        </w:rPr>
        <w:t>08</w:t>
      </w:r>
      <w:r w:rsidRPr="0087034B">
        <w:rPr>
          <w:rFonts w:asciiTheme="minorHAnsi" w:hAnsiTheme="minorHAnsi"/>
        </w:rPr>
        <w:t xml:space="preserve">h00min do dia </w:t>
      </w:r>
      <w:r w:rsidR="00C337C8">
        <w:rPr>
          <w:rFonts w:asciiTheme="minorHAnsi" w:hAnsiTheme="minorHAnsi"/>
        </w:rPr>
        <w:t>09</w:t>
      </w:r>
      <w:r w:rsidRPr="0087034B">
        <w:rPr>
          <w:rFonts w:asciiTheme="minorHAnsi" w:hAnsiTheme="minorHAnsi"/>
        </w:rPr>
        <w:t xml:space="preserve"> DE</w:t>
      </w:r>
      <w:r w:rsidR="007C77B0">
        <w:rPr>
          <w:rFonts w:asciiTheme="minorHAnsi" w:hAnsiTheme="minorHAnsi"/>
        </w:rPr>
        <w:t xml:space="preserve"> </w:t>
      </w:r>
      <w:r w:rsidR="00C337C8">
        <w:rPr>
          <w:rFonts w:asciiTheme="minorHAnsi" w:hAnsiTheme="minorHAnsi"/>
        </w:rPr>
        <w:t>DEZEMBRO</w:t>
      </w:r>
      <w:r w:rsidRPr="0087034B">
        <w:rPr>
          <w:rFonts w:asciiTheme="minorHAnsi" w:hAnsiTheme="minorHAnsi"/>
        </w:rPr>
        <w:t xml:space="preserve"> DE </w:t>
      </w:r>
      <w:r w:rsidR="00C337C8">
        <w:rPr>
          <w:rFonts w:asciiTheme="minorHAnsi" w:hAnsiTheme="minorHAnsi"/>
        </w:rPr>
        <w:t>2025</w:t>
      </w:r>
      <w:r w:rsidRPr="0087034B">
        <w:rPr>
          <w:rFonts w:asciiTheme="minorHAnsi" w:hAnsiTheme="minorHAnsi"/>
        </w:rPr>
        <w:t>.</w:t>
      </w:r>
    </w:p>
    <w:bookmarkEnd w:id="2"/>
    <w:p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w:t>
      </w:r>
      <w:r w:rsidR="00C337C8">
        <w:rPr>
          <w:rFonts w:asciiTheme="minorHAnsi" w:hAnsiTheme="minorHAnsi"/>
        </w:rPr>
        <w:t xml:space="preserve"> 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C337C8">
        <w:rPr>
          <w:rFonts w:asciiTheme="minorHAnsi" w:hAnsiTheme="minorHAnsi"/>
        </w:rPr>
        <w:t>09</w:t>
      </w:r>
      <w:r w:rsidR="009A6F35">
        <w:rPr>
          <w:rFonts w:asciiTheme="minorHAnsi" w:hAnsiTheme="minorHAnsi"/>
        </w:rPr>
        <w:t xml:space="preserve"> </w:t>
      </w:r>
      <w:r w:rsidRPr="0087034B">
        <w:rPr>
          <w:rFonts w:asciiTheme="minorHAnsi" w:hAnsiTheme="minorHAnsi"/>
        </w:rPr>
        <w:t xml:space="preserve">DE </w:t>
      </w:r>
      <w:r w:rsidR="00C337C8">
        <w:rPr>
          <w:rFonts w:asciiTheme="minorHAnsi" w:hAnsiTheme="minorHAnsi"/>
        </w:rPr>
        <w:t>DEZEMBRO</w:t>
      </w:r>
      <w:r w:rsidRPr="0087034B">
        <w:rPr>
          <w:rFonts w:asciiTheme="minorHAnsi" w:hAnsiTheme="minorHAnsi"/>
        </w:rPr>
        <w:t xml:space="preserve"> DE</w:t>
      </w:r>
      <w:r w:rsidR="00384F6F">
        <w:rPr>
          <w:rFonts w:asciiTheme="minorHAnsi" w:hAnsiTheme="minorHAnsi"/>
        </w:rPr>
        <w:t xml:space="preserve"> </w:t>
      </w:r>
      <w:r w:rsidR="00C337C8">
        <w:rPr>
          <w:rFonts w:asciiTheme="minorHAnsi" w:hAnsiTheme="minorHAnsi"/>
        </w:rPr>
        <w:t>2025</w:t>
      </w:r>
      <w:r w:rsidRPr="0087034B">
        <w:rPr>
          <w:rFonts w:asciiTheme="minorHAnsi" w:hAnsiTheme="minorHAnsi"/>
        </w:rPr>
        <w:t>.</w:t>
      </w:r>
    </w:p>
    <w:p w:rsidR="00E4408D" w:rsidRPr="0087034B" w:rsidRDefault="00E4408D" w:rsidP="004C1B10">
      <w:pPr>
        <w:keepLines/>
        <w:tabs>
          <w:tab w:val="left" w:pos="1134"/>
          <w:tab w:val="left" w:pos="9639"/>
        </w:tabs>
        <w:ind w:left="284" w:right="687"/>
        <w:rPr>
          <w:rFonts w:asciiTheme="minorHAnsi" w:hAnsiTheme="minorHAnsi"/>
        </w:rPr>
      </w:pPr>
    </w:p>
    <w:p w:rsidR="00914762" w:rsidRPr="0087034B" w:rsidRDefault="00914762" w:rsidP="004C1B10">
      <w:pPr>
        <w:keepLines/>
        <w:tabs>
          <w:tab w:val="left" w:pos="1134"/>
          <w:tab w:val="left" w:pos="9639"/>
        </w:tabs>
        <w:ind w:left="284" w:right="687"/>
        <w:rPr>
          <w:rFonts w:asciiTheme="minorHAnsi" w:hAnsiTheme="minorHAnsi"/>
        </w:rPr>
      </w:pPr>
    </w:p>
    <w:p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rsidR="00ED16B7" w:rsidRDefault="00ED16B7" w:rsidP="004C1B10">
      <w:pPr>
        <w:pStyle w:val="Ttulo2"/>
        <w:tabs>
          <w:tab w:val="left" w:pos="1134"/>
          <w:tab w:val="left" w:pos="9639"/>
        </w:tabs>
        <w:ind w:left="284" w:right="687"/>
        <w:jc w:val="center"/>
        <w:rPr>
          <w:rFonts w:asciiTheme="minorHAnsi" w:hAnsiTheme="minorHAnsi"/>
          <w:b/>
          <w:sz w:val="28"/>
        </w:rPr>
      </w:pPr>
    </w:p>
    <w:p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hyperlink r:id="rId11">
        <w:r w:rsidRPr="0033194D">
          <w:rPr>
            <w:rFonts w:asciiTheme="minorHAnsi" w:hAnsiTheme="minorHAnsi" w:cstheme="minorHAnsi"/>
            <w:color w:val="000000" w:themeColor="text1"/>
          </w:rPr>
          <w:t>Lei nº 14.133, de 01 de abril de 2021</w:t>
        </w:r>
      </w:hyperlink>
      <w:r w:rsidRPr="0033194D">
        <w:rPr>
          <w:rFonts w:asciiTheme="minorHAnsi" w:hAnsiTheme="minorHAnsi" w:cstheme="minorHAnsi"/>
          <w:color w:val="000000" w:themeColor="text1"/>
        </w:rPr>
        <w:t xml:space="preserve">, da </w:t>
      </w:r>
      <w:hyperlink r:id="rId12">
        <w:r w:rsidRPr="0033194D">
          <w:rPr>
            <w:rFonts w:asciiTheme="minorHAnsi" w:hAnsiTheme="minorHAnsi" w:cstheme="minorHAnsi"/>
            <w:color w:val="000000" w:themeColor="text1"/>
          </w:rPr>
          <w:t>Lei Complementar n° 123, de 14 de</w:t>
        </w:r>
      </w:hyperlink>
      <w:r w:rsidRPr="0033194D">
        <w:rPr>
          <w:rFonts w:asciiTheme="minorHAnsi" w:hAnsiTheme="minorHAnsi" w:cstheme="minorHAnsi"/>
          <w:color w:val="000000" w:themeColor="text1"/>
          <w:spacing w:val="1"/>
        </w:rPr>
        <w:t xml:space="preserve"> </w:t>
      </w:r>
      <w:hyperlink r:id="rId13">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rsidR="00941D9B" w:rsidRPr="00734F83" w:rsidRDefault="00C4237A" w:rsidP="00BE198F">
      <w:pPr>
        <w:pStyle w:val="Ttulo3"/>
        <w:numPr>
          <w:ilvl w:val="0"/>
          <w:numId w:val="5"/>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rsidR="00C76266" w:rsidRPr="00C76266" w:rsidRDefault="00C4237A" w:rsidP="00BE198F">
      <w:pPr>
        <w:pStyle w:val="PargrafodaLista"/>
        <w:numPr>
          <w:ilvl w:val="1"/>
          <w:numId w:val="5"/>
        </w:numPr>
        <w:ind w:left="284" w:firstLine="0"/>
        <w:rPr>
          <w:rFonts w:ascii="Calibri" w:eastAsia="Calibri" w:hAnsi="Calibri" w:cs="Times New Roman"/>
          <w:b/>
          <w:bCs/>
          <w:lang w:val="pt-BR"/>
        </w:rPr>
      </w:pPr>
      <w:r w:rsidRPr="00C76266">
        <w:rPr>
          <w:rFonts w:asciiTheme="minorHAnsi" w:hAnsiTheme="minorHAnsi"/>
        </w:rPr>
        <w:t>O</w:t>
      </w:r>
      <w:r w:rsidRPr="00C76266">
        <w:rPr>
          <w:rFonts w:asciiTheme="minorHAnsi" w:hAnsiTheme="minorHAnsi"/>
          <w:spacing w:val="1"/>
        </w:rPr>
        <w:t xml:space="preserve"> </w:t>
      </w:r>
      <w:r w:rsidRPr="00C76266">
        <w:rPr>
          <w:rFonts w:asciiTheme="minorHAnsi" w:hAnsiTheme="minorHAnsi"/>
        </w:rPr>
        <w:t>objeto</w:t>
      </w:r>
      <w:r w:rsidRPr="00C76266">
        <w:rPr>
          <w:rFonts w:asciiTheme="minorHAnsi" w:hAnsiTheme="minorHAnsi"/>
          <w:spacing w:val="1"/>
        </w:rPr>
        <w:t xml:space="preserve"> </w:t>
      </w:r>
      <w:r w:rsidRPr="00C76266">
        <w:rPr>
          <w:rFonts w:asciiTheme="minorHAnsi" w:hAnsiTheme="minorHAnsi"/>
        </w:rPr>
        <w:t>da</w:t>
      </w:r>
      <w:r w:rsidRPr="00C76266">
        <w:rPr>
          <w:rFonts w:asciiTheme="minorHAnsi" w:hAnsiTheme="minorHAnsi"/>
          <w:spacing w:val="1"/>
        </w:rPr>
        <w:t xml:space="preserve"> </w:t>
      </w:r>
      <w:r w:rsidRPr="00C76266">
        <w:rPr>
          <w:rFonts w:asciiTheme="minorHAnsi" w:hAnsiTheme="minorHAnsi"/>
        </w:rPr>
        <w:t>presente</w:t>
      </w:r>
      <w:r w:rsidRPr="00C76266">
        <w:rPr>
          <w:rFonts w:asciiTheme="minorHAnsi" w:hAnsiTheme="minorHAnsi"/>
          <w:spacing w:val="1"/>
        </w:rPr>
        <w:t xml:space="preserve"> </w:t>
      </w:r>
      <w:r w:rsidRPr="00C76266">
        <w:rPr>
          <w:rFonts w:asciiTheme="minorHAnsi" w:hAnsiTheme="minorHAnsi"/>
        </w:rPr>
        <w:t>licitação</w:t>
      </w:r>
      <w:r w:rsidRPr="00C76266">
        <w:rPr>
          <w:rFonts w:asciiTheme="minorHAnsi" w:hAnsiTheme="minorHAnsi"/>
          <w:spacing w:val="1"/>
        </w:rPr>
        <w:t xml:space="preserve"> </w:t>
      </w:r>
      <w:r w:rsidRPr="00C76266">
        <w:rPr>
          <w:rFonts w:asciiTheme="minorHAnsi" w:hAnsiTheme="minorHAnsi"/>
        </w:rPr>
        <w:t>é</w:t>
      </w:r>
      <w:r w:rsidRPr="00C76266">
        <w:rPr>
          <w:rFonts w:asciiTheme="minorHAnsi" w:hAnsiTheme="minorHAnsi"/>
          <w:spacing w:val="1"/>
        </w:rPr>
        <w:t xml:space="preserve"> </w:t>
      </w:r>
      <w:r w:rsidR="006B03B9" w:rsidRPr="00C76266">
        <w:rPr>
          <w:rFonts w:asciiTheme="minorHAnsi" w:hAnsiTheme="minorHAnsi"/>
        </w:rPr>
        <w:t>a</w:t>
      </w:r>
      <w:r w:rsidR="00C76266" w:rsidRPr="00C76266">
        <w:rPr>
          <w:rFonts w:ascii="Calibri" w:eastAsia="Calibri" w:hAnsi="Calibri" w:cs="Times New Roman"/>
          <w:b/>
          <w:bCs/>
          <w:lang w:val="pt-BR"/>
        </w:rPr>
        <w:t xml:space="preserve"> </w:t>
      </w:r>
      <w:r w:rsidR="00432220" w:rsidRPr="003D7932">
        <w:rPr>
          <w:rFonts w:asciiTheme="minorHAnsi" w:hAnsiTheme="minorHAnsi"/>
          <w:b/>
          <w:bCs/>
        </w:rPr>
        <w:t>CONTRATAÇÃO DE EMPRESA ESPECIALIZADA PARA</w:t>
      </w:r>
      <w:r w:rsidR="00432220">
        <w:rPr>
          <w:rFonts w:asciiTheme="minorHAnsi" w:hAnsiTheme="minorHAnsi"/>
          <w:b/>
          <w:bCs/>
        </w:rPr>
        <w:t xml:space="preserve"> PRESTAÇÃO DE SERVIÇOS TÉCNICOS ESPECIALIZADOS NA ELABORAÇÃO, COORDENAÇÃO, ORGANIZAÇÃO, PLANEJAMENTO E EXECUÇÃO DE CONCURSO PARA PROVIMENTOS DOS EMPREGOS EFETIVOS, VAGOS QUE NECESSITAM DE CONTRATAÇÕES IMEDIATAS</w:t>
      </w:r>
      <w:r w:rsidR="00432220" w:rsidRPr="003D7932">
        <w:rPr>
          <w:rFonts w:asciiTheme="minorHAnsi" w:hAnsiTheme="minorHAnsi"/>
          <w:b/>
          <w:bCs/>
        </w:rPr>
        <w:t>,</w:t>
      </w:r>
      <w:r w:rsidR="00432220">
        <w:rPr>
          <w:rFonts w:asciiTheme="minorHAnsi" w:hAnsiTheme="minorHAnsi"/>
          <w:b/>
          <w:bCs/>
        </w:rPr>
        <w:t xml:space="preserve"> PARA ATENDIMENTO AO MPT E AS QUE VIEREM A SURGIR, BEM COMO FORMAÇÃO DE CADASTRO RESERVA, DOS EMPREGOS CRIADOS PELA LEI 1.245/2021 E SUAS ALTERAÇÕES, COM FORNECIMENTO DE MÃO DE OBRA,  </w:t>
      </w:r>
      <w:r w:rsidR="00432220" w:rsidRPr="003D7932">
        <w:rPr>
          <w:rFonts w:asciiTheme="minorHAnsi" w:hAnsiTheme="minorHAnsi"/>
          <w:b/>
          <w:bCs/>
        </w:rPr>
        <w:t xml:space="preserve"> DE ACORDO COM AS DESCRIÇÕES, QUANTITATIVOS E CONDIÇÕES CONSTANTES NO ANEXO I DESTE EDITAL.</w:t>
      </w:r>
    </w:p>
    <w:p w:rsidR="00E177B5" w:rsidRPr="00C76266" w:rsidRDefault="00E177B5" w:rsidP="00C76266">
      <w:pPr>
        <w:jc w:val="both"/>
        <w:rPr>
          <w:rFonts w:asciiTheme="minorHAnsi" w:hAnsiTheme="minorHAnsi"/>
          <w:lang w:val="pt-BR"/>
        </w:rPr>
      </w:pPr>
    </w:p>
    <w:p w:rsidR="00576B0D" w:rsidRPr="00576B0D" w:rsidRDefault="00576B0D" w:rsidP="0042658E">
      <w:pPr>
        <w:tabs>
          <w:tab w:val="left" w:pos="1134"/>
          <w:tab w:val="left" w:pos="1310"/>
          <w:tab w:val="left" w:pos="9498"/>
        </w:tabs>
        <w:ind w:right="317"/>
        <w:rPr>
          <w:rFonts w:asciiTheme="minorHAnsi" w:hAnsiTheme="minorHAnsi"/>
        </w:rPr>
      </w:pPr>
    </w:p>
    <w:p w:rsidR="00941D9B" w:rsidRDefault="00C4237A" w:rsidP="00BE198F">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rsidR="00941D9B" w:rsidRPr="00734F83" w:rsidRDefault="00C4237A" w:rsidP="00BE198F">
      <w:pPr>
        <w:pStyle w:val="Ttulo3"/>
        <w:numPr>
          <w:ilvl w:val="0"/>
          <w:numId w:val="5"/>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rsidR="009C1BB6" w:rsidRDefault="00C4237A" w:rsidP="00BE198F">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4">
        <w:r w:rsidRPr="00734F83">
          <w:rPr>
            <w:rFonts w:asciiTheme="minorHAnsi" w:hAnsiTheme="minorHAnsi"/>
            <w:color w:val="0000FF"/>
            <w:u w:val="single" w:color="0000FF"/>
          </w:rPr>
          <w:t>https://bllcompras.com/Home/Login</w:t>
        </w:r>
      </w:hyperlink>
      <w:r w:rsidRPr="00734F83">
        <w:rPr>
          <w:rFonts w:asciiTheme="minorHAnsi" w:hAnsiTheme="minorHAnsi"/>
        </w:rPr>
        <w:t>.</w:t>
      </w:r>
    </w:p>
    <w:p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rsidR="00941D9B" w:rsidRDefault="00C4237A" w:rsidP="00BE198F">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rsidR="00941D9B" w:rsidRDefault="00C4237A" w:rsidP="00BE198F">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rsidR="00734F83" w:rsidRPr="007E25B1" w:rsidRDefault="00C4237A" w:rsidP="00BE198F">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rsidR="00941D9B" w:rsidRDefault="00C4237A" w:rsidP="00BE198F">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lastRenderedPageBreak/>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rsidR="00941D9B" w:rsidRDefault="00C4237A" w:rsidP="00BE198F">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rsidR="00941D9B" w:rsidRDefault="00C4237A" w:rsidP="00BE198F">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rsidR="00207D49" w:rsidRPr="00207D49" w:rsidRDefault="00207D49" w:rsidP="00AA72D7">
      <w:pPr>
        <w:tabs>
          <w:tab w:val="left" w:pos="1134"/>
          <w:tab w:val="left" w:pos="1310"/>
          <w:tab w:val="left" w:pos="9639"/>
        </w:tabs>
        <w:ind w:right="176"/>
        <w:rPr>
          <w:rFonts w:asciiTheme="minorHAnsi" w:hAnsiTheme="minorHAnsi"/>
        </w:rPr>
      </w:pPr>
    </w:p>
    <w:p w:rsidR="00044768" w:rsidRDefault="00C4237A" w:rsidP="00BE198F">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rsidR="007E25B1" w:rsidRPr="00AF6501" w:rsidRDefault="007E25B1" w:rsidP="00AA72D7">
      <w:pPr>
        <w:tabs>
          <w:tab w:val="left" w:pos="1134"/>
          <w:tab w:val="left" w:pos="1310"/>
          <w:tab w:val="left" w:pos="9639"/>
        </w:tabs>
        <w:ind w:right="176"/>
        <w:rPr>
          <w:rFonts w:asciiTheme="minorHAnsi" w:hAnsiTheme="minorHAnsi"/>
        </w:rPr>
      </w:pPr>
    </w:p>
    <w:p w:rsidR="00941D9B" w:rsidRPr="00734F83" w:rsidRDefault="00C4237A" w:rsidP="00BE198F">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rsidR="00941D9B" w:rsidRPr="00734F83" w:rsidRDefault="00941D9B" w:rsidP="00AA72D7">
      <w:pPr>
        <w:pStyle w:val="Corpodetexto"/>
        <w:tabs>
          <w:tab w:val="left" w:pos="1134"/>
          <w:tab w:val="left" w:pos="9639"/>
        </w:tabs>
        <w:ind w:left="284" w:right="176"/>
        <w:jc w:val="left"/>
        <w:rPr>
          <w:rFonts w:asciiTheme="minorHAnsi" w:hAnsiTheme="minorHAnsi"/>
          <w:b/>
        </w:rPr>
      </w:pPr>
    </w:p>
    <w:p w:rsidR="00D57BAF" w:rsidRPr="00D57BAF" w:rsidRDefault="00C4237A" w:rsidP="00BE198F">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5">
        <w:r w:rsidRPr="00901240">
          <w:rPr>
            <w:rFonts w:asciiTheme="minorHAnsi" w:hAnsiTheme="minorHAnsi"/>
            <w:b/>
            <w:bCs/>
            <w:color w:val="0070C0"/>
            <w:u w:val="single" w:color="0000FF"/>
          </w:rPr>
          <w:t>https://bllcompras.com/Home/Register</w:t>
        </w:r>
      </w:hyperlink>
    </w:p>
    <w:p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rsidR="00941D9B" w:rsidRDefault="00C4237A" w:rsidP="00BE198F">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rsidR="00055229" w:rsidRPr="00055229" w:rsidRDefault="00055229" w:rsidP="00AA72D7">
      <w:pPr>
        <w:pStyle w:val="PargrafodaLista"/>
        <w:ind w:right="176"/>
        <w:rPr>
          <w:rFonts w:asciiTheme="minorHAnsi" w:hAnsiTheme="minorHAnsi"/>
        </w:rPr>
      </w:pPr>
    </w:p>
    <w:p w:rsidR="00055229" w:rsidRPr="00055229" w:rsidRDefault="00C4237A" w:rsidP="00BE198F">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6"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rsidR="00D57BAF" w:rsidRPr="00D57BAF" w:rsidRDefault="00D57BAF" w:rsidP="00AA72D7">
      <w:pPr>
        <w:tabs>
          <w:tab w:val="left" w:pos="1134"/>
          <w:tab w:val="left" w:pos="1310"/>
          <w:tab w:val="left" w:pos="9639"/>
        </w:tabs>
        <w:ind w:right="176"/>
        <w:rPr>
          <w:rFonts w:asciiTheme="minorHAnsi" w:hAnsiTheme="minorHAnsi"/>
        </w:rPr>
      </w:pPr>
    </w:p>
    <w:p w:rsidR="00941D9B" w:rsidRDefault="00C4237A" w:rsidP="00BE198F">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rsidR="00D57BAF" w:rsidRPr="00D57BAF" w:rsidRDefault="00D57BAF" w:rsidP="00AA72D7">
      <w:pPr>
        <w:tabs>
          <w:tab w:val="left" w:pos="993"/>
          <w:tab w:val="left" w:pos="1134"/>
          <w:tab w:val="left" w:pos="1310"/>
          <w:tab w:val="left" w:pos="9639"/>
        </w:tabs>
        <w:ind w:right="176"/>
        <w:rPr>
          <w:rFonts w:asciiTheme="minorHAnsi" w:hAnsiTheme="minorHAnsi"/>
        </w:rPr>
      </w:pPr>
    </w:p>
    <w:p w:rsidR="00941D9B" w:rsidRDefault="00C4237A" w:rsidP="00BE198F">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rsidR="00D57BAF" w:rsidRPr="00D57BAF" w:rsidRDefault="00D57BAF" w:rsidP="00AA72D7">
      <w:pPr>
        <w:tabs>
          <w:tab w:val="left" w:pos="1134"/>
          <w:tab w:val="left" w:pos="1310"/>
          <w:tab w:val="left" w:pos="9639"/>
        </w:tabs>
        <w:ind w:right="176"/>
        <w:rPr>
          <w:rFonts w:asciiTheme="minorHAnsi" w:hAnsiTheme="minorHAnsi"/>
        </w:rPr>
      </w:pPr>
    </w:p>
    <w:p w:rsidR="00941D9B" w:rsidRDefault="00C4237A" w:rsidP="00BE198F">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rsidR="00D57BAF" w:rsidRPr="00D57BAF" w:rsidRDefault="00D57BAF" w:rsidP="00AA72D7">
      <w:pPr>
        <w:tabs>
          <w:tab w:val="left" w:pos="1134"/>
          <w:tab w:val="left" w:pos="1310"/>
          <w:tab w:val="left" w:pos="9639"/>
        </w:tabs>
        <w:ind w:right="176"/>
        <w:rPr>
          <w:rFonts w:asciiTheme="minorHAnsi" w:hAnsiTheme="minorHAnsi"/>
        </w:rPr>
      </w:pPr>
    </w:p>
    <w:p w:rsidR="00941D9B" w:rsidRDefault="00C4237A" w:rsidP="00BE198F">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rsidR="00D57BAF" w:rsidRPr="00D57BAF" w:rsidRDefault="00D57BAF" w:rsidP="00AA72D7">
      <w:pPr>
        <w:tabs>
          <w:tab w:val="left" w:pos="1134"/>
          <w:tab w:val="left" w:pos="1310"/>
          <w:tab w:val="left" w:pos="9639"/>
        </w:tabs>
        <w:ind w:right="176"/>
        <w:rPr>
          <w:rFonts w:asciiTheme="minorHAnsi" w:hAnsiTheme="minorHAnsi"/>
        </w:rPr>
      </w:pPr>
    </w:p>
    <w:p w:rsidR="00941D9B" w:rsidRDefault="00C4237A" w:rsidP="00BE198F">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rsidR="00D57BAF" w:rsidRPr="00D57BAF" w:rsidRDefault="00D57BAF" w:rsidP="00AA72D7">
      <w:pPr>
        <w:tabs>
          <w:tab w:val="left" w:pos="1134"/>
          <w:tab w:val="left" w:pos="1310"/>
          <w:tab w:val="left" w:pos="9639"/>
        </w:tabs>
        <w:ind w:left="284" w:right="176"/>
        <w:rPr>
          <w:rFonts w:asciiTheme="minorHAnsi" w:hAnsiTheme="minorHAnsi"/>
        </w:rPr>
      </w:pPr>
    </w:p>
    <w:p w:rsidR="00941D9B" w:rsidRPr="00734F83" w:rsidRDefault="00C4237A" w:rsidP="00BE198F">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lastRenderedPageBreak/>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rsidR="00941D9B" w:rsidRPr="00734F83" w:rsidRDefault="00C4237A" w:rsidP="00BE198F">
      <w:pPr>
        <w:pStyle w:val="Ttulo3"/>
        <w:numPr>
          <w:ilvl w:val="0"/>
          <w:numId w:val="5"/>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rsidR="00941D9B" w:rsidRPr="00734F83" w:rsidRDefault="00941D9B" w:rsidP="005A2CCA">
      <w:pPr>
        <w:pStyle w:val="Corpodetexto"/>
        <w:tabs>
          <w:tab w:val="left" w:pos="1134"/>
          <w:tab w:val="left" w:pos="9639"/>
        </w:tabs>
        <w:ind w:left="284" w:right="176"/>
        <w:jc w:val="left"/>
        <w:rPr>
          <w:rFonts w:asciiTheme="minorHAnsi" w:hAnsiTheme="minorHAnsi"/>
          <w:b/>
        </w:rPr>
      </w:pPr>
    </w:p>
    <w:p w:rsidR="00941D9B" w:rsidRDefault="00C4237A" w:rsidP="00BE198F">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rsidR="00D57BAF" w:rsidRPr="00D57BAF" w:rsidRDefault="00D57BAF" w:rsidP="005A2CCA">
      <w:pPr>
        <w:tabs>
          <w:tab w:val="left" w:pos="1134"/>
          <w:tab w:val="left" w:pos="9639"/>
        </w:tabs>
        <w:ind w:left="284" w:right="176"/>
        <w:rPr>
          <w:rFonts w:asciiTheme="minorHAnsi" w:hAnsiTheme="minorHAnsi"/>
          <w:b/>
        </w:rPr>
      </w:pPr>
    </w:p>
    <w:p w:rsidR="00941D9B" w:rsidRDefault="00C4237A" w:rsidP="00BE198F">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rsidR="00D57BAF" w:rsidRPr="00D57BAF" w:rsidRDefault="00D57BAF" w:rsidP="005A2CCA">
      <w:pPr>
        <w:tabs>
          <w:tab w:val="left" w:pos="1134"/>
          <w:tab w:val="left" w:pos="9639"/>
        </w:tabs>
        <w:ind w:right="176"/>
        <w:rPr>
          <w:rFonts w:asciiTheme="minorHAnsi" w:hAnsiTheme="minorHAnsi"/>
        </w:rPr>
      </w:pPr>
    </w:p>
    <w:p w:rsidR="00941D9B" w:rsidRDefault="00C4237A" w:rsidP="00BE198F">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rsidR="00D57BAF" w:rsidRPr="00D57BAF" w:rsidRDefault="00D57BAF" w:rsidP="005A2CCA">
      <w:pPr>
        <w:tabs>
          <w:tab w:val="left" w:pos="851"/>
          <w:tab w:val="left" w:pos="9639"/>
        </w:tabs>
        <w:ind w:right="176"/>
        <w:rPr>
          <w:rFonts w:asciiTheme="minorHAnsi" w:hAnsiTheme="minorHAnsi"/>
        </w:rPr>
      </w:pPr>
    </w:p>
    <w:p w:rsidR="00941D9B" w:rsidRDefault="00C4237A" w:rsidP="00BE198F">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7">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8">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rsidR="00D57BAF" w:rsidRPr="00D57BAF" w:rsidRDefault="00D57BAF" w:rsidP="005A2CCA">
      <w:pPr>
        <w:tabs>
          <w:tab w:val="left" w:pos="1134"/>
          <w:tab w:val="left" w:pos="9639"/>
        </w:tabs>
        <w:ind w:left="284" w:right="176"/>
        <w:rPr>
          <w:rFonts w:asciiTheme="minorHAnsi" w:hAnsiTheme="minorHAnsi"/>
        </w:rPr>
      </w:pPr>
    </w:p>
    <w:p w:rsidR="00941D9B" w:rsidRDefault="00C4237A" w:rsidP="00BE198F">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artigo 16 da Lei nº 14.133,</w:t>
        </w:r>
      </w:hyperlink>
      <w:r w:rsidRPr="00734F83">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rsidR="00D57BAF" w:rsidRPr="00D57BAF" w:rsidRDefault="00D57BAF" w:rsidP="005A2CCA">
      <w:pPr>
        <w:tabs>
          <w:tab w:val="left" w:pos="1134"/>
          <w:tab w:val="left" w:pos="9639"/>
        </w:tabs>
        <w:ind w:left="284" w:right="176"/>
        <w:rPr>
          <w:rFonts w:asciiTheme="minorHAnsi" w:hAnsiTheme="minorHAnsi"/>
          <w:color w:val="000000" w:themeColor="text1"/>
        </w:rPr>
      </w:pPr>
    </w:p>
    <w:p w:rsidR="00941D9B" w:rsidRDefault="00C4237A" w:rsidP="00BE198F">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rsidR="00D57BAF" w:rsidRPr="00D57BAF" w:rsidRDefault="00D57BAF" w:rsidP="005A2CCA">
      <w:pPr>
        <w:tabs>
          <w:tab w:val="left" w:pos="851"/>
          <w:tab w:val="left" w:pos="9639"/>
        </w:tabs>
        <w:ind w:right="176"/>
        <w:rPr>
          <w:rFonts w:asciiTheme="minorHAnsi" w:hAnsiTheme="minorHAnsi"/>
          <w:color w:val="000000" w:themeColor="text1"/>
        </w:rPr>
      </w:pPr>
    </w:p>
    <w:p w:rsidR="00941D9B" w:rsidRDefault="00D57BAF" w:rsidP="00BE198F">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rsidR="005F6EFF" w:rsidRPr="00734F83" w:rsidRDefault="005F6EFF" w:rsidP="005A2CCA">
      <w:pPr>
        <w:pStyle w:val="PargrafodaLista"/>
        <w:tabs>
          <w:tab w:val="left" w:pos="851"/>
          <w:tab w:val="left" w:pos="9639"/>
        </w:tabs>
        <w:ind w:left="284" w:right="176"/>
        <w:rPr>
          <w:rFonts w:asciiTheme="minorHAnsi" w:hAnsiTheme="minorHAnsi"/>
        </w:rPr>
      </w:pPr>
    </w:p>
    <w:p w:rsidR="00941D9B" w:rsidRDefault="00D57BAF" w:rsidP="00BE198F">
      <w:pPr>
        <w:pStyle w:val="PargrafodaLista"/>
        <w:numPr>
          <w:ilvl w:val="2"/>
          <w:numId w:val="5"/>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rsidR="005F6EFF" w:rsidRPr="00903509" w:rsidRDefault="005F6EFF" w:rsidP="005A2CCA">
      <w:pPr>
        <w:tabs>
          <w:tab w:val="left" w:pos="851"/>
          <w:tab w:val="left" w:pos="9639"/>
        </w:tabs>
        <w:ind w:right="176"/>
        <w:rPr>
          <w:rFonts w:asciiTheme="minorHAnsi" w:hAnsiTheme="minorHAnsi"/>
        </w:rPr>
      </w:pPr>
    </w:p>
    <w:p w:rsidR="00941D9B" w:rsidRDefault="00D57BAF" w:rsidP="00BE198F">
      <w:pPr>
        <w:pStyle w:val="PargrafodaLista"/>
        <w:numPr>
          <w:ilvl w:val="2"/>
          <w:numId w:val="5"/>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rsidR="00D57BAF" w:rsidRPr="00734F83" w:rsidRDefault="00D57BAF" w:rsidP="005A2CCA">
      <w:pPr>
        <w:pStyle w:val="PargrafodaLista"/>
        <w:tabs>
          <w:tab w:val="left" w:pos="851"/>
          <w:tab w:val="left" w:pos="9639"/>
        </w:tabs>
        <w:ind w:left="284" w:right="176"/>
        <w:rPr>
          <w:rFonts w:asciiTheme="minorHAnsi" w:hAnsiTheme="minorHAnsi"/>
        </w:rPr>
      </w:pPr>
    </w:p>
    <w:p w:rsidR="00941D9B" w:rsidRDefault="00D57BAF" w:rsidP="00BE198F">
      <w:pPr>
        <w:pStyle w:val="PargrafodaLista"/>
        <w:numPr>
          <w:ilvl w:val="2"/>
          <w:numId w:val="5"/>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rsidR="00D57BAF" w:rsidRPr="00D57BAF" w:rsidRDefault="00D57BAF" w:rsidP="005A2CCA">
      <w:pPr>
        <w:tabs>
          <w:tab w:val="left" w:pos="851"/>
          <w:tab w:val="left" w:pos="9639"/>
        </w:tabs>
        <w:ind w:right="176"/>
        <w:rPr>
          <w:rFonts w:asciiTheme="minorHAnsi" w:hAnsiTheme="minorHAnsi"/>
        </w:rPr>
      </w:pPr>
    </w:p>
    <w:p w:rsidR="00941D9B" w:rsidRPr="00D57BAF" w:rsidRDefault="00D57BAF" w:rsidP="00BE198F">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lastRenderedPageBreak/>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rsidR="00D57BAF" w:rsidRPr="00D57BAF" w:rsidRDefault="00D57BAF" w:rsidP="005A2CCA">
      <w:pPr>
        <w:tabs>
          <w:tab w:val="left" w:pos="851"/>
          <w:tab w:val="left" w:pos="9639"/>
        </w:tabs>
        <w:ind w:right="176"/>
        <w:rPr>
          <w:rFonts w:asciiTheme="minorHAnsi" w:hAnsiTheme="minorHAnsi"/>
          <w:color w:val="FF0000"/>
        </w:rPr>
      </w:pPr>
    </w:p>
    <w:p w:rsidR="00941D9B" w:rsidRDefault="00D57BAF" w:rsidP="00BE198F">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rsidR="00D57BAF" w:rsidRPr="00D57BAF" w:rsidRDefault="00D57BAF" w:rsidP="005A2CCA">
      <w:pPr>
        <w:tabs>
          <w:tab w:val="left" w:pos="851"/>
          <w:tab w:val="left" w:pos="9639"/>
        </w:tabs>
        <w:ind w:right="176"/>
        <w:rPr>
          <w:rFonts w:asciiTheme="minorHAnsi" w:hAnsiTheme="minorHAnsi"/>
          <w:color w:val="000000" w:themeColor="text1"/>
        </w:rPr>
      </w:pPr>
    </w:p>
    <w:p w:rsidR="00941D9B" w:rsidRDefault="00D57BAF" w:rsidP="00BE198F">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rsidR="00D57BAF" w:rsidRPr="00D57BAF" w:rsidRDefault="00D57BAF" w:rsidP="005A2CCA">
      <w:pPr>
        <w:tabs>
          <w:tab w:val="left" w:pos="851"/>
          <w:tab w:val="left" w:pos="9639"/>
        </w:tabs>
        <w:ind w:right="686"/>
        <w:rPr>
          <w:rFonts w:asciiTheme="minorHAnsi" w:hAnsiTheme="minorHAnsi"/>
          <w:color w:val="000000" w:themeColor="text1"/>
        </w:rPr>
      </w:pPr>
    </w:p>
    <w:p w:rsidR="00941D9B" w:rsidRDefault="00D57BAF" w:rsidP="00BE198F">
      <w:pPr>
        <w:pStyle w:val="PargrafodaLista"/>
        <w:numPr>
          <w:ilvl w:val="2"/>
          <w:numId w:val="5"/>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rsidR="00D57BAF" w:rsidRPr="00D57BAF" w:rsidRDefault="00D57BAF" w:rsidP="005A2CCA">
      <w:pPr>
        <w:tabs>
          <w:tab w:val="left" w:pos="851"/>
          <w:tab w:val="left" w:pos="9639"/>
        </w:tabs>
        <w:ind w:right="176"/>
        <w:rPr>
          <w:rFonts w:asciiTheme="minorHAnsi" w:hAnsiTheme="minorHAnsi"/>
        </w:rPr>
      </w:pPr>
    </w:p>
    <w:p w:rsidR="00941D9B" w:rsidRDefault="00D57BAF" w:rsidP="00BE198F">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rsidR="00D57BAF" w:rsidRPr="00D57BAF" w:rsidRDefault="00D57BAF" w:rsidP="005A2CCA">
      <w:pPr>
        <w:tabs>
          <w:tab w:val="left" w:pos="851"/>
          <w:tab w:val="left" w:pos="9639"/>
        </w:tabs>
        <w:ind w:right="176"/>
        <w:rPr>
          <w:rFonts w:asciiTheme="minorHAnsi" w:hAnsiTheme="minorHAnsi"/>
          <w:color w:val="000000" w:themeColor="text1"/>
        </w:rPr>
      </w:pPr>
    </w:p>
    <w:p w:rsidR="00941D9B" w:rsidRDefault="00C4237A" w:rsidP="00BE198F">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21"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22"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rsidR="00D57BAF" w:rsidRPr="00D57BAF" w:rsidRDefault="00D57BAF" w:rsidP="005A2CCA">
      <w:pPr>
        <w:tabs>
          <w:tab w:val="left" w:pos="993"/>
          <w:tab w:val="left" w:pos="9639"/>
        </w:tabs>
        <w:ind w:right="176"/>
        <w:rPr>
          <w:rFonts w:asciiTheme="minorHAnsi" w:hAnsiTheme="minorHAnsi"/>
          <w:color w:val="000000" w:themeColor="text1"/>
        </w:rPr>
      </w:pPr>
    </w:p>
    <w:p w:rsidR="00941D9B" w:rsidRDefault="00C4237A" w:rsidP="00BE198F">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hyperlink w:anchor="_bookmark7" w:history="1">
        <w:r w:rsidRPr="00734F83">
          <w:rPr>
            <w:rFonts w:asciiTheme="minorHAnsi" w:hAnsiTheme="minorHAnsi"/>
          </w:rPr>
          <w:t xml:space="preserve">4.5.4 </w:t>
        </w:r>
      </w:hyperlink>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rsidR="00D57BAF" w:rsidRPr="00734F83" w:rsidRDefault="00D57BAF" w:rsidP="005A2CCA">
      <w:pPr>
        <w:pStyle w:val="PargrafodaLista"/>
        <w:tabs>
          <w:tab w:val="left" w:pos="709"/>
          <w:tab w:val="left" w:pos="9639"/>
        </w:tabs>
        <w:ind w:left="284" w:right="176"/>
        <w:rPr>
          <w:rFonts w:asciiTheme="minorHAnsi" w:hAnsiTheme="minorHAnsi"/>
        </w:rPr>
      </w:pPr>
    </w:p>
    <w:p w:rsidR="00941D9B" w:rsidRDefault="00C4237A" w:rsidP="00BE198F">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rsidR="00D57BAF" w:rsidRPr="00D57BAF" w:rsidRDefault="00D57BAF" w:rsidP="005A2CCA">
      <w:pPr>
        <w:tabs>
          <w:tab w:val="left" w:pos="709"/>
          <w:tab w:val="left" w:pos="9639"/>
        </w:tabs>
        <w:ind w:right="176"/>
        <w:rPr>
          <w:rFonts w:asciiTheme="minorHAnsi" w:hAnsiTheme="minorHAnsi"/>
        </w:rPr>
      </w:pPr>
    </w:p>
    <w:p w:rsidR="00941D9B" w:rsidRDefault="00C4237A" w:rsidP="00BE198F">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rsidR="00D57BAF" w:rsidRPr="00D57BAF" w:rsidRDefault="00D57BAF" w:rsidP="005A2CCA">
      <w:pPr>
        <w:tabs>
          <w:tab w:val="left" w:pos="709"/>
          <w:tab w:val="left" w:pos="9639"/>
        </w:tabs>
        <w:ind w:right="176"/>
        <w:rPr>
          <w:rFonts w:asciiTheme="minorHAnsi" w:hAnsiTheme="minorHAnsi"/>
        </w:rPr>
      </w:pPr>
    </w:p>
    <w:p w:rsidR="00941D9B" w:rsidRDefault="00C4237A" w:rsidP="00BE198F">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rsidR="00903509" w:rsidRPr="00903509" w:rsidRDefault="00903509" w:rsidP="005A2CCA">
      <w:pPr>
        <w:tabs>
          <w:tab w:val="left" w:pos="709"/>
          <w:tab w:val="left" w:pos="9639"/>
        </w:tabs>
        <w:ind w:right="176"/>
        <w:rPr>
          <w:rFonts w:asciiTheme="minorHAnsi" w:hAnsiTheme="minorHAnsi"/>
        </w:rPr>
      </w:pPr>
    </w:p>
    <w:p w:rsidR="00941D9B" w:rsidRDefault="00C4237A" w:rsidP="00BE198F">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rsidR="00D57BAF" w:rsidRPr="00D57BAF" w:rsidRDefault="00D57BAF" w:rsidP="005A2CCA">
      <w:pPr>
        <w:tabs>
          <w:tab w:val="left" w:pos="851"/>
          <w:tab w:val="left" w:pos="9639"/>
        </w:tabs>
        <w:ind w:left="284" w:right="686"/>
        <w:rPr>
          <w:rFonts w:asciiTheme="minorHAnsi" w:hAnsiTheme="minorHAnsi"/>
        </w:rPr>
      </w:pPr>
    </w:p>
    <w:p w:rsidR="00941D9B" w:rsidRPr="00734F83" w:rsidRDefault="00C4237A" w:rsidP="00BE198F">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hyperlink w:anchor="_bookmark8" w:history="1">
        <w:r w:rsidRPr="00734F83">
          <w:rPr>
            <w:rFonts w:asciiTheme="minorHAnsi" w:hAnsiTheme="minorHAnsi"/>
          </w:rPr>
          <w:t xml:space="preserve">4.5.8 </w:t>
        </w:r>
      </w:hyperlink>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rsidR="00941D9B" w:rsidRPr="00734F83" w:rsidRDefault="00C4237A" w:rsidP="00BE198F">
      <w:pPr>
        <w:pStyle w:val="Ttulo3"/>
        <w:numPr>
          <w:ilvl w:val="0"/>
          <w:numId w:val="5"/>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rsidR="00941D9B" w:rsidRPr="00734F83" w:rsidRDefault="00941D9B" w:rsidP="005A2CCA">
      <w:pPr>
        <w:pStyle w:val="Corpodetexto"/>
        <w:tabs>
          <w:tab w:val="left" w:pos="1134"/>
          <w:tab w:val="left" w:pos="9639"/>
        </w:tabs>
        <w:ind w:left="284" w:right="176"/>
        <w:jc w:val="left"/>
        <w:rPr>
          <w:rFonts w:asciiTheme="minorHAnsi" w:hAnsiTheme="minorHAnsi"/>
          <w:b/>
        </w:rPr>
      </w:pPr>
    </w:p>
    <w:p w:rsidR="00941D9B" w:rsidRDefault="00C4237A" w:rsidP="00BE198F">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rsidR="007D03CE" w:rsidRPr="007D03CE" w:rsidRDefault="007D03CE" w:rsidP="005A2CCA">
      <w:pPr>
        <w:tabs>
          <w:tab w:val="left" w:pos="709"/>
          <w:tab w:val="left" w:pos="9639"/>
        </w:tabs>
        <w:ind w:right="176"/>
        <w:rPr>
          <w:rFonts w:asciiTheme="minorHAnsi" w:hAnsiTheme="minorHAnsi"/>
        </w:rPr>
      </w:pPr>
    </w:p>
    <w:p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rsidR="007D03CE" w:rsidRPr="00106A28" w:rsidRDefault="007D03CE" w:rsidP="005A2CCA">
      <w:pPr>
        <w:tabs>
          <w:tab w:val="left" w:pos="426"/>
          <w:tab w:val="left" w:pos="1538"/>
          <w:tab w:val="left" w:pos="9639"/>
        </w:tabs>
        <w:ind w:right="176"/>
        <w:rPr>
          <w:rFonts w:asciiTheme="minorHAnsi" w:hAnsiTheme="minorHAnsi"/>
        </w:rPr>
      </w:pPr>
    </w:p>
    <w:p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rsidR="00901240" w:rsidRPr="00106A28" w:rsidRDefault="00901240" w:rsidP="005A2CCA">
      <w:pPr>
        <w:tabs>
          <w:tab w:val="left" w:pos="567"/>
          <w:tab w:val="left" w:pos="1495"/>
          <w:tab w:val="left" w:pos="9639"/>
        </w:tabs>
        <w:ind w:right="176" w:firstLine="284"/>
        <w:rPr>
          <w:rFonts w:asciiTheme="minorHAnsi" w:hAnsiTheme="minorHAnsi"/>
        </w:rPr>
      </w:pPr>
    </w:p>
    <w:p w:rsidR="00901240" w:rsidRPr="00901240" w:rsidRDefault="007D03CE" w:rsidP="00BE198F">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rsidR="00AD5E24" w:rsidRPr="002A0324" w:rsidRDefault="00AD5E24" w:rsidP="005A2CCA">
      <w:pPr>
        <w:pStyle w:val="Corpodetexto"/>
        <w:tabs>
          <w:tab w:val="left" w:pos="709"/>
          <w:tab w:val="left" w:pos="9639"/>
        </w:tabs>
        <w:ind w:left="426" w:right="176"/>
        <w:rPr>
          <w:rFonts w:asciiTheme="minorHAnsi" w:hAnsiTheme="minorHAnsi"/>
        </w:rPr>
      </w:pPr>
    </w:p>
    <w:p w:rsidR="00AD5E24" w:rsidRPr="00AD5E24" w:rsidRDefault="00AD5E24" w:rsidP="00BE198F">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rsidR="00AD5E24" w:rsidRPr="00964F87" w:rsidRDefault="00AD5E24" w:rsidP="005A2CCA">
      <w:pPr>
        <w:tabs>
          <w:tab w:val="left" w:pos="709"/>
          <w:tab w:val="left" w:pos="851"/>
          <w:tab w:val="left" w:pos="9639"/>
        </w:tabs>
        <w:ind w:left="142" w:right="176" w:firstLine="284"/>
        <w:rPr>
          <w:rFonts w:asciiTheme="minorHAnsi" w:hAnsiTheme="minorHAnsi"/>
        </w:rPr>
      </w:pPr>
    </w:p>
    <w:p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rsidR="00AD5E24" w:rsidRPr="00964F87" w:rsidRDefault="00AD5E24" w:rsidP="005A2CCA">
      <w:pPr>
        <w:tabs>
          <w:tab w:val="left" w:pos="709"/>
          <w:tab w:val="left" w:pos="9639"/>
        </w:tabs>
        <w:ind w:left="142" w:right="176" w:firstLine="284"/>
        <w:rPr>
          <w:rFonts w:asciiTheme="minorHAnsi" w:hAnsiTheme="minorHAnsi"/>
        </w:rPr>
      </w:pPr>
    </w:p>
    <w:p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rsidR="00AD5E24" w:rsidRDefault="00AD5E24" w:rsidP="00BE198F">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rsidR="00AD5E24" w:rsidRDefault="00AD5E24" w:rsidP="00BE198F">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rsidR="00AD5E24" w:rsidRPr="00964F87" w:rsidRDefault="00AD5E24" w:rsidP="005A2CCA">
      <w:pPr>
        <w:tabs>
          <w:tab w:val="left" w:pos="567"/>
          <w:tab w:val="left" w:pos="9639"/>
        </w:tabs>
        <w:ind w:right="176"/>
        <w:rPr>
          <w:rFonts w:asciiTheme="minorHAnsi" w:hAnsiTheme="minorHAnsi"/>
        </w:rPr>
      </w:pPr>
    </w:p>
    <w:p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rsidR="00AD5E24" w:rsidRPr="00964F87" w:rsidRDefault="00AD5E24" w:rsidP="005A2CCA">
      <w:pPr>
        <w:tabs>
          <w:tab w:val="left" w:pos="709"/>
          <w:tab w:val="left" w:pos="9639"/>
        </w:tabs>
        <w:ind w:left="142" w:right="176" w:firstLine="284"/>
        <w:rPr>
          <w:rFonts w:asciiTheme="minorHAnsi" w:hAnsiTheme="minorHAnsi"/>
        </w:rPr>
      </w:pPr>
    </w:p>
    <w:p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rsidR="00AD5E24" w:rsidRDefault="00AD5E24" w:rsidP="005A2CCA">
      <w:pPr>
        <w:pStyle w:val="PargrafodaLista"/>
        <w:tabs>
          <w:tab w:val="left" w:pos="709"/>
          <w:tab w:val="left" w:pos="1569"/>
          <w:tab w:val="left" w:pos="9639"/>
        </w:tabs>
        <w:ind w:left="426" w:right="686"/>
        <w:rPr>
          <w:rFonts w:asciiTheme="minorHAnsi" w:hAnsiTheme="minorHAnsi"/>
        </w:rPr>
      </w:pPr>
    </w:p>
    <w:p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rsidR="00AD5E24" w:rsidRPr="006C3FD9" w:rsidRDefault="00AD5E24" w:rsidP="005A2CCA">
      <w:pPr>
        <w:tabs>
          <w:tab w:val="left" w:pos="709"/>
          <w:tab w:val="left" w:pos="1569"/>
          <w:tab w:val="left" w:pos="9639"/>
        </w:tabs>
        <w:ind w:right="686"/>
        <w:rPr>
          <w:rFonts w:asciiTheme="minorHAnsi" w:hAnsiTheme="minorHAnsi"/>
        </w:rPr>
      </w:pPr>
    </w:p>
    <w:p w:rsidR="00AD5E24" w:rsidRPr="00AD5E24" w:rsidRDefault="00AD5E24" w:rsidP="00BE198F">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rsidR="00AD5E24" w:rsidRPr="008B712B" w:rsidRDefault="00AD5E24" w:rsidP="00BE198F">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rsidR="00AD5E24" w:rsidRPr="002A0324" w:rsidRDefault="00AD5E24" w:rsidP="00171C47">
      <w:pPr>
        <w:pStyle w:val="PargrafodaLista"/>
        <w:tabs>
          <w:tab w:val="left" w:pos="709"/>
          <w:tab w:val="left" w:pos="9639"/>
        </w:tabs>
        <w:ind w:left="284" w:right="176" w:firstLine="142"/>
        <w:rPr>
          <w:rFonts w:asciiTheme="minorHAnsi" w:hAnsiTheme="minorHAnsi"/>
        </w:rPr>
      </w:pPr>
    </w:p>
    <w:p w:rsidR="00AD5E24" w:rsidRPr="002A0324" w:rsidRDefault="00AD5E24" w:rsidP="00BE198F">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rsidR="00941D9B" w:rsidRPr="00734F83" w:rsidRDefault="00C4237A" w:rsidP="00BE198F">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rsidR="00941D9B" w:rsidRPr="00734F83" w:rsidRDefault="00941D9B" w:rsidP="005A2CCA">
      <w:pPr>
        <w:pStyle w:val="Corpodetexto"/>
        <w:tabs>
          <w:tab w:val="left" w:pos="1134"/>
          <w:tab w:val="left" w:pos="9639"/>
        </w:tabs>
        <w:ind w:left="284" w:right="176"/>
        <w:jc w:val="left"/>
        <w:rPr>
          <w:rFonts w:asciiTheme="minorHAnsi" w:hAnsiTheme="minorHAnsi"/>
          <w:b/>
        </w:rPr>
      </w:pPr>
    </w:p>
    <w:p w:rsidR="00941D9B" w:rsidRDefault="00C4237A" w:rsidP="00BE198F">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rsidR="00941D9B" w:rsidRDefault="00C4237A" w:rsidP="00BE198F">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rsidR="005F6EFF" w:rsidRPr="005F6EFF" w:rsidRDefault="005F6EFF" w:rsidP="005A2CCA">
      <w:pPr>
        <w:tabs>
          <w:tab w:val="left" w:pos="709"/>
          <w:tab w:val="left" w:pos="1310"/>
          <w:tab w:val="left" w:pos="9639"/>
        </w:tabs>
        <w:ind w:right="176"/>
        <w:rPr>
          <w:rFonts w:asciiTheme="minorHAnsi" w:hAnsiTheme="minorHAnsi"/>
        </w:rPr>
      </w:pPr>
    </w:p>
    <w:p w:rsidR="00941D9B" w:rsidRDefault="00C4237A" w:rsidP="00BE198F">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rsidR="005F6EFF" w:rsidRPr="005F6EFF" w:rsidRDefault="005F6EFF" w:rsidP="005A2CCA">
      <w:pPr>
        <w:tabs>
          <w:tab w:val="left" w:pos="709"/>
          <w:tab w:val="left" w:pos="1310"/>
          <w:tab w:val="left" w:pos="9639"/>
        </w:tabs>
        <w:ind w:right="176"/>
        <w:rPr>
          <w:rFonts w:asciiTheme="minorHAnsi" w:hAnsiTheme="minorHAnsi"/>
        </w:rPr>
      </w:pPr>
    </w:p>
    <w:p w:rsidR="00941D9B" w:rsidRDefault="00C4237A" w:rsidP="00BE198F">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23">
        <w:r w:rsidRPr="00734F83">
          <w:rPr>
            <w:rFonts w:asciiTheme="minorHAnsi" w:hAnsiTheme="minorHAnsi"/>
            <w:color w:val="0000FF"/>
            <w:u w:val="single" w:color="0000FF"/>
          </w:rPr>
          <w:t>contato@bll.org.br</w:t>
        </w:r>
      </w:hyperlink>
      <w:r w:rsidRPr="00734F83">
        <w:rPr>
          <w:rFonts w:asciiTheme="minorHAnsi" w:hAnsiTheme="minorHAnsi"/>
        </w:rPr>
        <w:t>.</w:t>
      </w:r>
    </w:p>
    <w:p w:rsidR="00254536" w:rsidRPr="005F6EFF" w:rsidRDefault="00254536" w:rsidP="005A2CCA">
      <w:pPr>
        <w:tabs>
          <w:tab w:val="left" w:pos="709"/>
          <w:tab w:val="left" w:pos="1310"/>
          <w:tab w:val="left" w:pos="9639"/>
        </w:tabs>
        <w:ind w:right="176"/>
        <w:rPr>
          <w:rFonts w:asciiTheme="minorHAnsi" w:hAnsiTheme="minorHAnsi"/>
        </w:rPr>
      </w:pPr>
    </w:p>
    <w:p w:rsidR="00941D9B" w:rsidRDefault="00C4237A" w:rsidP="00BE198F">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rsidR="005F6EFF" w:rsidRPr="005F6EFF" w:rsidRDefault="005F6EFF" w:rsidP="005A2CCA">
      <w:pPr>
        <w:tabs>
          <w:tab w:val="left" w:pos="1134"/>
          <w:tab w:val="left" w:pos="1310"/>
          <w:tab w:val="left" w:pos="9639"/>
        </w:tabs>
        <w:ind w:right="176"/>
        <w:rPr>
          <w:rFonts w:asciiTheme="minorHAnsi" w:hAnsiTheme="minorHAnsi"/>
        </w:rPr>
      </w:pPr>
    </w:p>
    <w:p w:rsidR="00941D9B" w:rsidRPr="00A37DD5" w:rsidRDefault="00C4237A" w:rsidP="00BE198F">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rsidR="00941D9B" w:rsidRDefault="00C4237A" w:rsidP="00BE198F">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rsidR="00DB2FE8" w:rsidRPr="00DB2FE8" w:rsidRDefault="00C4237A" w:rsidP="00BE198F">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rsidR="00DB2FE8" w:rsidRPr="005F6EFF" w:rsidRDefault="00DB2FE8" w:rsidP="005A2CCA">
      <w:pPr>
        <w:tabs>
          <w:tab w:val="left" w:pos="709"/>
          <w:tab w:val="left" w:pos="1310"/>
          <w:tab w:val="left" w:pos="9639"/>
        </w:tabs>
        <w:ind w:right="176"/>
        <w:rPr>
          <w:rFonts w:asciiTheme="minorHAnsi" w:hAnsiTheme="minorHAnsi"/>
        </w:rPr>
      </w:pPr>
    </w:p>
    <w:p w:rsidR="00941D9B" w:rsidRDefault="00C4237A" w:rsidP="00BE198F">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rsidR="000C0B0D" w:rsidRPr="000C0B0D" w:rsidRDefault="000C0B0D" w:rsidP="005A2CCA">
      <w:pPr>
        <w:tabs>
          <w:tab w:val="left" w:pos="709"/>
          <w:tab w:val="left" w:pos="1310"/>
          <w:tab w:val="left" w:pos="9639"/>
        </w:tabs>
        <w:ind w:right="176"/>
        <w:rPr>
          <w:rFonts w:asciiTheme="minorHAnsi" w:hAnsiTheme="minorHAnsi"/>
        </w:rPr>
      </w:pPr>
    </w:p>
    <w:p w:rsidR="00941D9B" w:rsidRDefault="00C4237A" w:rsidP="00BE198F">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rsidR="00941D9B" w:rsidRDefault="00C4237A" w:rsidP="00BE198F">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rsidR="00941D9B" w:rsidRDefault="00C4237A" w:rsidP="00BE198F">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rsidR="000C0B0D" w:rsidRPr="000C0B0D" w:rsidRDefault="000C0B0D" w:rsidP="005A2CCA">
      <w:pPr>
        <w:tabs>
          <w:tab w:val="left" w:pos="1134"/>
          <w:tab w:val="left" w:pos="1310"/>
        </w:tabs>
        <w:ind w:right="176"/>
        <w:rPr>
          <w:rFonts w:asciiTheme="minorHAnsi" w:hAnsiTheme="minorHAnsi"/>
        </w:rPr>
      </w:pPr>
    </w:p>
    <w:p w:rsidR="00941D9B" w:rsidRDefault="00C4237A" w:rsidP="00BE198F">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rsidR="00DB2FE8" w:rsidRPr="000C0B0D" w:rsidRDefault="00DB2FE8" w:rsidP="005A2CCA">
      <w:pPr>
        <w:tabs>
          <w:tab w:val="left" w:pos="851"/>
          <w:tab w:val="left" w:pos="1310"/>
        </w:tabs>
        <w:ind w:right="176"/>
        <w:rPr>
          <w:rFonts w:asciiTheme="minorHAnsi" w:hAnsiTheme="minorHAnsi"/>
        </w:rPr>
      </w:pPr>
    </w:p>
    <w:p w:rsidR="00941D9B" w:rsidRDefault="00C4237A" w:rsidP="00BE198F">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rsidR="000C0B0D" w:rsidRPr="00734F83" w:rsidRDefault="000C0B0D" w:rsidP="005A2CCA">
      <w:pPr>
        <w:pStyle w:val="PargrafodaLista"/>
        <w:tabs>
          <w:tab w:val="left" w:pos="1134"/>
          <w:tab w:val="left" w:pos="1310"/>
        </w:tabs>
        <w:ind w:left="284" w:right="176"/>
        <w:rPr>
          <w:rFonts w:asciiTheme="minorHAnsi" w:hAnsiTheme="minorHAnsi"/>
        </w:rPr>
      </w:pPr>
    </w:p>
    <w:p w:rsidR="00941D9B" w:rsidRDefault="00C4237A" w:rsidP="00BE198F">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rsidR="000C0B0D" w:rsidRPr="000C0B0D" w:rsidRDefault="000C0B0D" w:rsidP="005A2CCA">
      <w:pPr>
        <w:tabs>
          <w:tab w:val="left" w:pos="993"/>
          <w:tab w:val="left" w:pos="1310"/>
        </w:tabs>
        <w:ind w:right="176"/>
        <w:rPr>
          <w:rFonts w:asciiTheme="minorHAnsi" w:hAnsiTheme="minorHAnsi"/>
        </w:rPr>
      </w:pPr>
    </w:p>
    <w:p w:rsidR="000C0B0D" w:rsidRDefault="00A51D5C" w:rsidP="00BE198F">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rsidR="000C0B0D" w:rsidRPr="000C0B0D" w:rsidRDefault="000C0B0D" w:rsidP="005A2CCA">
      <w:pPr>
        <w:tabs>
          <w:tab w:val="left" w:pos="993"/>
          <w:tab w:val="left" w:pos="1310"/>
        </w:tabs>
        <w:ind w:right="176"/>
        <w:rPr>
          <w:rFonts w:asciiTheme="minorHAnsi" w:hAnsiTheme="minorHAnsi"/>
        </w:rPr>
      </w:pPr>
    </w:p>
    <w:p w:rsidR="00941D9B" w:rsidRDefault="00C4237A" w:rsidP="00BE198F">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rsidR="00941D9B" w:rsidRPr="00734F83" w:rsidRDefault="00C4237A" w:rsidP="00BE198F">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rsidR="00941D9B" w:rsidRPr="00734F83" w:rsidRDefault="00941D9B" w:rsidP="005A2CCA">
      <w:pPr>
        <w:pStyle w:val="Corpodetexto"/>
        <w:tabs>
          <w:tab w:val="left" w:pos="1134"/>
          <w:tab w:val="left" w:pos="9639"/>
        </w:tabs>
        <w:ind w:left="284" w:right="317"/>
        <w:jc w:val="left"/>
        <w:rPr>
          <w:rFonts w:asciiTheme="minorHAnsi" w:hAnsiTheme="minorHAnsi"/>
          <w:b/>
        </w:rPr>
      </w:pPr>
    </w:p>
    <w:p w:rsidR="00941D9B" w:rsidRPr="00FA2113" w:rsidRDefault="00C4237A" w:rsidP="00BE198F">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rsidR="000C0B0D" w:rsidRPr="00734F83" w:rsidRDefault="000C0B0D" w:rsidP="00923693">
      <w:pPr>
        <w:pStyle w:val="PargrafodaLista"/>
        <w:tabs>
          <w:tab w:val="left" w:pos="709"/>
          <w:tab w:val="left" w:pos="9498"/>
        </w:tabs>
        <w:ind w:left="284" w:right="317"/>
        <w:rPr>
          <w:rFonts w:asciiTheme="minorHAnsi" w:hAnsiTheme="minorHAnsi"/>
        </w:rPr>
      </w:pPr>
    </w:p>
    <w:p w:rsidR="00941D9B" w:rsidRDefault="00C4237A" w:rsidP="00BE198F">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rsidR="00D83D9A" w:rsidRPr="00636CB3" w:rsidRDefault="00D83D9A" w:rsidP="005A2CCA">
      <w:pPr>
        <w:tabs>
          <w:tab w:val="left" w:pos="709"/>
          <w:tab w:val="left" w:pos="9498"/>
        </w:tabs>
        <w:ind w:right="687"/>
        <w:rPr>
          <w:rFonts w:asciiTheme="minorHAnsi" w:hAnsiTheme="minorHAnsi"/>
        </w:rPr>
      </w:pPr>
    </w:p>
    <w:p w:rsidR="00941D9B" w:rsidRDefault="00C4237A" w:rsidP="00BE198F">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rsidR="001346C6" w:rsidRDefault="00C4237A" w:rsidP="00BE198F">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rsidR="00636CB3" w:rsidRPr="00636CB3" w:rsidRDefault="00636CB3" w:rsidP="005A2CCA">
      <w:pPr>
        <w:tabs>
          <w:tab w:val="left" w:pos="709"/>
          <w:tab w:val="left" w:pos="1310"/>
          <w:tab w:val="left" w:pos="9639"/>
        </w:tabs>
        <w:ind w:right="687"/>
        <w:rPr>
          <w:rFonts w:asciiTheme="minorHAnsi" w:hAnsiTheme="minorHAnsi"/>
        </w:rPr>
      </w:pPr>
    </w:p>
    <w:p w:rsidR="00941D9B" w:rsidRDefault="00C4237A" w:rsidP="00BE198F">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rsidR="001346C6" w:rsidRPr="001346C6" w:rsidRDefault="001346C6" w:rsidP="005A2CCA">
      <w:pPr>
        <w:tabs>
          <w:tab w:val="left" w:pos="709"/>
          <w:tab w:val="left" w:pos="9639"/>
        </w:tabs>
        <w:ind w:right="176"/>
        <w:rPr>
          <w:rFonts w:asciiTheme="minorHAnsi" w:hAnsiTheme="minorHAnsi"/>
        </w:rPr>
      </w:pPr>
    </w:p>
    <w:p w:rsidR="00941D9B" w:rsidRDefault="00C4237A" w:rsidP="00BE198F">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rsidR="001346C6" w:rsidRPr="001346C6" w:rsidRDefault="001346C6" w:rsidP="00923693">
      <w:pPr>
        <w:tabs>
          <w:tab w:val="left" w:pos="709"/>
          <w:tab w:val="left" w:pos="9639"/>
        </w:tabs>
        <w:ind w:right="176"/>
        <w:rPr>
          <w:rFonts w:asciiTheme="minorHAnsi" w:hAnsiTheme="minorHAnsi"/>
        </w:rPr>
      </w:pPr>
    </w:p>
    <w:p w:rsidR="00941D9B" w:rsidRDefault="00C4237A" w:rsidP="00BE198F">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rsidR="00941D9B" w:rsidRDefault="00C4237A" w:rsidP="00BE198F">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rsidR="001346C6" w:rsidRPr="00734F83" w:rsidRDefault="001346C6" w:rsidP="00923693">
      <w:pPr>
        <w:pStyle w:val="PargrafodaLista"/>
        <w:tabs>
          <w:tab w:val="left" w:pos="709"/>
          <w:tab w:val="left" w:pos="9639"/>
        </w:tabs>
        <w:ind w:left="284" w:right="176"/>
        <w:rPr>
          <w:rFonts w:asciiTheme="minorHAnsi" w:hAnsiTheme="minorHAnsi"/>
        </w:rPr>
      </w:pPr>
    </w:p>
    <w:p w:rsidR="00941D9B" w:rsidRDefault="00C4237A" w:rsidP="00BE198F">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rsidR="001346C6" w:rsidRPr="001346C6" w:rsidRDefault="001346C6" w:rsidP="00923693">
      <w:pPr>
        <w:tabs>
          <w:tab w:val="left" w:pos="1134"/>
          <w:tab w:val="left" w:pos="1373"/>
          <w:tab w:val="left" w:pos="9639"/>
        </w:tabs>
        <w:ind w:right="176"/>
        <w:rPr>
          <w:rFonts w:asciiTheme="minorHAnsi" w:hAnsiTheme="minorHAnsi"/>
        </w:rPr>
      </w:pPr>
    </w:p>
    <w:p w:rsidR="00941D9B" w:rsidRDefault="00C4237A" w:rsidP="00BE198F">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rsidR="001346C6" w:rsidRPr="001346C6" w:rsidRDefault="001346C6" w:rsidP="00923693">
      <w:pPr>
        <w:tabs>
          <w:tab w:val="left" w:pos="709"/>
          <w:tab w:val="left" w:pos="9639"/>
        </w:tabs>
        <w:ind w:right="176"/>
        <w:rPr>
          <w:rFonts w:asciiTheme="minorHAnsi" w:hAnsiTheme="minorHAnsi"/>
        </w:rPr>
      </w:pPr>
    </w:p>
    <w:p w:rsidR="00941D9B" w:rsidRDefault="00C4237A" w:rsidP="00BE198F">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rsidR="001346C6" w:rsidRPr="001346C6" w:rsidRDefault="001346C6" w:rsidP="00923693">
      <w:pPr>
        <w:tabs>
          <w:tab w:val="left" w:pos="851"/>
          <w:tab w:val="left" w:pos="9072"/>
          <w:tab w:val="left" w:pos="9639"/>
        </w:tabs>
        <w:ind w:right="176"/>
        <w:rPr>
          <w:rFonts w:asciiTheme="minorHAnsi" w:hAnsiTheme="minorHAnsi"/>
        </w:rPr>
      </w:pPr>
    </w:p>
    <w:p w:rsidR="00AF025B" w:rsidRPr="00AF025B" w:rsidRDefault="00C4237A" w:rsidP="00BE198F">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rsidR="001346C6" w:rsidRPr="001346C6" w:rsidRDefault="001346C6" w:rsidP="0087571C">
      <w:pPr>
        <w:tabs>
          <w:tab w:val="left" w:pos="1134"/>
          <w:tab w:val="left" w:pos="1310"/>
          <w:tab w:val="left" w:pos="9072"/>
          <w:tab w:val="left" w:pos="9639"/>
        </w:tabs>
        <w:ind w:right="176"/>
        <w:rPr>
          <w:rFonts w:asciiTheme="minorHAnsi" w:hAnsiTheme="minorHAnsi"/>
        </w:rPr>
      </w:pPr>
    </w:p>
    <w:p w:rsidR="00941D9B" w:rsidRPr="00E750E1" w:rsidRDefault="00C4237A" w:rsidP="00BE198F">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rsidR="001346C6" w:rsidRPr="00E750E1" w:rsidRDefault="001346C6" w:rsidP="0087571C">
      <w:pPr>
        <w:tabs>
          <w:tab w:val="left" w:pos="993"/>
          <w:tab w:val="left" w:pos="9072"/>
          <w:tab w:val="left" w:pos="9639"/>
        </w:tabs>
        <w:ind w:right="176"/>
        <w:rPr>
          <w:rFonts w:asciiTheme="minorHAnsi" w:hAnsiTheme="minorHAnsi"/>
        </w:rPr>
      </w:pPr>
    </w:p>
    <w:p w:rsidR="00941D9B" w:rsidRDefault="00C4237A" w:rsidP="00BE198F">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rsidR="00941D9B" w:rsidRDefault="00C4237A" w:rsidP="00BE198F">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rsidR="001346C6" w:rsidRPr="001346C6" w:rsidRDefault="001346C6" w:rsidP="0087571C">
      <w:pPr>
        <w:tabs>
          <w:tab w:val="left" w:pos="851"/>
          <w:tab w:val="left" w:pos="1310"/>
          <w:tab w:val="left" w:pos="9072"/>
          <w:tab w:val="left" w:pos="9639"/>
        </w:tabs>
        <w:ind w:right="176"/>
        <w:rPr>
          <w:rFonts w:asciiTheme="minorHAnsi" w:hAnsiTheme="minorHAnsi"/>
        </w:rPr>
      </w:pPr>
    </w:p>
    <w:p w:rsidR="00941D9B" w:rsidRPr="00B13036" w:rsidRDefault="00C4237A" w:rsidP="00BE198F">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rsidR="00D83D9A" w:rsidRPr="00D83D9A" w:rsidRDefault="00D83D9A" w:rsidP="00D83D9A">
      <w:pPr>
        <w:tabs>
          <w:tab w:val="left" w:pos="851"/>
          <w:tab w:val="left" w:pos="9639"/>
        </w:tabs>
        <w:ind w:right="687"/>
        <w:rPr>
          <w:rFonts w:asciiTheme="minorHAnsi" w:hAnsiTheme="minorHAnsi"/>
        </w:rPr>
      </w:pPr>
    </w:p>
    <w:p w:rsidR="00941D9B" w:rsidRDefault="00C4237A" w:rsidP="00BE198F">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rsidR="00941D9B" w:rsidRDefault="00C4237A" w:rsidP="00BE198F">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rsidR="006A2851" w:rsidRPr="006A2851" w:rsidRDefault="006A2851" w:rsidP="0087571C">
      <w:pPr>
        <w:tabs>
          <w:tab w:val="left" w:pos="1134"/>
          <w:tab w:val="left" w:pos="1310"/>
          <w:tab w:val="left" w:pos="9639"/>
        </w:tabs>
        <w:ind w:right="176"/>
        <w:rPr>
          <w:rFonts w:asciiTheme="minorHAnsi" w:hAnsiTheme="minorHAnsi"/>
        </w:rPr>
      </w:pPr>
    </w:p>
    <w:p w:rsidR="00941D9B" w:rsidRDefault="00C4237A" w:rsidP="00BE198F">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rsidR="006A2851" w:rsidRPr="006A2851" w:rsidRDefault="006A2851" w:rsidP="006A2851">
      <w:pPr>
        <w:tabs>
          <w:tab w:val="left" w:pos="851"/>
          <w:tab w:val="left" w:pos="9639"/>
        </w:tabs>
        <w:ind w:right="687"/>
        <w:rPr>
          <w:rFonts w:asciiTheme="minorHAnsi" w:hAnsiTheme="minorHAnsi"/>
        </w:rPr>
      </w:pPr>
    </w:p>
    <w:p w:rsidR="00941D9B" w:rsidRDefault="00430E5B" w:rsidP="00BE198F">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rsidR="006A2851" w:rsidRPr="006A2851" w:rsidRDefault="006A2851" w:rsidP="0087571C">
      <w:pPr>
        <w:tabs>
          <w:tab w:val="left" w:pos="851"/>
          <w:tab w:val="left" w:pos="1310"/>
          <w:tab w:val="left" w:pos="9639"/>
        </w:tabs>
        <w:ind w:right="176"/>
        <w:rPr>
          <w:rFonts w:asciiTheme="minorHAnsi" w:hAnsiTheme="minorHAnsi"/>
        </w:rPr>
      </w:pPr>
    </w:p>
    <w:p w:rsidR="00941D9B" w:rsidRDefault="00430E5B" w:rsidP="00BE198F">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rsidR="006A2851" w:rsidRPr="006A2851" w:rsidRDefault="006A2851" w:rsidP="0087571C">
      <w:pPr>
        <w:tabs>
          <w:tab w:val="left" w:pos="851"/>
          <w:tab w:val="left" w:pos="1310"/>
          <w:tab w:val="left" w:pos="9639"/>
        </w:tabs>
        <w:ind w:right="176"/>
        <w:rPr>
          <w:rFonts w:asciiTheme="minorHAnsi" w:hAnsiTheme="minorHAnsi"/>
        </w:rPr>
      </w:pPr>
    </w:p>
    <w:p w:rsidR="00941D9B" w:rsidRDefault="00430E5B" w:rsidP="00BE198F">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lastRenderedPageBreak/>
        <w:t>Não havendo novos lances na forma estabelecida nos itens anteriores, a sessão pública encerrar-se-á automaticamente</w:t>
      </w:r>
      <w:r w:rsidR="00C4237A" w:rsidRPr="00734F83">
        <w:rPr>
          <w:rFonts w:asciiTheme="minorHAnsi" w:hAnsiTheme="minorHAnsi"/>
        </w:rPr>
        <w:t>.</w:t>
      </w:r>
    </w:p>
    <w:p w:rsidR="006A2851" w:rsidRPr="006A2851" w:rsidRDefault="006A2851" w:rsidP="0087571C">
      <w:pPr>
        <w:tabs>
          <w:tab w:val="left" w:pos="851"/>
          <w:tab w:val="left" w:pos="9639"/>
        </w:tabs>
        <w:ind w:right="176"/>
        <w:rPr>
          <w:rFonts w:asciiTheme="minorHAnsi" w:hAnsiTheme="minorHAnsi"/>
        </w:rPr>
      </w:pPr>
    </w:p>
    <w:p w:rsidR="00941D9B" w:rsidRDefault="00430E5B" w:rsidP="00BE198F">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rsidR="00DD5A83" w:rsidRPr="006A2851" w:rsidRDefault="00DD5A83" w:rsidP="0087571C">
      <w:pPr>
        <w:tabs>
          <w:tab w:val="left" w:pos="1134"/>
          <w:tab w:val="left" w:pos="1310"/>
          <w:tab w:val="left" w:pos="9639"/>
        </w:tabs>
        <w:ind w:right="176"/>
        <w:rPr>
          <w:rFonts w:asciiTheme="minorHAnsi" w:hAnsiTheme="minorHAnsi"/>
        </w:rPr>
      </w:pPr>
    </w:p>
    <w:p w:rsidR="00941D9B" w:rsidRDefault="00C4237A" w:rsidP="00BE198F">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rsidR="006A2851" w:rsidRPr="006A2851" w:rsidRDefault="006A2851" w:rsidP="0087571C">
      <w:pPr>
        <w:tabs>
          <w:tab w:val="left" w:pos="851"/>
          <w:tab w:val="left" w:pos="1373"/>
          <w:tab w:val="left" w:pos="9639"/>
        </w:tabs>
        <w:ind w:right="176"/>
        <w:rPr>
          <w:rFonts w:asciiTheme="minorHAnsi" w:hAnsiTheme="minorHAnsi"/>
        </w:rPr>
      </w:pPr>
    </w:p>
    <w:p w:rsidR="00941D9B" w:rsidRDefault="00C4237A" w:rsidP="00BE198F">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rsidR="006A2851" w:rsidRPr="006A2851" w:rsidRDefault="006A2851" w:rsidP="008D554B">
      <w:pPr>
        <w:tabs>
          <w:tab w:val="left" w:pos="1134"/>
          <w:tab w:val="left" w:pos="1310"/>
          <w:tab w:val="left" w:pos="9639"/>
        </w:tabs>
        <w:ind w:right="176"/>
        <w:rPr>
          <w:rFonts w:asciiTheme="minorHAnsi" w:hAnsiTheme="minorHAnsi"/>
        </w:rPr>
      </w:pPr>
    </w:p>
    <w:p w:rsidR="00941D9B" w:rsidRDefault="00C4237A" w:rsidP="00BE198F">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rsidR="006A2851" w:rsidRPr="006A2851" w:rsidRDefault="006A2851" w:rsidP="008D554B">
      <w:pPr>
        <w:tabs>
          <w:tab w:val="left" w:pos="851"/>
          <w:tab w:val="left" w:pos="1134"/>
          <w:tab w:val="left" w:pos="9639"/>
        </w:tabs>
        <w:ind w:right="176"/>
        <w:rPr>
          <w:rFonts w:asciiTheme="minorHAnsi" w:hAnsiTheme="minorHAnsi"/>
        </w:rPr>
      </w:pPr>
    </w:p>
    <w:p w:rsidR="00941D9B" w:rsidRDefault="00C4237A" w:rsidP="00BE198F">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rsidR="006A2851" w:rsidRPr="006A2851" w:rsidRDefault="006A2851" w:rsidP="008D554B">
      <w:pPr>
        <w:tabs>
          <w:tab w:val="left" w:pos="851"/>
          <w:tab w:val="left" w:pos="1373"/>
          <w:tab w:val="left" w:pos="9639"/>
        </w:tabs>
        <w:ind w:right="176"/>
        <w:rPr>
          <w:rFonts w:asciiTheme="minorHAnsi" w:hAnsiTheme="minorHAnsi"/>
        </w:rPr>
      </w:pPr>
    </w:p>
    <w:p w:rsidR="00941D9B" w:rsidRDefault="00C4237A" w:rsidP="00BE198F">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rsidR="006A2851" w:rsidRPr="006A2851" w:rsidRDefault="006A2851" w:rsidP="008D554B">
      <w:pPr>
        <w:tabs>
          <w:tab w:val="left" w:pos="1134"/>
          <w:tab w:val="left" w:pos="1373"/>
          <w:tab w:val="left" w:pos="9639"/>
        </w:tabs>
        <w:ind w:right="176"/>
        <w:rPr>
          <w:rFonts w:asciiTheme="minorHAnsi" w:hAnsiTheme="minorHAnsi"/>
        </w:rPr>
      </w:pPr>
    </w:p>
    <w:p w:rsidR="00941D9B" w:rsidRDefault="00C4237A" w:rsidP="00BE198F">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rsidR="006A2851" w:rsidRPr="006A2851" w:rsidRDefault="006A2851" w:rsidP="008D554B">
      <w:pPr>
        <w:tabs>
          <w:tab w:val="left" w:pos="851"/>
          <w:tab w:val="left" w:pos="9639"/>
        </w:tabs>
        <w:ind w:right="176"/>
        <w:rPr>
          <w:rFonts w:asciiTheme="minorHAnsi" w:hAnsiTheme="minorHAnsi"/>
        </w:rPr>
      </w:pPr>
    </w:p>
    <w:p w:rsidR="00941D9B" w:rsidRPr="00A42F1B" w:rsidRDefault="00C4237A" w:rsidP="00BE198F">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4"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5">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6">
        <w:r w:rsidRPr="00734F83">
          <w:rPr>
            <w:rFonts w:asciiTheme="minorHAnsi" w:hAnsiTheme="minorHAnsi"/>
            <w:u w:val="single"/>
          </w:rPr>
          <w:t>de 2015</w:t>
        </w:r>
      </w:hyperlink>
      <w:r w:rsidRPr="00734F83">
        <w:rPr>
          <w:rFonts w:asciiTheme="minorHAnsi" w:hAnsiTheme="minorHAnsi"/>
          <w:u w:val="single"/>
        </w:rPr>
        <w:t>.</w:t>
      </w:r>
    </w:p>
    <w:p w:rsidR="00A42F1B" w:rsidRPr="00A42F1B" w:rsidRDefault="00A42F1B" w:rsidP="008D554B">
      <w:pPr>
        <w:tabs>
          <w:tab w:val="left" w:pos="851"/>
          <w:tab w:val="left" w:pos="1310"/>
          <w:tab w:val="left" w:pos="9639"/>
        </w:tabs>
        <w:ind w:right="176"/>
        <w:rPr>
          <w:rFonts w:asciiTheme="minorHAnsi" w:hAnsiTheme="minorHAnsi"/>
        </w:rPr>
      </w:pPr>
    </w:p>
    <w:p w:rsidR="00A42F1B" w:rsidRDefault="00C4237A" w:rsidP="00BE198F">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rsidR="00A42F1B" w:rsidRPr="00A42F1B" w:rsidRDefault="00A42F1B" w:rsidP="00A42F1B">
      <w:pPr>
        <w:tabs>
          <w:tab w:val="left" w:pos="851"/>
          <w:tab w:val="left" w:pos="1310"/>
          <w:tab w:val="left" w:pos="9639"/>
        </w:tabs>
        <w:ind w:right="687"/>
        <w:rPr>
          <w:rFonts w:asciiTheme="minorHAnsi" w:hAnsiTheme="minorHAnsi"/>
        </w:rPr>
      </w:pPr>
    </w:p>
    <w:p w:rsidR="00941D9B" w:rsidRDefault="00C4237A" w:rsidP="00BE198F">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rsidR="00A42F1B" w:rsidRPr="00A42F1B" w:rsidRDefault="00A42F1B" w:rsidP="00A42F1B">
      <w:pPr>
        <w:tabs>
          <w:tab w:val="left" w:pos="851"/>
          <w:tab w:val="left" w:pos="9639"/>
        </w:tabs>
        <w:ind w:right="687"/>
        <w:rPr>
          <w:rFonts w:asciiTheme="minorHAnsi" w:hAnsiTheme="minorHAnsi"/>
        </w:rPr>
      </w:pPr>
    </w:p>
    <w:p w:rsidR="00941D9B" w:rsidRDefault="00C4237A" w:rsidP="00BE198F">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rsidR="00A42F1B" w:rsidRPr="00A42F1B" w:rsidRDefault="00A42F1B" w:rsidP="0087571C">
      <w:pPr>
        <w:tabs>
          <w:tab w:val="left" w:pos="851"/>
          <w:tab w:val="left" w:pos="9639"/>
        </w:tabs>
        <w:ind w:right="176"/>
        <w:rPr>
          <w:rFonts w:asciiTheme="minorHAnsi" w:hAnsiTheme="minorHAnsi"/>
        </w:rPr>
      </w:pPr>
    </w:p>
    <w:p w:rsidR="00941D9B" w:rsidRDefault="00C4237A" w:rsidP="00BE198F">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lastRenderedPageBreak/>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rsidR="00A42F1B" w:rsidRPr="00A42F1B" w:rsidRDefault="00A42F1B" w:rsidP="0087571C">
      <w:pPr>
        <w:tabs>
          <w:tab w:val="left" w:pos="1134"/>
          <w:tab w:val="left" w:pos="9639"/>
        </w:tabs>
        <w:ind w:right="176"/>
        <w:rPr>
          <w:rFonts w:asciiTheme="minorHAnsi" w:hAnsiTheme="minorHAnsi"/>
        </w:rPr>
      </w:pPr>
    </w:p>
    <w:p w:rsidR="00941D9B" w:rsidRDefault="00C4237A" w:rsidP="00BE198F">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rsidR="00A42F1B" w:rsidRPr="00A42F1B" w:rsidRDefault="00A42F1B" w:rsidP="0087571C">
      <w:pPr>
        <w:tabs>
          <w:tab w:val="left" w:pos="851"/>
          <w:tab w:val="left" w:pos="9639"/>
        </w:tabs>
        <w:ind w:right="176"/>
        <w:rPr>
          <w:rFonts w:asciiTheme="minorHAnsi" w:hAnsiTheme="minorHAnsi"/>
        </w:rPr>
      </w:pPr>
    </w:p>
    <w:p w:rsidR="00941D9B" w:rsidRDefault="00C4237A" w:rsidP="00BE198F">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7"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rsidR="00A42F1B" w:rsidRPr="00734F83" w:rsidRDefault="00A42F1B" w:rsidP="0087571C">
      <w:pPr>
        <w:pStyle w:val="PargrafodaLista"/>
        <w:tabs>
          <w:tab w:val="left" w:pos="993"/>
          <w:tab w:val="left" w:pos="9639"/>
        </w:tabs>
        <w:ind w:left="284" w:right="176"/>
        <w:rPr>
          <w:rFonts w:asciiTheme="minorHAnsi" w:hAnsiTheme="minorHAnsi"/>
        </w:rPr>
      </w:pPr>
    </w:p>
    <w:p w:rsidR="00DD5A83" w:rsidRPr="00DD5A83" w:rsidRDefault="00C4237A" w:rsidP="00BE198F">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rsidR="004B45B9" w:rsidRPr="004B45B9" w:rsidRDefault="004B45B9" w:rsidP="0087571C">
      <w:pPr>
        <w:tabs>
          <w:tab w:val="left" w:pos="1134"/>
          <w:tab w:val="left" w:pos="9639"/>
        </w:tabs>
        <w:ind w:right="176"/>
        <w:rPr>
          <w:rFonts w:asciiTheme="minorHAnsi" w:hAnsiTheme="minorHAnsi"/>
        </w:rPr>
      </w:pPr>
    </w:p>
    <w:p w:rsidR="00941D9B" w:rsidRDefault="00C4237A" w:rsidP="00BE198F">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rsidR="004B45B9" w:rsidRPr="00734F83" w:rsidRDefault="004B45B9" w:rsidP="0087571C">
      <w:pPr>
        <w:pStyle w:val="PargrafodaLista"/>
        <w:tabs>
          <w:tab w:val="left" w:pos="1134"/>
          <w:tab w:val="left" w:pos="9639"/>
        </w:tabs>
        <w:ind w:left="284" w:right="176"/>
        <w:rPr>
          <w:rFonts w:asciiTheme="minorHAnsi" w:hAnsiTheme="minorHAnsi"/>
        </w:rPr>
      </w:pPr>
    </w:p>
    <w:p w:rsidR="00941D9B" w:rsidRDefault="00C4237A" w:rsidP="00BE198F">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rsidR="004B45B9" w:rsidRPr="00734F83" w:rsidRDefault="004B45B9" w:rsidP="0087571C">
      <w:pPr>
        <w:pStyle w:val="PargrafodaLista"/>
        <w:tabs>
          <w:tab w:val="left" w:pos="993"/>
          <w:tab w:val="left" w:pos="9639"/>
        </w:tabs>
        <w:ind w:left="284" w:right="176"/>
        <w:rPr>
          <w:rFonts w:asciiTheme="minorHAnsi" w:hAnsiTheme="minorHAnsi"/>
        </w:rPr>
      </w:pPr>
    </w:p>
    <w:p w:rsidR="00941D9B" w:rsidRDefault="00C4237A" w:rsidP="00BE198F">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rsidR="004B45B9" w:rsidRPr="004B45B9" w:rsidRDefault="004B45B9" w:rsidP="0087571C">
      <w:pPr>
        <w:tabs>
          <w:tab w:val="left" w:pos="993"/>
          <w:tab w:val="left" w:pos="9639"/>
        </w:tabs>
        <w:ind w:right="176"/>
        <w:rPr>
          <w:rFonts w:asciiTheme="minorHAnsi" w:hAnsiTheme="minorHAnsi"/>
        </w:rPr>
      </w:pPr>
    </w:p>
    <w:p w:rsidR="00941D9B" w:rsidRDefault="00C4237A" w:rsidP="00BE198F">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rsidR="005A7F19" w:rsidRPr="005A7F19" w:rsidRDefault="005A7F19" w:rsidP="0087571C">
      <w:pPr>
        <w:tabs>
          <w:tab w:val="left" w:pos="993"/>
          <w:tab w:val="left" w:pos="9639"/>
        </w:tabs>
        <w:ind w:right="176"/>
        <w:rPr>
          <w:rFonts w:asciiTheme="minorHAnsi" w:hAnsiTheme="minorHAnsi"/>
        </w:rPr>
      </w:pPr>
    </w:p>
    <w:p w:rsidR="00941D9B" w:rsidRDefault="00C4237A" w:rsidP="00BE198F">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rsidR="00DD5A83" w:rsidRDefault="00DD5A83" w:rsidP="00DD5A83">
      <w:pPr>
        <w:pStyle w:val="PargrafodaLista"/>
        <w:tabs>
          <w:tab w:val="left" w:pos="851"/>
          <w:tab w:val="left" w:pos="9639"/>
        </w:tabs>
        <w:ind w:left="284" w:right="687"/>
        <w:rPr>
          <w:rFonts w:asciiTheme="minorHAnsi" w:hAnsiTheme="minorHAnsi"/>
        </w:rPr>
      </w:pPr>
    </w:p>
    <w:p w:rsidR="00941D9B" w:rsidRPr="00734F83" w:rsidRDefault="00941D9B" w:rsidP="00066519">
      <w:pPr>
        <w:pStyle w:val="Corpodetexto"/>
        <w:tabs>
          <w:tab w:val="left" w:pos="1134"/>
          <w:tab w:val="left" w:pos="9639"/>
        </w:tabs>
        <w:ind w:left="0" w:right="687"/>
        <w:jc w:val="left"/>
        <w:rPr>
          <w:rFonts w:asciiTheme="minorHAnsi" w:hAnsiTheme="minorHAnsi"/>
        </w:rPr>
      </w:pPr>
    </w:p>
    <w:p w:rsidR="00941D9B" w:rsidRPr="00734F83" w:rsidRDefault="00C4237A" w:rsidP="00BE198F">
      <w:pPr>
        <w:pStyle w:val="Ttulo3"/>
        <w:numPr>
          <w:ilvl w:val="0"/>
          <w:numId w:val="17"/>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rsidR="00A146F6" w:rsidRPr="00734F83" w:rsidRDefault="00A146F6" w:rsidP="0087571C">
      <w:pPr>
        <w:pStyle w:val="Corpodetexto"/>
        <w:tabs>
          <w:tab w:val="left" w:pos="1134"/>
          <w:tab w:val="left" w:pos="9639"/>
        </w:tabs>
        <w:ind w:left="284" w:right="176"/>
        <w:jc w:val="left"/>
        <w:rPr>
          <w:rFonts w:asciiTheme="minorHAnsi" w:hAnsiTheme="minorHAnsi"/>
          <w:b/>
        </w:rPr>
      </w:pPr>
    </w:p>
    <w:p w:rsidR="00941D9B" w:rsidRDefault="00A146F6" w:rsidP="00BE198F">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rsidR="00091CDB" w:rsidRPr="00734F83" w:rsidRDefault="00091CDB" w:rsidP="00091CDB">
      <w:pPr>
        <w:pStyle w:val="PargrafodaLista"/>
        <w:tabs>
          <w:tab w:val="left" w:pos="709"/>
          <w:tab w:val="left" w:pos="9639"/>
        </w:tabs>
        <w:ind w:left="284" w:right="687"/>
        <w:rPr>
          <w:rFonts w:asciiTheme="minorHAnsi" w:hAnsiTheme="minorHAnsi"/>
        </w:rPr>
      </w:pPr>
    </w:p>
    <w:p w:rsidR="00941D9B" w:rsidRDefault="00C4237A" w:rsidP="00BE198F">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9">
        <w:r w:rsidRPr="00E37AE9">
          <w:rPr>
            <w:rFonts w:asciiTheme="minorHAnsi" w:hAnsiTheme="minorHAnsi"/>
            <w:b/>
            <w:bCs/>
            <w:color w:val="0070C0"/>
            <w:u w:val="single" w:color="0000FF"/>
          </w:rPr>
          <w:t>https://portaldatransparencia.gov.br/sancoes/consulta?cadastro=2&amp;o</w:t>
        </w:r>
      </w:hyperlink>
      <w:hyperlink r:id="rId30">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rsidR="00941D9B" w:rsidRDefault="00C4237A" w:rsidP="00BE198F">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922696">
        <w:rPr>
          <w:rFonts w:asciiTheme="minorHAnsi" w:hAnsiTheme="minorHAnsi"/>
        </w:rPr>
        <w:t>pela</w:t>
      </w:r>
      <w:r w:rsidR="00716A8D" w:rsidRPr="00734F83">
        <w:rPr>
          <w:rFonts w:asciiTheme="minorHAnsi" w:hAnsiTheme="minorHAnsi"/>
        </w:rPr>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hyperlink r:id="rId31">
        <w:r w:rsidRPr="00E37AE9">
          <w:rPr>
            <w:rFonts w:asciiTheme="minorHAnsi" w:hAnsiTheme="minorHAnsi"/>
            <w:b/>
            <w:bCs/>
            <w:color w:val="0070C0"/>
            <w:u w:val="single" w:color="0000FF"/>
          </w:rPr>
          <w:t>https://portaldatransparencia.gov.br/sancoes/consulta?cadastro=2&amp;o</w:t>
        </w:r>
      </w:hyperlink>
      <w:hyperlink r:id="rId32">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rsidR="00941D9B" w:rsidRDefault="00C4237A" w:rsidP="00BE198F">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lastRenderedPageBreak/>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33">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rsidR="00C00FD3" w:rsidRPr="00C00FD3" w:rsidRDefault="00C00FD3" w:rsidP="0087571C">
      <w:pPr>
        <w:tabs>
          <w:tab w:val="left" w:pos="567"/>
          <w:tab w:val="left" w:pos="3439"/>
          <w:tab w:val="left" w:pos="3440"/>
          <w:tab w:val="left" w:pos="9639"/>
        </w:tabs>
        <w:ind w:right="176"/>
        <w:rPr>
          <w:rFonts w:asciiTheme="minorHAnsi" w:hAnsiTheme="minorHAnsi"/>
        </w:rPr>
      </w:pPr>
    </w:p>
    <w:p w:rsidR="00167C66" w:rsidRPr="00C00FD3" w:rsidRDefault="00167C66" w:rsidP="00BE198F">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34"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rsidR="00C00FD3" w:rsidRPr="00C00FD3" w:rsidRDefault="00C00FD3" w:rsidP="0087571C">
      <w:pPr>
        <w:tabs>
          <w:tab w:val="left" w:pos="567"/>
          <w:tab w:val="left" w:pos="3439"/>
          <w:tab w:val="left" w:pos="3440"/>
          <w:tab w:val="left" w:pos="9639"/>
        </w:tabs>
        <w:ind w:right="176"/>
        <w:rPr>
          <w:rFonts w:asciiTheme="minorHAnsi" w:hAnsiTheme="minorHAnsi"/>
        </w:rPr>
      </w:pPr>
    </w:p>
    <w:p w:rsidR="00167C66" w:rsidRDefault="00167C66" w:rsidP="00BE198F">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hyperlink r:id="rId35" w:history="1">
        <w:r w:rsidRPr="00E37AE9">
          <w:rPr>
            <w:rFonts w:asciiTheme="minorHAnsi" w:hAnsiTheme="minorHAnsi"/>
            <w:b/>
            <w:bCs/>
            <w:color w:val="0070C0"/>
            <w:u w:val="single"/>
          </w:rPr>
          <w:t>https://www.tce.sp.gov.br/pesquisa-relacao-apenados</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rsidR="00EB1624" w:rsidRDefault="00EB1624" w:rsidP="00BE198F">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6"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rsidR="00941D9B" w:rsidRDefault="00C4237A" w:rsidP="00BE198F">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rsidR="00941D9B" w:rsidRDefault="00C4237A" w:rsidP="00BE198F">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rsidR="00091CDB" w:rsidRPr="00091CDB" w:rsidRDefault="00091CDB" w:rsidP="0087571C">
      <w:pPr>
        <w:tabs>
          <w:tab w:val="left" w:pos="1134"/>
          <w:tab w:val="left" w:pos="1310"/>
          <w:tab w:val="left" w:pos="9639"/>
        </w:tabs>
        <w:ind w:right="176"/>
        <w:rPr>
          <w:rFonts w:asciiTheme="minorHAnsi" w:hAnsiTheme="minorHAnsi"/>
        </w:rPr>
      </w:pPr>
    </w:p>
    <w:p w:rsidR="00941D9B" w:rsidRDefault="00C4237A" w:rsidP="00BE198F">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rsidR="00941D9B" w:rsidRDefault="00C4237A" w:rsidP="00BE198F">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rsidR="00091CDB" w:rsidRPr="00091CDB" w:rsidRDefault="00091CDB" w:rsidP="0087571C">
      <w:pPr>
        <w:tabs>
          <w:tab w:val="left" w:pos="851"/>
          <w:tab w:val="left" w:pos="2020"/>
          <w:tab w:val="left" w:pos="2021"/>
          <w:tab w:val="left" w:pos="9639"/>
        </w:tabs>
        <w:ind w:right="176"/>
        <w:rPr>
          <w:rFonts w:asciiTheme="minorHAnsi" w:hAnsiTheme="minorHAnsi"/>
        </w:rPr>
      </w:pPr>
    </w:p>
    <w:p w:rsidR="00941D9B" w:rsidRDefault="00C4237A" w:rsidP="00BE198F">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rsidR="002906DA" w:rsidRPr="002906DA" w:rsidRDefault="002906DA" w:rsidP="0087571C">
      <w:pPr>
        <w:tabs>
          <w:tab w:val="left" w:pos="851"/>
          <w:tab w:val="left" w:pos="2020"/>
          <w:tab w:val="left" w:pos="2021"/>
          <w:tab w:val="left" w:pos="9639"/>
        </w:tabs>
        <w:ind w:right="176"/>
        <w:rPr>
          <w:rFonts w:asciiTheme="minorHAnsi" w:hAnsiTheme="minorHAnsi"/>
        </w:rPr>
      </w:pPr>
    </w:p>
    <w:p w:rsidR="00941D9B" w:rsidRDefault="00C4237A" w:rsidP="00BE198F">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rsidR="002906DA" w:rsidRDefault="00C4237A" w:rsidP="00BE198F">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rsidR="002906DA" w:rsidRPr="002906DA" w:rsidRDefault="002906DA" w:rsidP="002906DA">
      <w:pPr>
        <w:tabs>
          <w:tab w:val="left" w:pos="709"/>
          <w:tab w:val="left" w:pos="9639"/>
        </w:tabs>
        <w:ind w:right="687"/>
        <w:rPr>
          <w:rFonts w:asciiTheme="minorHAnsi" w:hAnsiTheme="minorHAnsi"/>
        </w:rPr>
      </w:pPr>
    </w:p>
    <w:p w:rsidR="00941D9B" w:rsidRDefault="00C4237A" w:rsidP="00BE198F">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rsidR="002906DA" w:rsidRPr="002906DA" w:rsidRDefault="002906DA" w:rsidP="002906DA">
      <w:pPr>
        <w:tabs>
          <w:tab w:val="left" w:pos="1134"/>
          <w:tab w:val="left" w:pos="1310"/>
          <w:tab w:val="left" w:pos="9639"/>
        </w:tabs>
        <w:ind w:right="687"/>
        <w:rPr>
          <w:rFonts w:asciiTheme="minorHAnsi" w:hAnsiTheme="minorHAnsi"/>
        </w:rPr>
      </w:pPr>
    </w:p>
    <w:p w:rsidR="00941D9B" w:rsidRDefault="002906DA" w:rsidP="00BE198F">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rsidR="00941D9B" w:rsidRDefault="002906DA" w:rsidP="00BE198F">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rsidR="00941D9B" w:rsidRDefault="002906DA" w:rsidP="00BE198F">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rsidR="009C4364" w:rsidRPr="009C4364" w:rsidRDefault="009C4364" w:rsidP="0087571C">
      <w:pPr>
        <w:pStyle w:val="PargrafodaLista"/>
        <w:tabs>
          <w:tab w:val="left" w:pos="9072"/>
        </w:tabs>
        <w:ind w:right="176"/>
        <w:rPr>
          <w:rFonts w:asciiTheme="minorHAnsi" w:hAnsiTheme="minorHAnsi"/>
        </w:rPr>
      </w:pPr>
    </w:p>
    <w:p w:rsidR="009C4364" w:rsidRDefault="009C4364" w:rsidP="00BE198F">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rsidR="00941D9B" w:rsidRPr="00734F83" w:rsidRDefault="002906DA" w:rsidP="00BE198F">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rsidR="00941D9B" w:rsidRPr="00734F83" w:rsidRDefault="00C4237A" w:rsidP="00BE198F">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rsidR="00941D9B" w:rsidRDefault="00C4237A" w:rsidP="00BE198F">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7"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rsidR="006054DF" w:rsidRDefault="006054DF" w:rsidP="00BE198F">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6054DF" w:rsidRPr="006054DF" w:rsidRDefault="006054DF" w:rsidP="0057132C">
      <w:pPr>
        <w:tabs>
          <w:tab w:val="left" w:pos="1134"/>
          <w:tab w:val="left" w:pos="1310"/>
          <w:tab w:val="left" w:pos="9639"/>
        </w:tabs>
        <w:ind w:right="687"/>
        <w:rPr>
          <w:rFonts w:asciiTheme="minorHAnsi" w:hAnsiTheme="minorHAnsi"/>
        </w:rPr>
      </w:pPr>
    </w:p>
    <w:p w:rsidR="006054DF" w:rsidRPr="006054DF" w:rsidRDefault="006054DF" w:rsidP="00BE198F">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rsidR="00941D9B" w:rsidRDefault="00C4237A" w:rsidP="00BE198F">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rsidR="0030270B" w:rsidRPr="00A52FDF" w:rsidRDefault="0030270B" w:rsidP="0087571C">
      <w:pPr>
        <w:tabs>
          <w:tab w:val="left" w:pos="851"/>
          <w:tab w:val="left" w:pos="1134"/>
          <w:tab w:val="left" w:pos="9639"/>
        </w:tabs>
        <w:ind w:right="176"/>
        <w:rPr>
          <w:rFonts w:asciiTheme="minorHAnsi" w:hAnsiTheme="minorHAnsi"/>
        </w:rPr>
      </w:pPr>
    </w:p>
    <w:p w:rsidR="000B2908" w:rsidRPr="000B2908" w:rsidRDefault="000B2908" w:rsidP="00BE198F">
      <w:pPr>
        <w:pStyle w:val="PargrafodaLista"/>
        <w:numPr>
          <w:ilvl w:val="2"/>
          <w:numId w:val="30"/>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rsidR="000B2908" w:rsidRPr="000B2908" w:rsidRDefault="000B2908" w:rsidP="00BE198F">
      <w:pPr>
        <w:pStyle w:val="PargrafodaLista"/>
        <w:numPr>
          <w:ilvl w:val="2"/>
          <w:numId w:val="30"/>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rsidR="000B2908" w:rsidRPr="000B2908" w:rsidRDefault="000B2908" w:rsidP="00BE198F">
      <w:pPr>
        <w:pStyle w:val="PargrafodaLista"/>
        <w:numPr>
          <w:ilvl w:val="2"/>
          <w:numId w:val="29"/>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rsidR="000B2908" w:rsidRPr="000B2908" w:rsidRDefault="000B2908" w:rsidP="00BE198F">
      <w:pPr>
        <w:pStyle w:val="PargrafodaLista"/>
        <w:numPr>
          <w:ilvl w:val="2"/>
          <w:numId w:val="29"/>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8"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9"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rsidR="000B2908" w:rsidRPr="000B2908" w:rsidRDefault="000B2908" w:rsidP="00BE198F">
      <w:pPr>
        <w:pStyle w:val="PargrafodaLista"/>
        <w:numPr>
          <w:ilvl w:val="2"/>
          <w:numId w:val="29"/>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rsidR="000B2908" w:rsidRPr="000B2908" w:rsidRDefault="000B2908" w:rsidP="00BE198F">
      <w:pPr>
        <w:pStyle w:val="PargrafodaLista"/>
        <w:numPr>
          <w:ilvl w:val="2"/>
          <w:numId w:val="29"/>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hyperlink r:id="rId40" w:anchor="%3A~%3Atext%3D%C2%A7%201%C2%BA%20Constar%C3%A1%20do%2Centrega%20das%20propostas">
        <w:r w:rsidRPr="000B2908">
          <w:rPr>
            <w:rFonts w:asciiTheme="minorHAnsi" w:hAnsiTheme="minorHAnsi"/>
            <w:b/>
            <w:color w:val="0000FF"/>
            <w:u w:val="thick" w:color="0000FF"/>
          </w:rPr>
          <w:t>§1º DO ART. 63 DA</w:t>
        </w:r>
      </w:hyperlink>
      <w:r w:rsidRPr="000B2908">
        <w:rPr>
          <w:rFonts w:asciiTheme="minorHAnsi" w:hAnsiTheme="minorHAnsi"/>
          <w:b/>
          <w:color w:val="0000FF"/>
          <w:spacing w:val="1"/>
        </w:rPr>
        <w:t xml:space="preserve"> </w:t>
      </w:r>
      <w:hyperlink r:id="rId41"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rsidR="000B2908" w:rsidRPr="000B2908" w:rsidRDefault="000B2908" w:rsidP="00BE198F">
      <w:pPr>
        <w:pStyle w:val="PargrafodaLista"/>
        <w:numPr>
          <w:ilvl w:val="2"/>
          <w:numId w:val="29"/>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rsidR="000B2908" w:rsidRPr="000B2908" w:rsidRDefault="000B2908" w:rsidP="00BE198F">
      <w:pPr>
        <w:pStyle w:val="PargrafodaLista"/>
        <w:numPr>
          <w:ilvl w:val="2"/>
          <w:numId w:val="29"/>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42"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4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rsidR="000B2908" w:rsidRPr="000B2908" w:rsidRDefault="000B2908" w:rsidP="00BE198F">
      <w:pPr>
        <w:pStyle w:val="PargrafodaLista"/>
        <w:numPr>
          <w:ilvl w:val="2"/>
          <w:numId w:val="29"/>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rsidR="000B2908" w:rsidRPr="000B2908" w:rsidRDefault="000B2908" w:rsidP="00BE198F">
      <w:pPr>
        <w:pStyle w:val="PargrafodaLista"/>
        <w:numPr>
          <w:ilvl w:val="2"/>
          <w:numId w:val="29"/>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rsidR="000B2908" w:rsidRPr="000B2908" w:rsidRDefault="000B2908" w:rsidP="000B2908">
      <w:pPr>
        <w:pStyle w:val="PargrafodaLista"/>
        <w:rPr>
          <w:rFonts w:asciiTheme="minorHAnsi" w:hAnsiTheme="minorHAnsi"/>
          <w:b/>
        </w:rPr>
      </w:pPr>
    </w:p>
    <w:p w:rsidR="000B2908" w:rsidRPr="000B2908" w:rsidRDefault="000B2908" w:rsidP="00BE198F">
      <w:pPr>
        <w:pStyle w:val="PargrafodaLista"/>
        <w:numPr>
          <w:ilvl w:val="2"/>
          <w:numId w:val="29"/>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rsidR="00941D9B" w:rsidRPr="007F226B" w:rsidRDefault="00C4237A" w:rsidP="00BE198F">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rsidR="0030270B" w:rsidRPr="007F226B" w:rsidRDefault="0030270B" w:rsidP="0087571C">
      <w:pPr>
        <w:pStyle w:val="PargrafodaLista"/>
        <w:tabs>
          <w:tab w:val="left" w:pos="709"/>
          <w:tab w:val="left" w:pos="9639"/>
        </w:tabs>
        <w:ind w:left="284" w:right="176"/>
        <w:rPr>
          <w:rFonts w:asciiTheme="minorHAnsi" w:hAnsiTheme="minorHAnsi"/>
          <w:u w:val="single"/>
        </w:rPr>
      </w:pPr>
    </w:p>
    <w:p w:rsidR="00941D9B" w:rsidRDefault="00C4237A" w:rsidP="00BE198F">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rsidR="00941D9B" w:rsidRDefault="00C4237A" w:rsidP="00BE198F">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rsidR="00941D9B" w:rsidRDefault="00C4237A" w:rsidP="00BE198F">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rsidR="0030270B" w:rsidRPr="0030270B" w:rsidRDefault="0030270B" w:rsidP="0087571C">
      <w:pPr>
        <w:tabs>
          <w:tab w:val="left" w:pos="1134"/>
          <w:tab w:val="left" w:pos="1310"/>
          <w:tab w:val="left" w:pos="9639"/>
        </w:tabs>
        <w:ind w:right="176"/>
        <w:rPr>
          <w:rFonts w:asciiTheme="minorHAnsi" w:hAnsiTheme="minorHAnsi"/>
        </w:rPr>
      </w:pPr>
    </w:p>
    <w:p w:rsidR="00941D9B" w:rsidRDefault="00C4237A" w:rsidP="00BE198F">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rsidR="0030270B" w:rsidRPr="0030270B" w:rsidRDefault="0030270B" w:rsidP="0087571C">
      <w:pPr>
        <w:tabs>
          <w:tab w:val="left" w:pos="1134"/>
          <w:tab w:val="left" w:pos="1310"/>
          <w:tab w:val="left" w:pos="9639"/>
        </w:tabs>
        <w:ind w:right="176"/>
        <w:rPr>
          <w:rFonts w:asciiTheme="minorHAnsi" w:hAnsiTheme="minorHAnsi"/>
        </w:rPr>
      </w:pPr>
    </w:p>
    <w:p w:rsidR="00941D9B" w:rsidRDefault="00C4237A" w:rsidP="00BE198F">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rsidR="00664857" w:rsidRPr="00664857" w:rsidRDefault="00664857" w:rsidP="0087571C">
      <w:pPr>
        <w:tabs>
          <w:tab w:val="left" w:pos="1134"/>
          <w:tab w:val="left" w:pos="1310"/>
          <w:tab w:val="left" w:pos="9639"/>
        </w:tabs>
        <w:ind w:right="176"/>
        <w:rPr>
          <w:rFonts w:asciiTheme="minorHAnsi" w:hAnsiTheme="minorHAnsi"/>
        </w:rPr>
      </w:pPr>
    </w:p>
    <w:p w:rsidR="00941D9B" w:rsidRDefault="00C4237A" w:rsidP="00BE198F">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rsidR="005456EB" w:rsidRPr="005456EB" w:rsidRDefault="005456EB" w:rsidP="0087571C">
      <w:pPr>
        <w:tabs>
          <w:tab w:val="left" w:pos="851"/>
          <w:tab w:val="left" w:pos="1310"/>
          <w:tab w:val="left" w:pos="9639"/>
        </w:tabs>
        <w:ind w:right="176"/>
        <w:rPr>
          <w:rFonts w:asciiTheme="minorHAnsi" w:hAnsiTheme="minorHAnsi"/>
        </w:rPr>
      </w:pPr>
    </w:p>
    <w:p w:rsidR="00941D9B" w:rsidRPr="005105BD" w:rsidRDefault="00C4237A" w:rsidP="00BE198F">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rsidR="00941D9B" w:rsidRPr="005105BD" w:rsidRDefault="00C4237A" w:rsidP="00BE198F">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rsidR="00941D9B" w:rsidRPr="005105BD" w:rsidRDefault="00C4237A" w:rsidP="00BE198F">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rsidR="00941D9B" w:rsidRPr="005105BD" w:rsidRDefault="00C4237A" w:rsidP="00BE198F">
      <w:pPr>
        <w:pStyle w:val="PargrafodaLista"/>
        <w:numPr>
          <w:ilvl w:val="2"/>
          <w:numId w:val="12"/>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rsidR="009378D8" w:rsidRPr="005105BD" w:rsidRDefault="009378D8" w:rsidP="0087571C">
      <w:pPr>
        <w:tabs>
          <w:tab w:val="left" w:pos="1134"/>
          <w:tab w:val="left" w:pos="1310"/>
          <w:tab w:val="left" w:pos="9639"/>
        </w:tabs>
        <w:ind w:right="176"/>
        <w:rPr>
          <w:rFonts w:asciiTheme="minorHAnsi" w:hAnsiTheme="minorHAnsi"/>
        </w:rPr>
      </w:pPr>
    </w:p>
    <w:p w:rsidR="00941D9B" w:rsidRDefault="00C4237A" w:rsidP="00BE198F">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rsidR="009378D8" w:rsidRPr="009378D8" w:rsidRDefault="009378D8" w:rsidP="0087571C">
      <w:pPr>
        <w:tabs>
          <w:tab w:val="left" w:pos="1134"/>
          <w:tab w:val="left" w:pos="1310"/>
          <w:tab w:val="left" w:pos="9639"/>
        </w:tabs>
        <w:ind w:right="176"/>
        <w:rPr>
          <w:rFonts w:asciiTheme="minorHAnsi" w:hAnsiTheme="minorHAnsi"/>
        </w:rPr>
      </w:pPr>
    </w:p>
    <w:p w:rsidR="00941D9B" w:rsidRDefault="00C4237A" w:rsidP="00BE198F">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rsidR="009378D8" w:rsidRPr="009378D8" w:rsidRDefault="009378D8" w:rsidP="0087571C">
      <w:pPr>
        <w:tabs>
          <w:tab w:val="left" w:pos="851"/>
          <w:tab w:val="left" w:pos="1310"/>
          <w:tab w:val="left" w:pos="9639"/>
        </w:tabs>
        <w:ind w:right="176"/>
        <w:rPr>
          <w:rFonts w:asciiTheme="minorHAnsi" w:hAnsiTheme="minorHAnsi"/>
        </w:rPr>
      </w:pPr>
    </w:p>
    <w:p w:rsidR="00941D9B" w:rsidRDefault="00C4237A" w:rsidP="00BE198F">
      <w:pPr>
        <w:pStyle w:val="PargrafodaLista"/>
        <w:numPr>
          <w:ilvl w:val="2"/>
          <w:numId w:val="12"/>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rsidR="009378D8" w:rsidRPr="009378D8" w:rsidRDefault="009378D8" w:rsidP="009378D8">
      <w:pPr>
        <w:tabs>
          <w:tab w:val="left" w:pos="1134"/>
          <w:tab w:val="left" w:pos="1310"/>
          <w:tab w:val="left" w:pos="9639"/>
        </w:tabs>
        <w:ind w:right="687"/>
        <w:rPr>
          <w:rFonts w:asciiTheme="minorHAnsi" w:hAnsiTheme="minorHAnsi"/>
        </w:rPr>
      </w:pPr>
    </w:p>
    <w:p w:rsidR="00941D9B" w:rsidRDefault="00C4237A" w:rsidP="00BE198F">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rsidR="009378D8" w:rsidRPr="009378D8" w:rsidRDefault="009378D8" w:rsidP="0087571C">
      <w:pPr>
        <w:tabs>
          <w:tab w:val="left" w:pos="1134"/>
          <w:tab w:val="left" w:pos="1310"/>
          <w:tab w:val="left" w:pos="9639"/>
        </w:tabs>
        <w:ind w:right="176"/>
        <w:rPr>
          <w:rFonts w:asciiTheme="minorHAnsi" w:hAnsiTheme="minorHAnsi"/>
        </w:rPr>
      </w:pPr>
    </w:p>
    <w:p w:rsidR="00941D9B" w:rsidRPr="00734F83" w:rsidRDefault="00C4237A" w:rsidP="00BE198F">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 xml:space="preserve">18 (dezoito) </w:t>
      </w:r>
      <w:r w:rsidRPr="00734F83">
        <w:rPr>
          <w:rFonts w:asciiTheme="minorHAnsi" w:hAnsiTheme="minorHAnsi"/>
        </w:rPr>
        <w:lastRenderedPageBreak/>
        <w:t>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rsidR="00941D9B" w:rsidRDefault="00C4237A" w:rsidP="00BE198F">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rsidR="00941D9B" w:rsidRDefault="00C4237A" w:rsidP="00BE198F">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rsidR="00941D9B" w:rsidRDefault="00C4237A" w:rsidP="00BE198F">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rsidR="009378D8" w:rsidRPr="009378D8" w:rsidRDefault="009378D8" w:rsidP="0087571C">
      <w:pPr>
        <w:tabs>
          <w:tab w:val="left" w:pos="1134"/>
          <w:tab w:val="left" w:pos="9639"/>
        </w:tabs>
        <w:ind w:left="284" w:right="176"/>
        <w:rPr>
          <w:rFonts w:asciiTheme="minorHAnsi" w:hAnsiTheme="minorHAnsi"/>
          <w:b/>
        </w:rPr>
      </w:pPr>
    </w:p>
    <w:p w:rsidR="00941D9B" w:rsidRDefault="00C4237A" w:rsidP="00BE198F">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44"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rsidR="009378D8" w:rsidRPr="009378D8" w:rsidRDefault="009378D8" w:rsidP="0087571C">
      <w:pPr>
        <w:tabs>
          <w:tab w:val="left" w:pos="1134"/>
          <w:tab w:val="left" w:pos="1310"/>
          <w:tab w:val="left" w:pos="9639"/>
        </w:tabs>
        <w:ind w:left="284" w:right="176"/>
        <w:rPr>
          <w:rFonts w:asciiTheme="minorHAnsi" w:hAnsiTheme="minorHAnsi"/>
        </w:rPr>
      </w:pPr>
    </w:p>
    <w:p w:rsidR="00941D9B" w:rsidRDefault="00C4237A" w:rsidP="00BE198F">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rsidR="00941D9B" w:rsidRDefault="00C4237A" w:rsidP="00BE198F">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rsidR="00E96D91" w:rsidRPr="00E96D91" w:rsidRDefault="00E96D91" w:rsidP="00E96D91">
      <w:pPr>
        <w:pStyle w:val="PargrafodaLista"/>
        <w:rPr>
          <w:rFonts w:asciiTheme="minorHAnsi" w:hAnsiTheme="minorHAnsi"/>
        </w:rPr>
      </w:pPr>
    </w:p>
    <w:p w:rsidR="00941D9B" w:rsidRPr="00734F83" w:rsidRDefault="00C4237A" w:rsidP="00BE198F">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rsidR="00941D9B" w:rsidRPr="007B288F" w:rsidRDefault="00C4237A" w:rsidP="00BE198F">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rsidR="00941D9B" w:rsidRDefault="00C4237A" w:rsidP="00BE198F">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rsidR="00941D9B" w:rsidRDefault="00C4237A" w:rsidP="00BE198F">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rsidR="00200898" w:rsidRPr="00AB5EA6" w:rsidRDefault="00200898" w:rsidP="0087571C">
      <w:pPr>
        <w:tabs>
          <w:tab w:val="left" w:pos="993"/>
          <w:tab w:val="left" w:pos="2021"/>
          <w:tab w:val="left" w:pos="9072"/>
          <w:tab w:val="left" w:pos="9639"/>
        </w:tabs>
        <w:ind w:right="686"/>
        <w:rPr>
          <w:rFonts w:asciiTheme="minorHAnsi" w:hAnsiTheme="minorHAnsi"/>
        </w:rPr>
      </w:pPr>
    </w:p>
    <w:p w:rsidR="00941D9B" w:rsidRDefault="00C4237A" w:rsidP="00BE198F">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rsidR="009378D8" w:rsidRDefault="00C4237A" w:rsidP="00BE198F">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rsidR="009378D8" w:rsidRPr="009378D8" w:rsidRDefault="009378D8" w:rsidP="000C5CA9">
      <w:pPr>
        <w:tabs>
          <w:tab w:val="left" w:pos="851"/>
          <w:tab w:val="left" w:pos="1310"/>
          <w:tab w:val="left" w:pos="9072"/>
          <w:tab w:val="left" w:pos="9639"/>
        </w:tabs>
        <w:ind w:right="176"/>
        <w:rPr>
          <w:rFonts w:asciiTheme="minorHAnsi" w:hAnsiTheme="minorHAnsi"/>
        </w:rPr>
      </w:pPr>
    </w:p>
    <w:p w:rsidR="00941D9B" w:rsidRDefault="00C4237A" w:rsidP="00BE198F">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rsidR="009378D8" w:rsidRPr="009378D8" w:rsidRDefault="009378D8" w:rsidP="000C5CA9">
      <w:pPr>
        <w:tabs>
          <w:tab w:val="left" w:pos="851"/>
          <w:tab w:val="left" w:pos="1310"/>
          <w:tab w:val="left" w:pos="9072"/>
          <w:tab w:val="left" w:pos="9639"/>
        </w:tabs>
        <w:ind w:right="176"/>
        <w:rPr>
          <w:rFonts w:asciiTheme="minorHAnsi" w:hAnsiTheme="minorHAnsi"/>
        </w:rPr>
      </w:pPr>
    </w:p>
    <w:p w:rsidR="00941D9B" w:rsidRPr="00734F83" w:rsidRDefault="00C4237A" w:rsidP="00BE198F">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rsidR="00941D9B" w:rsidRPr="00734F83" w:rsidRDefault="00C4237A" w:rsidP="00BE198F">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rsidR="00941D9B" w:rsidRPr="009378D8" w:rsidRDefault="00C4237A" w:rsidP="00BE198F">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rsidR="00941D9B" w:rsidRPr="009378D8" w:rsidRDefault="00C4237A" w:rsidP="00BE198F">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rsidR="00941D9B" w:rsidRPr="00734F83" w:rsidRDefault="00C4237A" w:rsidP="00BE198F">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rsidR="00941D9B" w:rsidRDefault="00941D9B" w:rsidP="004C1B10">
      <w:pPr>
        <w:pStyle w:val="Corpodetexto"/>
        <w:tabs>
          <w:tab w:val="left" w:pos="1134"/>
          <w:tab w:val="left" w:pos="9639"/>
        </w:tabs>
        <w:ind w:left="284" w:right="687"/>
        <w:jc w:val="left"/>
        <w:rPr>
          <w:rFonts w:asciiTheme="minorHAnsi" w:hAnsiTheme="minorHAnsi"/>
          <w:b/>
        </w:rPr>
      </w:pP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rsidR="00B14B07" w:rsidRPr="000D3C45" w:rsidRDefault="00B14B07" w:rsidP="0011717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rsidR="00B14B07" w:rsidRPr="000D3C45" w:rsidRDefault="00B14B07" w:rsidP="0067016D">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lastRenderedPageBreak/>
        <w:t>12.1.10.</w:t>
      </w:r>
      <w:r w:rsidRPr="000D3C45">
        <w:rPr>
          <w:rFonts w:asciiTheme="minorHAnsi" w:hAnsiTheme="minorHAnsi"/>
          <w:sz w:val="22"/>
          <w:szCs w:val="22"/>
        </w:rPr>
        <w:t xml:space="preserve"> Cometer atos lesivos previstos no art. 5º da Lei n.º 12.846/2013.</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(dez</w:t>
      </w:r>
      <w:r>
        <w:rPr>
          <w:rFonts w:asciiTheme="minorHAnsi" w:hAnsiTheme="minorHAnsi"/>
          <w:sz w:val="22"/>
          <w:szCs w:val="22"/>
        </w:rPr>
        <w:t>)</w:t>
      </w:r>
      <w:proofErr w:type="gramStart"/>
      <w:r>
        <w:rPr>
          <w:rFonts w:asciiTheme="minorHAnsi" w:hAnsiTheme="minorHAnsi"/>
          <w:sz w:val="22"/>
          <w:szCs w:val="22"/>
        </w:rPr>
        <w:t xml:space="preserve"> </w:t>
      </w:r>
      <w:r w:rsidRPr="000D3C45">
        <w:rPr>
          <w:rFonts w:asciiTheme="minorHAnsi" w:hAnsiTheme="minorHAnsi"/>
          <w:sz w:val="22"/>
          <w:szCs w:val="22"/>
        </w:rPr>
        <w:t xml:space="preserve"> </w:t>
      </w:r>
      <w:proofErr w:type="gramEnd"/>
      <w:r w:rsidRPr="000D3C45">
        <w:rPr>
          <w:rFonts w:asciiTheme="minorHAnsi" w:hAnsiTheme="minorHAnsi"/>
          <w:sz w:val="22"/>
          <w:szCs w:val="22"/>
        </w:rPr>
        <w:t>dias, quando será configurada inexecução total ou parcial.</w:t>
      </w:r>
    </w:p>
    <w:p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rsidR="00B14B07" w:rsidRPr="000D3C45" w:rsidRDefault="00B14B07" w:rsidP="0067016D">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12.10.</w:t>
      </w:r>
      <w:r w:rsidRPr="000D3C45">
        <w:rPr>
          <w:rFonts w:asciiTheme="minorHAnsi" w:hAnsiTheme="minorHAnsi"/>
          <w:sz w:val="22"/>
          <w:szCs w:val="22"/>
        </w:rPr>
        <w:t xml:space="preserve"> O recurso e o pedido de reconsideração terão efeito suspensivo até decisão final.</w:t>
      </w:r>
    </w:p>
    <w:p w:rsidR="00B14B07" w:rsidRPr="0033064C" w:rsidRDefault="00B14B07" w:rsidP="0011717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rsidR="00941D9B" w:rsidRPr="00734F83" w:rsidRDefault="00C4237A" w:rsidP="00BE198F">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rsidR="00941D9B" w:rsidRPr="00734F83" w:rsidRDefault="00941D9B" w:rsidP="004C1B10">
      <w:pPr>
        <w:pStyle w:val="Corpodetexto"/>
        <w:tabs>
          <w:tab w:val="left" w:pos="1134"/>
          <w:tab w:val="left" w:pos="9639"/>
        </w:tabs>
        <w:ind w:left="284" w:right="687"/>
        <w:jc w:val="left"/>
        <w:rPr>
          <w:rFonts w:asciiTheme="minorHAnsi" w:hAnsiTheme="minorHAnsi"/>
          <w:b/>
        </w:rPr>
      </w:pPr>
    </w:p>
    <w:p w:rsidR="00941D9B" w:rsidRDefault="00C4237A" w:rsidP="00BE198F">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5">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rsidR="00941D9B" w:rsidRDefault="00C4237A" w:rsidP="00BE198F">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rsidR="00166827" w:rsidRPr="00166827" w:rsidRDefault="00166827" w:rsidP="000C5CA9">
      <w:pPr>
        <w:tabs>
          <w:tab w:val="left" w:pos="1134"/>
          <w:tab w:val="left" w:pos="1310"/>
          <w:tab w:val="left" w:pos="9356"/>
          <w:tab w:val="left" w:pos="9639"/>
        </w:tabs>
        <w:ind w:right="176"/>
        <w:rPr>
          <w:rFonts w:asciiTheme="minorHAnsi" w:hAnsiTheme="minorHAnsi"/>
        </w:rPr>
      </w:pPr>
    </w:p>
    <w:p w:rsidR="00941D9B" w:rsidRPr="00166827" w:rsidRDefault="00C4237A" w:rsidP="00BE198F">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rsidR="00166827" w:rsidRPr="00166827" w:rsidRDefault="00166827" w:rsidP="000C5CA9">
      <w:pPr>
        <w:tabs>
          <w:tab w:val="left" w:pos="1134"/>
          <w:tab w:val="left" w:pos="1310"/>
          <w:tab w:val="left" w:pos="9356"/>
          <w:tab w:val="left" w:pos="9639"/>
        </w:tabs>
        <w:ind w:right="176"/>
        <w:rPr>
          <w:rFonts w:asciiTheme="minorHAnsi" w:hAnsiTheme="minorHAnsi"/>
        </w:rPr>
      </w:pPr>
    </w:p>
    <w:p w:rsidR="00941D9B" w:rsidRDefault="00C4237A" w:rsidP="00BE198F">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rsidR="00AB5EA6" w:rsidRPr="00AB5EA6" w:rsidRDefault="00AB5EA6" w:rsidP="000C5CA9">
      <w:pPr>
        <w:tabs>
          <w:tab w:val="left" w:pos="851"/>
          <w:tab w:val="left" w:pos="1310"/>
          <w:tab w:val="left" w:pos="9356"/>
          <w:tab w:val="left" w:pos="9639"/>
        </w:tabs>
        <w:ind w:right="176"/>
        <w:rPr>
          <w:rFonts w:asciiTheme="minorHAnsi" w:hAnsiTheme="minorHAnsi"/>
        </w:rPr>
      </w:pPr>
    </w:p>
    <w:p w:rsidR="00941D9B" w:rsidRPr="00734F83" w:rsidRDefault="00C4237A" w:rsidP="00BE198F">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rsidR="00035F50" w:rsidRPr="00035F50" w:rsidRDefault="00035F50" w:rsidP="00BE198F">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rsidR="00035F50" w:rsidRPr="00035F50" w:rsidRDefault="00035F50" w:rsidP="00BE198F">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rsidR="00035F50" w:rsidRPr="00035F50" w:rsidRDefault="00035F50" w:rsidP="00BE198F">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rsidR="00035F50" w:rsidRPr="00035F50" w:rsidRDefault="00035F50" w:rsidP="000C5CA9">
      <w:pPr>
        <w:tabs>
          <w:tab w:val="left" w:pos="1134"/>
          <w:tab w:val="left" w:pos="1310"/>
          <w:tab w:val="left" w:pos="9356"/>
          <w:tab w:val="left" w:pos="9639"/>
        </w:tabs>
        <w:ind w:right="176"/>
        <w:rPr>
          <w:rFonts w:asciiTheme="minorHAnsi" w:hAnsiTheme="minorHAnsi"/>
        </w:rPr>
      </w:pPr>
    </w:p>
    <w:p w:rsidR="00035F50" w:rsidRPr="00035F50" w:rsidRDefault="00035F50" w:rsidP="00BE198F">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rsidR="00035F50" w:rsidRPr="00035F50" w:rsidRDefault="00035F50" w:rsidP="000C5CA9">
      <w:pPr>
        <w:tabs>
          <w:tab w:val="left" w:pos="1134"/>
          <w:tab w:val="left" w:pos="1310"/>
          <w:tab w:val="left" w:pos="9356"/>
          <w:tab w:val="left" w:pos="9639"/>
        </w:tabs>
        <w:ind w:right="176"/>
        <w:rPr>
          <w:rFonts w:asciiTheme="minorHAnsi" w:hAnsiTheme="minorHAnsi"/>
        </w:rPr>
      </w:pPr>
    </w:p>
    <w:p w:rsidR="00035F50" w:rsidRPr="00035F50" w:rsidRDefault="00035F50" w:rsidP="00BE198F">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rsidR="00035F50" w:rsidRPr="00035F50" w:rsidRDefault="00035F50" w:rsidP="000C5CA9">
      <w:pPr>
        <w:tabs>
          <w:tab w:val="left" w:pos="1134"/>
          <w:tab w:val="left" w:pos="1310"/>
          <w:tab w:val="left" w:pos="9356"/>
          <w:tab w:val="left" w:pos="9639"/>
        </w:tabs>
        <w:ind w:right="176"/>
        <w:rPr>
          <w:rFonts w:asciiTheme="minorHAnsi" w:hAnsiTheme="minorHAnsi"/>
        </w:rPr>
      </w:pPr>
    </w:p>
    <w:p w:rsidR="00035F50" w:rsidRPr="00035F50" w:rsidRDefault="00035F50" w:rsidP="00BE198F">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rsidR="00D466EE" w:rsidRPr="0033064C" w:rsidRDefault="00D466EE" w:rsidP="0033064C">
      <w:pPr>
        <w:tabs>
          <w:tab w:val="left" w:pos="993"/>
          <w:tab w:val="left" w:pos="1310"/>
          <w:tab w:val="left" w:pos="9639"/>
        </w:tabs>
        <w:ind w:right="686"/>
        <w:rPr>
          <w:rFonts w:asciiTheme="minorHAnsi" w:hAnsiTheme="minorHAnsi"/>
        </w:rPr>
      </w:pPr>
    </w:p>
    <w:p w:rsidR="00941D9B" w:rsidRPr="00734F83" w:rsidRDefault="00C4237A" w:rsidP="00BE198F">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lastRenderedPageBreak/>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rsidR="005456EB" w:rsidRPr="00734F83" w:rsidRDefault="005456EB" w:rsidP="000C5CA9">
      <w:pPr>
        <w:tabs>
          <w:tab w:val="left" w:pos="9072"/>
          <w:tab w:val="left" w:pos="9356"/>
        </w:tabs>
        <w:ind w:left="284" w:right="176"/>
        <w:jc w:val="both"/>
        <w:rPr>
          <w:rFonts w:asciiTheme="minorHAnsi" w:hAnsiTheme="minorHAnsi"/>
        </w:rPr>
      </w:pPr>
    </w:p>
    <w:p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94FA5" w:rsidRPr="00734F83" w:rsidRDefault="00194FA5" w:rsidP="00171C47">
      <w:pPr>
        <w:tabs>
          <w:tab w:val="left" w:pos="9356"/>
        </w:tabs>
        <w:spacing w:line="276" w:lineRule="auto"/>
        <w:ind w:right="317"/>
        <w:jc w:val="both"/>
        <w:rPr>
          <w:rFonts w:asciiTheme="minorHAnsi" w:eastAsia="Cambria" w:hAnsiTheme="minorHAnsi"/>
        </w:rPr>
      </w:pPr>
    </w:p>
    <w:p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rsidR="00941D9B" w:rsidRPr="00734F83" w:rsidRDefault="00C4237A" w:rsidP="00BE198F">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rsidR="00432220" w:rsidRDefault="00432220" w:rsidP="00432220">
      <w:pPr>
        <w:tabs>
          <w:tab w:val="left" w:pos="993"/>
        </w:tabs>
        <w:ind w:right="176"/>
        <w:rPr>
          <w:rFonts w:asciiTheme="minorHAnsi" w:hAnsiTheme="minorHAnsi"/>
          <w:b/>
          <w:szCs w:val="24"/>
        </w:rPr>
      </w:pPr>
    </w:p>
    <w:p w:rsidR="00D938EB" w:rsidRDefault="00432220" w:rsidP="00432220">
      <w:pPr>
        <w:tabs>
          <w:tab w:val="left" w:pos="993"/>
        </w:tabs>
        <w:ind w:left="142" w:right="176" w:firstLine="142"/>
        <w:rPr>
          <w:rFonts w:asciiTheme="minorHAnsi" w:hAnsiTheme="minorHAnsi"/>
          <w:b/>
          <w:szCs w:val="24"/>
        </w:rPr>
      </w:pPr>
      <w:r>
        <w:rPr>
          <w:rFonts w:asciiTheme="minorHAnsi" w:hAnsiTheme="minorHAnsi"/>
          <w:b/>
          <w:szCs w:val="24"/>
        </w:rPr>
        <w:t xml:space="preserve">02.02.01                                 ADMINISTRAÇÃO GERAL </w:t>
      </w:r>
    </w:p>
    <w:p w:rsidR="00432220" w:rsidRDefault="00432220" w:rsidP="00432220">
      <w:pPr>
        <w:tabs>
          <w:tab w:val="left" w:pos="993"/>
        </w:tabs>
        <w:ind w:left="142" w:right="176" w:firstLine="142"/>
        <w:rPr>
          <w:rFonts w:asciiTheme="minorHAnsi" w:hAnsiTheme="minorHAnsi"/>
          <w:b/>
          <w:szCs w:val="24"/>
        </w:rPr>
      </w:pPr>
      <w:r>
        <w:rPr>
          <w:rFonts w:asciiTheme="minorHAnsi" w:hAnsiTheme="minorHAnsi"/>
          <w:b/>
          <w:szCs w:val="24"/>
        </w:rPr>
        <w:t xml:space="preserve">04.122.0003.2009.0000      MANUT. DO SETOR DE ADMINISTRAÇÃO GERAL </w:t>
      </w:r>
    </w:p>
    <w:p w:rsidR="00432220" w:rsidRDefault="00432220" w:rsidP="00432220">
      <w:pPr>
        <w:tabs>
          <w:tab w:val="left" w:pos="993"/>
        </w:tabs>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rsidR="00432220" w:rsidRDefault="00432220" w:rsidP="00432220">
      <w:pPr>
        <w:tabs>
          <w:tab w:val="left" w:pos="993"/>
        </w:tabs>
        <w:ind w:right="176"/>
        <w:rPr>
          <w:rFonts w:asciiTheme="minorHAnsi" w:hAnsiTheme="minorHAnsi"/>
          <w:b/>
          <w:szCs w:val="24"/>
        </w:rPr>
      </w:pPr>
    </w:p>
    <w:p w:rsidR="00C066DB" w:rsidRPr="00D257E8" w:rsidRDefault="00C066DB" w:rsidP="00BE198F">
      <w:pPr>
        <w:pStyle w:val="Nvel4"/>
        <w:numPr>
          <w:ilvl w:val="3"/>
          <w:numId w:val="6"/>
        </w:numPr>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rsidR="00B328A6" w:rsidRPr="0033064C" w:rsidRDefault="00C066DB" w:rsidP="00BE198F">
      <w:pPr>
        <w:pStyle w:val="Nvel4"/>
        <w:numPr>
          <w:ilvl w:val="0"/>
          <w:numId w:val="32"/>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rsidR="00035F50" w:rsidRPr="00E40476" w:rsidRDefault="00035F50" w:rsidP="000C5CA9">
      <w:pPr>
        <w:spacing w:line="276" w:lineRule="auto"/>
        <w:ind w:left="284" w:right="176"/>
        <w:jc w:val="both"/>
        <w:rPr>
          <w:rFonts w:asciiTheme="minorHAnsi" w:hAnsiTheme="minorHAnsi"/>
        </w:rPr>
      </w:pPr>
      <w:r w:rsidRPr="00432220">
        <w:rPr>
          <w:rFonts w:asciiTheme="minorHAnsi" w:hAnsiTheme="minorHAnsi"/>
          <w:b/>
          <w:bCs/>
        </w:rPr>
        <w:lastRenderedPageBreak/>
        <w:t>16.1.</w:t>
      </w:r>
      <w:r w:rsidRPr="00432220">
        <w:rPr>
          <w:rFonts w:asciiTheme="minorHAnsi" w:hAnsiTheme="minorHAnsi"/>
        </w:rPr>
        <w:t xml:space="preserve"> Após a emissão da ordem de serviços a empresa terá o prazo de </w:t>
      </w:r>
      <w:r w:rsidR="00432220" w:rsidRPr="00432220">
        <w:rPr>
          <w:rFonts w:asciiTheme="minorHAnsi" w:hAnsiTheme="minorHAnsi"/>
          <w:b/>
          <w:bCs/>
        </w:rPr>
        <w:t>05</w:t>
      </w:r>
      <w:r w:rsidRPr="00432220">
        <w:rPr>
          <w:rFonts w:asciiTheme="minorHAnsi" w:hAnsiTheme="minorHAnsi"/>
          <w:b/>
          <w:bCs/>
        </w:rPr>
        <w:t xml:space="preserve"> (</w:t>
      </w:r>
      <w:r w:rsidR="00432220" w:rsidRPr="00432220">
        <w:rPr>
          <w:rFonts w:asciiTheme="minorHAnsi" w:hAnsiTheme="minorHAnsi"/>
          <w:b/>
          <w:bCs/>
        </w:rPr>
        <w:t>cinco</w:t>
      </w:r>
      <w:r w:rsidRPr="00432220">
        <w:rPr>
          <w:rFonts w:asciiTheme="minorHAnsi" w:hAnsiTheme="minorHAnsi"/>
          <w:b/>
          <w:bCs/>
        </w:rPr>
        <w:t>) dias</w:t>
      </w:r>
      <w:r w:rsidRPr="00432220">
        <w:rPr>
          <w:rFonts w:asciiTheme="minorHAnsi" w:hAnsiTheme="minorHAnsi"/>
        </w:rPr>
        <w:t xml:space="preserve"> para </w:t>
      </w:r>
      <w:r w:rsidR="00EE7EAA" w:rsidRPr="00432220">
        <w:rPr>
          <w:rFonts w:asciiTheme="minorHAnsi" w:hAnsiTheme="minorHAnsi"/>
        </w:rPr>
        <w:t>dar início na</w:t>
      </w:r>
      <w:r w:rsidRPr="00432220">
        <w:rPr>
          <w:rFonts w:asciiTheme="minorHAnsi" w:hAnsiTheme="minorHAnsi"/>
        </w:rPr>
        <w:t xml:space="preserve"> prestação dos serviços.</w:t>
      </w:r>
    </w:p>
    <w:p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rsidR="001F2196" w:rsidRPr="00734F83" w:rsidRDefault="001F2196" w:rsidP="00C80DEB">
      <w:pPr>
        <w:tabs>
          <w:tab w:val="left" w:pos="1134"/>
          <w:tab w:val="left" w:pos="9639"/>
        </w:tabs>
        <w:spacing w:before="2"/>
        <w:ind w:right="317"/>
        <w:rPr>
          <w:rFonts w:asciiTheme="minorHAnsi" w:hAnsiTheme="minorHAnsi"/>
          <w:b/>
          <w:color w:val="FF0000"/>
        </w:rPr>
      </w:pPr>
    </w:p>
    <w:p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0" w:name="_bookmark33"/>
      <w:bookmarkEnd w:id="30"/>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rsidR="00941D9B" w:rsidRPr="00950A03" w:rsidRDefault="00C4237A" w:rsidP="00BE198F">
      <w:pPr>
        <w:pStyle w:val="PargrafodaLista"/>
        <w:numPr>
          <w:ilvl w:val="1"/>
          <w:numId w:val="2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rsidR="00941D9B" w:rsidRPr="00950A03" w:rsidRDefault="00C4237A" w:rsidP="00BE198F">
      <w:pPr>
        <w:pStyle w:val="PargrafodaLista"/>
        <w:numPr>
          <w:ilvl w:val="1"/>
          <w:numId w:val="2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rsidR="00086948" w:rsidRPr="00086948" w:rsidRDefault="00086948" w:rsidP="000C5CA9">
      <w:pPr>
        <w:tabs>
          <w:tab w:val="left" w:pos="851"/>
          <w:tab w:val="left" w:pos="1310"/>
          <w:tab w:val="left" w:pos="9639"/>
        </w:tabs>
        <w:ind w:right="176"/>
        <w:rPr>
          <w:rFonts w:asciiTheme="minorHAnsi" w:hAnsiTheme="minorHAnsi"/>
        </w:rPr>
      </w:pPr>
    </w:p>
    <w:p w:rsidR="00941D9B" w:rsidRDefault="00C4237A" w:rsidP="00BE198F">
      <w:pPr>
        <w:pStyle w:val="PargrafodaLista"/>
        <w:numPr>
          <w:ilvl w:val="1"/>
          <w:numId w:val="2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rsidR="00086948" w:rsidRPr="00086948" w:rsidRDefault="00086948" w:rsidP="000C5CA9">
      <w:pPr>
        <w:tabs>
          <w:tab w:val="left" w:pos="1134"/>
          <w:tab w:val="left" w:pos="1310"/>
          <w:tab w:val="left" w:pos="9639"/>
        </w:tabs>
        <w:ind w:right="176"/>
        <w:rPr>
          <w:rFonts w:asciiTheme="minorHAnsi" w:hAnsiTheme="minorHAnsi"/>
        </w:rPr>
      </w:pPr>
    </w:p>
    <w:p w:rsidR="00941D9B" w:rsidRDefault="00C4237A" w:rsidP="00BE198F">
      <w:pPr>
        <w:pStyle w:val="PargrafodaLista"/>
        <w:numPr>
          <w:ilvl w:val="1"/>
          <w:numId w:val="2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rsidR="00086948" w:rsidRPr="00086948" w:rsidRDefault="00086948" w:rsidP="000C5CA9">
      <w:pPr>
        <w:tabs>
          <w:tab w:val="left" w:pos="1134"/>
          <w:tab w:val="left" w:pos="1310"/>
          <w:tab w:val="left" w:pos="9639"/>
        </w:tabs>
        <w:ind w:right="176"/>
        <w:rPr>
          <w:rFonts w:asciiTheme="minorHAnsi" w:hAnsiTheme="minorHAnsi"/>
        </w:rPr>
      </w:pPr>
    </w:p>
    <w:p w:rsidR="00941D9B" w:rsidRDefault="00C4237A" w:rsidP="00BE198F">
      <w:pPr>
        <w:pStyle w:val="PargrafodaLista"/>
        <w:numPr>
          <w:ilvl w:val="1"/>
          <w:numId w:val="2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rsidR="00086948" w:rsidRPr="00086948" w:rsidRDefault="00086948" w:rsidP="000C5CA9">
      <w:pPr>
        <w:tabs>
          <w:tab w:val="left" w:pos="993"/>
          <w:tab w:val="left" w:pos="1310"/>
          <w:tab w:val="left" w:pos="9639"/>
        </w:tabs>
        <w:ind w:right="176"/>
        <w:rPr>
          <w:rFonts w:asciiTheme="minorHAnsi" w:hAnsiTheme="minorHAnsi"/>
        </w:rPr>
      </w:pPr>
    </w:p>
    <w:p w:rsidR="00941D9B" w:rsidRDefault="00C4237A" w:rsidP="00BE198F">
      <w:pPr>
        <w:pStyle w:val="PargrafodaLista"/>
        <w:numPr>
          <w:ilvl w:val="1"/>
          <w:numId w:val="2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rsidR="00BB3C8C" w:rsidRPr="00086948" w:rsidRDefault="00BB3C8C" w:rsidP="000C5CA9">
      <w:pPr>
        <w:tabs>
          <w:tab w:val="left" w:pos="851"/>
          <w:tab w:val="left" w:pos="1310"/>
          <w:tab w:val="left" w:pos="9639"/>
        </w:tabs>
        <w:ind w:right="176"/>
        <w:rPr>
          <w:rFonts w:asciiTheme="minorHAnsi" w:hAnsiTheme="minorHAnsi"/>
        </w:rPr>
      </w:pPr>
    </w:p>
    <w:p w:rsidR="00941D9B" w:rsidRDefault="00C4237A" w:rsidP="00BE198F">
      <w:pPr>
        <w:pStyle w:val="PargrafodaLista"/>
        <w:numPr>
          <w:ilvl w:val="1"/>
          <w:numId w:val="2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rsidR="00086948" w:rsidRPr="00086948" w:rsidRDefault="00086948" w:rsidP="00086948">
      <w:pPr>
        <w:tabs>
          <w:tab w:val="left" w:pos="993"/>
          <w:tab w:val="left" w:pos="1310"/>
          <w:tab w:val="left" w:pos="9639"/>
        </w:tabs>
        <w:ind w:right="686"/>
        <w:rPr>
          <w:rFonts w:asciiTheme="minorHAnsi" w:hAnsiTheme="minorHAnsi"/>
        </w:rPr>
      </w:pPr>
    </w:p>
    <w:p w:rsidR="00941D9B" w:rsidRDefault="00C4237A" w:rsidP="00BE198F">
      <w:pPr>
        <w:pStyle w:val="PargrafodaLista"/>
        <w:numPr>
          <w:ilvl w:val="1"/>
          <w:numId w:val="2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rsidR="00086948" w:rsidRPr="00086948" w:rsidRDefault="00086948" w:rsidP="00D011E8">
      <w:pPr>
        <w:tabs>
          <w:tab w:val="left" w:pos="1134"/>
          <w:tab w:val="left" w:pos="1310"/>
          <w:tab w:val="left" w:pos="9639"/>
        </w:tabs>
        <w:ind w:right="176"/>
        <w:rPr>
          <w:rFonts w:asciiTheme="minorHAnsi" w:hAnsiTheme="minorHAnsi"/>
        </w:rPr>
      </w:pPr>
    </w:p>
    <w:p w:rsidR="00941D9B" w:rsidRDefault="00C4237A" w:rsidP="00BE198F">
      <w:pPr>
        <w:pStyle w:val="PargrafodaLista"/>
        <w:numPr>
          <w:ilvl w:val="1"/>
          <w:numId w:val="2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rsidR="00086948" w:rsidRPr="00086948" w:rsidRDefault="00086948" w:rsidP="00D011E8">
      <w:pPr>
        <w:tabs>
          <w:tab w:val="left" w:pos="993"/>
          <w:tab w:val="left" w:pos="1310"/>
          <w:tab w:val="left" w:pos="9639"/>
        </w:tabs>
        <w:ind w:right="176"/>
        <w:rPr>
          <w:rFonts w:asciiTheme="minorHAnsi" w:hAnsiTheme="minorHAnsi"/>
        </w:rPr>
      </w:pPr>
    </w:p>
    <w:p w:rsidR="00941D9B" w:rsidRDefault="00C4237A" w:rsidP="00BE198F">
      <w:pPr>
        <w:pStyle w:val="PargrafodaLista"/>
        <w:numPr>
          <w:ilvl w:val="1"/>
          <w:numId w:val="2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rsidR="00086948" w:rsidRPr="00086948" w:rsidRDefault="00086948" w:rsidP="00D011E8">
      <w:pPr>
        <w:tabs>
          <w:tab w:val="left" w:pos="1134"/>
          <w:tab w:val="left" w:pos="1310"/>
          <w:tab w:val="left" w:pos="9639"/>
        </w:tabs>
        <w:ind w:right="176"/>
        <w:rPr>
          <w:rFonts w:asciiTheme="minorHAnsi" w:hAnsiTheme="minorHAnsi"/>
        </w:rPr>
      </w:pPr>
    </w:p>
    <w:p w:rsidR="006B50CE" w:rsidRPr="006B50CE" w:rsidRDefault="00C4237A" w:rsidP="00BE198F">
      <w:pPr>
        <w:pStyle w:val="PargrafodaLista"/>
        <w:numPr>
          <w:ilvl w:val="1"/>
          <w:numId w:val="2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rsidR="006B50CE" w:rsidRPr="00086948" w:rsidRDefault="006B50CE" w:rsidP="00D011E8">
      <w:pPr>
        <w:tabs>
          <w:tab w:val="left" w:pos="1134"/>
          <w:tab w:val="left" w:pos="1310"/>
          <w:tab w:val="left" w:pos="9639"/>
        </w:tabs>
        <w:ind w:right="176"/>
        <w:rPr>
          <w:rFonts w:asciiTheme="minorHAnsi" w:hAnsiTheme="minorHAnsi"/>
        </w:rPr>
      </w:pPr>
    </w:p>
    <w:p w:rsidR="00941D9B" w:rsidRDefault="00C4237A" w:rsidP="00BE198F">
      <w:pPr>
        <w:pStyle w:val="PargrafodaLista"/>
        <w:numPr>
          <w:ilvl w:val="1"/>
          <w:numId w:val="2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rsidR="00086948" w:rsidRPr="00086948" w:rsidRDefault="00086948" w:rsidP="00D011E8">
      <w:pPr>
        <w:tabs>
          <w:tab w:val="left" w:pos="1134"/>
          <w:tab w:val="left" w:pos="1310"/>
          <w:tab w:val="left" w:pos="9639"/>
        </w:tabs>
        <w:ind w:right="176"/>
        <w:rPr>
          <w:rFonts w:asciiTheme="minorHAnsi" w:hAnsiTheme="minorHAnsi"/>
        </w:rPr>
      </w:pPr>
    </w:p>
    <w:p w:rsidR="00941D9B" w:rsidRDefault="00C4237A" w:rsidP="00BE198F">
      <w:pPr>
        <w:pStyle w:val="PargrafodaLista"/>
        <w:numPr>
          <w:ilvl w:val="1"/>
          <w:numId w:val="28"/>
        </w:numPr>
        <w:tabs>
          <w:tab w:val="left" w:pos="993"/>
          <w:tab w:val="left" w:pos="1310"/>
          <w:tab w:val="left" w:pos="9639"/>
        </w:tabs>
        <w:ind w:left="284" w:right="176" w:firstLine="0"/>
        <w:rPr>
          <w:rFonts w:asciiTheme="minorHAnsi" w:hAnsiTheme="minorHAnsi"/>
        </w:rPr>
      </w:pPr>
      <w:r w:rsidRPr="00734F83">
        <w:rPr>
          <w:rFonts w:asciiTheme="minorHAnsi" w:hAnsiTheme="minorHAnsi"/>
        </w:rPr>
        <w:lastRenderedPageBreak/>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rsidR="00941D9B" w:rsidRDefault="00C4237A" w:rsidP="00BE198F">
      <w:pPr>
        <w:pStyle w:val="PargrafodaLista"/>
        <w:numPr>
          <w:ilvl w:val="1"/>
          <w:numId w:val="2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rsidR="00086948" w:rsidRPr="00086948" w:rsidRDefault="00086948" w:rsidP="00D011E8">
      <w:pPr>
        <w:tabs>
          <w:tab w:val="left" w:pos="1134"/>
          <w:tab w:val="left" w:pos="1310"/>
          <w:tab w:val="left" w:pos="9639"/>
        </w:tabs>
        <w:ind w:right="176"/>
        <w:rPr>
          <w:rFonts w:asciiTheme="minorHAnsi" w:hAnsiTheme="minorHAnsi"/>
        </w:rPr>
      </w:pPr>
    </w:p>
    <w:p w:rsidR="00941D9B" w:rsidRDefault="00C4237A" w:rsidP="00BE198F">
      <w:pPr>
        <w:pStyle w:val="PargrafodaLista"/>
        <w:numPr>
          <w:ilvl w:val="1"/>
          <w:numId w:val="2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rsidR="00086948" w:rsidRPr="00086948" w:rsidRDefault="00086948" w:rsidP="00D011E8">
      <w:pPr>
        <w:tabs>
          <w:tab w:val="left" w:pos="1134"/>
          <w:tab w:val="left" w:pos="1310"/>
          <w:tab w:val="left" w:pos="9639"/>
        </w:tabs>
        <w:ind w:right="176"/>
        <w:rPr>
          <w:rFonts w:asciiTheme="minorHAnsi" w:hAnsiTheme="minorHAnsi"/>
        </w:rPr>
      </w:pPr>
    </w:p>
    <w:p w:rsidR="00086948" w:rsidRDefault="00C4237A" w:rsidP="00BE198F">
      <w:pPr>
        <w:pStyle w:val="PargrafodaLista"/>
        <w:numPr>
          <w:ilvl w:val="1"/>
          <w:numId w:val="2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rsidR="00086948" w:rsidRPr="00086948" w:rsidRDefault="00DC7AA3"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46" w:history="1">
        <w:r w:rsidR="00086948" w:rsidRPr="00715B51">
          <w:rPr>
            <w:rStyle w:val="Hyperlink"/>
            <w:rFonts w:asciiTheme="minorHAnsi" w:hAnsiTheme="minorHAnsi"/>
          </w:rPr>
          <w:t>https://www.saojoaquimdabarra.sp.gov.br/paginas/portal/licitacoes/exercicios</w:t>
        </w:r>
      </w:hyperlink>
    </w:p>
    <w:p w:rsidR="00941D9B" w:rsidRPr="00734F83" w:rsidRDefault="00C4237A" w:rsidP="00BE198F">
      <w:pPr>
        <w:pStyle w:val="Ttulo3"/>
        <w:numPr>
          <w:ilvl w:val="0"/>
          <w:numId w:val="28"/>
        </w:numPr>
        <w:tabs>
          <w:tab w:val="left" w:pos="709"/>
          <w:tab w:val="left" w:pos="9639"/>
        </w:tabs>
        <w:ind w:left="284" w:right="687" w:firstLine="0"/>
        <w:jc w:val="both"/>
        <w:rPr>
          <w:rFonts w:asciiTheme="minorHAnsi" w:hAnsiTheme="minorHAnsi"/>
        </w:rPr>
      </w:pPr>
      <w:bookmarkStart w:id="31" w:name="_bookmark34"/>
      <w:bookmarkEnd w:id="31"/>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rsidR="00485E4D" w:rsidRDefault="00485E4D" w:rsidP="00BE198F">
      <w:pPr>
        <w:pStyle w:val="PargrafodaLista"/>
        <w:numPr>
          <w:ilvl w:val="1"/>
          <w:numId w:val="2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W w:w="9747" w:type="dxa"/>
        <w:tblInd w:w="426" w:type="dxa"/>
        <w:tblLayout w:type="fixed"/>
        <w:tblLook w:val="04A0"/>
      </w:tblPr>
      <w:tblGrid>
        <w:gridCol w:w="475"/>
        <w:gridCol w:w="1334"/>
        <w:gridCol w:w="283"/>
        <w:gridCol w:w="7655"/>
      </w:tblGrid>
      <w:tr w:rsidR="000B2908" w:rsidRPr="000B2908" w:rsidTr="00E969B8">
        <w:tc>
          <w:tcPr>
            <w:tcW w:w="475" w:type="dxa"/>
          </w:tcPr>
          <w:p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 e Estudo Técnico Preliminar;</w:t>
            </w:r>
          </w:p>
        </w:tc>
      </w:tr>
      <w:tr w:rsidR="000B2908" w:rsidRPr="000B2908" w:rsidTr="00E969B8">
        <w:trPr>
          <w:trHeight w:val="39"/>
        </w:trPr>
        <w:tc>
          <w:tcPr>
            <w:tcW w:w="475" w:type="dxa"/>
          </w:tcPr>
          <w:p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rsidTr="00E969B8">
        <w:tc>
          <w:tcPr>
            <w:tcW w:w="475" w:type="dxa"/>
          </w:tcPr>
          <w:p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rsidTr="00E969B8">
        <w:tc>
          <w:tcPr>
            <w:tcW w:w="475" w:type="dxa"/>
          </w:tcPr>
          <w:p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rsidTr="00E969B8">
        <w:tc>
          <w:tcPr>
            <w:tcW w:w="475" w:type="dxa"/>
          </w:tcPr>
          <w:p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rsidTr="00E969B8">
        <w:tc>
          <w:tcPr>
            <w:tcW w:w="475" w:type="dxa"/>
          </w:tcPr>
          <w:p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rsidTr="00E969B8">
        <w:tc>
          <w:tcPr>
            <w:tcW w:w="475" w:type="dxa"/>
          </w:tcPr>
          <w:p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rsidR="00941D9B" w:rsidRPr="00734F83" w:rsidRDefault="00941D9B" w:rsidP="0033064C">
      <w:pPr>
        <w:pStyle w:val="Corpodetexto"/>
        <w:tabs>
          <w:tab w:val="left" w:pos="1134"/>
          <w:tab w:val="left" w:pos="9214"/>
        </w:tabs>
        <w:spacing w:before="6"/>
        <w:ind w:left="0" w:right="687"/>
        <w:jc w:val="left"/>
        <w:rPr>
          <w:rFonts w:asciiTheme="minorHAnsi" w:hAnsiTheme="minorHAnsi"/>
        </w:rPr>
      </w:pPr>
    </w:p>
    <w:p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rsidR="002C08F2" w:rsidRDefault="002C08F2" w:rsidP="0033064C">
      <w:pPr>
        <w:pStyle w:val="Corpodetexto"/>
        <w:tabs>
          <w:tab w:val="left" w:pos="1134"/>
          <w:tab w:val="left" w:pos="9639"/>
        </w:tabs>
        <w:ind w:left="0" w:right="687"/>
        <w:rPr>
          <w:rFonts w:asciiTheme="minorHAnsi" w:hAnsiTheme="minorHAnsi"/>
        </w:rPr>
      </w:pPr>
    </w:p>
    <w:p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DD67AD">
        <w:rPr>
          <w:rFonts w:asciiTheme="minorHAnsi" w:hAnsiTheme="minorHAnsi"/>
          <w:spacing w:val="-2"/>
        </w:rPr>
        <w:t>18</w:t>
      </w:r>
      <w:r w:rsidR="00304DD4">
        <w:rPr>
          <w:rFonts w:asciiTheme="minorHAnsi" w:hAnsiTheme="minorHAnsi"/>
        </w:rPr>
        <w:t xml:space="preserve"> de </w:t>
      </w:r>
      <w:r w:rsidR="00DD67AD">
        <w:rPr>
          <w:rFonts w:asciiTheme="minorHAnsi" w:hAnsiTheme="minorHAnsi"/>
        </w:rPr>
        <w:t>novembro</w:t>
      </w:r>
      <w:r w:rsidR="00304DD4">
        <w:rPr>
          <w:rFonts w:asciiTheme="minorHAnsi" w:hAnsiTheme="minorHAnsi"/>
        </w:rPr>
        <w:t xml:space="preserve"> de </w:t>
      </w:r>
      <w:r w:rsidR="00DD67AD">
        <w:rPr>
          <w:rFonts w:asciiTheme="minorHAnsi" w:hAnsiTheme="minorHAnsi"/>
        </w:rPr>
        <w:t>2025</w:t>
      </w:r>
      <w:r w:rsidR="00C4237A" w:rsidRPr="00734F83">
        <w:rPr>
          <w:rFonts w:asciiTheme="minorHAnsi" w:hAnsiTheme="minorHAnsi"/>
        </w:rPr>
        <w:t>.</w:t>
      </w:r>
    </w:p>
    <w:p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tblPr>
      <w:tblGrid>
        <w:gridCol w:w="9494"/>
      </w:tblGrid>
      <w:tr w:rsidR="00133666" w:rsidRPr="00734F83" w:rsidTr="00133666">
        <w:trPr>
          <w:jc w:val="center"/>
        </w:trPr>
        <w:tc>
          <w:tcPr>
            <w:tcW w:w="9494" w:type="dxa"/>
          </w:tcPr>
          <w:p w:rsidR="0033064C" w:rsidRDefault="0033064C" w:rsidP="00133666">
            <w:pPr>
              <w:pStyle w:val="Corpodetexto"/>
              <w:tabs>
                <w:tab w:val="left" w:pos="720"/>
              </w:tabs>
              <w:jc w:val="center"/>
              <w:rPr>
                <w:rFonts w:asciiTheme="minorHAnsi" w:hAnsiTheme="minorHAnsi" w:cstheme="minorHAnsi"/>
                <w:b/>
              </w:rPr>
            </w:pPr>
          </w:p>
          <w:p w:rsidR="0033064C" w:rsidRDefault="0033064C" w:rsidP="00133666">
            <w:pPr>
              <w:pStyle w:val="Corpodetexto"/>
              <w:tabs>
                <w:tab w:val="left" w:pos="720"/>
              </w:tabs>
              <w:jc w:val="center"/>
              <w:rPr>
                <w:rFonts w:asciiTheme="minorHAnsi" w:hAnsiTheme="minorHAnsi" w:cstheme="minorHAnsi"/>
                <w:b/>
              </w:rPr>
            </w:pPr>
          </w:p>
          <w:p w:rsidR="00432220" w:rsidRDefault="00432220" w:rsidP="00133666">
            <w:pPr>
              <w:pStyle w:val="Corpodetexto"/>
              <w:tabs>
                <w:tab w:val="left" w:pos="720"/>
              </w:tabs>
              <w:jc w:val="center"/>
              <w:rPr>
                <w:rFonts w:asciiTheme="minorHAnsi" w:hAnsiTheme="minorHAnsi" w:cstheme="minorHAnsi"/>
                <w:b/>
              </w:rPr>
            </w:pPr>
          </w:p>
          <w:p w:rsidR="00133666" w:rsidRPr="00734F83" w:rsidRDefault="00133666" w:rsidP="00117170">
            <w:pPr>
              <w:pStyle w:val="Corpodetexto"/>
              <w:tabs>
                <w:tab w:val="left" w:pos="720"/>
              </w:tabs>
              <w:jc w:val="center"/>
              <w:rPr>
                <w:rFonts w:asciiTheme="minorHAnsi" w:hAnsiTheme="minorHAnsi" w:cstheme="minorHAnsi"/>
                <w:b/>
              </w:rPr>
            </w:pPr>
            <w:r w:rsidRPr="00734F83">
              <w:rPr>
                <w:rFonts w:asciiTheme="minorHAnsi" w:hAnsiTheme="minorHAnsi" w:cstheme="minorHAnsi"/>
                <w:b/>
              </w:rPr>
              <w:t xml:space="preserve">Dr. </w:t>
            </w:r>
            <w:r w:rsidR="00117170">
              <w:rPr>
                <w:rFonts w:asciiTheme="minorHAnsi" w:hAnsiTheme="minorHAnsi" w:cstheme="minorHAnsi"/>
                <w:b/>
              </w:rPr>
              <w:t>Wagner</w:t>
            </w:r>
            <w:r w:rsidRPr="00734F83">
              <w:rPr>
                <w:rFonts w:asciiTheme="minorHAnsi" w:hAnsiTheme="minorHAnsi" w:cstheme="minorHAnsi"/>
                <w:b/>
              </w:rPr>
              <w:t xml:space="preserve"> José Schmidt</w:t>
            </w:r>
          </w:p>
        </w:tc>
      </w:tr>
      <w:tr w:rsidR="00133666" w:rsidRPr="00734F83" w:rsidTr="00133666">
        <w:trPr>
          <w:jc w:val="center"/>
        </w:trPr>
        <w:tc>
          <w:tcPr>
            <w:tcW w:w="9494" w:type="dxa"/>
          </w:tcPr>
          <w:p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rsidR="00485E4D" w:rsidRDefault="00485E4D">
      <w:pPr>
        <w:rPr>
          <w:rFonts w:asciiTheme="minorHAnsi" w:eastAsia="Arial" w:hAnsiTheme="minorHAnsi" w:cs="Arial"/>
          <w:b/>
          <w:bCs/>
        </w:rPr>
      </w:pPr>
      <w:bookmarkStart w:id="32" w:name="_bookmark35"/>
      <w:bookmarkEnd w:id="32"/>
    </w:p>
    <w:p w:rsidR="00432220" w:rsidRDefault="00432220">
      <w:pPr>
        <w:rPr>
          <w:rFonts w:asciiTheme="minorHAnsi" w:eastAsia="Arial" w:hAnsiTheme="minorHAnsi" w:cs="Arial"/>
          <w:b/>
          <w:bCs/>
        </w:rPr>
      </w:pPr>
      <w:r>
        <w:rPr>
          <w:rFonts w:asciiTheme="minorHAnsi" w:hAnsiTheme="minorHAnsi"/>
        </w:rPr>
        <w:br w:type="page"/>
      </w:r>
    </w:p>
    <w:p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rsidR="000B2908" w:rsidRDefault="000B2908" w:rsidP="007D28F2">
      <w:pPr>
        <w:spacing w:line="276" w:lineRule="auto"/>
        <w:jc w:val="center"/>
        <w:rPr>
          <w:rFonts w:asciiTheme="minorHAnsi" w:hAnsiTheme="minorHAnsi"/>
          <w:b/>
          <w:bCs/>
        </w:rPr>
      </w:pPr>
    </w:p>
    <w:p w:rsidR="006214BA" w:rsidRDefault="006214BA" w:rsidP="00C76B8A">
      <w:pPr>
        <w:jc w:val="both"/>
        <w:rPr>
          <w:rFonts w:asciiTheme="minorHAnsi" w:hAnsiTheme="minorHAnsi" w:cs="Times New Roman"/>
          <w:b/>
        </w:rPr>
      </w:pPr>
    </w:p>
    <w:p w:rsidR="00E522BF" w:rsidRPr="00E522BF" w:rsidRDefault="00E522BF" w:rsidP="00E522BF">
      <w:pPr>
        <w:jc w:val="center"/>
        <w:rPr>
          <w:rFonts w:asciiTheme="minorHAnsi" w:hAnsiTheme="minorHAnsi"/>
          <w:b/>
          <w:bCs/>
          <w:color w:val="000000"/>
        </w:rPr>
      </w:pPr>
      <w:r w:rsidRPr="00E522BF">
        <w:rPr>
          <w:rFonts w:asciiTheme="minorHAnsi" w:hAnsiTheme="minorHAnsi"/>
          <w:b/>
          <w:bCs/>
          <w:color w:val="000000"/>
        </w:rPr>
        <w:t>ESTUDO TÉCNICO PRELIMINAR”</w:t>
      </w:r>
    </w:p>
    <w:p w:rsidR="00E522BF" w:rsidRPr="00E522BF" w:rsidRDefault="00E522BF" w:rsidP="00E522BF">
      <w:pPr>
        <w:jc w:val="center"/>
        <w:rPr>
          <w:rFonts w:asciiTheme="minorHAnsi" w:hAnsiTheme="minorHAnsi"/>
          <w:b/>
          <w:bCs/>
          <w:color w:val="000000"/>
        </w:rPr>
      </w:pPr>
      <w:r w:rsidRPr="00E522BF">
        <w:rPr>
          <w:rFonts w:asciiTheme="minorHAnsi" w:hAnsiTheme="minorHAnsi"/>
          <w:b/>
          <w:bCs/>
          <w:color w:val="000000"/>
        </w:rPr>
        <w:t>Departamento Pessoal</w:t>
      </w:r>
    </w:p>
    <w:p w:rsidR="00E522BF" w:rsidRPr="00E522BF" w:rsidRDefault="00E522BF" w:rsidP="00E522BF">
      <w:pPr>
        <w:jc w:val="both"/>
        <w:rPr>
          <w:rFonts w:asciiTheme="minorHAnsi" w:hAnsiTheme="minorHAnsi"/>
          <w:b/>
          <w:bCs/>
          <w:color w:val="000000"/>
        </w:rPr>
      </w:pPr>
      <w:r w:rsidRPr="00E522BF">
        <w:rPr>
          <w:rFonts w:asciiTheme="minorHAnsi" w:hAnsiTheme="minorHAnsi"/>
          <w:b/>
          <w:bCs/>
          <w:color w:val="000000"/>
        </w:rPr>
        <w:t xml:space="preserve">1 - Descrição da Necessidade da Contratação. </w:t>
      </w:r>
    </w:p>
    <w:p w:rsidR="00E522BF" w:rsidRPr="00E522BF" w:rsidRDefault="00E522BF" w:rsidP="00E522BF">
      <w:pPr>
        <w:jc w:val="both"/>
        <w:rPr>
          <w:rFonts w:asciiTheme="minorHAnsi" w:hAnsiTheme="minorHAnsi"/>
          <w:color w:val="000000"/>
        </w:rPr>
      </w:pPr>
      <w:r w:rsidRPr="00E522BF">
        <w:rPr>
          <w:rFonts w:asciiTheme="minorHAnsi" w:hAnsiTheme="minorHAnsi"/>
          <w:color w:val="000000"/>
        </w:rPr>
        <w:t>Faz necessário a contração de pessoal, para adequação do quadro de servidores, o que só pode ser realizado através de concurso público, em razão da Municipalidade ser celetista, e a admissão só pode ser realizada através de aprovação de candidatos  aprovados em concurso público, que é o meio constitucional legal para ingresso em cargo efetivo,  razão pela qual a necessidade de contratação de empresa para realização do concurso público  c</w:t>
      </w:r>
      <w:r w:rsidRPr="00E522BF">
        <w:rPr>
          <w:rStyle w:val="MSGENFONTSTYLENAMETEMPLATEROLENUMBERMSGENFONTSTYLENAMEBYROLETEXT2MSGENFONTSTYLEMODIFERSIZE91"/>
          <w:rFonts w:asciiTheme="minorHAnsi" w:hAnsiTheme="minorHAnsi"/>
          <w:color w:val="000000"/>
          <w:sz w:val="22"/>
          <w:szCs w:val="22"/>
        </w:rPr>
        <w:t>ompreendendo: elaboração do edital, coordenação e execução das inscrições, elaboração das provas escritas com questões inéditas, aplicação e correção das provas escritas e aplicação da prova prática aos empregos que assim se fizerem necessários, respostas aos recursos referentes as questões das provas tanto objetivo como prática, ou outras situações que se apresentarem referente ao presente objeto, inclusive ao judiciário, divulgação da classificação dos candidatos, divulgação dos resultados e todas as outras atividades pertinentes ao concurso público.</w:t>
      </w:r>
    </w:p>
    <w:p w:rsidR="00E522BF" w:rsidRPr="00E522BF" w:rsidRDefault="00E522BF" w:rsidP="00E522BF">
      <w:pPr>
        <w:jc w:val="both"/>
        <w:rPr>
          <w:rFonts w:asciiTheme="minorHAnsi" w:hAnsiTheme="minorHAnsi"/>
          <w:b/>
          <w:bCs/>
          <w:color w:val="000000"/>
        </w:rPr>
      </w:pPr>
      <w:r w:rsidRPr="00E522BF">
        <w:rPr>
          <w:rFonts w:asciiTheme="minorHAnsi" w:hAnsiTheme="minorHAnsi"/>
          <w:b/>
          <w:bCs/>
          <w:color w:val="000000"/>
        </w:rPr>
        <w:t>2 – Estimativa das Quantidades para a Contratação.</w:t>
      </w:r>
    </w:p>
    <w:p w:rsidR="00E522BF" w:rsidRPr="00E522BF" w:rsidRDefault="00E522BF" w:rsidP="00E522BF">
      <w:pPr>
        <w:ind w:firstLine="284"/>
        <w:jc w:val="both"/>
        <w:rPr>
          <w:rFonts w:asciiTheme="minorHAnsi" w:hAnsiTheme="minorHAnsi"/>
          <w:color w:val="000000"/>
        </w:rPr>
      </w:pPr>
      <w:r w:rsidRPr="00E522BF">
        <w:rPr>
          <w:rFonts w:asciiTheme="minorHAnsi" w:hAnsiTheme="minorHAnsi"/>
          <w:color w:val="000000"/>
        </w:rPr>
        <w:t>- Previsão do número total de candidatos inscritos, entre 500 a 2.500.</w:t>
      </w:r>
    </w:p>
    <w:p w:rsidR="00E522BF" w:rsidRPr="00E522BF" w:rsidRDefault="00E522BF" w:rsidP="00E522BF">
      <w:pPr>
        <w:jc w:val="both"/>
        <w:rPr>
          <w:rFonts w:asciiTheme="minorHAnsi" w:hAnsiTheme="minorHAnsi"/>
          <w:b/>
          <w:bCs/>
          <w:color w:val="000000"/>
        </w:rPr>
      </w:pPr>
      <w:r w:rsidRPr="00E522BF">
        <w:rPr>
          <w:rFonts w:asciiTheme="minorHAnsi" w:hAnsiTheme="minorHAnsi"/>
          <w:b/>
          <w:bCs/>
          <w:color w:val="000000"/>
        </w:rPr>
        <w:t xml:space="preserve">3 – Estimativa do Valor. </w:t>
      </w:r>
    </w:p>
    <w:p w:rsidR="00E522BF" w:rsidRPr="00E522BF" w:rsidRDefault="00E522BF" w:rsidP="00E522BF">
      <w:pPr>
        <w:jc w:val="both"/>
        <w:rPr>
          <w:rFonts w:asciiTheme="minorHAnsi" w:hAnsiTheme="minorHAnsi"/>
        </w:rPr>
      </w:pPr>
      <w:r w:rsidRPr="00E522BF">
        <w:rPr>
          <w:rFonts w:asciiTheme="minorHAnsi" w:hAnsiTheme="minorHAnsi"/>
        </w:rPr>
        <w:t>A Taxa a título de Inscrição a ser paga pelos candidatos será de no mínimo R$50,00 (Cinquenta reais) e o máximo de R$100,00 (cem reais) os quais serão informados de acordo com o nível de escolaridade, conforme definido em edital, sendo estas efetuadas em conta do Município para repasse a empresa Contratada.</w:t>
      </w:r>
    </w:p>
    <w:p w:rsidR="00E522BF" w:rsidRPr="00E522BF" w:rsidRDefault="00E522BF" w:rsidP="00E522BF">
      <w:pPr>
        <w:jc w:val="both"/>
        <w:rPr>
          <w:rFonts w:asciiTheme="minorHAnsi" w:hAnsiTheme="minorHAnsi"/>
        </w:rPr>
      </w:pPr>
      <w:r w:rsidRPr="00E522BF">
        <w:rPr>
          <w:rFonts w:asciiTheme="minorHAnsi" w:hAnsiTheme="minorHAnsi"/>
        </w:rPr>
        <w:t>O valor da contratação será definido por licitação/pregão.</w:t>
      </w:r>
    </w:p>
    <w:p w:rsidR="00E522BF" w:rsidRPr="00E522BF" w:rsidRDefault="00E522BF" w:rsidP="00E522BF">
      <w:pPr>
        <w:jc w:val="both"/>
        <w:rPr>
          <w:rFonts w:asciiTheme="minorHAnsi" w:hAnsiTheme="minorHAnsi"/>
          <w:b/>
          <w:bCs/>
          <w:color w:val="000000"/>
        </w:rPr>
      </w:pPr>
      <w:r w:rsidRPr="00E522BF">
        <w:rPr>
          <w:rFonts w:asciiTheme="minorHAnsi" w:hAnsiTheme="minorHAnsi"/>
          <w:b/>
          <w:bCs/>
          <w:color w:val="000000"/>
        </w:rPr>
        <w:t xml:space="preserve">4 – Justificativa para o Parcelamento ou não da Contratação. </w:t>
      </w:r>
    </w:p>
    <w:tbl>
      <w:tblPr>
        <w:tblW w:w="0" w:type="auto"/>
        <w:tblLook w:val="04A0"/>
      </w:tblPr>
      <w:tblGrid>
        <w:gridCol w:w="1271"/>
        <w:gridCol w:w="6946"/>
      </w:tblGrid>
      <w:tr w:rsidR="00E522BF" w:rsidRPr="00E522BF" w:rsidTr="00E522BF">
        <w:tc>
          <w:tcPr>
            <w:tcW w:w="1271" w:type="dxa"/>
            <w:tcBorders>
              <w:top w:val="single" w:sz="4" w:space="0" w:color="auto"/>
              <w:left w:val="single" w:sz="4" w:space="0" w:color="auto"/>
              <w:bottom w:val="single" w:sz="4" w:space="0" w:color="auto"/>
              <w:right w:val="single" w:sz="4" w:space="0" w:color="auto"/>
            </w:tcBorders>
            <w:hideMark/>
          </w:tcPr>
          <w:p w:rsidR="00E522BF" w:rsidRPr="00E522BF" w:rsidRDefault="00E522BF" w:rsidP="00E522BF">
            <w:pPr>
              <w:jc w:val="both"/>
              <w:rPr>
                <w:rFonts w:asciiTheme="minorHAnsi" w:hAnsiTheme="minorHAnsi"/>
              </w:rPr>
            </w:pPr>
            <w:r w:rsidRPr="00E522BF">
              <w:rPr>
                <w:rFonts w:asciiTheme="minorHAnsi" w:hAnsiTheme="minorHAnsi"/>
              </w:rPr>
              <w:t>Percentual do Contrato</w:t>
            </w:r>
          </w:p>
        </w:tc>
        <w:tc>
          <w:tcPr>
            <w:tcW w:w="6946"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jc w:val="both"/>
              <w:rPr>
                <w:rFonts w:asciiTheme="minorHAnsi" w:hAnsiTheme="minorHAnsi"/>
              </w:rPr>
            </w:pPr>
            <w:r w:rsidRPr="00E522BF">
              <w:rPr>
                <w:rFonts w:asciiTheme="minorHAnsi" w:hAnsiTheme="minorHAnsi"/>
              </w:rPr>
              <w:t>Período de Pagamento</w:t>
            </w:r>
          </w:p>
          <w:p w:rsidR="00E522BF" w:rsidRPr="00E522BF" w:rsidRDefault="00E522BF" w:rsidP="00E522BF">
            <w:pPr>
              <w:jc w:val="both"/>
              <w:rPr>
                <w:rFonts w:asciiTheme="minorHAnsi" w:hAnsiTheme="minorHAnsi"/>
              </w:rPr>
            </w:pPr>
          </w:p>
        </w:tc>
      </w:tr>
      <w:tr w:rsidR="00E522BF" w:rsidRPr="00E522BF" w:rsidTr="00E522BF">
        <w:tc>
          <w:tcPr>
            <w:tcW w:w="1271" w:type="dxa"/>
            <w:tcBorders>
              <w:top w:val="single" w:sz="4" w:space="0" w:color="auto"/>
              <w:left w:val="single" w:sz="4" w:space="0" w:color="auto"/>
              <w:bottom w:val="single" w:sz="4" w:space="0" w:color="auto"/>
              <w:right w:val="single" w:sz="4" w:space="0" w:color="auto"/>
            </w:tcBorders>
            <w:hideMark/>
          </w:tcPr>
          <w:p w:rsidR="00E522BF" w:rsidRPr="00E522BF" w:rsidRDefault="00E522BF" w:rsidP="00E522BF">
            <w:pPr>
              <w:jc w:val="both"/>
              <w:rPr>
                <w:rFonts w:asciiTheme="minorHAnsi" w:hAnsiTheme="minorHAnsi"/>
              </w:rPr>
            </w:pPr>
            <w:r w:rsidRPr="00E522BF">
              <w:rPr>
                <w:rFonts w:asciiTheme="minorHAnsi" w:hAnsiTheme="minorHAnsi"/>
              </w:rPr>
              <w:t>30%</w:t>
            </w:r>
          </w:p>
        </w:tc>
        <w:tc>
          <w:tcPr>
            <w:tcW w:w="6946" w:type="dxa"/>
            <w:tcBorders>
              <w:top w:val="single" w:sz="4" w:space="0" w:color="auto"/>
              <w:left w:val="single" w:sz="4" w:space="0" w:color="auto"/>
              <w:bottom w:val="single" w:sz="4" w:space="0" w:color="auto"/>
              <w:right w:val="single" w:sz="4" w:space="0" w:color="auto"/>
            </w:tcBorders>
            <w:hideMark/>
          </w:tcPr>
          <w:p w:rsidR="00E522BF" w:rsidRPr="00E522BF" w:rsidRDefault="00E522BF" w:rsidP="00E522BF">
            <w:pPr>
              <w:jc w:val="both"/>
              <w:rPr>
                <w:rFonts w:asciiTheme="minorHAnsi" w:hAnsiTheme="minorHAnsi"/>
              </w:rPr>
            </w:pPr>
            <w:r w:rsidRPr="00E522BF">
              <w:rPr>
                <w:rFonts w:asciiTheme="minorHAnsi" w:hAnsiTheme="minorHAnsi"/>
              </w:rPr>
              <w:t>Até 15 (quinze) dias após o recebimento das inscrições</w:t>
            </w:r>
          </w:p>
        </w:tc>
      </w:tr>
      <w:tr w:rsidR="00E522BF" w:rsidRPr="00E522BF" w:rsidTr="00E522BF">
        <w:tc>
          <w:tcPr>
            <w:tcW w:w="1271" w:type="dxa"/>
            <w:tcBorders>
              <w:top w:val="single" w:sz="4" w:space="0" w:color="auto"/>
              <w:left w:val="single" w:sz="4" w:space="0" w:color="auto"/>
              <w:bottom w:val="single" w:sz="4" w:space="0" w:color="auto"/>
              <w:right w:val="single" w:sz="4" w:space="0" w:color="auto"/>
            </w:tcBorders>
            <w:hideMark/>
          </w:tcPr>
          <w:p w:rsidR="00E522BF" w:rsidRPr="00E522BF" w:rsidRDefault="00E522BF" w:rsidP="00E522BF">
            <w:pPr>
              <w:jc w:val="both"/>
              <w:rPr>
                <w:rFonts w:asciiTheme="minorHAnsi" w:hAnsiTheme="minorHAnsi"/>
              </w:rPr>
            </w:pPr>
            <w:r w:rsidRPr="00E522BF">
              <w:rPr>
                <w:rFonts w:asciiTheme="minorHAnsi" w:hAnsiTheme="minorHAnsi"/>
              </w:rPr>
              <w:t>25%</w:t>
            </w:r>
          </w:p>
        </w:tc>
        <w:tc>
          <w:tcPr>
            <w:tcW w:w="6946" w:type="dxa"/>
            <w:tcBorders>
              <w:top w:val="single" w:sz="4" w:space="0" w:color="auto"/>
              <w:left w:val="single" w:sz="4" w:space="0" w:color="auto"/>
              <w:bottom w:val="single" w:sz="4" w:space="0" w:color="auto"/>
              <w:right w:val="single" w:sz="4" w:space="0" w:color="auto"/>
            </w:tcBorders>
            <w:hideMark/>
          </w:tcPr>
          <w:p w:rsidR="00E522BF" w:rsidRPr="00E522BF" w:rsidRDefault="00E522BF" w:rsidP="00E522BF">
            <w:pPr>
              <w:jc w:val="both"/>
              <w:rPr>
                <w:rFonts w:asciiTheme="minorHAnsi" w:hAnsiTheme="minorHAnsi"/>
              </w:rPr>
            </w:pPr>
            <w:r w:rsidRPr="00E522BF">
              <w:rPr>
                <w:rFonts w:asciiTheme="minorHAnsi" w:hAnsiTheme="minorHAnsi"/>
              </w:rPr>
              <w:t>Até 15 (quinze) dias após o resultado Final das Provas Objetivas</w:t>
            </w:r>
          </w:p>
        </w:tc>
      </w:tr>
      <w:tr w:rsidR="00E522BF" w:rsidRPr="00E522BF" w:rsidTr="00E522BF">
        <w:tc>
          <w:tcPr>
            <w:tcW w:w="1271" w:type="dxa"/>
            <w:tcBorders>
              <w:top w:val="single" w:sz="4" w:space="0" w:color="auto"/>
              <w:left w:val="single" w:sz="4" w:space="0" w:color="auto"/>
              <w:bottom w:val="single" w:sz="4" w:space="0" w:color="auto"/>
              <w:right w:val="single" w:sz="4" w:space="0" w:color="auto"/>
            </w:tcBorders>
            <w:hideMark/>
          </w:tcPr>
          <w:p w:rsidR="00E522BF" w:rsidRPr="00E522BF" w:rsidRDefault="00E522BF" w:rsidP="00E522BF">
            <w:pPr>
              <w:jc w:val="both"/>
              <w:rPr>
                <w:rFonts w:asciiTheme="minorHAnsi" w:hAnsiTheme="minorHAnsi"/>
              </w:rPr>
            </w:pPr>
            <w:r w:rsidRPr="00E522BF">
              <w:rPr>
                <w:rFonts w:asciiTheme="minorHAnsi" w:hAnsiTheme="minorHAnsi"/>
              </w:rPr>
              <w:t>25%</w:t>
            </w:r>
          </w:p>
        </w:tc>
        <w:tc>
          <w:tcPr>
            <w:tcW w:w="6946" w:type="dxa"/>
            <w:tcBorders>
              <w:top w:val="single" w:sz="4" w:space="0" w:color="auto"/>
              <w:left w:val="single" w:sz="4" w:space="0" w:color="auto"/>
              <w:bottom w:val="single" w:sz="4" w:space="0" w:color="auto"/>
              <w:right w:val="single" w:sz="4" w:space="0" w:color="auto"/>
            </w:tcBorders>
            <w:hideMark/>
          </w:tcPr>
          <w:p w:rsidR="00E522BF" w:rsidRPr="00E522BF" w:rsidRDefault="00E522BF" w:rsidP="00E522BF">
            <w:pPr>
              <w:jc w:val="both"/>
              <w:rPr>
                <w:rFonts w:asciiTheme="minorHAnsi" w:hAnsiTheme="minorHAnsi"/>
              </w:rPr>
            </w:pPr>
            <w:r w:rsidRPr="00E522BF">
              <w:rPr>
                <w:rFonts w:asciiTheme="minorHAnsi" w:hAnsiTheme="minorHAnsi"/>
              </w:rPr>
              <w:t>Até 15 (quinze) dias após o resultado Final das Provas Práticas</w:t>
            </w:r>
          </w:p>
        </w:tc>
      </w:tr>
      <w:tr w:rsidR="00E522BF" w:rsidRPr="00E522BF" w:rsidTr="00E522BF">
        <w:tc>
          <w:tcPr>
            <w:tcW w:w="1271" w:type="dxa"/>
            <w:tcBorders>
              <w:top w:val="single" w:sz="4" w:space="0" w:color="auto"/>
              <w:left w:val="single" w:sz="4" w:space="0" w:color="auto"/>
              <w:bottom w:val="single" w:sz="4" w:space="0" w:color="auto"/>
              <w:right w:val="single" w:sz="4" w:space="0" w:color="auto"/>
            </w:tcBorders>
            <w:hideMark/>
          </w:tcPr>
          <w:p w:rsidR="00E522BF" w:rsidRPr="00E522BF" w:rsidRDefault="00E522BF" w:rsidP="00E522BF">
            <w:pPr>
              <w:jc w:val="both"/>
              <w:rPr>
                <w:rFonts w:asciiTheme="minorHAnsi" w:hAnsiTheme="minorHAnsi"/>
              </w:rPr>
            </w:pPr>
            <w:r w:rsidRPr="00E522BF">
              <w:rPr>
                <w:rFonts w:asciiTheme="minorHAnsi" w:hAnsiTheme="minorHAnsi"/>
              </w:rPr>
              <w:t>20%</w:t>
            </w:r>
          </w:p>
        </w:tc>
        <w:tc>
          <w:tcPr>
            <w:tcW w:w="6946" w:type="dxa"/>
            <w:tcBorders>
              <w:top w:val="single" w:sz="4" w:space="0" w:color="auto"/>
              <w:left w:val="single" w:sz="4" w:space="0" w:color="auto"/>
              <w:bottom w:val="single" w:sz="4" w:space="0" w:color="auto"/>
              <w:right w:val="single" w:sz="4" w:space="0" w:color="auto"/>
            </w:tcBorders>
            <w:hideMark/>
          </w:tcPr>
          <w:p w:rsidR="00E522BF" w:rsidRPr="00E522BF" w:rsidRDefault="00E522BF" w:rsidP="00E522BF">
            <w:pPr>
              <w:jc w:val="both"/>
              <w:rPr>
                <w:rFonts w:asciiTheme="minorHAnsi" w:hAnsiTheme="minorHAnsi"/>
              </w:rPr>
            </w:pPr>
            <w:r w:rsidRPr="00E522BF">
              <w:rPr>
                <w:rFonts w:asciiTheme="minorHAnsi" w:hAnsiTheme="minorHAnsi"/>
              </w:rPr>
              <w:t>Até 15 (quinze) dias após o Resultado Final, Homologação e entrega dos dados dos candidatos aprovados e planilhas do Audesp.</w:t>
            </w:r>
          </w:p>
        </w:tc>
      </w:tr>
    </w:tbl>
    <w:p w:rsidR="00E522BF" w:rsidRPr="00E522BF" w:rsidRDefault="00E522BF" w:rsidP="00E522BF">
      <w:pPr>
        <w:jc w:val="both"/>
        <w:rPr>
          <w:rFonts w:asciiTheme="minorHAnsi" w:hAnsiTheme="minorHAnsi"/>
          <w:b/>
          <w:bCs/>
          <w:color w:val="000000"/>
        </w:rPr>
      </w:pPr>
    </w:p>
    <w:p w:rsidR="00E522BF" w:rsidRPr="00E522BF" w:rsidRDefault="00E522BF" w:rsidP="00E522BF">
      <w:pPr>
        <w:jc w:val="both"/>
        <w:rPr>
          <w:rFonts w:asciiTheme="minorHAnsi" w:hAnsiTheme="minorHAnsi"/>
          <w:b/>
          <w:bCs/>
          <w:color w:val="000000"/>
        </w:rPr>
      </w:pPr>
      <w:r w:rsidRPr="00E522BF">
        <w:rPr>
          <w:rFonts w:asciiTheme="minorHAnsi" w:hAnsiTheme="minorHAnsi"/>
          <w:b/>
          <w:bCs/>
          <w:color w:val="000000"/>
        </w:rPr>
        <w:t>5- Resultado Esperado.</w:t>
      </w:r>
    </w:p>
    <w:p w:rsidR="00E522BF" w:rsidRPr="00E522BF" w:rsidRDefault="00E522BF" w:rsidP="00E522BF">
      <w:pPr>
        <w:jc w:val="both"/>
        <w:rPr>
          <w:rFonts w:asciiTheme="minorHAnsi" w:hAnsiTheme="minorHAnsi"/>
          <w:bCs/>
          <w:color w:val="000000"/>
        </w:rPr>
      </w:pPr>
      <w:r w:rsidRPr="00E522BF">
        <w:rPr>
          <w:rFonts w:asciiTheme="minorHAnsi" w:hAnsiTheme="minorHAnsi"/>
          <w:bCs/>
          <w:color w:val="000000"/>
        </w:rPr>
        <w:t>Seleção de candidatos de forma transparente, técnica e imparcial, para o provimento eficiente de empregos públicos com fortalecimento da legitimidade administrativa e cumprimento dos princípios constitucionais e legais.</w:t>
      </w:r>
    </w:p>
    <w:p w:rsidR="00E522BF" w:rsidRPr="00E522BF" w:rsidRDefault="00E522BF" w:rsidP="00E522BF">
      <w:pPr>
        <w:jc w:val="both"/>
        <w:rPr>
          <w:rFonts w:asciiTheme="minorHAnsi" w:hAnsiTheme="minorHAnsi"/>
          <w:b/>
          <w:bCs/>
          <w:color w:val="000000"/>
        </w:rPr>
      </w:pPr>
      <w:r w:rsidRPr="00E522BF">
        <w:rPr>
          <w:rFonts w:asciiTheme="minorHAnsi" w:hAnsiTheme="minorHAnsi"/>
          <w:b/>
          <w:bCs/>
          <w:color w:val="000000"/>
        </w:rPr>
        <w:t>6– Conclusão.</w:t>
      </w:r>
    </w:p>
    <w:p w:rsidR="00E522BF" w:rsidRPr="00E522BF" w:rsidRDefault="00E522BF" w:rsidP="00E522BF">
      <w:pPr>
        <w:jc w:val="both"/>
        <w:rPr>
          <w:rFonts w:asciiTheme="minorHAnsi" w:hAnsiTheme="minorHAnsi"/>
          <w:color w:val="000000"/>
        </w:rPr>
      </w:pPr>
      <w:r w:rsidRPr="00E522BF">
        <w:rPr>
          <w:rFonts w:asciiTheme="minorHAnsi" w:hAnsiTheme="minorHAnsi"/>
          <w:color w:val="000000"/>
        </w:rPr>
        <w:t xml:space="preserve"> Isto significa que, diante de todos os estudos até então realizados e constantes do ETP, resta evidenciada a necessidade da contratação de empresa especializada para organizar e executar o concurso público.</w:t>
      </w:r>
    </w:p>
    <w:p w:rsidR="00E522BF" w:rsidRPr="00E522BF" w:rsidRDefault="00E522BF" w:rsidP="00E522BF">
      <w:pPr>
        <w:ind w:firstLine="284"/>
        <w:jc w:val="both"/>
        <w:rPr>
          <w:rFonts w:asciiTheme="minorHAnsi" w:hAnsiTheme="minorHAnsi"/>
          <w:color w:val="000000"/>
        </w:rPr>
      </w:pPr>
      <w:r w:rsidRPr="00E522BF">
        <w:rPr>
          <w:rFonts w:asciiTheme="minorHAnsi" w:hAnsiTheme="minorHAnsi"/>
          <w:color w:val="000000"/>
        </w:rPr>
        <w:t xml:space="preserve">Sendo assim, a conclusão pode ser pela adequação ou inadequação da contratação para o atendimento da necessidade administrativa. </w:t>
      </w:r>
    </w:p>
    <w:p w:rsidR="00E522BF" w:rsidRPr="00E522BF" w:rsidRDefault="00E522BF" w:rsidP="00E522BF">
      <w:pPr>
        <w:pStyle w:val="NormalWeb"/>
        <w:spacing w:before="225" w:beforeAutospacing="0" w:after="225" w:afterAutospacing="0"/>
        <w:jc w:val="both"/>
        <w:rPr>
          <w:rFonts w:asciiTheme="minorHAnsi" w:hAnsiTheme="minorHAnsi" w:cs="Arial"/>
          <w:color w:val="000000"/>
          <w:sz w:val="22"/>
          <w:szCs w:val="22"/>
        </w:rPr>
      </w:pPr>
      <w:r w:rsidRPr="00E522BF">
        <w:rPr>
          <w:rFonts w:asciiTheme="minorHAnsi" w:hAnsiTheme="minorHAnsi" w:cs="Arial"/>
          <w:b/>
          <w:bCs/>
          <w:color w:val="000000"/>
          <w:sz w:val="22"/>
          <w:szCs w:val="22"/>
        </w:rPr>
        <w:t>São Joaquim da Barra, 20 de outubro de 2025.</w:t>
      </w:r>
    </w:p>
    <w:p w:rsidR="006214BA" w:rsidRPr="00E522BF" w:rsidRDefault="006214BA" w:rsidP="00C76B8A">
      <w:pPr>
        <w:jc w:val="both"/>
        <w:rPr>
          <w:rFonts w:asciiTheme="minorHAnsi" w:hAnsiTheme="minorHAnsi" w:cs="Times New Roman"/>
          <w:b/>
          <w:lang w:val="pt-BR"/>
        </w:rPr>
      </w:pPr>
    </w:p>
    <w:p w:rsidR="00E522BF" w:rsidRPr="00E522BF" w:rsidRDefault="00E522BF" w:rsidP="00E522BF">
      <w:pPr>
        <w:spacing w:line="276" w:lineRule="auto"/>
        <w:jc w:val="center"/>
        <w:rPr>
          <w:rFonts w:asciiTheme="minorHAnsi" w:hAnsiTheme="minorHAnsi"/>
          <w:b/>
          <w:bCs/>
        </w:rPr>
      </w:pPr>
      <w:r w:rsidRPr="00E522BF">
        <w:rPr>
          <w:rFonts w:asciiTheme="minorHAnsi" w:hAnsiTheme="minorHAnsi"/>
          <w:b/>
          <w:bCs/>
        </w:rPr>
        <w:t>TERMO DE REFERÊNCIA</w:t>
      </w:r>
    </w:p>
    <w:p w:rsidR="00E522BF" w:rsidRPr="00E522BF" w:rsidRDefault="00E522BF" w:rsidP="00E522BF">
      <w:pPr>
        <w:spacing w:line="276" w:lineRule="auto"/>
        <w:jc w:val="center"/>
        <w:rPr>
          <w:rFonts w:asciiTheme="minorHAnsi" w:hAnsiTheme="minorHAnsi"/>
          <w:b/>
          <w:bCs/>
        </w:rPr>
      </w:pPr>
      <w:r w:rsidRPr="00E522BF">
        <w:rPr>
          <w:rFonts w:asciiTheme="minorHAnsi" w:hAnsiTheme="minorHAnsi"/>
          <w:b/>
          <w:bCs/>
        </w:rPr>
        <w:t xml:space="preserve"> </w:t>
      </w:r>
    </w:p>
    <w:p w:rsidR="00E522BF" w:rsidRPr="00E522BF" w:rsidRDefault="00E522BF" w:rsidP="00BE198F">
      <w:pPr>
        <w:pStyle w:val="PargrafodaLista"/>
        <w:widowControl/>
        <w:numPr>
          <w:ilvl w:val="0"/>
          <w:numId w:val="24"/>
        </w:numPr>
        <w:tabs>
          <w:tab w:val="left" w:pos="284"/>
        </w:tabs>
        <w:autoSpaceDE/>
        <w:autoSpaceDN/>
        <w:spacing w:line="276" w:lineRule="auto"/>
        <w:ind w:left="0" w:firstLine="0"/>
        <w:contextualSpacing/>
        <w:rPr>
          <w:rFonts w:asciiTheme="minorHAnsi" w:hAnsiTheme="minorHAnsi"/>
          <w:b/>
          <w:bCs/>
        </w:rPr>
      </w:pPr>
      <w:r w:rsidRPr="00E522BF">
        <w:rPr>
          <w:rFonts w:asciiTheme="minorHAnsi" w:hAnsiTheme="minorHAnsi" w:cs="Arial"/>
          <w:b/>
          <w:bCs/>
        </w:rPr>
        <w:t>DO OBJETO:</w:t>
      </w:r>
    </w:p>
    <w:p w:rsidR="00C26887" w:rsidRDefault="00E522BF" w:rsidP="00C26887">
      <w:pPr>
        <w:pStyle w:val="PargrafodaLista"/>
        <w:numPr>
          <w:ilvl w:val="1"/>
          <w:numId w:val="24"/>
        </w:numPr>
        <w:ind w:left="0" w:firstLine="0"/>
        <w:rPr>
          <w:rFonts w:asciiTheme="minorHAnsi" w:hAnsiTheme="minorHAnsi"/>
        </w:rPr>
      </w:pPr>
      <w:r w:rsidRPr="00C26887">
        <w:rPr>
          <w:rFonts w:asciiTheme="minorHAnsi" w:hAnsiTheme="minorHAnsi"/>
        </w:rPr>
        <w:t>Contratação de empresa especializada na prestação de serviços técnicos especializados na elaboração, coordenação, organização, planejamento e execução de Concurso para provimento dos empregos efetivos, vagos que necessitam de contratações imediatas, para atendimento ao MPT e as que vierem a surgir, bem como formação de cadastro reserva, dos empregos criados pela Lei 1.245/2021 e suas alterações, com fornecimento de material e mão de obra, de acordo com as especificações descritas neste Termo de Referência.</w:t>
      </w:r>
    </w:p>
    <w:p w:rsidR="00C26887" w:rsidRPr="00C26887" w:rsidRDefault="00C26887" w:rsidP="00C26887">
      <w:pPr>
        <w:pStyle w:val="PargrafodaLista"/>
        <w:ind w:left="928"/>
        <w:rPr>
          <w:rFonts w:asciiTheme="minorHAnsi" w:hAnsiTheme="minorHAnsi"/>
        </w:rPr>
      </w:pPr>
    </w:p>
    <w:p w:rsidR="00E522BF" w:rsidRPr="00E522BF" w:rsidRDefault="00E522BF" w:rsidP="00E522BF">
      <w:pPr>
        <w:jc w:val="both"/>
        <w:rPr>
          <w:rFonts w:asciiTheme="minorHAnsi" w:hAnsiTheme="minorHAnsi"/>
          <w:b/>
        </w:rPr>
      </w:pPr>
      <w:r w:rsidRPr="00E522BF">
        <w:rPr>
          <w:rFonts w:asciiTheme="minorHAnsi" w:hAnsiTheme="minorHAnsi"/>
        </w:rPr>
        <w:t xml:space="preserve">1.2. </w:t>
      </w:r>
      <w:r w:rsidRPr="00E522BF">
        <w:rPr>
          <w:rFonts w:asciiTheme="minorHAnsi" w:hAnsiTheme="minorHAnsi"/>
          <w:b/>
          <w:u w:val="single"/>
        </w:rPr>
        <w:t>A contratação se dará conforme a tabela abaixo: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835"/>
        <w:gridCol w:w="1418"/>
        <w:gridCol w:w="2268"/>
        <w:gridCol w:w="2693"/>
      </w:tblGrid>
      <w:tr w:rsidR="00E522BF" w:rsidRPr="00E522BF" w:rsidTr="00BE198F">
        <w:tc>
          <w:tcPr>
            <w:tcW w:w="704" w:type="dxa"/>
            <w:shd w:val="clear" w:color="auto" w:fill="95B3D7" w:themeFill="accent1" w:themeFillTint="99"/>
          </w:tcPr>
          <w:p w:rsidR="00E522BF" w:rsidRPr="00E522BF" w:rsidRDefault="00E522BF" w:rsidP="00E522BF">
            <w:pPr>
              <w:jc w:val="center"/>
              <w:rPr>
                <w:rFonts w:asciiTheme="minorHAnsi" w:hAnsiTheme="minorHAnsi"/>
                <w:b/>
                <w:bCs/>
              </w:rPr>
            </w:pPr>
            <w:r w:rsidRPr="00E522BF">
              <w:rPr>
                <w:rFonts w:asciiTheme="minorHAnsi" w:hAnsiTheme="minorHAnsi"/>
                <w:b/>
                <w:bCs/>
              </w:rPr>
              <w:t>ITEM</w:t>
            </w:r>
          </w:p>
        </w:tc>
        <w:tc>
          <w:tcPr>
            <w:tcW w:w="2835" w:type="dxa"/>
            <w:shd w:val="clear" w:color="auto" w:fill="95B3D7" w:themeFill="accent1" w:themeFillTint="99"/>
          </w:tcPr>
          <w:p w:rsidR="00E522BF" w:rsidRPr="00E522BF" w:rsidRDefault="00E522BF" w:rsidP="00E522BF">
            <w:pPr>
              <w:jc w:val="center"/>
              <w:rPr>
                <w:rFonts w:asciiTheme="minorHAnsi" w:hAnsiTheme="minorHAnsi"/>
                <w:b/>
                <w:bCs/>
              </w:rPr>
            </w:pPr>
            <w:r w:rsidRPr="00E522BF">
              <w:rPr>
                <w:rFonts w:asciiTheme="minorHAnsi" w:hAnsiTheme="minorHAnsi"/>
                <w:b/>
                <w:bCs/>
              </w:rPr>
              <w:t>ESPECIFICAÇÃO</w:t>
            </w:r>
          </w:p>
        </w:tc>
        <w:tc>
          <w:tcPr>
            <w:tcW w:w="1418" w:type="dxa"/>
            <w:shd w:val="clear" w:color="auto" w:fill="95B3D7" w:themeFill="accent1" w:themeFillTint="99"/>
          </w:tcPr>
          <w:p w:rsidR="00E522BF" w:rsidRPr="00E522BF" w:rsidRDefault="00E522BF" w:rsidP="00E522BF">
            <w:pPr>
              <w:jc w:val="center"/>
              <w:rPr>
                <w:rFonts w:asciiTheme="minorHAnsi" w:hAnsiTheme="minorHAnsi"/>
                <w:b/>
                <w:bCs/>
              </w:rPr>
            </w:pPr>
            <w:r w:rsidRPr="00E522BF">
              <w:rPr>
                <w:rFonts w:asciiTheme="minorHAnsi" w:hAnsiTheme="minorHAnsi"/>
                <w:b/>
                <w:bCs/>
              </w:rPr>
              <w:t xml:space="preserve">UNIDADE </w:t>
            </w:r>
          </w:p>
          <w:p w:rsidR="00E522BF" w:rsidRPr="00E522BF" w:rsidRDefault="00E522BF" w:rsidP="00E522BF">
            <w:pPr>
              <w:jc w:val="center"/>
              <w:rPr>
                <w:rFonts w:asciiTheme="minorHAnsi" w:hAnsiTheme="minorHAnsi"/>
                <w:b/>
                <w:bCs/>
              </w:rPr>
            </w:pPr>
          </w:p>
        </w:tc>
        <w:tc>
          <w:tcPr>
            <w:tcW w:w="2268" w:type="dxa"/>
            <w:shd w:val="clear" w:color="auto" w:fill="95B3D7" w:themeFill="accent1" w:themeFillTint="99"/>
          </w:tcPr>
          <w:p w:rsidR="00E522BF" w:rsidRPr="00E522BF" w:rsidRDefault="00E522BF" w:rsidP="00E522BF">
            <w:pPr>
              <w:jc w:val="center"/>
              <w:rPr>
                <w:rFonts w:asciiTheme="minorHAnsi" w:hAnsiTheme="minorHAnsi"/>
                <w:b/>
                <w:bCs/>
              </w:rPr>
            </w:pPr>
            <w:r w:rsidRPr="00E522BF">
              <w:rPr>
                <w:rFonts w:asciiTheme="minorHAnsi" w:hAnsiTheme="minorHAnsi"/>
                <w:b/>
                <w:bCs/>
              </w:rPr>
              <w:t>Perspectiva de Inscritos</w:t>
            </w:r>
          </w:p>
        </w:tc>
        <w:tc>
          <w:tcPr>
            <w:tcW w:w="2693" w:type="dxa"/>
            <w:shd w:val="clear" w:color="auto" w:fill="95B3D7" w:themeFill="accent1" w:themeFillTint="99"/>
          </w:tcPr>
          <w:p w:rsidR="00E522BF" w:rsidRPr="00E522BF" w:rsidRDefault="00E522BF" w:rsidP="00E522BF">
            <w:pPr>
              <w:jc w:val="center"/>
              <w:rPr>
                <w:rFonts w:asciiTheme="minorHAnsi" w:hAnsiTheme="minorHAnsi"/>
                <w:b/>
                <w:bCs/>
              </w:rPr>
            </w:pPr>
            <w:r w:rsidRPr="00E522BF">
              <w:rPr>
                <w:rFonts w:asciiTheme="minorHAnsi" w:hAnsiTheme="minorHAnsi"/>
                <w:b/>
                <w:bCs/>
              </w:rPr>
              <w:t>VALOR</w:t>
            </w:r>
          </w:p>
          <w:p w:rsidR="00E522BF" w:rsidRPr="00E522BF" w:rsidRDefault="00E522BF" w:rsidP="00E522BF">
            <w:pPr>
              <w:jc w:val="center"/>
              <w:rPr>
                <w:rFonts w:asciiTheme="minorHAnsi" w:hAnsiTheme="minorHAnsi"/>
                <w:b/>
                <w:bCs/>
              </w:rPr>
            </w:pPr>
            <w:r>
              <w:rPr>
                <w:rFonts w:asciiTheme="minorHAnsi" w:hAnsiTheme="minorHAnsi"/>
                <w:b/>
                <w:bCs/>
              </w:rPr>
              <w:t>GLOBAL</w:t>
            </w:r>
            <w:r w:rsidRPr="00E522BF">
              <w:rPr>
                <w:rFonts w:asciiTheme="minorHAnsi" w:hAnsiTheme="minorHAnsi"/>
                <w:b/>
                <w:bCs/>
              </w:rPr>
              <w:t xml:space="preserve"> ESTIMADO </w:t>
            </w:r>
          </w:p>
        </w:tc>
      </w:tr>
      <w:tr w:rsidR="00E522BF" w:rsidRPr="00E522BF" w:rsidTr="00BE198F">
        <w:tc>
          <w:tcPr>
            <w:tcW w:w="704" w:type="dxa"/>
          </w:tcPr>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r w:rsidRPr="00E522BF">
              <w:rPr>
                <w:rFonts w:asciiTheme="minorHAnsi" w:hAnsiTheme="minorHAnsi"/>
              </w:rPr>
              <w:t>01</w:t>
            </w:r>
          </w:p>
        </w:tc>
        <w:tc>
          <w:tcPr>
            <w:tcW w:w="2835" w:type="dxa"/>
          </w:tcPr>
          <w:p w:rsidR="00E522BF" w:rsidRPr="00E522BF" w:rsidRDefault="00E522BF" w:rsidP="00E522BF">
            <w:pPr>
              <w:jc w:val="both"/>
              <w:rPr>
                <w:rFonts w:asciiTheme="minorHAnsi" w:hAnsiTheme="minorHAnsi"/>
                <w:highlight w:val="yellow"/>
              </w:rPr>
            </w:pPr>
            <w:r w:rsidRPr="00E522BF">
              <w:rPr>
                <w:rStyle w:val="MSGENFONTSTYLENAMETEMPLATEROLENUMBERMSGENFONTSTYLENAMEBYROLETEXT2MSGENFONTSTYLEMODIFERSIZE91"/>
                <w:rFonts w:asciiTheme="minorHAnsi" w:hAnsiTheme="minorHAnsi"/>
                <w:sz w:val="22"/>
                <w:szCs w:val="22"/>
              </w:rPr>
              <w:t>Contratação de Banca/Empresa para realização</w:t>
            </w:r>
            <w:r w:rsidRPr="00E522BF">
              <w:rPr>
                <w:rStyle w:val="MSGENFONTSTYLENAMETEMPLATEROLENUMBERMSGENFONTSTYLENAMEBYROLETEXT2MSGENFONTSTYLEMODIFERSIZE91"/>
                <w:rFonts w:asciiTheme="minorHAnsi" w:hAnsiTheme="minorHAnsi"/>
                <w:sz w:val="22"/>
                <w:szCs w:val="22"/>
              </w:rPr>
              <w:tab/>
              <w:t>de concurso público compreendendo: elaboração dos editais, coordenação e execução das inscrições, elaboração de provas objetivas com questões inéditas de conhecimentos gerais e específicos, de caráter eliminatório e classificatório, aplicação e correção das provas objetivas, prova prática de</w:t>
            </w:r>
            <w:r w:rsidRPr="00E522BF">
              <w:rPr>
                <w:rFonts w:asciiTheme="minorHAnsi" w:hAnsiTheme="minorHAnsi"/>
                <w:shd w:val="clear" w:color="auto" w:fill="FFFFFF"/>
              </w:rPr>
              <w:t xml:space="preserve"> caráter eliminatório e classificatório, </w:t>
            </w:r>
            <w:r w:rsidRPr="00E522BF">
              <w:rPr>
                <w:rStyle w:val="MSGENFONTSTYLENAMETEMPLATEROLENUMBERMSGENFONTSTYLENAMEBYROLETEXT2MSGENFONTSTYLEMODIFERSIZE91"/>
                <w:rFonts w:asciiTheme="minorHAnsi" w:hAnsiTheme="minorHAnsi"/>
                <w:sz w:val="22"/>
                <w:szCs w:val="22"/>
              </w:rPr>
              <w:t>prova de títulos de caráter classificatório</w:t>
            </w:r>
            <w:r w:rsidRPr="00E522BF">
              <w:rPr>
                <w:rFonts w:asciiTheme="minorHAnsi" w:hAnsiTheme="minorHAnsi"/>
                <w:shd w:val="clear" w:color="auto" w:fill="FFFFFF"/>
              </w:rPr>
              <w:t>,</w:t>
            </w:r>
            <w:r w:rsidRPr="00E522BF">
              <w:rPr>
                <w:rStyle w:val="MSGENFONTSTYLENAMETEMPLATEROLENUMBERMSGENFONTSTYLENAMEBYROLETEXT2MSGENFONTSTYLEMODIFERSIZE91"/>
                <w:rFonts w:asciiTheme="minorHAnsi" w:hAnsiTheme="minorHAnsi"/>
                <w:sz w:val="22"/>
                <w:szCs w:val="22"/>
              </w:rPr>
              <w:t xml:space="preserve"> respostas aos recursos referentes as questões das provas/etapas, bem como outros  que por venturam vierem a surgir no decorrer da validade do contrato.</w:t>
            </w:r>
          </w:p>
        </w:tc>
        <w:tc>
          <w:tcPr>
            <w:tcW w:w="1418" w:type="dxa"/>
          </w:tcPr>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r w:rsidRPr="00E522BF">
              <w:rPr>
                <w:rFonts w:asciiTheme="minorHAnsi" w:hAnsiTheme="minorHAnsi"/>
              </w:rPr>
              <w:t>Serviços</w:t>
            </w:r>
          </w:p>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tc>
        <w:tc>
          <w:tcPr>
            <w:tcW w:w="2268" w:type="dxa"/>
          </w:tcPr>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r w:rsidRPr="00E522BF">
              <w:rPr>
                <w:rFonts w:asciiTheme="minorHAnsi" w:hAnsiTheme="minorHAnsi"/>
              </w:rPr>
              <w:t>500 a 2.500</w:t>
            </w:r>
          </w:p>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p>
        </w:tc>
        <w:tc>
          <w:tcPr>
            <w:tcW w:w="2693" w:type="dxa"/>
          </w:tcPr>
          <w:p w:rsidR="00E522BF" w:rsidRPr="00E522BF" w:rsidRDefault="00E522BF" w:rsidP="00E522BF">
            <w:pPr>
              <w:jc w:val="center"/>
              <w:rPr>
                <w:rFonts w:asciiTheme="minorHAnsi" w:hAnsiTheme="minorHAnsi"/>
                <w:highlight w:val="yellow"/>
              </w:rPr>
            </w:pPr>
          </w:p>
          <w:p w:rsidR="00E522BF" w:rsidRP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Default="00E522BF" w:rsidP="00E522BF">
            <w:pPr>
              <w:jc w:val="center"/>
              <w:rPr>
                <w:rFonts w:asciiTheme="minorHAnsi" w:hAnsiTheme="minorHAnsi"/>
              </w:rPr>
            </w:pPr>
          </w:p>
          <w:p w:rsidR="00E522BF" w:rsidRPr="00E522BF" w:rsidRDefault="00E522BF" w:rsidP="00E522BF">
            <w:pPr>
              <w:jc w:val="center"/>
              <w:rPr>
                <w:rFonts w:asciiTheme="minorHAnsi" w:hAnsiTheme="minorHAnsi"/>
              </w:rPr>
            </w:pPr>
            <w:r w:rsidRPr="00E522BF">
              <w:rPr>
                <w:rFonts w:asciiTheme="minorHAnsi" w:hAnsiTheme="minorHAnsi"/>
              </w:rPr>
              <w:t>R$</w:t>
            </w:r>
            <w:r>
              <w:rPr>
                <w:rFonts w:asciiTheme="minorHAnsi" w:hAnsiTheme="minorHAnsi"/>
              </w:rPr>
              <w:t xml:space="preserve"> 46.354,25</w:t>
            </w:r>
          </w:p>
        </w:tc>
      </w:tr>
    </w:tbl>
    <w:p w:rsidR="00C26887" w:rsidRDefault="00C26887" w:rsidP="00E522BF">
      <w:pPr>
        <w:jc w:val="both"/>
        <w:rPr>
          <w:rFonts w:asciiTheme="minorHAnsi" w:hAnsiTheme="minorHAnsi"/>
          <w:u w:val="single"/>
        </w:rPr>
      </w:pPr>
    </w:p>
    <w:p w:rsidR="00E522BF" w:rsidRPr="00E522BF" w:rsidRDefault="00E522BF" w:rsidP="00E522BF">
      <w:pPr>
        <w:jc w:val="both"/>
        <w:rPr>
          <w:rFonts w:asciiTheme="minorHAnsi" w:hAnsiTheme="minorHAnsi"/>
          <w:b/>
          <w:u w:val="single"/>
        </w:rPr>
      </w:pPr>
      <w:r w:rsidRPr="00E522BF">
        <w:rPr>
          <w:rFonts w:asciiTheme="minorHAnsi" w:hAnsiTheme="minorHAnsi"/>
          <w:u w:val="single"/>
        </w:rPr>
        <w:t>1.2.1.</w:t>
      </w:r>
      <w:r w:rsidRPr="00E522BF">
        <w:rPr>
          <w:rFonts w:asciiTheme="minorHAnsi" w:hAnsiTheme="minorHAnsi"/>
          <w:b/>
          <w:u w:val="single"/>
        </w:rPr>
        <w:t>Da descrição do emprego a ser preenchido e quantitativo a ser provido:</w:t>
      </w:r>
    </w:p>
    <w:p w:rsidR="00C26887" w:rsidRDefault="00C26887" w:rsidP="00E522BF">
      <w:pPr>
        <w:jc w:val="both"/>
        <w:rPr>
          <w:rFonts w:asciiTheme="minorHAnsi" w:hAnsiTheme="minorHAnsi"/>
          <w:u w:val="single"/>
        </w:rPr>
      </w:pPr>
    </w:p>
    <w:p w:rsidR="00C26887" w:rsidRDefault="00C26887" w:rsidP="00E522BF">
      <w:pPr>
        <w:jc w:val="both"/>
        <w:rPr>
          <w:rFonts w:asciiTheme="minorHAnsi" w:hAnsiTheme="minorHAnsi"/>
          <w:u w:val="single"/>
        </w:rPr>
      </w:pPr>
    </w:p>
    <w:p w:rsidR="00C26887" w:rsidRPr="00C26887" w:rsidRDefault="00E522BF" w:rsidP="00E522BF">
      <w:pPr>
        <w:jc w:val="both"/>
        <w:rPr>
          <w:rFonts w:asciiTheme="minorHAnsi" w:hAnsiTheme="minorHAnsi"/>
        </w:rPr>
      </w:pPr>
      <w:r w:rsidRPr="00E522BF">
        <w:rPr>
          <w:rFonts w:asciiTheme="minorHAnsi" w:hAnsiTheme="minorHAnsi"/>
          <w:u w:val="single"/>
        </w:rPr>
        <w:t>1.2.1.1.</w:t>
      </w:r>
      <w:r w:rsidRPr="00E522BF">
        <w:rPr>
          <w:rFonts w:asciiTheme="minorHAnsi" w:hAnsiTheme="minorHAnsi"/>
        </w:rPr>
        <w:t xml:space="preserve"> Abertura das inscrições, normas e condições regulamentadoras do Concurso Público para provimento dos empregos que estão listados item </w:t>
      </w:r>
      <w:r w:rsidRPr="00E522BF">
        <w:rPr>
          <w:rFonts w:asciiTheme="minorHAnsi" w:hAnsiTheme="minorHAnsi"/>
          <w:u w:val="single"/>
        </w:rPr>
        <w:t>1.2.1.2</w:t>
      </w:r>
      <w:r w:rsidRPr="00E522BF">
        <w:rPr>
          <w:rFonts w:asciiTheme="minorHAnsi" w:hAnsiTheme="minorHAnsi"/>
        </w:rPr>
        <w:t>, sendo 20% (vinte por cento) das vagas reservadas para candidatos negros (Lei Municipal nº. 331/2014 de 21/07/2014), 5% (cinco por cento) reservadas para pessoas com deficiência (Lei Municipal nº 029/2002 de 30/04/2002.</w:t>
      </w:r>
    </w:p>
    <w:p w:rsidR="00C26887" w:rsidRDefault="00C26887" w:rsidP="00E522BF">
      <w:pPr>
        <w:jc w:val="both"/>
        <w:rPr>
          <w:rFonts w:asciiTheme="minorHAnsi" w:hAnsiTheme="minorHAnsi"/>
          <w:u w:val="single"/>
        </w:rPr>
      </w:pPr>
    </w:p>
    <w:p w:rsidR="00E522BF" w:rsidRPr="00E522BF" w:rsidRDefault="00E522BF" w:rsidP="00E522BF">
      <w:pPr>
        <w:jc w:val="both"/>
        <w:rPr>
          <w:rFonts w:asciiTheme="minorHAnsi" w:hAnsiTheme="minorHAnsi"/>
          <w:color w:val="333333"/>
          <w:shd w:val="clear" w:color="auto" w:fill="FFFFFF"/>
        </w:rPr>
      </w:pPr>
      <w:r w:rsidRPr="00E522BF">
        <w:rPr>
          <w:rFonts w:asciiTheme="minorHAnsi" w:hAnsiTheme="minorHAnsi"/>
          <w:u w:val="single"/>
        </w:rPr>
        <w:t>1.2.1.2</w:t>
      </w:r>
      <w:r w:rsidRPr="00E522BF">
        <w:rPr>
          <w:rFonts w:asciiTheme="minorHAnsi" w:hAnsiTheme="minorHAnsi"/>
        </w:rPr>
        <w:t xml:space="preserve">. Os emprego tem como </w:t>
      </w:r>
      <w:r w:rsidRPr="00E522BF">
        <w:rPr>
          <w:rFonts w:asciiTheme="minorHAnsi" w:hAnsiTheme="minorHAnsi"/>
          <w:b/>
        </w:rPr>
        <w:t>requisitos,</w:t>
      </w:r>
      <w:r w:rsidRPr="00E522BF">
        <w:rPr>
          <w:rFonts w:asciiTheme="minorHAnsi" w:hAnsiTheme="minorHAnsi"/>
          <w:color w:val="333333"/>
          <w:shd w:val="clear" w:color="auto" w:fill="FFFFFF"/>
        </w:rPr>
        <w:t xml:space="preserve"> </w:t>
      </w:r>
      <w:r w:rsidRPr="00E522BF">
        <w:rPr>
          <w:rFonts w:asciiTheme="minorHAnsi" w:hAnsiTheme="minorHAnsi"/>
          <w:b/>
          <w:color w:val="333333"/>
          <w:shd w:val="clear" w:color="auto" w:fill="FFFFFF"/>
        </w:rPr>
        <w:t>jornada de trabalho</w:t>
      </w:r>
      <w:r w:rsidRPr="00E522BF">
        <w:rPr>
          <w:rFonts w:asciiTheme="minorHAnsi" w:hAnsiTheme="minorHAnsi"/>
          <w:color w:val="333333"/>
          <w:shd w:val="clear" w:color="auto" w:fill="FFFFFF"/>
        </w:rPr>
        <w:t xml:space="preserve">: </w:t>
      </w:r>
      <w:r w:rsidRPr="00E522BF">
        <w:rPr>
          <w:rFonts w:asciiTheme="minorHAnsi" w:hAnsiTheme="minorHAnsi"/>
          <w:color w:val="333333"/>
        </w:rPr>
        <w:br/>
      </w:r>
      <w:r w:rsidRPr="00E522BF">
        <w:rPr>
          <w:rFonts w:asciiTheme="minorHAnsi" w:hAnsiTheme="minorHAnsi"/>
          <w:b/>
          <w:color w:val="333333"/>
          <w:shd w:val="clear" w:color="auto" w:fill="FFFFFF"/>
        </w:rPr>
        <w:t>Referência Salarial</w:t>
      </w:r>
      <w:r w:rsidRPr="00E522BF">
        <w:rPr>
          <w:rFonts w:asciiTheme="minorHAnsi" w:hAnsiTheme="minorHAnsi"/>
          <w:color w:val="333333"/>
          <w:shd w:val="clear" w:color="auto" w:fill="FFFFFF"/>
        </w:rPr>
        <w:t>, conforme abaixo:</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1"/>
        <w:gridCol w:w="2748"/>
        <w:gridCol w:w="1560"/>
        <w:gridCol w:w="1984"/>
        <w:gridCol w:w="2268"/>
      </w:tblGrid>
      <w:tr w:rsidR="00E522BF" w:rsidRPr="00E522BF" w:rsidTr="00BE198F">
        <w:trPr>
          <w:trHeight w:val="253"/>
        </w:trPr>
        <w:tc>
          <w:tcPr>
            <w:tcW w:w="1221" w:type="dxa"/>
            <w:tcBorders>
              <w:top w:val="single" w:sz="4" w:space="0" w:color="auto"/>
              <w:left w:val="single" w:sz="4" w:space="0" w:color="auto"/>
              <w:bottom w:val="single" w:sz="4" w:space="0" w:color="auto"/>
              <w:right w:val="single" w:sz="4" w:space="0" w:color="auto"/>
            </w:tcBorders>
            <w:hideMark/>
          </w:tcPr>
          <w:p w:rsidR="00E522BF" w:rsidRPr="00E522BF" w:rsidRDefault="00E522BF" w:rsidP="00E522BF">
            <w:pPr>
              <w:ind w:left="-7" w:right="284"/>
              <w:rPr>
                <w:rFonts w:asciiTheme="minorHAnsi" w:hAnsiTheme="minorHAnsi"/>
              </w:rPr>
            </w:pPr>
            <w:r w:rsidRPr="00E522BF">
              <w:rPr>
                <w:rFonts w:asciiTheme="minorHAnsi" w:hAnsiTheme="minorHAnsi"/>
              </w:rPr>
              <w:t>Qtdade</w:t>
            </w:r>
          </w:p>
        </w:tc>
        <w:tc>
          <w:tcPr>
            <w:tcW w:w="2748" w:type="dxa"/>
            <w:tcBorders>
              <w:top w:val="single" w:sz="4" w:space="0" w:color="auto"/>
              <w:left w:val="single" w:sz="4" w:space="0" w:color="auto"/>
              <w:bottom w:val="single" w:sz="4" w:space="0" w:color="auto"/>
              <w:right w:val="single" w:sz="4" w:space="0" w:color="auto"/>
            </w:tcBorders>
            <w:hideMark/>
          </w:tcPr>
          <w:p w:rsidR="00E522BF" w:rsidRPr="00E522BF" w:rsidRDefault="00E522BF" w:rsidP="00E522BF">
            <w:pPr>
              <w:ind w:right="284"/>
              <w:jc w:val="right"/>
              <w:rPr>
                <w:rFonts w:asciiTheme="minorHAnsi" w:hAnsiTheme="minorHAnsi"/>
              </w:rPr>
            </w:pPr>
            <w:r w:rsidRPr="00E522BF">
              <w:rPr>
                <w:rFonts w:asciiTheme="minorHAnsi" w:hAnsiTheme="minorHAnsi"/>
              </w:rPr>
              <w:t>Empregos</w:t>
            </w:r>
          </w:p>
        </w:tc>
        <w:tc>
          <w:tcPr>
            <w:tcW w:w="1560" w:type="dxa"/>
            <w:tcBorders>
              <w:top w:val="single" w:sz="4" w:space="0" w:color="auto"/>
              <w:left w:val="single" w:sz="4" w:space="0" w:color="auto"/>
              <w:bottom w:val="single" w:sz="4" w:space="0" w:color="auto"/>
              <w:right w:val="single" w:sz="4" w:space="0" w:color="auto"/>
            </w:tcBorders>
            <w:hideMark/>
          </w:tcPr>
          <w:p w:rsidR="00E522BF" w:rsidRPr="00E522BF" w:rsidRDefault="00E522BF" w:rsidP="00E522BF">
            <w:pPr>
              <w:ind w:right="284"/>
              <w:jc w:val="center"/>
              <w:rPr>
                <w:rFonts w:asciiTheme="minorHAnsi" w:hAnsiTheme="minorHAnsi"/>
              </w:rPr>
            </w:pPr>
            <w:r w:rsidRPr="00E522BF">
              <w:rPr>
                <w:rFonts w:asciiTheme="minorHAnsi" w:hAnsiTheme="minorHAnsi"/>
              </w:rPr>
              <w:t>Jornada</w:t>
            </w:r>
          </w:p>
        </w:tc>
        <w:tc>
          <w:tcPr>
            <w:tcW w:w="1984" w:type="dxa"/>
            <w:tcBorders>
              <w:top w:val="single" w:sz="4" w:space="0" w:color="auto"/>
              <w:left w:val="single" w:sz="4" w:space="0" w:color="auto"/>
              <w:bottom w:val="single" w:sz="4" w:space="0" w:color="auto"/>
              <w:right w:val="single" w:sz="4" w:space="0" w:color="auto"/>
            </w:tcBorders>
            <w:hideMark/>
          </w:tcPr>
          <w:p w:rsidR="00E522BF" w:rsidRPr="00E522BF" w:rsidRDefault="00E522BF" w:rsidP="00E522BF">
            <w:pPr>
              <w:ind w:right="284"/>
              <w:jc w:val="center"/>
              <w:rPr>
                <w:rFonts w:asciiTheme="minorHAnsi" w:hAnsiTheme="minorHAnsi"/>
              </w:rPr>
            </w:pPr>
            <w:r w:rsidRPr="00E522BF">
              <w:rPr>
                <w:rFonts w:asciiTheme="minorHAnsi" w:hAnsiTheme="minorHAnsi"/>
              </w:rPr>
              <w:t>Escolaridade</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Salário</w:t>
            </w:r>
          </w:p>
        </w:tc>
      </w:tr>
      <w:tr w:rsidR="00E522BF" w:rsidRPr="00E522BF" w:rsidTr="00BE198F">
        <w:trPr>
          <w:trHeight w:val="253"/>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07</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Serviços Gerais III</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44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Ens. Médio Completo</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R$1.765,33</w:t>
            </w:r>
          </w:p>
        </w:tc>
      </w:tr>
      <w:tr w:rsidR="00E522BF" w:rsidRPr="00E522BF" w:rsidTr="00BE198F">
        <w:trPr>
          <w:trHeight w:val="253"/>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03</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Auxiliar de Cozinha</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40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Ens.  Médio Completo</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R$1.627,44</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01</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540" w:firstLine="993"/>
              <w:rPr>
                <w:rFonts w:asciiTheme="minorHAnsi" w:hAnsiTheme="minorHAnsi"/>
              </w:rPr>
            </w:pPr>
            <w:r w:rsidRPr="00E522BF">
              <w:rPr>
                <w:rFonts w:asciiTheme="minorHAnsi" w:hAnsiTheme="minorHAnsi"/>
              </w:rPr>
              <w:t>Operador da Usina de Leite</w:t>
            </w:r>
          </w:p>
          <w:p w:rsidR="00E522BF" w:rsidRPr="00E522BF" w:rsidRDefault="00E522BF" w:rsidP="00E522BF">
            <w:pPr>
              <w:ind w:left="-993" w:right="-540" w:firstLine="993"/>
              <w:rPr>
                <w:rFonts w:asciiTheme="minorHAnsi" w:hAnsiTheme="minorHAnsi"/>
              </w:rPr>
            </w:pPr>
            <w:r w:rsidRPr="00E522BF">
              <w:rPr>
                <w:rFonts w:asciiTheme="minorHAnsi" w:hAnsiTheme="minorHAnsi"/>
              </w:rPr>
              <w:t xml:space="preserve"> (Vaca Mecânica)</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40h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adjustRightInd w:val="0"/>
              <w:jc w:val="both"/>
              <w:rPr>
                <w:rFonts w:asciiTheme="minorHAnsi" w:hAnsiTheme="minorHAnsi"/>
              </w:rPr>
            </w:pPr>
            <w:r w:rsidRPr="00E522BF">
              <w:rPr>
                <w:rFonts w:asciiTheme="minorHAnsi" w:hAnsiTheme="minorHAnsi"/>
              </w:rPr>
              <w:t>Ens.  Médio Completo</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R$ 1.998,62</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05</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Merendeira</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40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Ens. Médio Completo</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R$1.905,34</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ab/>
              <w:t xml:space="preserve">  04</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Enfermeiro Padrão</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40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Ensino Superior e Registro no Conselho</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R$ 5.540,09</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04</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jc w:val="center"/>
              <w:rPr>
                <w:rFonts w:asciiTheme="minorHAnsi" w:hAnsiTheme="minorHAnsi"/>
              </w:rPr>
            </w:pPr>
            <w:r w:rsidRPr="00E522BF">
              <w:rPr>
                <w:rFonts w:asciiTheme="minorHAnsi" w:hAnsiTheme="minorHAnsi"/>
              </w:rPr>
              <w:t>Técnico Enfermagem</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 xml:space="preserve">40 horas semanais </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Ens. Médio Completo em Técnico de Enfermagem e registro no Conselho</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R$ 3.878,07</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Tecnólogo em RX</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24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Graduação em Radiologia</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R$ 2.452,98</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ab/>
              <w:t xml:space="preserve">   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Jardineiro</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44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19"/>
              <w:rPr>
                <w:rFonts w:asciiTheme="minorHAnsi" w:hAnsiTheme="minorHAnsi"/>
              </w:rPr>
            </w:pPr>
            <w:r w:rsidRPr="00E522BF">
              <w:rPr>
                <w:rFonts w:asciiTheme="minorHAnsi" w:hAnsiTheme="minorHAnsi"/>
              </w:rPr>
              <w:t>Ens. Fundamental Completo e experiência comprovada de 01 ano na área de atuação</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R$ 1.812,21</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Vigia</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12x36</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Ens. Médio Completo</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R$2.257,42</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 xml:space="preserve"> 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Porteiro</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44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Ens. Médio Completo</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R$ 1.998,62</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 xml:space="preserve"> 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Motorista</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44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Ens.  Médio Completo, CNH D ou Superior</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R$1.905,34</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 xml:space="preserve"> 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Eletricista</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44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Ensino Médio Completo e Curso Técnico em Eletrotécnica</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R$ 2.128,13</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 xml:space="preserve"> 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Assistente Social</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30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Sup. Completo e registro no Conselho</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R$ 3.716,39</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 xml:space="preserve"> 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Cuidador Social</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12X36</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Ens. Médio Completo</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R$ 2.128,13</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lastRenderedPageBreak/>
              <w:t xml:space="preserve"> 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Procurador</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40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Graduação em Direito e registro no conselho.</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R$ 9.687,38</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 xml:space="preserve"> 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 xml:space="preserve">Professor de Educação </w:t>
            </w:r>
          </w:p>
          <w:p w:rsidR="00E522BF" w:rsidRPr="00E522BF" w:rsidRDefault="00E522BF" w:rsidP="00E522BF">
            <w:pPr>
              <w:ind w:left="-993" w:right="284" w:firstLine="993"/>
              <w:rPr>
                <w:rFonts w:asciiTheme="minorHAnsi" w:hAnsiTheme="minorHAnsi"/>
              </w:rPr>
            </w:pPr>
            <w:r w:rsidRPr="00E522BF">
              <w:rPr>
                <w:rFonts w:asciiTheme="minorHAnsi" w:hAnsiTheme="minorHAnsi"/>
              </w:rPr>
              <w:t>Básica I</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30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Curso Normal</w:t>
            </w:r>
            <w:r w:rsidRPr="00E522BF">
              <w:rPr>
                <w:rFonts w:asciiTheme="minorHAnsi" w:hAnsiTheme="minorHAnsi"/>
              </w:rPr>
              <w:br/>
              <w:t xml:space="preserve">Superior e/ou Licenciatura </w:t>
            </w:r>
            <w:r w:rsidRPr="00E522BF">
              <w:rPr>
                <w:rFonts w:asciiTheme="minorHAnsi" w:hAnsiTheme="minorHAnsi"/>
              </w:rPr>
              <w:br/>
              <w:t>Plena em Pedagogia com</w:t>
            </w:r>
            <w:r w:rsidRPr="00E522BF">
              <w:rPr>
                <w:rFonts w:asciiTheme="minorHAnsi" w:hAnsiTheme="minorHAnsi"/>
              </w:rPr>
              <w:br/>
              <w:t>Habilitação de Magistério</w:t>
            </w:r>
            <w:r w:rsidRPr="00E522BF">
              <w:rPr>
                <w:rFonts w:asciiTheme="minorHAnsi" w:hAnsiTheme="minorHAnsi"/>
              </w:rPr>
              <w:br/>
              <w:t>nas séries</w:t>
            </w:r>
            <w:r w:rsidRPr="00E522BF">
              <w:rPr>
                <w:rFonts w:asciiTheme="minorHAnsi" w:hAnsiTheme="minorHAnsi"/>
              </w:rPr>
              <w:br/>
              <w:t>iniciais.</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R$ 3.654,79</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 xml:space="preserve">Professor de Educação </w:t>
            </w:r>
          </w:p>
          <w:p w:rsidR="00E522BF" w:rsidRPr="00E522BF" w:rsidRDefault="00E522BF" w:rsidP="00E522BF">
            <w:pPr>
              <w:ind w:left="-993" w:right="284" w:firstLine="993"/>
              <w:rPr>
                <w:rFonts w:asciiTheme="minorHAnsi" w:hAnsiTheme="minorHAnsi"/>
              </w:rPr>
            </w:pPr>
            <w:r w:rsidRPr="00E522BF">
              <w:rPr>
                <w:rFonts w:asciiTheme="minorHAnsi" w:hAnsiTheme="minorHAnsi"/>
              </w:rPr>
              <w:t>Infantil</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24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Curso Normal Superior</w:t>
            </w:r>
            <w:r w:rsidRPr="00E522BF">
              <w:rPr>
                <w:rFonts w:asciiTheme="minorHAnsi" w:hAnsiTheme="minorHAnsi"/>
              </w:rPr>
              <w:br/>
              <w:t>e/ou Licenciatura Plena em</w:t>
            </w:r>
            <w:r w:rsidRPr="00E522BF">
              <w:rPr>
                <w:rFonts w:asciiTheme="minorHAnsi" w:hAnsiTheme="minorHAnsi"/>
              </w:rPr>
              <w:br/>
              <w:t>Pedagogia com Habilitação</w:t>
            </w:r>
            <w:r w:rsidRPr="00E522BF">
              <w:rPr>
                <w:rFonts w:asciiTheme="minorHAnsi" w:hAnsiTheme="minorHAnsi"/>
              </w:rPr>
              <w:br/>
              <w:t>em Educação Infantil</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R$ 2.923,83</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Auxiliar de Dentista</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40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Ensino médio completo e curso de auxiliar de odontologia e/ou em saúde bucal.</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R$ 1.719,08</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veterinário</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30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Sup. Completo e 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R$ 4.876,26</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(plantonista)</w:t>
            </w:r>
          </w:p>
          <w:p w:rsidR="00E522BF" w:rsidRPr="00E522BF" w:rsidRDefault="00E522BF" w:rsidP="00E522BF">
            <w:pPr>
              <w:ind w:left="-993" w:right="284" w:firstLine="993"/>
              <w:rPr>
                <w:rFonts w:asciiTheme="minorHAnsi" w:hAnsiTheme="minorHAnsi"/>
              </w:rPr>
            </w:pP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Mínimo de 01 Plantão semanal de 12h</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Sup. Completo e 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R$ 1.456,06 por plantão de 12h</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02</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do Trabalho</w:t>
            </w:r>
          </w:p>
          <w:p w:rsidR="00E522BF" w:rsidRPr="00E522BF" w:rsidRDefault="00E522BF" w:rsidP="00E522BF">
            <w:pPr>
              <w:ind w:left="-993" w:right="284" w:firstLine="993"/>
              <w:rPr>
                <w:rFonts w:asciiTheme="minorHAnsi" w:hAnsiTheme="minorHAnsi"/>
              </w:rPr>
            </w:pP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r w:rsidRPr="00E522BF">
              <w:rPr>
                <w:rFonts w:asciiTheme="minorHAnsi" w:hAnsiTheme="minorHAnsi"/>
              </w:rPr>
              <w:t>20 horas semanais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Graduação em Medicina com especialização em medicina do Trabalho e registro no conselho da</w:t>
            </w:r>
          </w:p>
          <w:p w:rsidR="00E522BF" w:rsidRPr="00E522BF" w:rsidRDefault="00E522BF" w:rsidP="00E522BF">
            <w:pPr>
              <w:ind w:right="284"/>
              <w:rPr>
                <w:rFonts w:asciiTheme="minorHAnsi" w:hAnsiTheme="minorHAnsi"/>
              </w:rPr>
            </w:pPr>
            <w:r w:rsidRPr="00E522BF">
              <w:rPr>
                <w:rFonts w:asciiTheme="minorHAnsi" w:hAnsiTheme="minorHAnsi"/>
              </w:rPr>
              <w:t>Classe profissional</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R$ 9.637,38</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01</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(geriatra)</w:t>
            </w:r>
          </w:p>
          <w:p w:rsidR="00E522BF" w:rsidRPr="00E522BF" w:rsidRDefault="00E522BF" w:rsidP="00E522BF">
            <w:pPr>
              <w:ind w:left="-993" w:right="284" w:firstLine="993"/>
              <w:rPr>
                <w:rFonts w:asciiTheme="minorHAnsi" w:hAnsiTheme="minorHAnsi"/>
              </w:rPr>
            </w:pP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10h semanais</w:t>
            </w:r>
          </w:p>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02h diárias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 xml:space="preserve">Sup. Completo, Especialização e </w:t>
            </w:r>
            <w:r w:rsidRPr="00E522BF">
              <w:rPr>
                <w:rFonts w:asciiTheme="minorHAnsi" w:hAnsiTheme="minorHAnsi"/>
              </w:rPr>
              <w:lastRenderedPageBreak/>
              <w:t>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R$ 4.876,26</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lastRenderedPageBreak/>
              <w:t>01</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(psiquiatra)</w:t>
            </w:r>
          </w:p>
          <w:p w:rsidR="00E522BF" w:rsidRPr="00E522BF" w:rsidRDefault="00E522BF" w:rsidP="00E522BF">
            <w:pPr>
              <w:ind w:left="-993" w:right="284" w:firstLine="993"/>
              <w:rPr>
                <w:rFonts w:asciiTheme="minorHAnsi" w:hAnsiTheme="minorHAnsi"/>
              </w:rPr>
            </w:pP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10h semanais</w:t>
            </w:r>
          </w:p>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02h diárias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Sup. Completo, Especialização e 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R$ 4.876,26</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01</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(dermatologista)</w:t>
            </w:r>
          </w:p>
          <w:p w:rsidR="00E522BF" w:rsidRPr="00E522BF" w:rsidRDefault="00E522BF" w:rsidP="00E522BF">
            <w:pPr>
              <w:ind w:left="-993" w:right="284" w:firstLine="993"/>
              <w:rPr>
                <w:rFonts w:asciiTheme="minorHAnsi" w:hAnsiTheme="minorHAnsi"/>
              </w:rPr>
            </w:pP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10h semanais</w:t>
            </w:r>
          </w:p>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02h diárias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Sup. Completo, Especialização e 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R$ 4.876,26</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01</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(Neurologista)</w:t>
            </w:r>
          </w:p>
          <w:p w:rsidR="00E522BF" w:rsidRPr="00E522BF" w:rsidRDefault="00E522BF" w:rsidP="00E522BF">
            <w:pPr>
              <w:ind w:left="-993" w:right="284" w:firstLine="993"/>
              <w:rPr>
                <w:rFonts w:asciiTheme="minorHAnsi" w:hAnsiTheme="minorHAnsi"/>
              </w:rPr>
            </w:pP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10h semanais</w:t>
            </w:r>
          </w:p>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02h diárias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Sup. Completo, Especialização e 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R$ 4.876,26</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(oftalmologista)</w:t>
            </w:r>
          </w:p>
          <w:p w:rsidR="00E522BF" w:rsidRPr="00E522BF" w:rsidRDefault="00E522BF" w:rsidP="00E522BF">
            <w:pPr>
              <w:ind w:left="-993" w:right="284" w:firstLine="993"/>
              <w:rPr>
                <w:rFonts w:asciiTheme="minorHAnsi" w:hAnsiTheme="minorHAnsi"/>
              </w:rPr>
            </w:pP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10h semanais</w:t>
            </w:r>
          </w:p>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02h diárias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Sup. Completo, Especialização e 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R$ 4.876,26</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(reumatologista)</w:t>
            </w:r>
          </w:p>
          <w:p w:rsidR="00E522BF" w:rsidRPr="00E522BF" w:rsidRDefault="00E522BF" w:rsidP="00E522BF">
            <w:pPr>
              <w:ind w:left="-993" w:right="284" w:firstLine="993"/>
              <w:rPr>
                <w:rFonts w:asciiTheme="minorHAnsi" w:hAnsiTheme="minorHAnsi"/>
              </w:rPr>
            </w:pP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10h semanais</w:t>
            </w:r>
          </w:p>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02h diárias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Sup. Completo, Especialização e 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R$ 4.876,26</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both"/>
              <w:rPr>
                <w:rFonts w:asciiTheme="minorHAnsi" w:hAnsiTheme="minorHAnsi"/>
              </w:rPr>
            </w:pPr>
            <w:r w:rsidRPr="00E522BF">
              <w:rPr>
                <w:rFonts w:asciiTheme="minorHAnsi" w:hAnsiTheme="minorHAnsi"/>
              </w:rPr>
              <w:t>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(urologista)</w:t>
            </w:r>
          </w:p>
          <w:p w:rsidR="00E522BF" w:rsidRPr="00E522BF" w:rsidRDefault="00E522BF" w:rsidP="00E522BF">
            <w:pPr>
              <w:ind w:left="-993" w:right="284" w:firstLine="993"/>
              <w:rPr>
                <w:rFonts w:asciiTheme="minorHAnsi" w:hAnsiTheme="minorHAnsi"/>
              </w:rPr>
            </w:pP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10h semanais</w:t>
            </w:r>
          </w:p>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02h diárias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Sup. Completo, Especialização e 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R$ 4.876,26</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(Ginecologista/</w:t>
            </w:r>
          </w:p>
          <w:p w:rsidR="00E522BF" w:rsidRPr="00E522BF" w:rsidRDefault="00E522BF" w:rsidP="00E522BF">
            <w:pPr>
              <w:ind w:left="-993" w:right="284" w:firstLine="993"/>
              <w:rPr>
                <w:rFonts w:asciiTheme="minorHAnsi" w:hAnsiTheme="minorHAnsi"/>
              </w:rPr>
            </w:pPr>
            <w:r w:rsidRPr="00E522BF">
              <w:rPr>
                <w:rFonts w:asciiTheme="minorHAnsi" w:hAnsiTheme="minorHAnsi"/>
              </w:rPr>
              <w:t>Obstetra)</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10h semanais</w:t>
            </w:r>
          </w:p>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02h diárias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Sup. Completo, Especialização e 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R$ 4.876,26</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(clínica Geral)</w:t>
            </w: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10h semanais</w:t>
            </w:r>
          </w:p>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02h diárias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Sup. Completo, Especialização e 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R$ 4.876,26</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01</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(Endócrino)</w:t>
            </w:r>
          </w:p>
          <w:p w:rsidR="00E522BF" w:rsidRPr="00E522BF" w:rsidRDefault="00E522BF" w:rsidP="00E522BF">
            <w:pPr>
              <w:ind w:left="-993" w:right="284" w:firstLine="993"/>
              <w:rPr>
                <w:rFonts w:asciiTheme="minorHAnsi" w:hAnsiTheme="minorHAnsi"/>
              </w:rPr>
            </w:pP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10h semanais</w:t>
            </w:r>
          </w:p>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02h diárias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Sup. Completo, Especialização e 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R$ 4.876,26</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lastRenderedPageBreak/>
              <w:t>CR</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(otorrino)</w:t>
            </w:r>
          </w:p>
          <w:p w:rsidR="00E522BF" w:rsidRPr="00E522BF" w:rsidRDefault="00E522BF" w:rsidP="00E522BF">
            <w:pPr>
              <w:ind w:left="-993" w:right="284" w:firstLine="993"/>
              <w:rPr>
                <w:rFonts w:asciiTheme="minorHAnsi" w:hAnsiTheme="minorHAnsi"/>
              </w:rPr>
            </w:pP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10h semanais</w:t>
            </w:r>
          </w:p>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02h diárias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Sup. Completo, Especialização e 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R$ 4.876,26</w:t>
            </w:r>
          </w:p>
        </w:tc>
      </w:tr>
      <w:tr w:rsidR="00E522BF" w:rsidRPr="00E522BF" w:rsidTr="00BE198F">
        <w:trPr>
          <w:trHeight w:val="232"/>
        </w:trPr>
        <w:tc>
          <w:tcPr>
            <w:tcW w:w="1221"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r w:rsidRPr="00E522BF">
              <w:rPr>
                <w:rFonts w:asciiTheme="minorHAnsi" w:hAnsiTheme="minorHAnsi"/>
              </w:rPr>
              <w:t>01</w:t>
            </w:r>
          </w:p>
        </w:tc>
        <w:tc>
          <w:tcPr>
            <w:tcW w:w="274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left="-993" w:right="284" w:firstLine="993"/>
              <w:rPr>
                <w:rFonts w:asciiTheme="minorHAnsi" w:hAnsiTheme="minorHAnsi"/>
              </w:rPr>
            </w:pPr>
            <w:r w:rsidRPr="00E522BF">
              <w:rPr>
                <w:rFonts w:asciiTheme="minorHAnsi" w:hAnsiTheme="minorHAnsi"/>
              </w:rPr>
              <w:t>Médico (oncologista)</w:t>
            </w:r>
          </w:p>
          <w:p w:rsidR="00E522BF" w:rsidRPr="00E522BF" w:rsidRDefault="00E522BF" w:rsidP="00E522BF">
            <w:pPr>
              <w:ind w:left="-993" w:right="284" w:firstLine="993"/>
              <w:rPr>
                <w:rFonts w:asciiTheme="minorHAnsi" w:hAnsiTheme="minorHAnsi"/>
              </w:rPr>
            </w:pPr>
          </w:p>
        </w:tc>
        <w:tc>
          <w:tcPr>
            <w:tcW w:w="1560"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10h semanais</w:t>
            </w:r>
          </w:p>
          <w:p w:rsidR="00E522BF" w:rsidRPr="00E522BF" w:rsidRDefault="00E522BF" w:rsidP="00E522BF">
            <w:pPr>
              <w:ind w:right="284"/>
              <w:jc w:val="center"/>
              <w:rPr>
                <w:rFonts w:asciiTheme="minorHAnsi" w:hAnsiTheme="minorHAnsi"/>
              </w:rPr>
            </w:pPr>
          </w:p>
          <w:p w:rsidR="00E522BF" w:rsidRPr="00E522BF" w:rsidRDefault="00E522BF" w:rsidP="00E522BF">
            <w:pPr>
              <w:ind w:right="284"/>
              <w:jc w:val="center"/>
              <w:rPr>
                <w:rFonts w:asciiTheme="minorHAnsi" w:hAnsiTheme="minorHAnsi"/>
              </w:rPr>
            </w:pPr>
            <w:r w:rsidRPr="00E522BF">
              <w:rPr>
                <w:rFonts w:asciiTheme="minorHAnsi" w:hAnsiTheme="minorHAnsi"/>
              </w:rPr>
              <w:t>02h diárias</w:t>
            </w:r>
          </w:p>
        </w:tc>
        <w:tc>
          <w:tcPr>
            <w:tcW w:w="1984"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Sup. Completo, Especialização e CRM</w:t>
            </w:r>
          </w:p>
        </w:tc>
        <w:tc>
          <w:tcPr>
            <w:tcW w:w="2268" w:type="dxa"/>
            <w:tcBorders>
              <w:top w:val="single" w:sz="4" w:space="0" w:color="auto"/>
              <w:left w:val="single" w:sz="4" w:space="0" w:color="auto"/>
              <w:bottom w:val="single" w:sz="4" w:space="0" w:color="auto"/>
              <w:right w:val="single" w:sz="4" w:space="0" w:color="auto"/>
            </w:tcBorders>
          </w:tcPr>
          <w:p w:rsidR="00E522BF" w:rsidRPr="00E522BF" w:rsidRDefault="00E522BF" w:rsidP="00E522BF">
            <w:pPr>
              <w:ind w:right="284"/>
              <w:rPr>
                <w:rFonts w:asciiTheme="minorHAnsi" w:hAnsiTheme="minorHAnsi"/>
              </w:rPr>
            </w:pPr>
          </w:p>
          <w:p w:rsidR="00E522BF" w:rsidRPr="00E522BF" w:rsidRDefault="00E522BF" w:rsidP="00E522BF">
            <w:pPr>
              <w:ind w:right="284"/>
              <w:rPr>
                <w:rFonts w:asciiTheme="minorHAnsi" w:hAnsiTheme="minorHAnsi"/>
              </w:rPr>
            </w:pPr>
            <w:r w:rsidRPr="00E522BF">
              <w:rPr>
                <w:rFonts w:asciiTheme="minorHAnsi" w:hAnsiTheme="minorHAnsi"/>
              </w:rPr>
              <w:t>R$ 4.876,26</w:t>
            </w:r>
          </w:p>
        </w:tc>
      </w:tr>
    </w:tbl>
    <w:p w:rsidR="00E522BF" w:rsidRDefault="00E522BF" w:rsidP="00E522BF">
      <w:pPr>
        <w:jc w:val="both"/>
        <w:rPr>
          <w:rFonts w:asciiTheme="minorHAnsi" w:hAnsiTheme="minorHAnsi"/>
        </w:rPr>
      </w:pPr>
      <w:r w:rsidRPr="00E522BF">
        <w:rPr>
          <w:rFonts w:asciiTheme="minorHAnsi" w:hAnsiTheme="minorHAnsi"/>
          <w:b/>
        </w:rPr>
        <w:t>A prova prática será aplicada aos empregos de: Merendeira, Operador da Usina de Leite (vaca mecânica); Jardineiro, Motorista e Eletricista</w:t>
      </w:r>
      <w:r w:rsidRPr="00E522BF">
        <w:rPr>
          <w:rFonts w:asciiTheme="minorHAnsi" w:hAnsiTheme="minorHAnsi"/>
        </w:rPr>
        <w:t>.</w:t>
      </w:r>
    </w:p>
    <w:p w:rsidR="00C26887" w:rsidRPr="00E522BF"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1.2.1.3. A Taxa a título de Inscrição a ser paga pelos candidatos será de no mínimo R$50,00 (Cinquenta reais) e o máximo de R$100,00 (cem reais) os quais serão informados de acordo com o nível de escolaridade exigido na abertura do edital do concurso.</w:t>
      </w:r>
    </w:p>
    <w:p w:rsidR="00C26887" w:rsidRDefault="00C26887" w:rsidP="00E522BF">
      <w:pPr>
        <w:jc w:val="both"/>
        <w:rPr>
          <w:rFonts w:asciiTheme="minorHAnsi" w:hAnsiTheme="minorHAnsi"/>
          <w:u w:val="single"/>
        </w:rPr>
      </w:pPr>
    </w:p>
    <w:p w:rsidR="00E522BF" w:rsidRPr="00E522BF" w:rsidRDefault="00E522BF" w:rsidP="00E522BF">
      <w:pPr>
        <w:jc w:val="both"/>
        <w:rPr>
          <w:rFonts w:asciiTheme="minorHAnsi" w:hAnsiTheme="minorHAnsi"/>
        </w:rPr>
      </w:pPr>
      <w:r w:rsidRPr="00E522BF">
        <w:rPr>
          <w:rFonts w:asciiTheme="minorHAnsi" w:hAnsiTheme="minorHAnsi"/>
          <w:u w:val="single"/>
        </w:rPr>
        <w:t>1.3.</w:t>
      </w:r>
      <w:r w:rsidRPr="00E522BF">
        <w:rPr>
          <w:rFonts w:asciiTheme="minorHAnsi" w:hAnsiTheme="minorHAnsi"/>
        </w:rPr>
        <w:t xml:space="preserve"> O objeto a ser contratado se enquadra na categoria de serviços comuns</w:t>
      </w:r>
      <w:bookmarkStart w:id="33" w:name="_Hlk156555348"/>
      <w:r w:rsidRPr="00E522BF">
        <w:rPr>
          <w:rFonts w:asciiTheme="minorHAnsi" w:hAnsiTheme="minorHAnsi"/>
        </w:rPr>
        <w:t>, conforme art. 6º, XIII, da lei 14.133/2021</w:t>
      </w:r>
      <w:bookmarkEnd w:id="33"/>
      <w:r w:rsidRPr="00E522BF">
        <w:rPr>
          <w:rFonts w:asciiTheme="minorHAnsi" w:hAnsiTheme="minorHAnsi"/>
        </w:rPr>
        <w:t>, por possuir padrões de desempenho e qualidade objetivamente definidos, mediante especificações reconhecidas e usuais do mercado.</w:t>
      </w:r>
    </w:p>
    <w:p w:rsidR="00C26887" w:rsidRDefault="00C26887" w:rsidP="00E522BF">
      <w:pPr>
        <w:jc w:val="both"/>
        <w:rPr>
          <w:rFonts w:asciiTheme="minorHAnsi" w:hAnsiTheme="minorHAnsi"/>
          <w:u w:val="single"/>
        </w:rPr>
      </w:pPr>
    </w:p>
    <w:p w:rsidR="00E522BF" w:rsidRPr="00E522BF" w:rsidRDefault="00E522BF" w:rsidP="00E522BF">
      <w:pPr>
        <w:jc w:val="both"/>
        <w:rPr>
          <w:rFonts w:asciiTheme="minorHAnsi" w:hAnsiTheme="minorHAnsi"/>
        </w:rPr>
      </w:pPr>
      <w:r w:rsidRPr="00E522BF">
        <w:rPr>
          <w:rFonts w:asciiTheme="minorHAnsi" w:hAnsiTheme="minorHAnsi"/>
          <w:u w:val="single"/>
        </w:rPr>
        <w:t>1.4</w:t>
      </w:r>
      <w:r w:rsidRPr="00E522BF">
        <w:rPr>
          <w:rFonts w:asciiTheme="minorHAnsi" w:hAnsiTheme="minorHAnsi"/>
        </w:rPr>
        <w:t>. Os serviços a serem pretendidos têm natureza de serviços não contínuos, conforme Art. 6º, XVII da lei nº 14.133/2021, aqueles que impõem ao contratado o dever de realizar a prestação de um serviço específico em período predeterminado, podendo ser prorrogado, desde que justificadamente, pelo prazo necessário à conclusão do objeto.</w:t>
      </w:r>
    </w:p>
    <w:p w:rsidR="00C26887" w:rsidRDefault="00C26887" w:rsidP="00E522BF">
      <w:pPr>
        <w:jc w:val="both"/>
        <w:rPr>
          <w:rFonts w:asciiTheme="minorHAnsi" w:hAnsiTheme="minorHAnsi"/>
          <w:u w:val="single"/>
        </w:rPr>
      </w:pPr>
    </w:p>
    <w:p w:rsidR="00E522BF" w:rsidRDefault="00E522BF" w:rsidP="00E522BF">
      <w:pPr>
        <w:jc w:val="both"/>
        <w:rPr>
          <w:rFonts w:asciiTheme="minorHAnsi" w:hAnsiTheme="minorHAnsi"/>
        </w:rPr>
      </w:pPr>
      <w:r w:rsidRPr="00E522BF">
        <w:rPr>
          <w:rFonts w:asciiTheme="minorHAnsi" w:hAnsiTheme="minorHAnsi"/>
          <w:u w:val="single"/>
        </w:rPr>
        <w:t>1.5</w:t>
      </w:r>
      <w:r w:rsidRPr="00E522BF">
        <w:rPr>
          <w:rFonts w:asciiTheme="minorHAnsi" w:hAnsiTheme="minorHAnsi"/>
        </w:rPr>
        <w:t>. O critério de julgamento adotado será o de menor preço, observadas as exigências contidas neste Termo de Referência.</w:t>
      </w:r>
    </w:p>
    <w:p w:rsidR="00C26887" w:rsidRPr="00E522BF" w:rsidRDefault="00C26887" w:rsidP="00E522BF">
      <w:pPr>
        <w:jc w:val="both"/>
        <w:rPr>
          <w:rFonts w:asciiTheme="minorHAnsi" w:hAnsiTheme="minorHAnsi"/>
        </w:rPr>
      </w:pPr>
    </w:p>
    <w:p w:rsidR="00E522BF" w:rsidRPr="00C26887" w:rsidRDefault="00E522BF" w:rsidP="00C26887">
      <w:pPr>
        <w:pStyle w:val="PargrafodaLista"/>
        <w:widowControl/>
        <w:numPr>
          <w:ilvl w:val="0"/>
          <w:numId w:val="24"/>
        </w:numPr>
        <w:tabs>
          <w:tab w:val="left" w:pos="0"/>
          <w:tab w:val="left" w:pos="284"/>
        </w:tabs>
        <w:autoSpaceDE/>
        <w:autoSpaceDN/>
        <w:spacing w:line="276" w:lineRule="auto"/>
        <w:ind w:left="0" w:firstLine="0"/>
        <w:contextualSpacing/>
        <w:rPr>
          <w:rFonts w:asciiTheme="minorHAnsi" w:hAnsiTheme="minorHAnsi" w:cs="Arial"/>
        </w:rPr>
      </w:pPr>
      <w:r w:rsidRPr="00C26887">
        <w:rPr>
          <w:rFonts w:asciiTheme="minorHAnsi" w:hAnsiTheme="minorHAnsi" w:cs="Arial"/>
          <w:b/>
          <w:bCs/>
          <w:u w:val="single"/>
        </w:rPr>
        <w:t>DA ESPECIFICAÇÃO DO OBJETO</w:t>
      </w:r>
      <w:r w:rsidRPr="00C26887">
        <w:rPr>
          <w:rFonts w:asciiTheme="minorHAnsi" w:hAnsiTheme="minorHAnsi" w:cs="Arial"/>
          <w:b/>
          <w:bCs/>
        </w:rPr>
        <w:t>:</w:t>
      </w:r>
    </w:p>
    <w:p w:rsidR="00E522BF" w:rsidRPr="00E522BF" w:rsidRDefault="00E522BF" w:rsidP="00E522BF">
      <w:pPr>
        <w:pStyle w:val="PargrafodaLista"/>
        <w:tabs>
          <w:tab w:val="left" w:pos="0"/>
          <w:tab w:val="left" w:pos="284"/>
        </w:tabs>
        <w:spacing w:line="276" w:lineRule="auto"/>
        <w:ind w:left="0"/>
        <w:rPr>
          <w:rFonts w:asciiTheme="minorHAnsi" w:hAnsiTheme="minorHAnsi" w:cs="Arial"/>
        </w:rPr>
      </w:pPr>
      <w:r w:rsidRPr="00E522BF">
        <w:rPr>
          <w:rFonts w:asciiTheme="minorHAnsi" w:hAnsiTheme="minorHAnsi" w:cs="Arial"/>
        </w:rPr>
        <w:t xml:space="preserve">A contratação a que se refere o item 1 acima, deverá atender às condições e exigências estabelecidas neste Termo de Referência, devendo ser observado ainda: </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2.1.A </w:t>
      </w:r>
      <w:r w:rsidRPr="00E522BF">
        <w:rPr>
          <w:rFonts w:asciiTheme="minorHAnsi" w:hAnsiTheme="minorHAnsi"/>
          <w:b/>
        </w:rPr>
        <w:t>Empresa Contratada</w:t>
      </w:r>
      <w:r w:rsidRPr="00E522BF">
        <w:rPr>
          <w:rFonts w:asciiTheme="minorHAnsi" w:hAnsiTheme="minorHAnsi"/>
        </w:rPr>
        <w:t xml:space="preserve"> deverá elaborar todos os Editais do </w:t>
      </w:r>
      <w:r w:rsidRPr="00E522BF">
        <w:rPr>
          <w:rFonts w:asciiTheme="minorHAnsi" w:hAnsiTheme="minorHAnsi"/>
          <w:bCs/>
        </w:rPr>
        <w:t>Concurso Público</w:t>
      </w:r>
      <w:r w:rsidRPr="00E522BF">
        <w:rPr>
          <w:rFonts w:asciiTheme="minorHAnsi" w:hAnsiTheme="minorHAnsi"/>
        </w:rPr>
        <w:t>, conforme legislação vigente e conforme necessidades e determinações da Prefeitura Municipal de São Joaquim da Barra</w:t>
      </w:r>
      <w:r w:rsidRPr="00E522BF">
        <w:rPr>
          <w:rFonts w:asciiTheme="minorHAnsi" w:hAnsiTheme="minorHAnsi"/>
          <w:bCs/>
        </w:rPr>
        <w:t>;</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2.2. A </w:t>
      </w:r>
      <w:r w:rsidRPr="00E522BF">
        <w:rPr>
          <w:rFonts w:asciiTheme="minorHAnsi" w:hAnsiTheme="minorHAnsi"/>
          <w:b/>
        </w:rPr>
        <w:t>Empresa Contratada</w:t>
      </w:r>
      <w:r w:rsidRPr="00E522BF">
        <w:rPr>
          <w:rFonts w:asciiTheme="minorHAnsi" w:hAnsiTheme="minorHAnsi"/>
        </w:rPr>
        <w:t xml:space="preserve"> disponibilizará aos candidatos inscrição e boleto bancário via Internet no site da própria empresa, sendo que os boletos bancários ficarão em favor da Prefeitura Municipal de São Joaquim da Barra em conta bancária a ser indicada pelo Setor de Tesouraria;</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2.3. </w:t>
      </w:r>
      <w:r w:rsidRPr="00E522BF">
        <w:rPr>
          <w:rFonts w:asciiTheme="minorHAnsi" w:hAnsiTheme="minorHAnsi"/>
          <w:b/>
        </w:rPr>
        <w:t>A Empresa Contratada</w:t>
      </w:r>
      <w:r w:rsidRPr="00E522BF">
        <w:rPr>
          <w:rFonts w:asciiTheme="minorHAnsi" w:hAnsiTheme="minorHAnsi"/>
        </w:rPr>
        <w:t xml:space="preserve"> responsabilizar-se à em conjunto com a Prefeitura Municipal de São Joaquim da Barra, pelos trâmites bancários decorrentes do pagamento das inscrições;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2.4. A </w:t>
      </w:r>
      <w:r w:rsidRPr="00E522BF">
        <w:rPr>
          <w:rFonts w:asciiTheme="minorHAnsi" w:hAnsiTheme="minorHAnsi"/>
          <w:b/>
        </w:rPr>
        <w:t>Empresa Contratada</w:t>
      </w:r>
      <w:r w:rsidRPr="00E522BF">
        <w:rPr>
          <w:rFonts w:asciiTheme="minorHAnsi" w:hAnsiTheme="minorHAnsi"/>
        </w:rPr>
        <w:t xml:space="preserve"> deverá iniciar os serviços imediatamente após a assinatura do contrato, elaborando o Edital de Abertura e participando da definição do cronograma básico de trabalho, prevendo as datas e horários para a realização das etapas do </w:t>
      </w:r>
      <w:r w:rsidRPr="00E522BF">
        <w:rPr>
          <w:rFonts w:asciiTheme="minorHAnsi" w:hAnsiTheme="minorHAnsi"/>
          <w:bCs/>
        </w:rPr>
        <w:t>Concurso Público</w:t>
      </w:r>
      <w:r w:rsidRPr="00E522BF">
        <w:rPr>
          <w:rFonts w:asciiTheme="minorHAnsi" w:hAnsiTheme="minorHAnsi"/>
        </w:rPr>
        <w:t>, atendendo às necessidades da Prefeitura Municipal de São Joaquim da Barra;</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2.5. A </w:t>
      </w:r>
      <w:r w:rsidRPr="00E522BF">
        <w:rPr>
          <w:rFonts w:asciiTheme="minorHAnsi" w:hAnsiTheme="minorHAnsi"/>
          <w:b/>
        </w:rPr>
        <w:t>Empresa Contratada</w:t>
      </w:r>
      <w:r w:rsidRPr="00E522BF">
        <w:rPr>
          <w:rFonts w:asciiTheme="minorHAnsi" w:hAnsiTheme="minorHAnsi"/>
        </w:rPr>
        <w:t xml:space="preserve"> deverá disponibilizar sistema informatizado para realização das inscrições com </w:t>
      </w:r>
      <w:r w:rsidRPr="00E522BF">
        <w:rPr>
          <w:rFonts w:asciiTheme="minorHAnsi" w:hAnsiTheme="minorHAnsi"/>
        </w:rPr>
        <w:lastRenderedPageBreak/>
        <w:t xml:space="preserve">verificação de dados em tempo real, bem como, assessorar e coordenar todas fases do </w:t>
      </w:r>
      <w:r w:rsidRPr="00E522BF">
        <w:rPr>
          <w:rFonts w:asciiTheme="minorHAnsi" w:hAnsiTheme="minorHAnsi"/>
          <w:bCs/>
        </w:rPr>
        <w:t>Concurso Público</w:t>
      </w:r>
      <w:r w:rsidRPr="00E522BF">
        <w:rPr>
          <w:rFonts w:asciiTheme="minorHAnsi" w:hAnsiTheme="minorHAnsi"/>
        </w:rPr>
        <w:t>, tanto no que se refere ao período do processo de uma etapa para outra, como também no que se refere ao período para a realização global dos serviços, orientando e assessorando a Prefeitura Municipal de São Joaquim da Barra no que for necessário;</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2.6. A </w:t>
      </w:r>
      <w:r w:rsidRPr="00E522BF">
        <w:rPr>
          <w:rFonts w:asciiTheme="minorHAnsi" w:hAnsiTheme="minorHAnsi"/>
          <w:b/>
        </w:rPr>
        <w:t>Empresa Contratada</w:t>
      </w:r>
      <w:r w:rsidRPr="00E522BF">
        <w:rPr>
          <w:rFonts w:asciiTheme="minorHAnsi" w:hAnsiTheme="minorHAnsi"/>
        </w:rPr>
        <w:t xml:space="preserve"> responsabilizar-se à pela elaboração de todas as etapas do concurso público, prova objetiva, prova prática e prova de títulos, garantindo absoluto sigilo quanto ao conteúdo das provas, sob pena de responsabilidade civil e criminal, através de profissionais especializados, pessoa física ou jurídica contratados sob sua inteira responsabilidade;</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2.7.Na elaboração das provas a </w:t>
      </w:r>
      <w:r w:rsidRPr="00E522BF">
        <w:rPr>
          <w:rFonts w:asciiTheme="minorHAnsi" w:hAnsiTheme="minorHAnsi"/>
          <w:b/>
        </w:rPr>
        <w:t>Empresa Contratada</w:t>
      </w:r>
      <w:r w:rsidRPr="00E522BF">
        <w:rPr>
          <w:rFonts w:asciiTheme="minorHAnsi" w:hAnsiTheme="minorHAnsi"/>
        </w:rPr>
        <w:t xml:space="preserve"> deverá obedecer todos os critérios técnicos exigidos e das razoabilidades educacionais; caso ocorra distribuição da prova em dois períodos as provas deverão ser de modelos diferentes;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2.8.Todos os impressos a serem utilizados pela </w:t>
      </w:r>
      <w:r w:rsidRPr="00E522BF">
        <w:rPr>
          <w:rFonts w:asciiTheme="minorHAnsi" w:hAnsiTheme="minorHAnsi"/>
          <w:b/>
        </w:rPr>
        <w:t>Empresa Contratada</w:t>
      </w:r>
      <w:r w:rsidRPr="00E522BF">
        <w:rPr>
          <w:rFonts w:asciiTheme="minorHAnsi" w:hAnsiTheme="minorHAnsi"/>
        </w:rPr>
        <w:t xml:space="preserve"> em todas as etapas do </w:t>
      </w:r>
      <w:r w:rsidRPr="00E522BF">
        <w:rPr>
          <w:rFonts w:asciiTheme="minorHAnsi" w:hAnsiTheme="minorHAnsi"/>
          <w:bCs/>
        </w:rPr>
        <w:t>Concurso Público</w:t>
      </w:r>
      <w:r w:rsidRPr="00E522BF">
        <w:rPr>
          <w:rFonts w:asciiTheme="minorHAnsi" w:hAnsiTheme="minorHAnsi"/>
        </w:rPr>
        <w:t xml:space="preserve"> deverão ter boa qualidade de impressão;</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2.9. Todas as etapas do Concurso Público, prova objetiva, prova prática e prova de títulos, serão de exclusiva responsabilidade da </w:t>
      </w:r>
      <w:r w:rsidRPr="00E522BF">
        <w:rPr>
          <w:rFonts w:asciiTheme="minorHAnsi" w:hAnsiTheme="minorHAnsi"/>
          <w:b/>
        </w:rPr>
        <w:t>Empresa Contratada</w:t>
      </w:r>
      <w:r w:rsidRPr="00E522BF">
        <w:rPr>
          <w:rFonts w:asciiTheme="minorHAnsi" w:hAnsiTheme="minorHAnsi"/>
        </w:rPr>
        <w:t xml:space="preserve"> através de seus contratados, e deverão ser bem organizadas e atualizadas pedagogicamente. Os cadernos da prova objetiva não serão entregues aos candidatos nem à Prefeitura Municipal de São Joaquim da Barra; ficarão sob a responsabilidade da contratada;</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2.10. A </w:t>
      </w:r>
      <w:r w:rsidRPr="00E522BF">
        <w:rPr>
          <w:rFonts w:asciiTheme="minorHAnsi" w:hAnsiTheme="minorHAnsi"/>
          <w:b/>
        </w:rPr>
        <w:t>Empresa Contratada</w:t>
      </w:r>
      <w:r w:rsidRPr="00E522BF">
        <w:rPr>
          <w:rFonts w:asciiTheme="minorHAnsi" w:hAnsiTheme="minorHAnsi"/>
        </w:rPr>
        <w:t xml:space="preserve"> deverá providenciar o caderno de questões da prova objetiva para cada candidato e gabarito de resposta das provas identificado de forma a garantir a segurança e a transparência do processo;</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2.11. A </w:t>
      </w:r>
      <w:r w:rsidRPr="00E522BF">
        <w:rPr>
          <w:rFonts w:asciiTheme="minorHAnsi" w:hAnsiTheme="minorHAnsi"/>
          <w:b/>
        </w:rPr>
        <w:t>Empresa</w:t>
      </w:r>
      <w:r w:rsidRPr="00E522BF">
        <w:rPr>
          <w:rFonts w:asciiTheme="minorHAnsi" w:hAnsiTheme="minorHAnsi"/>
        </w:rPr>
        <w:t xml:space="preserve"> Contratada se responsabilizará pela quantidade de provas, pela quantidade das mesmas por salas/escolas e bem como pela guarda das provas, preservando o mais absoluto sigilo acerca do teor das questões, responsabilizando-se pelo transporte das mesmas até sua distribuição aos candidatos;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2.12. A </w:t>
      </w:r>
      <w:r w:rsidRPr="00E522BF">
        <w:rPr>
          <w:rFonts w:asciiTheme="minorHAnsi" w:hAnsiTheme="minorHAnsi"/>
          <w:b/>
        </w:rPr>
        <w:t>Empresa Contratada</w:t>
      </w:r>
      <w:r w:rsidRPr="00E522BF">
        <w:rPr>
          <w:rFonts w:asciiTheme="minorHAnsi" w:hAnsiTheme="minorHAnsi"/>
        </w:rPr>
        <w:t xml:space="preserve"> deverá afixar cartazes informativos nos locais de aplicação das provas;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2.13. A </w:t>
      </w:r>
      <w:r w:rsidRPr="00E522BF">
        <w:rPr>
          <w:rFonts w:asciiTheme="minorHAnsi" w:hAnsiTheme="minorHAnsi"/>
          <w:b/>
        </w:rPr>
        <w:t>Empresa Contratada</w:t>
      </w:r>
      <w:r w:rsidRPr="00E522BF">
        <w:rPr>
          <w:rFonts w:asciiTheme="minorHAnsi" w:hAnsiTheme="minorHAnsi"/>
        </w:rPr>
        <w:t xml:space="preserve"> deverá afixar no local das provas lista com o número da inscrição, nome de cada candidato e número da sala, sinalizar os corredores e numerar as salas;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2.14. A </w:t>
      </w:r>
      <w:r w:rsidRPr="00E522BF">
        <w:rPr>
          <w:rFonts w:asciiTheme="minorHAnsi" w:hAnsiTheme="minorHAnsi"/>
          <w:b/>
        </w:rPr>
        <w:t>Empresa Contratada</w:t>
      </w:r>
      <w:r w:rsidRPr="00E522BF">
        <w:rPr>
          <w:rFonts w:asciiTheme="minorHAnsi" w:hAnsiTheme="minorHAnsi"/>
        </w:rPr>
        <w:t xml:space="preserve"> deverá apresentar a lista de presença para assinatura dos candidatos em ordem alfabética, com o respectivo número do documento de identidade, em todas as etapas;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2.15. A </w:t>
      </w:r>
      <w:r w:rsidRPr="00E522BF">
        <w:rPr>
          <w:rFonts w:asciiTheme="minorHAnsi" w:hAnsiTheme="minorHAnsi"/>
          <w:b/>
        </w:rPr>
        <w:t>Empresa Contratada</w:t>
      </w:r>
      <w:r w:rsidRPr="00E522BF">
        <w:rPr>
          <w:rFonts w:asciiTheme="minorHAnsi" w:hAnsiTheme="minorHAnsi"/>
        </w:rPr>
        <w:t xml:space="preserve"> deverá fornecer sacos plásticos para guarda dos pertences dos candidatos na sala de prova;</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2.16. A </w:t>
      </w:r>
      <w:r w:rsidRPr="00E522BF">
        <w:rPr>
          <w:rFonts w:asciiTheme="minorHAnsi" w:hAnsiTheme="minorHAnsi"/>
          <w:b/>
        </w:rPr>
        <w:t>Empresa Contratada</w:t>
      </w:r>
      <w:r w:rsidRPr="00E522BF">
        <w:rPr>
          <w:rFonts w:asciiTheme="minorHAnsi" w:hAnsiTheme="minorHAnsi"/>
        </w:rPr>
        <w:t xml:space="preserve"> responsabilizar-se à </w:t>
      </w:r>
      <w:r w:rsidRPr="00E522BF">
        <w:rPr>
          <w:rFonts w:asciiTheme="minorHAnsi" w:hAnsiTheme="minorHAnsi"/>
          <w:color w:val="000000"/>
        </w:rPr>
        <w:t xml:space="preserve">pelo recrutamento de fiscais e de pessoal auxiliar para aplicação das Provas Objetivas, Práticas </w:t>
      </w:r>
      <w:r w:rsidRPr="00E522BF">
        <w:rPr>
          <w:rFonts w:asciiTheme="minorHAnsi" w:hAnsiTheme="minorHAnsi"/>
          <w:color w:val="000000"/>
        </w:rPr>
        <w:br/>
        <w:t>e demais etapas do concurso</w:t>
      </w:r>
      <w:r w:rsidRPr="00E522BF">
        <w:rPr>
          <w:rFonts w:asciiTheme="minorHAnsi" w:hAnsiTheme="minorHAnsi"/>
        </w:rPr>
        <w:t xml:space="preserve"> orientando e treinamento para atuarem durante a realização do </w:t>
      </w:r>
      <w:r w:rsidRPr="00E522BF">
        <w:rPr>
          <w:rFonts w:asciiTheme="minorHAnsi" w:hAnsiTheme="minorHAnsi"/>
          <w:bCs/>
        </w:rPr>
        <w:t>Concurso Público</w:t>
      </w:r>
      <w:r w:rsidRPr="00E522BF">
        <w:rPr>
          <w:rFonts w:asciiTheme="minorHAnsi" w:hAnsiTheme="minorHAnsi"/>
        </w:rPr>
        <w:t xml:space="preserve">; bem como por todo o pessoal necessário à limpeza do local de todas as etapas do </w:t>
      </w:r>
      <w:r w:rsidRPr="00E522BF">
        <w:rPr>
          <w:rFonts w:asciiTheme="minorHAnsi" w:hAnsiTheme="minorHAnsi"/>
          <w:bCs/>
        </w:rPr>
        <w:t>Concurso Público</w:t>
      </w:r>
      <w:r w:rsidRPr="00E522BF">
        <w:rPr>
          <w:rFonts w:asciiTheme="minorHAnsi" w:hAnsiTheme="minorHAnsi"/>
        </w:rPr>
        <w:t>;</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2.17. A </w:t>
      </w:r>
      <w:r w:rsidRPr="00E522BF">
        <w:rPr>
          <w:rFonts w:asciiTheme="minorHAnsi" w:hAnsiTheme="minorHAnsi"/>
          <w:b/>
        </w:rPr>
        <w:t>Empresa Contratada</w:t>
      </w:r>
      <w:r w:rsidRPr="00E522BF">
        <w:rPr>
          <w:rFonts w:asciiTheme="minorHAnsi" w:hAnsiTheme="minorHAnsi"/>
        </w:rPr>
        <w:t xml:space="preserve"> deverá fornecer aos coordenadores e fiscais crachás de identificação;</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2.18. A </w:t>
      </w:r>
      <w:r w:rsidRPr="00E522BF">
        <w:rPr>
          <w:rFonts w:asciiTheme="minorHAnsi" w:hAnsiTheme="minorHAnsi"/>
          <w:b/>
        </w:rPr>
        <w:t>Empresa Contratada</w:t>
      </w:r>
      <w:r w:rsidRPr="00E522BF">
        <w:rPr>
          <w:rFonts w:asciiTheme="minorHAnsi" w:hAnsiTheme="minorHAnsi"/>
        </w:rPr>
        <w:t xml:space="preserve"> deverá oferecer condições para a Prefeitura Municipal de São Joaquim da Barra utilizar-se de liberdade total para desempenhar atividade fiscalizadora dos serviços, durante todo o processo de realização do </w:t>
      </w:r>
      <w:r w:rsidRPr="00E522BF">
        <w:rPr>
          <w:rFonts w:asciiTheme="minorHAnsi" w:hAnsiTheme="minorHAnsi"/>
          <w:bCs/>
        </w:rPr>
        <w:t>Concurso Público</w:t>
      </w:r>
      <w:r w:rsidRPr="00E522BF">
        <w:rPr>
          <w:rFonts w:asciiTheme="minorHAnsi" w:hAnsiTheme="minorHAnsi"/>
        </w:rPr>
        <w:t>;</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2.19. A </w:t>
      </w:r>
      <w:r w:rsidRPr="00E522BF">
        <w:rPr>
          <w:rFonts w:asciiTheme="minorHAnsi" w:hAnsiTheme="minorHAnsi"/>
          <w:b/>
        </w:rPr>
        <w:t>Empresa Contratada</w:t>
      </w:r>
      <w:r w:rsidRPr="00E522BF">
        <w:rPr>
          <w:rFonts w:asciiTheme="minorHAnsi" w:hAnsiTheme="minorHAnsi"/>
        </w:rPr>
        <w:t xml:space="preserve"> deverá responsabilizar-se por todo o material necessário à realização e aplicação </w:t>
      </w:r>
      <w:r w:rsidRPr="00E522BF">
        <w:rPr>
          <w:rFonts w:asciiTheme="minorHAnsi" w:hAnsiTheme="minorHAnsi"/>
        </w:rPr>
        <w:lastRenderedPageBreak/>
        <w:t xml:space="preserve">das provas em todas as etapas do </w:t>
      </w:r>
      <w:r w:rsidRPr="00E522BF">
        <w:rPr>
          <w:rFonts w:asciiTheme="minorHAnsi" w:hAnsiTheme="minorHAnsi"/>
          <w:bCs/>
        </w:rPr>
        <w:t>Concurso Público</w:t>
      </w:r>
      <w:r w:rsidRPr="00E522BF">
        <w:rPr>
          <w:rFonts w:asciiTheme="minorHAnsi" w:hAnsiTheme="minorHAnsi"/>
        </w:rPr>
        <w:t>, exceto caneta, lápis e borracha que os candidatos deverão portar individualmente;</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2.20. A </w:t>
      </w:r>
      <w:r w:rsidRPr="00E522BF">
        <w:rPr>
          <w:rFonts w:asciiTheme="minorHAnsi" w:hAnsiTheme="minorHAnsi"/>
          <w:b/>
        </w:rPr>
        <w:t>Empresa Contratada</w:t>
      </w:r>
      <w:r w:rsidRPr="00E522BF">
        <w:rPr>
          <w:rFonts w:asciiTheme="minorHAnsi" w:hAnsiTheme="minorHAnsi"/>
        </w:rPr>
        <w:t xml:space="preserve"> deverá responsabilizar-se pela correção e avaliação das provas de acordo com as normas estabelecidas na legislação e no edital do </w:t>
      </w:r>
      <w:r w:rsidRPr="00E522BF">
        <w:rPr>
          <w:rFonts w:asciiTheme="minorHAnsi" w:hAnsiTheme="minorHAnsi"/>
          <w:bCs/>
        </w:rPr>
        <w:t>Concurso Público</w:t>
      </w:r>
      <w:r w:rsidRPr="00E522BF">
        <w:rPr>
          <w:rFonts w:asciiTheme="minorHAnsi" w:hAnsiTheme="minorHAnsi"/>
        </w:rPr>
        <w:t>;</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2.21. A </w:t>
      </w:r>
      <w:r w:rsidRPr="00E522BF">
        <w:rPr>
          <w:rFonts w:asciiTheme="minorHAnsi" w:hAnsiTheme="minorHAnsi"/>
          <w:b/>
        </w:rPr>
        <w:t>Empresa Contratada</w:t>
      </w:r>
      <w:r w:rsidRPr="00E522BF">
        <w:rPr>
          <w:rFonts w:asciiTheme="minorHAnsi" w:hAnsiTheme="minorHAnsi"/>
        </w:rPr>
        <w:t xml:space="preserve"> deverá responsabilizar-se pelo atendimento aos recursos administrativos interpostos pelo candidato dentro do prazo legal previstos no Edital, bem como de outros que vierem a surgir dentro da validade do contrato;</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2.22. A </w:t>
      </w:r>
      <w:r w:rsidRPr="00E522BF">
        <w:rPr>
          <w:rFonts w:asciiTheme="minorHAnsi" w:hAnsiTheme="minorHAnsi"/>
          <w:b/>
        </w:rPr>
        <w:t>Empresa Contratada</w:t>
      </w:r>
      <w:r w:rsidRPr="00E522BF">
        <w:rPr>
          <w:rFonts w:asciiTheme="minorHAnsi" w:hAnsiTheme="minorHAnsi"/>
        </w:rPr>
        <w:t xml:space="preserve"> deverá apresentar à Prefeitura Municipal de São Joaquim da Barra listas de classificação dos candidatos aprovados em todas as etapas do </w:t>
      </w:r>
      <w:r w:rsidRPr="00E522BF">
        <w:rPr>
          <w:rFonts w:asciiTheme="minorHAnsi" w:hAnsiTheme="minorHAnsi"/>
          <w:bCs/>
        </w:rPr>
        <w:t>Concurso Público</w:t>
      </w:r>
      <w:r w:rsidRPr="00E522BF">
        <w:rPr>
          <w:rFonts w:asciiTheme="minorHAnsi" w:hAnsiTheme="minorHAnsi"/>
        </w:rPr>
        <w:t>, de acordo com os critérios definidos no Edital, assim como o envio por meio eletrônico (via e-mail) para pronta publicação, como também de forma digital no formato de planilha eletrônica com extensão XLS, ODS ou XLSX, layout este para informações ao AUDESP.</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2.23. A </w:t>
      </w:r>
      <w:r w:rsidRPr="00E522BF">
        <w:rPr>
          <w:rFonts w:asciiTheme="minorHAnsi" w:hAnsiTheme="minorHAnsi"/>
          <w:b/>
        </w:rPr>
        <w:t>Empresa Contratada</w:t>
      </w:r>
      <w:r w:rsidRPr="00E522BF">
        <w:rPr>
          <w:rFonts w:asciiTheme="minorHAnsi" w:hAnsiTheme="minorHAnsi"/>
        </w:rPr>
        <w:t xml:space="preserve"> deverá assessorar a Prefeitura Municipal de São Joaquim da Barra orientando-a em relação as publicações a serem efetuadas;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2.24. A </w:t>
      </w:r>
      <w:r w:rsidRPr="00E522BF">
        <w:rPr>
          <w:rFonts w:asciiTheme="minorHAnsi" w:hAnsiTheme="minorHAnsi"/>
          <w:b/>
        </w:rPr>
        <w:t>Empresa Contratada</w:t>
      </w:r>
      <w:r w:rsidRPr="00E522BF">
        <w:rPr>
          <w:rFonts w:asciiTheme="minorHAnsi" w:hAnsiTheme="minorHAnsi"/>
        </w:rPr>
        <w:t xml:space="preserve"> deverá fornecer à Prefeitura Municipal de São Joaquim da Barra relação dos candidatos aprovados, em ordem de classificação para publicação no Diário Eletrônico do Município, contendo o número de inscrição e nome do candidato, bem como a média final;</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2.25. A </w:t>
      </w:r>
      <w:r w:rsidRPr="00E522BF">
        <w:rPr>
          <w:rFonts w:asciiTheme="minorHAnsi" w:hAnsiTheme="minorHAnsi"/>
          <w:b/>
        </w:rPr>
        <w:t>Empresa Contratada</w:t>
      </w:r>
      <w:r w:rsidRPr="00E522BF">
        <w:rPr>
          <w:rFonts w:asciiTheme="minorHAnsi" w:hAnsiTheme="minorHAnsi"/>
        </w:rPr>
        <w:t xml:space="preserve"> deverá apresentar à Prefeitura Municipal de São Joaquim da Barra minuta da homologação final para publicação no Diário Eletrônico do município sendo que a Homologação do </w:t>
      </w:r>
      <w:r w:rsidRPr="00E522BF">
        <w:rPr>
          <w:rFonts w:asciiTheme="minorHAnsi" w:hAnsiTheme="minorHAnsi"/>
          <w:bCs/>
        </w:rPr>
        <w:t>CONCURSO PÚBLICO</w:t>
      </w:r>
      <w:r w:rsidRPr="00E522BF">
        <w:rPr>
          <w:rFonts w:asciiTheme="minorHAnsi" w:hAnsiTheme="minorHAnsi"/>
        </w:rPr>
        <w:t xml:space="preserve"> será de total responsabilidade da Prefeitura Municipal de São Joaquim da Barra;</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2.26. A </w:t>
      </w:r>
      <w:r w:rsidRPr="00E522BF">
        <w:rPr>
          <w:rFonts w:asciiTheme="minorHAnsi" w:hAnsiTheme="minorHAnsi"/>
          <w:b/>
        </w:rPr>
        <w:t>Empresa Contratada</w:t>
      </w:r>
      <w:r w:rsidRPr="00E522BF">
        <w:rPr>
          <w:rFonts w:asciiTheme="minorHAnsi" w:hAnsiTheme="minorHAnsi"/>
        </w:rPr>
        <w:t xml:space="preserve"> responsabilizar-se à por todas as despesas diretas e indiretas, bem como pelos impostos e taxas devidos aos órgãos federal, estadual e municipal, combustíveis, transporte de pessoal e equipamentos, acidentes de trânsito contra terceiros, de seu pessoal em serviço e outros correlatos, pessoa física ou jurídica com ou sem vínculos empregatícios, não assumindo a Prefeitura Municipal de São Joaquim da Barra sob nenhuma hipótese as despesas aqui relacionadas;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2.27. A </w:t>
      </w:r>
      <w:r w:rsidRPr="00E522BF">
        <w:rPr>
          <w:rFonts w:asciiTheme="minorHAnsi" w:hAnsiTheme="minorHAnsi"/>
          <w:b/>
        </w:rPr>
        <w:t>Empresa Contratada</w:t>
      </w:r>
      <w:r w:rsidRPr="00E522BF">
        <w:rPr>
          <w:rFonts w:asciiTheme="minorHAnsi" w:hAnsiTheme="minorHAnsi"/>
        </w:rPr>
        <w:t xml:space="preserve"> deverá assumir a obrigação de aceitar, nas mesmas condições contratuais, os acréscimos ou supressões de empregos que se fizerem necessários para atender a Prefeitura Municipal de São Joaquim da Barra;</w:t>
      </w:r>
    </w:p>
    <w:p w:rsidR="00E522BF" w:rsidRPr="00E522BF" w:rsidRDefault="00E522BF" w:rsidP="001A0583">
      <w:pPr>
        <w:suppressAutoHyphens/>
        <w:spacing w:beforeLines="60" w:afterLines="60"/>
        <w:jc w:val="both"/>
        <w:rPr>
          <w:rFonts w:asciiTheme="minorHAnsi" w:hAnsiTheme="minorHAnsi"/>
          <w:color w:val="000000" w:themeColor="text1"/>
        </w:rPr>
      </w:pPr>
      <w:r w:rsidRPr="00E522BF">
        <w:rPr>
          <w:rFonts w:asciiTheme="minorHAnsi" w:hAnsiTheme="minorHAnsi"/>
        </w:rPr>
        <w:t xml:space="preserve">2.28. A </w:t>
      </w:r>
      <w:r w:rsidRPr="00E522BF">
        <w:rPr>
          <w:rFonts w:asciiTheme="minorHAnsi" w:hAnsiTheme="minorHAnsi"/>
          <w:b/>
        </w:rPr>
        <w:t>Empresa Contratada</w:t>
      </w:r>
      <w:r w:rsidRPr="00E522BF">
        <w:rPr>
          <w:rFonts w:asciiTheme="minorHAnsi" w:hAnsiTheme="minorHAnsi"/>
        </w:rPr>
        <w:t xml:space="preserve"> poderá contratar serviços de terceiros, pessoas físicas ou jurídicas para o desenvolvimento técnico-administrativo e operacional de acordo com a necessidade dos serviços, sendo certo que continuará a responder integralmente pelo desenvolvimento técnico-administrativo e operacional dos serviços, assim como assumirá integralmente a responsabilidade financeira da contratação de serviços, promovendo a interação entre os profissionais contratados e os serviços a serem realizados, </w:t>
      </w:r>
      <w:r w:rsidRPr="00E522BF">
        <w:rPr>
          <w:rFonts w:asciiTheme="minorHAnsi" w:hAnsiTheme="minorHAnsi"/>
          <w:color w:val="000000" w:themeColor="text1"/>
        </w:rPr>
        <w:t>ficando vedada a subcontratação sem prévia e expressa autorização do Município de São Joaquim da Barra – SP;</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color w:val="000000" w:themeColor="text1"/>
        </w:rPr>
        <w:t xml:space="preserve">2.29. </w:t>
      </w:r>
      <w:r w:rsidRPr="00E522BF">
        <w:rPr>
          <w:rFonts w:asciiTheme="minorHAnsi" w:hAnsiTheme="minorHAnsi"/>
        </w:rPr>
        <w:t xml:space="preserve">À Prefeitura Municipal de São Joaquim da Barra não caberá nenhuma responsabilidade financeira em relação a contratação de serviços de terceiros efetuados pela </w:t>
      </w:r>
      <w:r w:rsidRPr="00E522BF">
        <w:rPr>
          <w:rFonts w:asciiTheme="minorHAnsi" w:hAnsiTheme="minorHAnsi"/>
          <w:b/>
        </w:rPr>
        <w:t>Empresa Contratada</w:t>
      </w:r>
      <w:r w:rsidRPr="00E522BF">
        <w:rPr>
          <w:rFonts w:asciiTheme="minorHAnsi" w:hAnsiTheme="minorHAnsi"/>
        </w:rPr>
        <w:t>;</w:t>
      </w:r>
    </w:p>
    <w:p w:rsidR="00E522BF" w:rsidRPr="00E522BF" w:rsidRDefault="00E522BF" w:rsidP="001A0583">
      <w:pPr>
        <w:suppressAutoHyphens/>
        <w:spacing w:beforeLines="60" w:afterLines="60"/>
        <w:jc w:val="both"/>
        <w:rPr>
          <w:rFonts w:asciiTheme="minorHAnsi" w:eastAsia="Lucida Sans Unicode" w:hAnsiTheme="minorHAnsi"/>
          <w:color w:val="000000"/>
        </w:rPr>
      </w:pPr>
      <w:r w:rsidRPr="00E522BF">
        <w:rPr>
          <w:rFonts w:asciiTheme="minorHAnsi" w:hAnsiTheme="minorHAnsi"/>
        </w:rPr>
        <w:t>2.30.</w:t>
      </w:r>
      <w:r w:rsidRPr="00E522BF">
        <w:rPr>
          <w:rFonts w:asciiTheme="minorHAnsi" w:eastAsia="Calibri" w:hAnsiTheme="minorHAnsi"/>
        </w:rPr>
        <w:t xml:space="preserve"> A </w:t>
      </w:r>
      <w:r w:rsidRPr="00E522BF">
        <w:rPr>
          <w:rFonts w:asciiTheme="minorHAnsi" w:eastAsia="Calibri" w:hAnsiTheme="minorHAnsi"/>
          <w:b/>
        </w:rPr>
        <w:t>Empresa Contratada</w:t>
      </w:r>
      <w:r w:rsidRPr="00E522BF">
        <w:rPr>
          <w:rFonts w:asciiTheme="minorHAnsi" w:eastAsia="Calibri" w:hAnsiTheme="minorHAnsi"/>
        </w:rPr>
        <w:t xml:space="preserve"> deverá c</w:t>
      </w:r>
      <w:r w:rsidRPr="00E522BF">
        <w:rPr>
          <w:rFonts w:asciiTheme="minorHAnsi" w:eastAsia="Lucida Sans Unicode" w:hAnsiTheme="minorHAnsi"/>
          <w:color w:val="000000"/>
        </w:rPr>
        <w:t>omunicar quaisquer discrepâncias, omissões ou                             erros, inclusive transgressões às normas técnicas ou leis em vigor, que vier a constatar durante a realização dos serviços;</w:t>
      </w:r>
    </w:p>
    <w:p w:rsidR="00E522BF" w:rsidRPr="00E522BF" w:rsidRDefault="00E522BF" w:rsidP="001A0583">
      <w:pPr>
        <w:suppressAutoHyphens/>
        <w:spacing w:beforeLines="60" w:afterLines="60"/>
        <w:jc w:val="both"/>
        <w:rPr>
          <w:rFonts w:asciiTheme="minorHAnsi" w:eastAsia="Lucida Sans Unicode" w:hAnsiTheme="minorHAnsi"/>
          <w:color w:val="000000"/>
        </w:rPr>
      </w:pPr>
      <w:r w:rsidRPr="00E522BF">
        <w:rPr>
          <w:rFonts w:asciiTheme="minorHAnsi" w:eastAsia="Lucida Sans Unicode" w:hAnsiTheme="minorHAnsi"/>
          <w:color w:val="000000"/>
        </w:rPr>
        <w:t xml:space="preserve">2.31. </w:t>
      </w:r>
      <w:r w:rsidRPr="00E522BF">
        <w:rPr>
          <w:rFonts w:asciiTheme="minorHAnsi" w:eastAsia="Calibri" w:hAnsiTheme="minorHAnsi"/>
        </w:rPr>
        <w:t xml:space="preserve">A </w:t>
      </w:r>
      <w:r w:rsidRPr="00E522BF">
        <w:rPr>
          <w:rFonts w:asciiTheme="minorHAnsi" w:eastAsia="Calibri" w:hAnsiTheme="minorHAnsi"/>
          <w:b/>
        </w:rPr>
        <w:t>Empresa Contratada</w:t>
      </w:r>
      <w:r w:rsidRPr="00E522BF">
        <w:rPr>
          <w:rFonts w:asciiTheme="minorHAnsi" w:eastAsia="Calibri" w:hAnsiTheme="minorHAnsi"/>
        </w:rPr>
        <w:t xml:space="preserve"> r</w:t>
      </w:r>
      <w:r w:rsidRPr="00E522BF">
        <w:rPr>
          <w:rFonts w:asciiTheme="minorHAnsi" w:eastAsia="Lucida Sans Unicode" w:hAnsiTheme="minorHAnsi"/>
          <w:color w:val="000000"/>
        </w:rPr>
        <w:t xml:space="preserve">esponsabilizar-se a diretamente pelos serviços de que foi encarregada, inclusive por sua exequibilidade até a conclusão dos serviços e, consequentemente, responder pelos danos que venha, </w:t>
      </w:r>
      <w:r w:rsidRPr="00E522BF">
        <w:rPr>
          <w:rFonts w:asciiTheme="minorHAnsi" w:eastAsia="Lucida Sans Unicode" w:hAnsiTheme="minorHAnsi"/>
          <w:color w:val="000000"/>
        </w:rPr>
        <w:lastRenderedPageBreak/>
        <w:t>direta ou indiretamente, causar à Prefeitura Municipal de São Joaquim da Barra ou a terceiros;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eastAsia="Lucida Sans Unicode" w:hAnsiTheme="minorHAnsi"/>
          <w:color w:val="000000"/>
        </w:rPr>
        <w:t xml:space="preserve">2.32. </w:t>
      </w:r>
      <w:r w:rsidRPr="00E522BF">
        <w:rPr>
          <w:rFonts w:asciiTheme="minorHAnsi" w:hAnsiTheme="minorHAnsi"/>
        </w:rPr>
        <w:t xml:space="preserve">A </w:t>
      </w:r>
      <w:r w:rsidRPr="00E522BF">
        <w:rPr>
          <w:rFonts w:asciiTheme="minorHAnsi" w:hAnsiTheme="minorHAnsi"/>
          <w:b/>
        </w:rPr>
        <w:t>Empresa Contratada</w:t>
      </w:r>
      <w:r w:rsidRPr="00E522BF">
        <w:rPr>
          <w:rFonts w:asciiTheme="minorHAnsi" w:hAnsiTheme="minorHAnsi"/>
        </w:rPr>
        <w:t xml:space="preserve"> deverá fornecer à Prefeitura Municipal de São Joaquim da Barra após a finalização de todas as etapas do Concurso Público, relação dos candidatos classificação, contendo, endereço completo (Rua, N° da Casa, Bairro, Cidade, CEP, Telefone e e-mail, como também de forma digital no formato de planilha eletrônica com extensão XLS, ODS ou XLSX, layout este para informações ao AUDESP);</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2.33. A </w:t>
      </w:r>
      <w:r w:rsidRPr="00E522BF">
        <w:rPr>
          <w:rFonts w:asciiTheme="minorHAnsi" w:hAnsiTheme="minorHAnsi"/>
          <w:b/>
        </w:rPr>
        <w:t>Empresa Contratada</w:t>
      </w:r>
      <w:r w:rsidRPr="00E522BF">
        <w:rPr>
          <w:rFonts w:asciiTheme="minorHAnsi" w:hAnsiTheme="minorHAnsi"/>
        </w:rPr>
        <w:t xml:space="preserve"> deverá conservar os gabaritos e documentos utilizados em todas as etapas do </w:t>
      </w:r>
      <w:r w:rsidRPr="00E522BF">
        <w:rPr>
          <w:rFonts w:asciiTheme="minorHAnsi" w:hAnsiTheme="minorHAnsi"/>
          <w:bCs/>
        </w:rPr>
        <w:t>Concurso Público,</w:t>
      </w:r>
      <w:r w:rsidRPr="00E522BF">
        <w:rPr>
          <w:rFonts w:asciiTheme="minorHAnsi" w:hAnsiTheme="minorHAnsi"/>
        </w:rPr>
        <w:t xml:space="preserve"> pelo prazo mínimo de 120 (cento e vinte) dias da homologação, podendo após este prazo proceder a incineração de todo material do </w:t>
      </w:r>
      <w:r w:rsidRPr="00E522BF">
        <w:rPr>
          <w:rFonts w:asciiTheme="minorHAnsi" w:hAnsiTheme="minorHAnsi"/>
          <w:bCs/>
        </w:rPr>
        <w:t>Concurso Público,</w:t>
      </w:r>
      <w:r w:rsidRPr="00E522BF">
        <w:rPr>
          <w:rFonts w:asciiTheme="minorHAnsi" w:hAnsiTheme="minorHAnsi"/>
        </w:rPr>
        <w:t xml:space="preserve"> conservando-se os arquivos por meio eletrônico pelo prazo de 05 (cinco) anos;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2.34. Todas as publicações referente ao Concurso Público deverão ser disponibilizadas no site da </w:t>
      </w:r>
      <w:r w:rsidRPr="00E522BF">
        <w:rPr>
          <w:rFonts w:asciiTheme="minorHAnsi" w:hAnsiTheme="minorHAnsi"/>
          <w:b/>
        </w:rPr>
        <w:t>Empresa Contratada</w:t>
      </w:r>
      <w:r w:rsidRPr="00E522BF">
        <w:rPr>
          <w:rFonts w:asciiTheme="minorHAnsi" w:hAnsiTheme="minorHAnsi"/>
        </w:rPr>
        <w:t>, respeitando as especificações do Edital de Abertura.</w:t>
      </w:r>
    </w:p>
    <w:p w:rsidR="00E522BF" w:rsidRPr="00E522BF" w:rsidRDefault="00E522BF" w:rsidP="00E522BF">
      <w:pPr>
        <w:jc w:val="both"/>
        <w:rPr>
          <w:rFonts w:asciiTheme="minorHAnsi" w:hAnsiTheme="minorHAnsi"/>
          <w:b/>
          <w:u w:val="single"/>
        </w:rPr>
      </w:pPr>
      <w:r w:rsidRPr="00E522BF">
        <w:rPr>
          <w:rFonts w:asciiTheme="minorHAnsi" w:hAnsiTheme="minorHAnsi"/>
          <w:u w:val="single"/>
        </w:rPr>
        <w:t xml:space="preserve">2.35. </w:t>
      </w:r>
      <w:r w:rsidRPr="00E522BF">
        <w:rPr>
          <w:rFonts w:asciiTheme="minorHAnsi" w:hAnsiTheme="minorHAnsi"/>
          <w:b/>
          <w:u w:val="single"/>
        </w:rPr>
        <w:t>Das inscrições:</w:t>
      </w:r>
    </w:p>
    <w:p w:rsidR="00E522BF" w:rsidRPr="00E522BF" w:rsidRDefault="00E522BF" w:rsidP="00E522BF">
      <w:pPr>
        <w:jc w:val="both"/>
        <w:rPr>
          <w:rFonts w:asciiTheme="minorHAnsi" w:hAnsiTheme="minorHAnsi"/>
          <w:b/>
          <w:u w:val="single"/>
        </w:rPr>
      </w:pPr>
      <w:r w:rsidRPr="00E522BF">
        <w:rPr>
          <w:rFonts w:asciiTheme="minorHAnsi" w:hAnsiTheme="minorHAnsi"/>
        </w:rPr>
        <w:t>2.35.1. Antes de efetuar a inscrição, o candidato deverá ter acesso ao edital de abertura do certame público a fim de certificar-se de que preenche todos os requisitos nele exigidos;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2.35.2. A efetivação da inscrição implicará o conhecimento e aceitação, por parte do candidato, das condições estabelecidas no Edital;</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2.35.3. As inscrições deverão ser abertas, a partir da data a ser definida, e realizadas pela internet, no endereço eletrônico da </w:t>
      </w:r>
      <w:r w:rsidRPr="00E522BF">
        <w:rPr>
          <w:rFonts w:asciiTheme="minorHAnsi" w:hAnsiTheme="minorHAnsi"/>
          <w:b/>
        </w:rPr>
        <w:t>Empresa Contratada</w:t>
      </w:r>
      <w:r w:rsidRPr="00E522BF">
        <w:rPr>
          <w:rFonts w:asciiTheme="minorHAnsi" w:hAnsiTheme="minorHAnsi"/>
        </w:rPr>
        <w:t>, que deverá estar disponível 24 (vinte e quatro) horas, durante todo o período de inscrição;</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2.35.4.O valor das inscrições, deverá ser pago diretamente pelo candidato interessado ao município através de boleto emitido no ato da inscrição;</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2.35.5.Caso o dia seguinte ao término das inscrições não seja dia útil para rede bancária, a data limite para pagamento do boleto ficará, automaticamente prorrogada para o primeiro dia útil seguinte;</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2.35.6. A inscrição efetuada em desacordo com o edital será nula;</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2.35.7.O candidato que cometer falsidade em prova documental será eliminado do processo correspondente, em qualquer de suas etapas ou fase, ou terá sua classificação cancelada, sem prejuízo da notificação aos órgãos competentes, para responsabilidade civil e criminal;</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2.35.8.O não comparecimento ou comparecimento fora da hora agendada em qualquer etapa implicará exclusão automática do certame em razão da desistência comprovada do mesmo;</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2.35.9.Durante o prazo de validade do concurso a </w:t>
      </w:r>
      <w:r w:rsidRPr="00E522BF">
        <w:rPr>
          <w:rFonts w:asciiTheme="minorHAnsi" w:hAnsiTheme="minorHAnsi"/>
          <w:b/>
        </w:rPr>
        <w:t>Empresa Contratada</w:t>
      </w:r>
      <w:r w:rsidRPr="00E522BF">
        <w:rPr>
          <w:rFonts w:asciiTheme="minorHAnsi" w:hAnsiTheme="minorHAnsi"/>
        </w:rPr>
        <w:t xml:space="preserve"> deverá manter em sua página os editais e os links, com fácil acesso aos candidatos;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2.35.10.Deverá ser disponibilizado para o candidato no site oficial da </w:t>
      </w:r>
      <w:r w:rsidRPr="00E522BF">
        <w:rPr>
          <w:rFonts w:asciiTheme="minorHAnsi" w:hAnsiTheme="minorHAnsi"/>
          <w:b/>
        </w:rPr>
        <w:t>Empresa Contratada</w:t>
      </w:r>
      <w:r w:rsidRPr="00E522BF">
        <w:rPr>
          <w:rFonts w:asciiTheme="minorHAnsi" w:hAnsiTheme="minorHAnsi"/>
        </w:rPr>
        <w:t>, consulta individual aos candidatos sobre a sua participação no concurso em especial:</w:t>
      </w:r>
    </w:p>
    <w:p w:rsidR="00E522BF" w:rsidRPr="00E522BF" w:rsidRDefault="00E522BF" w:rsidP="00E522BF">
      <w:pPr>
        <w:rPr>
          <w:rFonts w:asciiTheme="minorHAnsi" w:hAnsiTheme="minorHAnsi"/>
          <w:u w:val="single"/>
        </w:rPr>
      </w:pPr>
      <w:r w:rsidRPr="00E522BF">
        <w:rPr>
          <w:rFonts w:asciiTheme="minorHAnsi" w:hAnsiTheme="minorHAnsi"/>
        </w:rPr>
        <w:t xml:space="preserve"> </w:t>
      </w:r>
      <w:r w:rsidRPr="00E522BF">
        <w:rPr>
          <w:rFonts w:asciiTheme="minorHAnsi" w:hAnsiTheme="minorHAnsi"/>
          <w:u w:val="single"/>
        </w:rPr>
        <w:t>Acompanhamento da inscrição;</w:t>
      </w:r>
    </w:p>
    <w:p w:rsidR="00E522BF" w:rsidRPr="00E522BF" w:rsidRDefault="00E522BF" w:rsidP="00E522BF">
      <w:pPr>
        <w:rPr>
          <w:rFonts w:asciiTheme="minorHAnsi" w:hAnsiTheme="minorHAnsi"/>
        </w:rPr>
      </w:pPr>
      <w:r w:rsidRPr="00E522BF">
        <w:rPr>
          <w:rFonts w:asciiTheme="minorHAnsi" w:hAnsiTheme="minorHAnsi"/>
        </w:rPr>
        <w:t>a. Local da prova;</w:t>
      </w:r>
    </w:p>
    <w:p w:rsidR="00E522BF" w:rsidRPr="00E522BF" w:rsidRDefault="00E522BF" w:rsidP="00E522BF">
      <w:pPr>
        <w:rPr>
          <w:rFonts w:asciiTheme="minorHAnsi" w:hAnsiTheme="minorHAnsi"/>
        </w:rPr>
      </w:pPr>
      <w:r w:rsidRPr="00E522BF">
        <w:rPr>
          <w:rFonts w:asciiTheme="minorHAnsi" w:hAnsiTheme="minorHAnsi"/>
        </w:rPr>
        <w:t>b. Boletim de desempenho, detalhado por nota de todas as disciplinas ou conforme critério adotado para o resultado das provas;</w:t>
      </w:r>
    </w:p>
    <w:p w:rsidR="00E522BF" w:rsidRPr="00E522BF" w:rsidRDefault="00E522BF" w:rsidP="00E522BF">
      <w:pPr>
        <w:rPr>
          <w:rFonts w:asciiTheme="minorHAnsi" w:hAnsiTheme="minorHAnsi"/>
        </w:rPr>
      </w:pPr>
      <w:r w:rsidRPr="00E522BF">
        <w:rPr>
          <w:rFonts w:asciiTheme="minorHAnsi" w:hAnsiTheme="minorHAnsi"/>
        </w:rPr>
        <w:t>c. Digitalização do cartão resposta;</w:t>
      </w:r>
    </w:p>
    <w:p w:rsidR="00E522BF" w:rsidRPr="00E522BF" w:rsidRDefault="00E522BF" w:rsidP="00E522BF">
      <w:pPr>
        <w:rPr>
          <w:rFonts w:asciiTheme="minorHAnsi" w:hAnsiTheme="minorHAnsi"/>
        </w:rPr>
      </w:pPr>
      <w:r w:rsidRPr="00E522BF">
        <w:rPr>
          <w:rFonts w:asciiTheme="minorHAnsi" w:hAnsiTheme="minorHAnsi"/>
        </w:rPr>
        <w:t>d. Apreciação e decisão dos recursos eventualmente interpostos;</w:t>
      </w:r>
    </w:p>
    <w:p w:rsidR="00E522BF" w:rsidRPr="00E522BF" w:rsidRDefault="00E522BF" w:rsidP="00E522BF">
      <w:pPr>
        <w:jc w:val="both"/>
        <w:rPr>
          <w:rFonts w:asciiTheme="minorHAnsi" w:hAnsiTheme="minorHAnsi"/>
        </w:rPr>
      </w:pPr>
      <w:r w:rsidRPr="00E522BF">
        <w:rPr>
          <w:rFonts w:asciiTheme="minorHAnsi" w:hAnsiTheme="minorHAnsi"/>
        </w:rPr>
        <w:lastRenderedPageBreak/>
        <w:t>2.35.11. Os gabaritos oficiais das provas/etapas deverão ser publicados em até 48h após o final de cada avaliação;</w:t>
      </w:r>
    </w:p>
    <w:p w:rsidR="00E522BF" w:rsidRPr="00E522BF" w:rsidRDefault="00E522BF" w:rsidP="00E522BF">
      <w:pPr>
        <w:jc w:val="both"/>
        <w:rPr>
          <w:rFonts w:asciiTheme="minorHAnsi" w:hAnsiTheme="minorHAnsi"/>
        </w:rPr>
      </w:pPr>
      <w:r w:rsidRPr="00E522BF">
        <w:rPr>
          <w:rFonts w:asciiTheme="minorHAnsi" w:hAnsiTheme="minorHAnsi"/>
        </w:rPr>
        <w:t>2.35.12.Na divulgação dos resultados das provas e etapas deverão constar, lista com o nome, nota da disciplina, de cada prova/etapa;</w:t>
      </w:r>
    </w:p>
    <w:p w:rsidR="00E522BF" w:rsidRPr="00E522BF" w:rsidRDefault="00E522BF" w:rsidP="00E522BF">
      <w:pPr>
        <w:jc w:val="both"/>
        <w:rPr>
          <w:rFonts w:asciiTheme="minorHAnsi" w:hAnsiTheme="minorHAnsi"/>
        </w:rPr>
      </w:pPr>
      <w:r w:rsidRPr="00E522BF">
        <w:rPr>
          <w:rFonts w:asciiTheme="minorHAnsi" w:hAnsiTheme="minorHAnsi"/>
        </w:rPr>
        <w:t xml:space="preserve">2.35.13. Na divulgação dos resultados fica vedada a divulgação, pela </w:t>
      </w:r>
      <w:r w:rsidRPr="00E522BF">
        <w:rPr>
          <w:rFonts w:asciiTheme="minorHAnsi" w:hAnsiTheme="minorHAnsi"/>
          <w:b/>
        </w:rPr>
        <w:t>Empresa Contratada</w:t>
      </w:r>
      <w:r w:rsidRPr="00E522BF">
        <w:rPr>
          <w:rFonts w:asciiTheme="minorHAnsi" w:hAnsiTheme="minorHAnsi"/>
        </w:rPr>
        <w:t>, lista de reprovados e suas respectivas notas.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2.35.14.  Poderá ser isento do pagamento da taxa de inscrição do Concurso, de acordo com as Leis Municipais nº 927/2018 (Candidatos Hipossuficientes) e 1553/2024 (Doadores de Sangue e Medula).</w:t>
      </w:r>
    </w:p>
    <w:p w:rsidR="00E522BF" w:rsidRPr="00E522BF" w:rsidRDefault="00E522BF" w:rsidP="001A0583">
      <w:pPr>
        <w:suppressAutoHyphens/>
        <w:spacing w:beforeLines="60" w:afterLines="60"/>
        <w:ind w:hanging="567"/>
        <w:jc w:val="both"/>
        <w:rPr>
          <w:rFonts w:asciiTheme="minorHAnsi" w:hAnsiTheme="minorHAnsi"/>
        </w:rPr>
      </w:pPr>
      <w:r w:rsidRPr="00E522BF">
        <w:rPr>
          <w:rFonts w:asciiTheme="minorHAnsi" w:hAnsiTheme="minorHAnsi"/>
        </w:rPr>
        <w:t xml:space="preserve">           2.35.15. Fica sob a responsabilidade da </w:t>
      </w:r>
      <w:r w:rsidRPr="00E522BF">
        <w:rPr>
          <w:rFonts w:asciiTheme="minorHAnsi" w:hAnsiTheme="minorHAnsi"/>
          <w:b/>
        </w:rPr>
        <w:t>Empresa Contratada</w:t>
      </w:r>
      <w:r w:rsidRPr="00E522BF">
        <w:rPr>
          <w:rFonts w:asciiTheme="minorHAnsi" w:hAnsiTheme="minorHAnsi"/>
        </w:rPr>
        <w:t xml:space="preserve"> o recebimento da documentação pertinente para os candidatos inscritos nas   vagas reservadas a pessoas negras, com deficiência e dos isentos de pagamento de taxa de inscrição de acordo com a legislação aplicável, por meio eletrônico no site da empresa contratada;</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color w:val="000000"/>
        </w:rPr>
        <w:t xml:space="preserve">2.35.16. A </w:t>
      </w:r>
      <w:r w:rsidRPr="00E522BF">
        <w:rPr>
          <w:rFonts w:asciiTheme="minorHAnsi" w:hAnsiTheme="minorHAnsi"/>
          <w:b/>
          <w:color w:val="000000"/>
        </w:rPr>
        <w:t>Empresa Contratada</w:t>
      </w:r>
      <w:r w:rsidRPr="00E522BF">
        <w:rPr>
          <w:rFonts w:asciiTheme="minorHAnsi" w:hAnsiTheme="minorHAnsi"/>
          <w:color w:val="000000"/>
        </w:rPr>
        <w:t xml:space="preserve"> deverá disponibilizar em site próprio e/ou por e-mail o Cartão de Inscrição para o candidato,</w:t>
      </w:r>
      <w:r w:rsidRPr="00E522BF">
        <w:rPr>
          <w:rFonts w:asciiTheme="minorHAnsi" w:hAnsiTheme="minorHAnsi"/>
        </w:rPr>
        <w:t xml:space="preserve"> referente a aplicação das provas Objetivas e práticas. </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2.35.17. A </w:t>
      </w:r>
      <w:r w:rsidRPr="00E522BF">
        <w:rPr>
          <w:rFonts w:asciiTheme="minorHAnsi" w:hAnsiTheme="minorHAnsi"/>
          <w:b/>
          <w:color w:val="000000"/>
        </w:rPr>
        <w:t>Empresa Contratada</w:t>
      </w:r>
      <w:r w:rsidRPr="00E522BF">
        <w:rPr>
          <w:rFonts w:asciiTheme="minorHAnsi" w:hAnsiTheme="minorHAnsi"/>
          <w:color w:val="000000"/>
        </w:rPr>
        <w:t xml:space="preserve"> deverá garantir o sigilo e a prevenção de fraudes em todas as etapas do concurso e no caso da ocorrência do</w:t>
      </w:r>
      <w:r w:rsidRPr="00E522BF">
        <w:rPr>
          <w:rFonts w:asciiTheme="minorHAnsi" w:hAnsiTheme="minorHAnsi"/>
        </w:rPr>
        <w:t xml:space="preserve"> descumprimento de um desses dois deveres, responsabilizar-se pelas ações decorrentes de tal</w:t>
      </w:r>
      <w:r w:rsidRPr="00E522BF">
        <w:rPr>
          <w:rFonts w:asciiTheme="minorHAnsi" w:hAnsiTheme="minorHAnsi"/>
        </w:rPr>
        <w:br/>
        <w:t>infringência, inclusive o ônus relativo a um novo Concurso Público;</w:t>
      </w:r>
    </w:p>
    <w:p w:rsidR="00E522BF" w:rsidRPr="00E522BF" w:rsidRDefault="00E522BF" w:rsidP="001A0583">
      <w:pPr>
        <w:suppressAutoHyphens/>
        <w:spacing w:beforeLines="60" w:afterLines="60"/>
        <w:jc w:val="both"/>
        <w:rPr>
          <w:rFonts w:asciiTheme="minorHAnsi" w:hAnsiTheme="minorHAnsi"/>
          <w:color w:val="000000"/>
        </w:rPr>
      </w:pPr>
      <w:r w:rsidRPr="00E522BF">
        <w:rPr>
          <w:rFonts w:asciiTheme="minorHAnsi" w:hAnsiTheme="minorHAnsi"/>
        </w:rPr>
        <w:t>2.35.18.</w:t>
      </w:r>
      <w:r w:rsidRPr="00E522BF">
        <w:rPr>
          <w:rFonts w:asciiTheme="minorHAnsi" w:hAnsiTheme="minorHAnsi"/>
          <w:color w:val="000000"/>
        </w:rPr>
        <w:t xml:space="preserve"> A </w:t>
      </w:r>
      <w:r w:rsidRPr="00E522BF">
        <w:rPr>
          <w:rFonts w:asciiTheme="minorHAnsi" w:hAnsiTheme="minorHAnsi"/>
          <w:b/>
          <w:color w:val="000000"/>
        </w:rPr>
        <w:t>Empresa Contratada</w:t>
      </w:r>
      <w:r w:rsidRPr="00E522BF">
        <w:rPr>
          <w:rFonts w:asciiTheme="minorHAnsi" w:hAnsiTheme="minorHAnsi"/>
          <w:color w:val="000000"/>
        </w:rPr>
        <w:t>, deverá fornecer através de sistema informatizado toda a documentação produzida relacionada ao Concurso, bem como fazer a guarda de tal documentação pelo período mínimo de 05(cinco) anos;</w:t>
      </w:r>
    </w:p>
    <w:p w:rsidR="00E522BF" w:rsidRPr="00E522BF" w:rsidRDefault="00E522BF" w:rsidP="001A0583">
      <w:pPr>
        <w:suppressAutoHyphens/>
        <w:spacing w:beforeLines="60" w:afterLines="60"/>
        <w:jc w:val="both"/>
        <w:rPr>
          <w:rFonts w:asciiTheme="minorHAnsi" w:hAnsiTheme="minorHAnsi"/>
          <w:color w:val="000000"/>
        </w:rPr>
      </w:pPr>
      <w:r w:rsidRPr="00E522BF">
        <w:rPr>
          <w:rFonts w:asciiTheme="minorHAnsi" w:hAnsiTheme="minorHAnsi"/>
        </w:rPr>
        <w:t xml:space="preserve"> 2.35.19. </w:t>
      </w:r>
      <w:r w:rsidRPr="00E522BF">
        <w:rPr>
          <w:rFonts w:asciiTheme="minorHAnsi" w:hAnsiTheme="minorHAnsi"/>
          <w:color w:val="000000"/>
        </w:rPr>
        <w:t xml:space="preserve">É de responsabilidade da </w:t>
      </w:r>
      <w:r w:rsidRPr="00E522BF">
        <w:rPr>
          <w:rFonts w:asciiTheme="minorHAnsi" w:hAnsiTheme="minorHAnsi"/>
          <w:b/>
          <w:color w:val="000000"/>
        </w:rPr>
        <w:t>Empresa Contratada</w:t>
      </w:r>
      <w:r w:rsidRPr="00E522BF">
        <w:rPr>
          <w:rFonts w:asciiTheme="minorHAnsi" w:hAnsiTheme="minorHAnsi"/>
          <w:color w:val="000000"/>
        </w:rPr>
        <w:t>, estar em conformidade com os fundamentos da Lei nº13.709, de 14 de agosto de 2018, Lei Geral de Proteção de Dados Pessoais (LGPD), no que se tratar da manipulação dos dados da CONTRATANTE e de terceiros, em sua criptografia, armazenamento e demais tratativas, resguardando os dados utilizados;</w:t>
      </w:r>
    </w:p>
    <w:p w:rsidR="00E522BF" w:rsidRPr="00E522BF" w:rsidRDefault="00E522BF" w:rsidP="001A0583">
      <w:pPr>
        <w:suppressAutoHyphens/>
        <w:spacing w:beforeLines="60" w:afterLines="60"/>
        <w:jc w:val="both"/>
        <w:rPr>
          <w:rFonts w:asciiTheme="minorHAnsi" w:hAnsiTheme="minorHAnsi"/>
          <w:color w:val="000000"/>
        </w:rPr>
      </w:pPr>
      <w:r w:rsidRPr="00E522BF">
        <w:rPr>
          <w:rFonts w:asciiTheme="minorHAnsi" w:hAnsiTheme="minorHAnsi"/>
          <w:color w:val="000000"/>
        </w:rPr>
        <w:t xml:space="preserve">2.35.20. A </w:t>
      </w:r>
      <w:r w:rsidRPr="00E522BF">
        <w:rPr>
          <w:rFonts w:asciiTheme="minorHAnsi" w:hAnsiTheme="minorHAnsi"/>
          <w:b/>
          <w:color w:val="000000"/>
        </w:rPr>
        <w:t>Empresa Contratada</w:t>
      </w:r>
      <w:r w:rsidRPr="00E522BF">
        <w:rPr>
          <w:rFonts w:asciiTheme="minorHAnsi" w:hAnsiTheme="minorHAnsi"/>
          <w:color w:val="000000"/>
        </w:rPr>
        <w:t xml:space="preserve"> assumirá total responsabilidade pelo sigilo das informações, dados, contidos em quaisquer mídias e documentos que seus empregados ou prepostos vierem a obter em função dos serviços prestados à CONTRATANTE, respondendo pelos danos que eventual vazamento de informações, decorrentes de ação danosa ou culposa, nas formas de negligência, imprudência ou imperícia, venha a ocasionar à CONTRATANTE;</w:t>
      </w:r>
    </w:p>
    <w:p w:rsidR="00E522BF" w:rsidRPr="00E522BF" w:rsidRDefault="00E522BF" w:rsidP="001A0583">
      <w:pPr>
        <w:suppressAutoHyphens/>
        <w:spacing w:beforeLines="60" w:afterLines="60"/>
        <w:jc w:val="both"/>
        <w:rPr>
          <w:rFonts w:asciiTheme="minorHAnsi" w:hAnsiTheme="minorHAnsi"/>
          <w:color w:val="000000"/>
        </w:rPr>
      </w:pPr>
      <w:r w:rsidRPr="00E522BF">
        <w:rPr>
          <w:rFonts w:asciiTheme="minorHAnsi" w:hAnsiTheme="minorHAnsi"/>
          <w:color w:val="000000"/>
        </w:rPr>
        <w:t xml:space="preserve">2.35.21. A </w:t>
      </w:r>
      <w:r w:rsidRPr="00E522BF">
        <w:rPr>
          <w:rFonts w:asciiTheme="minorHAnsi" w:hAnsiTheme="minorHAnsi"/>
          <w:b/>
          <w:color w:val="000000"/>
        </w:rPr>
        <w:t>Empresa Contratada</w:t>
      </w:r>
      <w:r w:rsidRPr="00E522BF">
        <w:rPr>
          <w:rFonts w:asciiTheme="minorHAnsi" w:hAnsiTheme="minorHAnsi"/>
          <w:color w:val="000000"/>
        </w:rPr>
        <w:t xml:space="preserve"> ficará responsável por promover as adaptações ou Eventuais prorrogações necessárias na realização das etapas e procedimentos previstos para o certame para candidatos que tiverem tal direito previsto por lei ou decisão judicial arcando com as despesas decorrentes de tais adaptações.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b/>
          <w:u w:val="single"/>
        </w:rPr>
        <w:t>2.36. Forma da Execução</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1611"/>
        <w:gridCol w:w="1498"/>
        <w:gridCol w:w="1530"/>
        <w:gridCol w:w="1739"/>
      </w:tblGrid>
      <w:tr w:rsidR="00E522BF" w:rsidRPr="00E522BF" w:rsidTr="00C26887">
        <w:tc>
          <w:tcPr>
            <w:tcW w:w="1842" w:type="dxa"/>
          </w:tcPr>
          <w:p w:rsidR="00E522BF" w:rsidRPr="00E522BF" w:rsidRDefault="00E522BF" w:rsidP="001A0583">
            <w:pPr>
              <w:pStyle w:val="bodytextindent3"/>
              <w:suppressAutoHyphens/>
              <w:spacing w:beforeLines="60" w:beforeAutospacing="0" w:afterLines="60" w:afterAutospacing="0"/>
              <w:jc w:val="center"/>
              <w:rPr>
                <w:rFonts w:asciiTheme="minorHAnsi" w:hAnsiTheme="minorHAnsi" w:cs="Arial"/>
                <w:sz w:val="22"/>
                <w:szCs w:val="22"/>
              </w:rPr>
            </w:pPr>
            <w:r w:rsidRPr="00E522BF">
              <w:rPr>
                <w:rFonts w:asciiTheme="minorHAnsi" w:hAnsiTheme="minorHAnsi" w:cs="Arial"/>
                <w:sz w:val="22"/>
                <w:szCs w:val="22"/>
              </w:rPr>
              <w:t>Etapa</w:t>
            </w:r>
          </w:p>
        </w:tc>
        <w:tc>
          <w:tcPr>
            <w:tcW w:w="1606"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Item</w:t>
            </w:r>
          </w:p>
        </w:tc>
        <w:tc>
          <w:tcPr>
            <w:tcW w:w="1498"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Especificação</w:t>
            </w:r>
          </w:p>
        </w:tc>
        <w:tc>
          <w:tcPr>
            <w:tcW w:w="1530"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Caráter</w:t>
            </w:r>
          </w:p>
        </w:tc>
        <w:tc>
          <w:tcPr>
            <w:tcW w:w="1739"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Responsável</w:t>
            </w:r>
          </w:p>
        </w:tc>
      </w:tr>
      <w:tr w:rsidR="00E522BF" w:rsidRPr="00E522BF" w:rsidTr="00C26887">
        <w:tc>
          <w:tcPr>
            <w:tcW w:w="1842"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1ª</w:t>
            </w:r>
          </w:p>
        </w:tc>
        <w:tc>
          <w:tcPr>
            <w:tcW w:w="1606"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Teste de Conhecimentos Gerais</w:t>
            </w:r>
          </w:p>
        </w:tc>
        <w:tc>
          <w:tcPr>
            <w:tcW w:w="1498"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Prova Objetiva</w:t>
            </w:r>
          </w:p>
        </w:tc>
        <w:tc>
          <w:tcPr>
            <w:tcW w:w="1530"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Eliminatório</w:t>
            </w:r>
          </w:p>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Classificatório</w:t>
            </w:r>
          </w:p>
        </w:tc>
        <w:tc>
          <w:tcPr>
            <w:tcW w:w="1739"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Empresa Contratada</w:t>
            </w:r>
          </w:p>
        </w:tc>
      </w:tr>
      <w:tr w:rsidR="00E522BF" w:rsidRPr="00E522BF" w:rsidTr="00C26887">
        <w:tc>
          <w:tcPr>
            <w:tcW w:w="1842"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lastRenderedPageBreak/>
              <w:t>2ª</w:t>
            </w:r>
          </w:p>
        </w:tc>
        <w:tc>
          <w:tcPr>
            <w:tcW w:w="1606"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Prova Prática</w:t>
            </w:r>
          </w:p>
        </w:tc>
        <w:tc>
          <w:tcPr>
            <w:tcW w:w="1498"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 xml:space="preserve">Avaliação </w:t>
            </w:r>
          </w:p>
        </w:tc>
        <w:tc>
          <w:tcPr>
            <w:tcW w:w="1530"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Eliminatório</w:t>
            </w:r>
          </w:p>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Classificatório</w:t>
            </w:r>
          </w:p>
        </w:tc>
        <w:tc>
          <w:tcPr>
            <w:tcW w:w="1739"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Empresa Contratada</w:t>
            </w:r>
          </w:p>
        </w:tc>
      </w:tr>
      <w:tr w:rsidR="00E522BF" w:rsidRPr="00E522BF" w:rsidTr="00C26887">
        <w:tc>
          <w:tcPr>
            <w:tcW w:w="1842"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3ª</w:t>
            </w:r>
          </w:p>
        </w:tc>
        <w:tc>
          <w:tcPr>
            <w:tcW w:w="1606"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Prova de Títulos</w:t>
            </w:r>
          </w:p>
        </w:tc>
        <w:tc>
          <w:tcPr>
            <w:tcW w:w="1498"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 xml:space="preserve">Avaliação </w:t>
            </w:r>
          </w:p>
        </w:tc>
        <w:tc>
          <w:tcPr>
            <w:tcW w:w="1530"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Classificatório</w:t>
            </w:r>
          </w:p>
        </w:tc>
        <w:tc>
          <w:tcPr>
            <w:tcW w:w="1739" w:type="dxa"/>
          </w:tcPr>
          <w:p w:rsidR="00E522BF" w:rsidRPr="00E522BF" w:rsidRDefault="00E522BF" w:rsidP="001A0583">
            <w:pPr>
              <w:pStyle w:val="bodytextindent3"/>
              <w:suppressAutoHyphens/>
              <w:spacing w:beforeLines="60" w:beforeAutospacing="0" w:afterLines="60" w:afterAutospacing="0"/>
              <w:jc w:val="both"/>
              <w:rPr>
                <w:rFonts w:asciiTheme="minorHAnsi" w:hAnsiTheme="minorHAnsi" w:cs="Arial"/>
                <w:sz w:val="22"/>
                <w:szCs w:val="22"/>
              </w:rPr>
            </w:pPr>
            <w:r w:rsidRPr="00E522BF">
              <w:rPr>
                <w:rFonts w:asciiTheme="minorHAnsi" w:hAnsiTheme="minorHAnsi" w:cs="Arial"/>
                <w:sz w:val="22"/>
                <w:szCs w:val="22"/>
              </w:rPr>
              <w:t>Empresa Contratada</w:t>
            </w:r>
          </w:p>
        </w:tc>
      </w:tr>
    </w:tbl>
    <w:p w:rsidR="00E522BF" w:rsidRPr="00E522BF" w:rsidRDefault="00E522BF" w:rsidP="001A0583">
      <w:pPr>
        <w:suppressAutoHyphens/>
        <w:spacing w:beforeLines="60" w:afterLines="60"/>
        <w:jc w:val="both"/>
        <w:rPr>
          <w:rFonts w:asciiTheme="minorHAnsi" w:hAnsiTheme="minorHAnsi"/>
          <w:u w:val="single"/>
        </w:rPr>
      </w:pPr>
      <w:r w:rsidRPr="00E522BF">
        <w:rPr>
          <w:rFonts w:asciiTheme="minorHAnsi" w:hAnsiTheme="minorHAnsi"/>
          <w:u w:val="single"/>
        </w:rPr>
        <w:t>2.36.1. Das Condições Gerais para realização das Etapas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a. As provas objetivas e práticas serão todas realizados no Município de São Joaquim da Barra, caso não haja suporte para atender o número de inscritos no Município de São Joaquim da Barra, estes poderão ser remanejados para cidades vizinhas; </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b. Os locais da realização das provas objetivas e práticas deverão ser realizados em local seguro, com ventilação e condições sanitárias adequadas, de responsabilidade da Contratada;</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c. A Empresa Contratada deverá proporcionar todo o material para a realização das provas objetivas e práticas, bem como contratar toda a equipe de coordenação, apoio e limpeza  para atuar durante a aplicação de cada etapa;</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d. . A Empresa Contratada deverá desenvolver um sistema eletrônico de Interposição de Recurso compatível para cada etapa do certame;</w:t>
      </w:r>
    </w:p>
    <w:p w:rsidR="00E522BF" w:rsidRPr="00E522BF" w:rsidRDefault="00E522BF" w:rsidP="00E522BF">
      <w:pPr>
        <w:jc w:val="both"/>
        <w:rPr>
          <w:rFonts w:asciiTheme="minorHAnsi" w:hAnsiTheme="minorHAnsi"/>
        </w:rPr>
      </w:pPr>
      <w:r w:rsidRPr="00E522BF">
        <w:rPr>
          <w:rFonts w:asciiTheme="minorHAnsi" w:hAnsiTheme="minorHAnsi"/>
        </w:rPr>
        <w:t xml:space="preserve">e. As Provas Objetivas de conhecimentos gerais é de caráter eliminatório e classificatório, serão compostas de </w:t>
      </w:r>
      <w:r w:rsidRPr="009B2A14">
        <w:rPr>
          <w:rFonts w:asciiTheme="minorHAnsi" w:hAnsiTheme="minorHAnsi"/>
        </w:rPr>
        <w:t>60 (sessenta)</w:t>
      </w:r>
      <w:r w:rsidRPr="00E522BF">
        <w:rPr>
          <w:rFonts w:asciiTheme="minorHAnsi" w:hAnsiTheme="minorHAnsi"/>
          <w:color w:val="FF0000"/>
        </w:rPr>
        <w:t xml:space="preserve"> </w:t>
      </w:r>
      <w:r w:rsidRPr="00E522BF">
        <w:rPr>
          <w:rFonts w:asciiTheme="minorHAnsi" w:hAnsiTheme="minorHAnsi"/>
        </w:rPr>
        <w:t xml:space="preserve">itens do tipo múltipla escolha, sendo </w:t>
      </w:r>
      <w:r w:rsidRPr="009B2A14">
        <w:rPr>
          <w:rFonts w:asciiTheme="minorHAnsi" w:hAnsiTheme="minorHAnsi"/>
        </w:rPr>
        <w:t>20</w:t>
      </w:r>
      <w:r w:rsidRPr="00E522BF">
        <w:rPr>
          <w:rFonts w:asciiTheme="minorHAnsi" w:hAnsiTheme="minorHAnsi"/>
        </w:rPr>
        <w:t xml:space="preserve"> (vinte) itens de conhecimentos Gerais e </w:t>
      </w:r>
      <w:r w:rsidRPr="009B2A14">
        <w:rPr>
          <w:rFonts w:asciiTheme="minorHAnsi" w:hAnsiTheme="minorHAnsi"/>
        </w:rPr>
        <w:t xml:space="preserve">40 </w:t>
      </w:r>
      <w:r w:rsidRPr="00E522BF">
        <w:rPr>
          <w:rFonts w:asciiTheme="minorHAnsi" w:hAnsiTheme="minorHAnsi"/>
        </w:rPr>
        <w:t>(quarenta) itens de Conhecimentos Específicos, tudo de acordo com as Disciplinas previstas em Edital;</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f. A Empresa Contratada deverá receber e analisar os recursos interpostos na prova objetiva através de Comissão para este fim, a qual deverá ser composta de Banca Elaboradora, responsável pelas questões, Banca Revisora, responsável pela revisão crítica das questões elaboradas, sendo a Banca revisora composta por profissionais distintos da banca elaboradora e cada banca deverá ser composta no mínimo por dois membros especialistas;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g. A Empresa Contratada deverá receber e analisar os recursos interpostos com emissão de parecer de comissão composta por meio de membros distintos dos integrantes nas etapas;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h. A Empresa Contratada será responsável pela lista final dos candidatos considerados “classificados de cada etapa;</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i. A Empresa Contratada será responsável pela contratação dos profissionais devidamente habilitados para cada etapa inerentes ao concurso, sendo responsável pela remuneração de todas as pessoas envolvidas nos trabalhos de avaliação de cada etapa do certame;</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j. A Empresa Contratada deverá solicitar aos profissionais da Banca Examinadora declaração que não são parentes de candidatos até o terceiro grau, e que estão cientes do disposto no artigo 325 do Código Penal, que trata do sigilo Profissional, sob pena de responder processo penal;</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k. A Empresa Contratada terá 24 horas para atender solicitação da Empresa Contratante, seja de informações ou documentos para defesa diante de possíveis recursos administrativos e/ou judiciais sob pena de multas contratuais;</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 xml:space="preserve">l. A Empresa Contratada quando da finalização do certame terá o prazo de 10 (dez) dias corridos para </w:t>
      </w:r>
      <w:r w:rsidRPr="00E522BF">
        <w:rPr>
          <w:rFonts w:asciiTheme="minorHAnsi" w:hAnsiTheme="minorHAnsi"/>
        </w:rPr>
        <w:lastRenderedPageBreak/>
        <w:t>entregar a Contratada a Relação Final dos Candidatos Classificados por ordem de classificação as listagens de ampla concorrência, PPP, PCD, bem como também de forma digital no formato de planilha eletrônica com extensão XLS, ODS ou XLSX, layout este para informações ao AUDESP.</w:t>
      </w:r>
    </w:p>
    <w:p w:rsidR="00E522BF" w:rsidRPr="00E522BF" w:rsidRDefault="00E522BF" w:rsidP="001A0583">
      <w:pPr>
        <w:suppressAutoHyphens/>
        <w:spacing w:beforeLines="60" w:afterLines="60"/>
        <w:jc w:val="both"/>
        <w:rPr>
          <w:rFonts w:asciiTheme="minorHAnsi" w:hAnsiTheme="minorHAnsi"/>
          <w:u w:val="single"/>
        </w:rPr>
      </w:pPr>
      <w:r w:rsidRPr="00E522BF">
        <w:rPr>
          <w:rFonts w:asciiTheme="minorHAnsi" w:hAnsiTheme="minorHAnsi"/>
          <w:u w:val="single"/>
        </w:rPr>
        <w:t xml:space="preserve">2.36.2. Das Condições Gerais para realização da prova prática </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a. Os candidatos classificados na prova objetiva cuja natureza necessite de prova prática deverão comparecer para a realização da prova prática, as quais são de caráter eliminatório e classificatório, em data, local e horário,</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b. O candidato que não comparecer nesta etapa da prova prática estará eliminado do certame;</w:t>
      </w:r>
    </w:p>
    <w:p w:rsidR="00E522BF" w:rsidRPr="00E522BF" w:rsidRDefault="00E522BF" w:rsidP="001A0583">
      <w:pPr>
        <w:suppressAutoHyphens/>
        <w:spacing w:beforeLines="60" w:afterLines="60"/>
        <w:jc w:val="both"/>
        <w:rPr>
          <w:rFonts w:asciiTheme="minorHAnsi" w:hAnsiTheme="minorHAnsi"/>
        </w:rPr>
      </w:pPr>
      <w:r w:rsidRPr="00E522BF">
        <w:rPr>
          <w:rFonts w:asciiTheme="minorHAnsi" w:hAnsiTheme="minorHAnsi"/>
        </w:rPr>
        <w:t>c. Os candidatos que se autodeclararem Pessoa com Deficiência, aprovados na prova objetiva do concurso, deverão estar</w:t>
      </w:r>
      <w:r w:rsidRPr="00E522BF">
        <w:rPr>
          <w:rFonts w:asciiTheme="minorHAnsi" w:hAnsiTheme="minorHAnsi"/>
          <w:bCs/>
        </w:rPr>
        <w:t xml:space="preserve"> aptos para a execução das atividades do emprego a ser ocupado, ob</w:t>
      </w:r>
      <w:r w:rsidRPr="00E522BF">
        <w:rPr>
          <w:rFonts w:asciiTheme="minorHAnsi" w:hAnsiTheme="minorHAnsi"/>
        </w:rPr>
        <w:t>servadas as seguintes disposições: Lei Federal nº 13.146,de 06/07/2015,Lei Federal nº 7.853, de 24 de outubro de 1989, Decreto Federal nº 3.298, de 20 de dezembro de 1999,Decreto Federal nº 5.296, de 03 de dezembro de 2004.</w:t>
      </w:r>
    </w:p>
    <w:p w:rsidR="00E522BF" w:rsidRPr="00E522BF" w:rsidRDefault="00E522BF" w:rsidP="001A0583">
      <w:pPr>
        <w:suppressAutoHyphens/>
        <w:spacing w:beforeLines="60" w:afterLines="60"/>
        <w:jc w:val="both"/>
        <w:rPr>
          <w:rFonts w:asciiTheme="minorHAnsi" w:hAnsiTheme="minorHAnsi"/>
          <w:b/>
          <w:bCs/>
        </w:rPr>
      </w:pPr>
      <w:r w:rsidRPr="00E522BF">
        <w:rPr>
          <w:rFonts w:asciiTheme="minorHAnsi" w:hAnsiTheme="minorHAnsi"/>
          <w:b/>
          <w:u w:val="single"/>
        </w:rPr>
        <w:t>2.37</w:t>
      </w:r>
      <w:r w:rsidRPr="00E522BF">
        <w:rPr>
          <w:rFonts w:asciiTheme="minorHAnsi" w:hAnsiTheme="minorHAnsi"/>
          <w:b/>
          <w:bCs/>
          <w:u w:val="single"/>
        </w:rPr>
        <w:t>. CONDIÇÕES GERAIS DA CONTRATAÇÃO</w:t>
      </w:r>
      <w:r w:rsidRPr="00E522BF">
        <w:rPr>
          <w:rFonts w:asciiTheme="minorHAnsi" w:hAnsiTheme="minorHAnsi"/>
          <w:b/>
          <w:bCs/>
        </w:rPr>
        <w:t>.</w:t>
      </w:r>
    </w:p>
    <w:p w:rsidR="00E522BF" w:rsidRPr="00E522BF" w:rsidRDefault="00E522BF" w:rsidP="00E522BF">
      <w:pPr>
        <w:jc w:val="both"/>
        <w:rPr>
          <w:rFonts w:asciiTheme="minorHAnsi" w:hAnsiTheme="minorHAnsi"/>
          <w:b/>
          <w:bCs/>
        </w:rPr>
      </w:pPr>
      <w:r w:rsidRPr="00E522BF">
        <w:rPr>
          <w:rFonts w:asciiTheme="minorHAnsi" w:hAnsiTheme="minorHAnsi"/>
          <w:bCs/>
        </w:rPr>
        <w:t>2.37.1.</w:t>
      </w:r>
      <w:r w:rsidRPr="00E522BF">
        <w:rPr>
          <w:rFonts w:asciiTheme="minorHAnsi" w:hAnsiTheme="minorHAnsi"/>
          <w:b/>
          <w:bCs/>
        </w:rPr>
        <w:t xml:space="preserve"> DO PARCELAMENTO DA CONTRATAÇÃO: </w:t>
      </w:r>
      <w:r w:rsidRPr="00E522BF">
        <w:rPr>
          <w:rFonts w:asciiTheme="minorHAnsi" w:hAnsiTheme="minorHAnsi"/>
        </w:rPr>
        <w:t>Em razão da natureza do objeto, mostrou-se técnica e economicamente viável o parcelamento da contratação.</w:t>
      </w:r>
    </w:p>
    <w:p w:rsidR="00E522BF" w:rsidRPr="00E522BF" w:rsidRDefault="00E522BF" w:rsidP="00E522BF">
      <w:pPr>
        <w:jc w:val="both"/>
        <w:rPr>
          <w:rFonts w:asciiTheme="minorHAnsi" w:hAnsiTheme="minorHAnsi"/>
        </w:rPr>
      </w:pPr>
      <w:r w:rsidRPr="00E522BF">
        <w:rPr>
          <w:rFonts w:asciiTheme="minorHAnsi" w:hAnsiTheme="minorHAnsi"/>
          <w:bCs/>
        </w:rPr>
        <w:t>2.37.2</w:t>
      </w:r>
      <w:r w:rsidRPr="00E522BF">
        <w:rPr>
          <w:rFonts w:asciiTheme="minorHAnsi" w:hAnsiTheme="minorHAnsi"/>
          <w:b/>
          <w:bCs/>
        </w:rPr>
        <w:t xml:space="preserve">. DO PRAZO DE VIGÊNCIA: </w:t>
      </w:r>
      <w:r w:rsidRPr="00E522BF">
        <w:rPr>
          <w:rFonts w:asciiTheme="minorHAnsi" w:hAnsiTheme="minorHAnsi"/>
        </w:rPr>
        <w:t xml:space="preserve">O prazo de vigência desta contratação será de 12 (doze) meses, contados da assinatura do contrato, podendo ser prorrogado nos termos da legislação em vigor, mediante justificativa. </w:t>
      </w:r>
    </w:p>
    <w:p w:rsidR="00E522BF" w:rsidRDefault="00E522BF" w:rsidP="00E522BF">
      <w:pPr>
        <w:jc w:val="both"/>
        <w:rPr>
          <w:rFonts w:asciiTheme="minorHAnsi" w:hAnsiTheme="minorHAnsi"/>
        </w:rPr>
      </w:pPr>
      <w:r w:rsidRPr="00E522BF">
        <w:rPr>
          <w:rFonts w:asciiTheme="minorHAnsi" w:hAnsiTheme="minorHAnsi"/>
          <w:bCs/>
        </w:rPr>
        <w:t>2.37.3</w:t>
      </w:r>
      <w:r w:rsidRPr="00E522BF">
        <w:rPr>
          <w:rFonts w:asciiTheme="minorHAnsi" w:hAnsiTheme="minorHAnsi"/>
          <w:b/>
          <w:bCs/>
        </w:rPr>
        <w:t xml:space="preserve"> DO CUSTO ESTIMADO TOTAL DA CONTRATAÇÃO</w:t>
      </w:r>
      <w:r w:rsidRPr="00E522BF">
        <w:rPr>
          <w:rFonts w:asciiTheme="minorHAnsi" w:hAnsiTheme="minorHAnsi"/>
        </w:rPr>
        <w:t xml:space="preserve">: O custo total estimado da contratação a que se refere este Termo de Referência é de R$ </w:t>
      </w:r>
      <w:r w:rsidR="00C26887">
        <w:rPr>
          <w:rFonts w:asciiTheme="minorHAnsi" w:hAnsiTheme="minorHAnsi"/>
        </w:rPr>
        <w:t>46.354,26</w:t>
      </w:r>
      <w:r w:rsidRPr="00E522BF">
        <w:rPr>
          <w:rFonts w:asciiTheme="minorHAnsi" w:hAnsiTheme="minorHAnsi"/>
        </w:rPr>
        <w:t xml:space="preserve"> sendo: </w:t>
      </w:r>
    </w:p>
    <w:p w:rsidR="00C26887" w:rsidRPr="00E522BF" w:rsidRDefault="00C26887" w:rsidP="00E522BF">
      <w:pPr>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6946"/>
      </w:tblGrid>
      <w:tr w:rsidR="00E522BF" w:rsidRPr="00E522BF" w:rsidTr="00C26887">
        <w:tc>
          <w:tcPr>
            <w:tcW w:w="1271" w:type="dxa"/>
          </w:tcPr>
          <w:p w:rsidR="00E522BF" w:rsidRPr="00E522BF" w:rsidRDefault="00E522BF" w:rsidP="00E522BF">
            <w:pPr>
              <w:jc w:val="both"/>
              <w:rPr>
                <w:rFonts w:asciiTheme="minorHAnsi" w:hAnsiTheme="minorHAnsi"/>
              </w:rPr>
            </w:pPr>
            <w:r w:rsidRPr="00E522BF">
              <w:rPr>
                <w:rFonts w:asciiTheme="minorHAnsi" w:hAnsiTheme="minorHAnsi"/>
              </w:rPr>
              <w:t>Percentual do Contrato</w:t>
            </w:r>
          </w:p>
        </w:tc>
        <w:tc>
          <w:tcPr>
            <w:tcW w:w="6946" w:type="dxa"/>
          </w:tcPr>
          <w:p w:rsidR="00E522BF" w:rsidRPr="00E522BF" w:rsidRDefault="00E522BF" w:rsidP="00E522BF">
            <w:pPr>
              <w:jc w:val="both"/>
              <w:rPr>
                <w:rFonts w:asciiTheme="minorHAnsi" w:hAnsiTheme="minorHAnsi"/>
              </w:rPr>
            </w:pPr>
            <w:r w:rsidRPr="00E522BF">
              <w:rPr>
                <w:rFonts w:asciiTheme="minorHAnsi" w:hAnsiTheme="minorHAnsi"/>
              </w:rPr>
              <w:t>Período de Pagamento</w:t>
            </w:r>
          </w:p>
          <w:p w:rsidR="00E522BF" w:rsidRPr="00E522BF" w:rsidRDefault="00E522BF" w:rsidP="00E522BF">
            <w:pPr>
              <w:jc w:val="both"/>
              <w:rPr>
                <w:rFonts w:asciiTheme="minorHAnsi" w:hAnsiTheme="minorHAnsi"/>
              </w:rPr>
            </w:pPr>
          </w:p>
        </w:tc>
      </w:tr>
      <w:tr w:rsidR="00E522BF" w:rsidRPr="00E522BF" w:rsidTr="00C26887">
        <w:tc>
          <w:tcPr>
            <w:tcW w:w="1271" w:type="dxa"/>
          </w:tcPr>
          <w:p w:rsidR="00E522BF" w:rsidRPr="00E522BF" w:rsidRDefault="00E522BF" w:rsidP="00E522BF">
            <w:pPr>
              <w:jc w:val="both"/>
              <w:rPr>
                <w:rFonts w:asciiTheme="minorHAnsi" w:hAnsiTheme="minorHAnsi"/>
              </w:rPr>
            </w:pPr>
            <w:r w:rsidRPr="00E522BF">
              <w:rPr>
                <w:rFonts w:asciiTheme="minorHAnsi" w:hAnsiTheme="minorHAnsi"/>
              </w:rPr>
              <w:t>30%</w:t>
            </w:r>
          </w:p>
        </w:tc>
        <w:tc>
          <w:tcPr>
            <w:tcW w:w="6946" w:type="dxa"/>
          </w:tcPr>
          <w:p w:rsidR="00E522BF" w:rsidRPr="00E522BF" w:rsidRDefault="00E522BF" w:rsidP="00E522BF">
            <w:pPr>
              <w:jc w:val="both"/>
              <w:rPr>
                <w:rFonts w:asciiTheme="minorHAnsi" w:hAnsiTheme="minorHAnsi"/>
              </w:rPr>
            </w:pPr>
            <w:r w:rsidRPr="00E522BF">
              <w:rPr>
                <w:rFonts w:asciiTheme="minorHAnsi" w:hAnsiTheme="minorHAnsi"/>
              </w:rPr>
              <w:t>Até 15 (quinze) dias após o recebimento das inscrições</w:t>
            </w:r>
          </w:p>
        </w:tc>
      </w:tr>
      <w:tr w:rsidR="00E522BF" w:rsidRPr="00E522BF" w:rsidTr="00C26887">
        <w:tc>
          <w:tcPr>
            <w:tcW w:w="1271" w:type="dxa"/>
          </w:tcPr>
          <w:p w:rsidR="00E522BF" w:rsidRPr="00E522BF" w:rsidRDefault="00E522BF" w:rsidP="00E522BF">
            <w:pPr>
              <w:jc w:val="both"/>
              <w:rPr>
                <w:rFonts w:asciiTheme="minorHAnsi" w:hAnsiTheme="minorHAnsi"/>
              </w:rPr>
            </w:pPr>
            <w:r w:rsidRPr="00E522BF">
              <w:rPr>
                <w:rFonts w:asciiTheme="minorHAnsi" w:hAnsiTheme="minorHAnsi"/>
              </w:rPr>
              <w:t>25%</w:t>
            </w:r>
          </w:p>
        </w:tc>
        <w:tc>
          <w:tcPr>
            <w:tcW w:w="6946" w:type="dxa"/>
          </w:tcPr>
          <w:p w:rsidR="00E522BF" w:rsidRPr="00E522BF" w:rsidRDefault="00E522BF" w:rsidP="00E522BF">
            <w:pPr>
              <w:jc w:val="both"/>
              <w:rPr>
                <w:rFonts w:asciiTheme="minorHAnsi" w:hAnsiTheme="minorHAnsi"/>
              </w:rPr>
            </w:pPr>
            <w:r w:rsidRPr="00E522BF">
              <w:rPr>
                <w:rFonts w:asciiTheme="minorHAnsi" w:hAnsiTheme="minorHAnsi"/>
              </w:rPr>
              <w:t>Até 15 (quinze) dias após o resultado Final das Provas Objetivas</w:t>
            </w:r>
          </w:p>
        </w:tc>
      </w:tr>
      <w:tr w:rsidR="00E522BF" w:rsidRPr="00E522BF" w:rsidTr="00C26887">
        <w:tc>
          <w:tcPr>
            <w:tcW w:w="1271" w:type="dxa"/>
          </w:tcPr>
          <w:p w:rsidR="00E522BF" w:rsidRPr="00E522BF" w:rsidRDefault="00E522BF" w:rsidP="00E522BF">
            <w:pPr>
              <w:jc w:val="both"/>
              <w:rPr>
                <w:rFonts w:asciiTheme="minorHAnsi" w:hAnsiTheme="minorHAnsi"/>
              </w:rPr>
            </w:pPr>
            <w:r w:rsidRPr="00E522BF">
              <w:rPr>
                <w:rFonts w:asciiTheme="minorHAnsi" w:hAnsiTheme="minorHAnsi"/>
              </w:rPr>
              <w:t>25%</w:t>
            </w:r>
          </w:p>
        </w:tc>
        <w:tc>
          <w:tcPr>
            <w:tcW w:w="6946" w:type="dxa"/>
          </w:tcPr>
          <w:p w:rsidR="00E522BF" w:rsidRPr="00E522BF" w:rsidRDefault="00E522BF" w:rsidP="00E522BF">
            <w:pPr>
              <w:jc w:val="both"/>
              <w:rPr>
                <w:rFonts w:asciiTheme="minorHAnsi" w:hAnsiTheme="minorHAnsi"/>
              </w:rPr>
            </w:pPr>
            <w:r w:rsidRPr="00E522BF">
              <w:rPr>
                <w:rFonts w:asciiTheme="minorHAnsi" w:hAnsiTheme="minorHAnsi"/>
              </w:rPr>
              <w:t>Até 15 (quinze) dias após o resultado Final das Provas Práticas</w:t>
            </w:r>
          </w:p>
        </w:tc>
      </w:tr>
      <w:tr w:rsidR="00E522BF" w:rsidRPr="00E522BF" w:rsidTr="00C26887">
        <w:tc>
          <w:tcPr>
            <w:tcW w:w="1271" w:type="dxa"/>
          </w:tcPr>
          <w:p w:rsidR="00E522BF" w:rsidRPr="00E522BF" w:rsidRDefault="00E522BF" w:rsidP="00E522BF">
            <w:pPr>
              <w:jc w:val="both"/>
              <w:rPr>
                <w:rFonts w:asciiTheme="minorHAnsi" w:hAnsiTheme="minorHAnsi"/>
              </w:rPr>
            </w:pPr>
            <w:r w:rsidRPr="00E522BF">
              <w:rPr>
                <w:rFonts w:asciiTheme="minorHAnsi" w:hAnsiTheme="minorHAnsi"/>
              </w:rPr>
              <w:t>20%</w:t>
            </w:r>
          </w:p>
        </w:tc>
        <w:tc>
          <w:tcPr>
            <w:tcW w:w="6946" w:type="dxa"/>
          </w:tcPr>
          <w:p w:rsidR="00E522BF" w:rsidRPr="00E522BF" w:rsidRDefault="00E522BF" w:rsidP="00E522BF">
            <w:pPr>
              <w:jc w:val="both"/>
              <w:rPr>
                <w:rFonts w:asciiTheme="minorHAnsi" w:hAnsiTheme="minorHAnsi"/>
              </w:rPr>
            </w:pPr>
            <w:r w:rsidRPr="00E522BF">
              <w:rPr>
                <w:rFonts w:asciiTheme="minorHAnsi" w:hAnsiTheme="minorHAnsi"/>
              </w:rPr>
              <w:t>Até 15 (quinze) dias após o Resultado Final, Homologação e entrega dos dados dos candidatos aprovados e planilhas do Audesp.</w:t>
            </w:r>
          </w:p>
        </w:tc>
      </w:tr>
    </w:tbl>
    <w:p w:rsidR="00E522BF" w:rsidRPr="00E522BF" w:rsidRDefault="00E522BF"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b/>
          <w:bCs/>
        </w:rPr>
        <w:t xml:space="preserve">2.38. </w:t>
      </w:r>
      <w:r w:rsidRPr="00E522BF">
        <w:rPr>
          <w:rFonts w:asciiTheme="minorHAnsi" w:hAnsiTheme="minorHAnsi"/>
          <w:b/>
          <w:bCs/>
          <w:u w:val="single"/>
        </w:rPr>
        <w:t>DA FUNDAMENTAÇÃO E DESCRIÇÃO DA NECESSIDADE DA CONTRATAÇÃO</w:t>
      </w:r>
      <w:r w:rsidRPr="00E522BF">
        <w:rPr>
          <w:rFonts w:asciiTheme="minorHAnsi" w:hAnsiTheme="minorHAnsi"/>
          <w:u w:val="single"/>
        </w:rPr>
        <w:t>:</w:t>
      </w:r>
      <w:r w:rsidRPr="00E522BF">
        <w:rPr>
          <w:rFonts w:asciiTheme="minorHAnsi" w:hAnsiTheme="minorHAnsi"/>
        </w:rPr>
        <w:t xml:space="preserve"> </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2.38.1</w:t>
      </w:r>
      <w:r w:rsidRPr="00E522BF">
        <w:rPr>
          <w:rFonts w:asciiTheme="minorHAnsi" w:hAnsiTheme="minorHAnsi"/>
          <w:b/>
        </w:rPr>
        <w:t xml:space="preserve">. </w:t>
      </w:r>
      <w:r w:rsidRPr="00E522BF">
        <w:rPr>
          <w:rFonts w:asciiTheme="minorHAnsi" w:hAnsiTheme="minorHAnsi"/>
        </w:rPr>
        <w:t>A Municipalidade está com déficit de servidores em diversos setores em razão de inauguração de novas escolas/creches, bem como o aumento de demanda de serviços prestados aos Munícipes.</w:t>
      </w:r>
    </w:p>
    <w:p w:rsidR="00E522BF" w:rsidRPr="00E522BF" w:rsidRDefault="00E522BF" w:rsidP="00E522BF">
      <w:pPr>
        <w:jc w:val="both"/>
        <w:rPr>
          <w:rFonts w:asciiTheme="minorHAnsi" w:hAnsiTheme="minorHAnsi"/>
        </w:rPr>
      </w:pPr>
      <w:r w:rsidRPr="00E522BF">
        <w:rPr>
          <w:rFonts w:asciiTheme="minorHAnsi" w:hAnsiTheme="minorHAnsi"/>
        </w:rPr>
        <w:t>Para preenchimento destes empregos há necessidade de realização de Concurso Público, em obediência às normas constitucionais que regem a matéria.</w:t>
      </w:r>
    </w:p>
    <w:p w:rsidR="00E522BF" w:rsidRPr="00E522BF" w:rsidRDefault="00E522BF" w:rsidP="00E522BF">
      <w:pPr>
        <w:jc w:val="both"/>
        <w:rPr>
          <w:rFonts w:asciiTheme="minorHAnsi" w:hAnsiTheme="minorHAnsi"/>
        </w:rPr>
      </w:pPr>
      <w:r w:rsidRPr="00E522BF">
        <w:rPr>
          <w:rFonts w:asciiTheme="minorHAnsi" w:hAnsiTheme="minorHAnsi"/>
        </w:rPr>
        <w:t>A Municipalidade não dispõe de experiência e tampouco pessoal capacitado e em quantidade suficiente para realização de todo o processo de execução do concurso tendo em vista a complexidade envolvida.</w:t>
      </w:r>
    </w:p>
    <w:p w:rsidR="00E522BF" w:rsidRPr="00E522BF" w:rsidRDefault="00E522BF" w:rsidP="00E522BF">
      <w:pPr>
        <w:jc w:val="both"/>
        <w:rPr>
          <w:rFonts w:asciiTheme="minorHAnsi" w:hAnsiTheme="minorHAnsi"/>
        </w:rPr>
      </w:pPr>
      <w:r w:rsidRPr="00E522BF">
        <w:rPr>
          <w:rFonts w:asciiTheme="minorHAnsi" w:hAnsiTheme="minorHAnsi"/>
        </w:rPr>
        <w:t>Sendo assim, existe a necessidade de contratação de empresa especializada para a realização de concurso público visando a seleção de pessoas para o preenchimento das vagas informadas acima.</w:t>
      </w:r>
    </w:p>
    <w:p w:rsidR="00C26887" w:rsidRDefault="00C26887" w:rsidP="00E522BF">
      <w:pPr>
        <w:jc w:val="both"/>
        <w:rPr>
          <w:rFonts w:asciiTheme="minorHAnsi" w:hAnsiTheme="minorHAnsi"/>
          <w:b/>
          <w:bCs/>
        </w:rPr>
      </w:pPr>
    </w:p>
    <w:p w:rsidR="00E522BF" w:rsidRPr="00E522BF" w:rsidRDefault="00E522BF" w:rsidP="00E522BF">
      <w:pPr>
        <w:jc w:val="both"/>
        <w:rPr>
          <w:rFonts w:asciiTheme="minorHAnsi" w:hAnsiTheme="minorHAnsi"/>
          <w:b/>
          <w:bCs/>
        </w:rPr>
      </w:pPr>
      <w:r w:rsidRPr="00E522BF">
        <w:rPr>
          <w:rFonts w:asciiTheme="minorHAnsi" w:hAnsiTheme="minorHAnsi"/>
          <w:b/>
          <w:bCs/>
        </w:rPr>
        <w:t xml:space="preserve">3. </w:t>
      </w:r>
      <w:r w:rsidRPr="00E522BF">
        <w:rPr>
          <w:rFonts w:asciiTheme="minorHAnsi" w:hAnsiTheme="minorHAnsi"/>
          <w:b/>
          <w:bCs/>
          <w:u w:val="single"/>
        </w:rPr>
        <w:t>DA DESCRIÇÃO DA SOLUÇÃO COMO UM TODO:</w:t>
      </w:r>
      <w:r w:rsidRPr="00E522BF">
        <w:rPr>
          <w:rFonts w:asciiTheme="minorHAnsi" w:hAnsiTheme="minorHAnsi"/>
          <w:b/>
          <w:bCs/>
        </w:rPr>
        <w:t xml:space="preserve"> </w:t>
      </w:r>
    </w:p>
    <w:p w:rsidR="00C26887" w:rsidRDefault="00C26887" w:rsidP="00E522BF">
      <w:pPr>
        <w:pStyle w:val="PargrafodaLista"/>
        <w:ind w:left="0"/>
        <w:rPr>
          <w:rFonts w:asciiTheme="minorHAnsi" w:hAnsiTheme="minorHAnsi" w:cs="Arial"/>
        </w:rPr>
      </w:pPr>
    </w:p>
    <w:p w:rsidR="00E522BF" w:rsidRPr="00E522BF" w:rsidRDefault="00E522BF" w:rsidP="00E522BF">
      <w:pPr>
        <w:pStyle w:val="PargrafodaLista"/>
        <w:ind w:left="0"/>
        <w:rPr>
          <w:rFonts w:asciiTheme="minorHAnsi" w:hAnsiTheme="minorHAnsi" w:cs="Arial"/>
        </w:rPr>
      </w:pPr>
      <w:r w:rsidRPr="00E522BF">
        <w:rPr>
          <w:rFonts w:asciiTheme="minorHAnsi" w:hAnsiTheme="minorHAnsi" w:cs="Arial"/>
        </w:rPr>
        <w:t xml:space="preserve">3.1.A Contratação de empresa especializada na prestação de serviços consistentes na elaboração e realização de Concurso Público para provimento de empregos efetivos conforme informado acima, de acordo com as </w:t>
      </w:r>
      <w:r w:rsidRPr="00E522BF">
        <w:rPr>
          <w:rFonts w:asciiTheme="minorHAnsi" w:hAnsiTheme="minorHAnsi" w:cs="Arial"/>
        </w:rPr>
        <w:lastRenderedPageBreak/>
        <w:t>especificações descritas neste Termo de Referência, pretende alcançar o seguinte objetivo:</w:t>
      </w:r>
    </w:p>
    <w:p w:rsidR="00C26887" w:rsidRDefault="00C26887" w:rsidP="00E522BF">
      <w:pPr>
        <w:spacing w:line="276" w:lineRule="auto"/>
        <w:jc w:val="both"/>
        <w:rPr>
          <w:rFonts w:asciiTheme="minorHAnsi" w:hAnsiTheme="minorHAnsi"/>
        </w:rPr>
      </w:pPr>
    </w:p>
    <w:p w:rsidR="00E522BF" w:rsidRPr="00E522BF" w:rsidRDefault="00E522BF" w:rsidP="00E522BF">
      <w:pPr>
        <w:spacing w:line="276" w:lineRule="auto"/>
        <w:jc w:val="both"/>
        <w:rPr>
          <w:rFonts w:asciiTheme="minorHAnsi" w:hAnsiTheme="minorHAnsi"/>
        </w:rPr>
      </w:pPr>
      <w:r w:rsidRPr="00E522BF">
        <w:rPr>
          <w:rFonts w:asciiTheme="minorHAnsi" w:hAnsiTheme="minorHAnsi"/>
        </w:rPr>
        <w:t xml:space="preserve">3.2. Melhor atendimento aos Municípes. </w:t>
      </w:r>
    </w:p>
    <w:p w:rsidR="00E522BF" w:rsidRPr="00E522BF" w:rsidRDefault="00E522BF" w:rsidP="00E522BF">
      <w:pPr>
        <w:rPr>
          <w:rFonts w:asciiTheme="minorHAnsi" w:hAnsiTheme="minorHAnsi"/>
          <w:b/>
          <w:u w:val="single"/>
        </w:rPr>
      </w:pPr>
      <w:r w:rsidRPr="00E522BF">
        <w:rPr>
          <w:rFonts w:asciiTheme="minorHAnsi" w:hAnsiTheme="minorHAnsi"/>
          <w:b/>
          <w:u w:val="single"/>
        </w:rPr>
        <w:t xml:space="preserve">4. DOS REQUISITOS DA CONTRATAÇÃO: </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4.1. Não será admitida a subcontratação do objeto constante deste Termo de Referência.</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 xml:space="preserve">4.2. Não haverá exigência de garantia da contratação de que tratam o artigo 96 e seguintes da Lei nº 14.133/2021. </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4.3. A contratada deverá dispor de equipe, equipamentos e instalações adequadas para a execução dos serviços, compatíveis com o seu ramo de atividade.</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4.4. Os serviços deverão ser realizados no Município de São Joaquim da Barra, ou cidades próximas, somente se não tiver como comportar todos inscritos no Município de São Joaquim da Barra.</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4.5. A contratada deverá fornecer a seus contratados, caso necessário, todo o suporte e equipamentos necessários à execução do objeto.</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4.6. É facultado a qualquer interessado a avaliação prévia deste termo de referência, acompanhado por servidor designado para esse fim, de segunda à sexta-feira, das 9:00h (nove horas) às 16:00h (dezesseis horas).  </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4.7. Serão disponibilizados data e horário diferentes aos interessados em realizar a vistoria prévia. </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 xml:space="preserve">4.8. Para a vistoria, o representante legal da empresa ou responsável técnico deverá estar devidamente identificado, apresentando documento de identidade civil e documento expedido pela empresa comprovando sua habilitação para a realização da vistoria. </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color w:val="000000"/>
        </w:rPr>
      </w:pPr>
      <w:r w:rsidRPr="00E522BF">
        <w:rPr>
          <w:rFonts w:asciiTheme="minorHAnsi" w:hAnsiTheme="minorHAnsi"/>
        </w:rPr>
        <w:t xml:space="preserve">4.9. A realização da vistoria poderá ser substituída </w:t>
      </w:r>
      <w:r w:rsidRPr="00E522BF">
        <w:rPr>
          <w:rFonts w:asciiTheme="minorHAnsi" w:hAnsiTheme="minorHAnsi"/>
          <w:color w:val="000000"/>
        </w:rPr>
        <w:t>por declaração formal assinada pelo responsável técnico do licitante acerca do conhecimento pleno das condições e peculiaridades da contratação.</w:t>
      </w:r>
    </w:p>
    <w:p w:rsidR="00C26887" w:rsidRDefault="00C26887" w:rsidP="00E522BF">
      <w:pPr>
        <w:jc w:val="both"/>
        <w:rPr>
          <w:rFonts w:asciiTheme="minorHAnsi" w:hAnsiTheme="minorHAnsi"/>
          <w:color w:val="000000"/>
        </w:rPr>
      </w:pPr>
    </w:p>
    <w:p w:rsidR="00E522BF" w:rsidRPr="00E522BF" w:rsidRDefault="00E522BF" w:rsidP="00E522BF">
      <w:pPr>
        <w:jc w:val="both"/>
        <w:rPr>
          <w:rFonts w:asciiTheme="minorHAnsi" w:hAnsiTheme="minorHAnsi"/>
        </w:rPr>
      </w:pPr>
      <w:r w:rsidRPr="00E522BF">
        <w:rPr>
          <w:rFonts w:asciiTheme="minorHAnsi" w:hAnsiTheme="minorHAnsi"/>
          <w:color w:val="000000"/>
        </w:rPr>
        <w:t xml:space="preserve">4.10. </w:t>
      </w:r>
      <w:r w:rsidRPr="00E522BF">
        <w:rPr>
          <w:rFonts w:asciiTheme="minorHAnsi" w:hAnsiTheme="minorHAnsi"/>
        </w:rPr>
        <w:t xml:space="preserve">Em caso de chamado formalizado pela contratante, em razão de problemas apresentados na execução dos serviços, a contratada deverá enviar um representante habilitado para atendimento presencial, voltado à solução do problema, em até 2 (dois) dias, a contar do horário da comunicação. </w:t>
      </w:r>
    </w:p>
    <w:p w:rsidR="00C26887" w:rsidRDefault="00C26887" w:rsidP="00E522BF">
      <w:pPr>
        <w:jc w:val="both"/>
        <w:rPr>
          <w:rFonts w:asciiTheme="minorHAnsi" w:hAnsiTheme="minorHAnsi"/>
          <w:b/>
          <w:u w:val="single"/>
        </w:rPr>
      </w:pPr>
    </w:p>
    <w:p w:rsidR="00E522BF" w:rsidRPr="00E522BF" w:rsidRDefault="00E522BF" w:rsidP="00E522BF">
      <w:pPr>
        <w:jc w:val="both"/>
        <w:rPr>
          <w:rFonts w:asciiTheme="minorHAnsi" w:hAnsiTheme="minorHAnsi"/>
          <w:b/>
          <w:bCs/>
          <w:u w:val="single"/>
        </w:rPr>
      </w:pPr>
      <w:r w:rsidRPr="00E522BF">
        <w:rPr>
          <w:rFonts w:asciiTheme="minorHAnsi" w:hAnsiTheme="minorHAnsi"/>
          <w:b/>
          <w:u w:val="single"/>
        </w:rPr>
        <w:t>5</w:t>
      </w:r>
      <w:r w:rsidRPr="00E522BF">
        <w:rPr>
          <w:rFonts w:asciiTheme="minorHAnsi" w:hAnsiTheme="minorHAnsi"/>
          <w:b/>
          <w:bCs/>
          <w:u w:val="single"/>
        </w:rPr>
        <w:t>. DO MODELO DE EXECUÇÃO DO OBJETO:</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b/>
          <w:bCs/>
        </w:rPr>
      </w:pPr>
      <w:r w:rsidRPr="00E522BF">
        <w:rPr>
          <w:rFonts w:asciiTheme="minorHAnsi" w:hAnsiTheme="minorHAnsi"/>
        </w:rPr>
        <w:t>5.1. –</w:t>
      </w:r>
      <w:r w:rsidRPr="00E522BF">
        <w:rPr>
          <w:rFonts w:asciiTheme="minorHAnsi" w:hAnsiTheme="minorHAnsi"/>
          <w:b/>
          <w:bCs/>
        </w:rPr>
        <w:t xml:space="preserve"> </w:t>
      </w:r>
      <w:r w:rsidRPr="00E522BF">
        <w:rPr>
          <w:rFonts w:asciiTheme="minorHAnsi" w:hAnsiTheme="minorHAnsi"/>
        </w:rPr>
        <w:t>Os serviços contínuos deverão obedecer ao disposto neste Termo de Referência, para o desenvolvimento das atividades descritas nos itens 1 e 2.</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 xml:space="preserve">5.2. – O prazo para a execução dos serviços será de 12 (doze) meses, podendo ser prorrogado nos termos da legislação vigente. </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5.3. – O início da execução do objeto se dará em até 5 (cinco) dias contados da assinatura do contrato.</w:t>
      </w:r>
    </w:p>
    <w:p w:rsidR="00C26887" w:rsidRDefault="00C26887" w:rsidP="00E522BF">
      <w:pPr>
        <w:jc w:val="both"/>
        <w:rPr>
          <w:rFonts w:asciiTheme="minorHAnsi" w:hAnsiTheme="minorHAnsi"/>
        </w:rPr>
      </w:pPr>
    </w:p>
    <w:p w:rsidR="00C26887" w:rsidRDefault="00E522BF" w:rsidP="00E522BF">
      <w:pPr>
        <w:jc w:val="both"/>
        <w:rPr>
          <w:rFonts w:asciiTheme="minorHAnsi" w:hAnsiTheme="minorHAnsi"/>
        </w:rPr>
      </w:pPr>
      <w:r w:rsidRPr="00E522BF">
        <w:rPr>
          <w:rFonts w:asciiTheme="minorHAnsi" w:hAnsiTheme="minorHAnsi"/>
        </w:rPr>
        <w:t xml:space="preserve">5.4. – Os serviços serão prestados mediante as disposições contidas no instrumento de contrato, respeitadas </w:t>
      </w:r>
    </w:p>
    <w:p w:rsidR="00E522BF" w:rsidRPr="00E522BF" w:rsidRDefault="00E522BF" w:rsidP="00E522BF">
      <w:pPr>
        <w:jc w:val="both"/>
        <w:rPr>
          <w:rFonts w:asciiTheme="minorHAnsi" w:hAnsiTheme="minorHAnsi"/>
        </w:rPr>
      </w:pPr>
      <w:r w:rsidRPr="00E522BF">
        <w:rPr>
          <w:rFonts w:asciiTheme="minorHAnsi" w:hAnsiTheme="minorHAnsi"/>
        </w:rPr>
        <w:lastRenderedPageBreak/>
        <w:t xml:space="preserve">as especificações deste Termo de Referência. </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5.5. – A execução dos trabalhos deverá seguir as disposições deste Termo de Referência, podendo haver alterações, mediante justificativa técnica aceita pela autoridade competente, desde que necessárias ao bom andamento da execução contratual.</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5.6. – A contratada deverá dispor de atendimento à distância, de modo remoto de forma ilimitada, através de suporte técnico, de segunda a sexta feira, em horário comercial das 08h às 17h, através dos meios de comunicação disponíveis, como aplicativos, telefone, e-mails, programas voltados a reuniões virtuais. Sempre que necessário e, desde que convocada com antecedência mínima de 48 (quarenta e oito) horas, um representante da contratada participará de reuniões de trabalho na sede da contratante.</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5.7. - A contratada deverá disponibilizar profissionais capacitados para a execução dos trabalhos de assessoria e consultoria, para a realização de reuniões presenciais na sede da contratante, devendo perfazer 12 (doze) horas mensais.</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5.8. - Para a perfeita execução dos serviços, a Contratada deverá disponibilizar materiais, equipamentos, ferramentas e utensílios, nas quantidades necessárias, sempre que necessário.</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 xml:space="preserve">5.9. - Todo documento ou nota técnica desenvolvido pela contratada deverá apresentar conteúdo suficiente e preciso, baseado em elementos técnicos de acordo com a natureza do objeto. </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5.10. – A contratada deverá observar parâmetros de adequação ao interesse público, de economia na utilização, de facilidade na execução, de impacto ambiental e de acessibilidade.</w:t>
      </w:r>
    </w:p>
    <w:p w:rsidR="00C26887" w:rsidRDefault="00C26887" w:rsidP="00E522BF">
      <w:pPr>
        <w:jc w:val="both"/>
        <w:rPr>
          <w:rFonts w:asciiTheme="minorHAnsi" w:hAnsiTheme="minorHAnsi"/>
          <w:b/>
          <w:bCs/>
          <w:u w:val="single"/>
        </w:rPr>
      </w:pPr>
    </w:p>
    <w:p w:rsidR="00E522BF" w:rsidRPr="00E522BF" w:rsidRDefault="00E522BF" w:rsidP="00E522BF">
      <w:pPr>
        <w:jc w:val="both"/>
        <w:rPr>
          <w:rFonts w:asciiTheme="minorHAnsi" w:hAnsiTheme="minorHAnsi"/>
          <w:b/>
          <w:bCs/>
          <w:u w:val="single"/>
        </w:rPr>
      </w:pPr>
      <w:r w:rsidRPr="00E522BF">
        <w:rPr>
          <w:rFonts w:asciiTheme="minorHAnsi" w:hAnsiTheme="minorHAnsi"/>
          <w:b/>
          <w:bCs/>
          <w:u w:val="single"/>
        </w:rPr>
        <w:t>6. DO MODELO DE GESTÃO DO CONTRATO:</w:t>
      </w:r>
    </w:p>
    <w:p w:rsidR="00C26887" w:rsidRDefault="00C26887" w:rsidP="00E522BF">
      <w:pPr>
        <w:jc w:val="both"/>
        <w:rPr>
          <w:rFonts w:asciiTheme="minorHAnsi" w:hAnsiTheme="minorHAnsi"/>
          <w:bCs/>
        </w:rPr>
      </w:pPr>
    </w:p>
    <w:p w:rsidR="00E522BF" w:rsidRPr="00E522BF" w:rsidRDefault="00E522BF" w:rsidP="00E522BF">
      <w:pPr>
        <w:jc w:val="both"/>
        <w:rPr>
          <w:rFonts w:asciiTheme="minorHAnsi" w:hAnsiTheme="minorHAnsi"/>
        </w:rPr>
      </w:pPr>
      <w:r w:rsidRPr="00E522BF">
        <w:rPr>
          <w:rFonts w:asciiTheme="minorHAnsi" w:hAnsiTheme="minorHAnsi"/>
          <w:bCs/>
        </w:rPr>
        <w:t xml:space="preserve">6.1. </w:t>
      </w:r>
      <w:r w:rsidRPr="00E522BF">
        <w:rPr>
          <w:rFonts w:asciiTheme="minorHAnsi" w:hAnsiTheme="minorHAnsi"/>
          <w:b/>
          <w:bCs/>
        </w:rPr>
        <w:t xml:space="preserve"> </w:t>
      </w:r>
      <w:r w:rsidRPr="00E522BF">
        <w:rPr>
          <w:rFonts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E522BF">
        <w:rPr>
          <w:rFonts w:asciiTheme="minorHAnsi" w:hAnsiTheme="minorHAnsi"/>
          <w:i/>
          <w:iCs/>
        </w:rPr>
        <w:t>caput</w:t>
      </w:r>
      <w:r w:rsidRPr="00E522BF">
        <w:rPr>
          <w:rFonts w:asciiTheme="minorHAnsi" w:hAnsiTheme="minorHAnsi"/>
        </w:rPr>
        <w:t>).</w:t>
      </w:r>
    </w:p>
    <w:p w:rsidR="00C26887" w:rsidRDefault="00C26887" w:rsidP="00E522BF">
      <w:pPr>
        <w:jc w:val="both"/>
        <w:rPr>
          <w:rFonts w:asciiTheme="minorHAnsi" w:hAnsiTheme="minorHAnsi"/>
          <w:bCs/>
        </w:rPr>
      </w:pPr>
      <w:bookmarkStart w:id="34" w:name="art115§1"/>
      <w:bookmarkStart w:id="35" w:name="art115§5"/>
      <w:bookmarkEnd w:id="34"/>
      <w:bookmarkEnd w:id="35"/>
    </w:p>
    <w:p w:rsidR="00C26887" w:rsidRDefault="00C26887" w:rsidP="00E522BF">
      <w:pPr>
        <w:jc w:val="both"/>
        <w:rPr>
          <w:rFonts w:asciiTheme="minorHAnsi" w:hAnsiTheme="minorHAnsi"/>
          <w:bCs/>
        </w:rPr>
      </w:pPr>
    </w:p>
    <w:p w:rsidR="00E522BF" w:rsidRPr="00E522BF" w:rsidRDefault="00E522BF" w:rsidP="00E522BF">
      <w:pPr>
        <w:jc w:val="both"/>
        <w:rPr>
          <w:rFonts w:asciiTheme="minorHAnsi" w:hAnsiTheme="minorHAnsi"/>
        </w:rPr>
      </w:pPr>
      <w:r w:rsidRPr="00E522BF">
        <w:rPr>
          <w:rFonts w:asciiTheme="minorHAnsi" w:hAnsiTheme="minorHAnsi"/>
          <w:bCs/>
        </w:rPr>
        <w:t>6.</w:t>
      </w:r>
      <w:r w:rsidR="00641F21">
        <w:rPr>
          <w:rFonts w:asciiTheme="minorHAnsi" w:hAnsiTheme="minorHAnsi"/>
          <w:bCs/>
        </w:rPr>
        <w:t>2</w:t>
      </w:r>
      <w:r w:rsidRPr="00E522BF">
        <w:rPr>
          <w:rFonts w:asciiTheme="minorHAnsi" w:hAnsiTheme="minorHAnsi"/>
          <w:b/>
          <w:bCs/>
        </w:rPr>
        <w:t>.</w:t>
      </w:r>
      <w:r w:rsidRPr="00E522BF">
        <w:rPr>
          <w:rFonts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rsidR="00C26887" w:rsidRDefault="00C26887" w:rsidP="00E522BF">
      <w:pPr>
        <w:jc w:val="both"/>
        <w:rPr>
          <w:rFonts w:asciiTheme="minorHAnsi" w:hAnsiTheme="minorHAnsi"/>
          <w:bCs/>
        </w:rPr>
      </w:pPr>
      <w:bookmarkStart w:id="36" w:name="art116"/>
      <w:bookmarkEnd w:id="36"/>
    </w:p>
    <w:p w:rsidR="00E522BF" w:rsidRPr="00E522BF" w:rsidRDefault="00E522BF" w:rsidP="00E522BF">
      <w:pPr>
        <w:jc w:val="both"/>
        <w:rPr>
          <w:rFonts w:asciiTheme="minorHAnsi" w:hAnsiTheme="minorHAnsi"/>
        </w:rPr>
      </w:pPr>
      <w:r w:rsidRPr="00E522BF">
        <w:rPr>
          <w:rFonts w:asciiTheme="minorHAnsi" w:hAnsiTheme="minorHAnsi"/>
          <w:bCs/>
        </w:rPr>
        <w:t>6.</w:t>
      </w:r>
      <w:r w:rsidR="00641F21">
        <w:rPr>
          <w:rFonts w:asciiTheme="minorHAnsi" w:hAnsiTheme="minorHAnsi"/>
          <w:bCs/>
        </w:rPr>
        <w:t>3</w:t>
      </w:r>
      <w:r w:rsidRPr="00E522BF">
        <w:rPr>
          <w:rFonts w:asciiTheme="minorHAnsi" w:hAnsiTheme="minorHAnsi"/>
          <w:bCs/>
        </w:rPr>
        <w:t>.</w:t>
      </w:r>
      <w:r w:rsidRPr="00E522BF">
        <w:rPr>
          <w:rFonts w:asciiTheme="minorHAnsi" w:hAnsiTheme="minorHAnsi"/>
        </w:rPr>
        <w:t xml:space="preserve"> - A execução do contrato deverá ser acompanhada e fiscalizada pelo fiscal do contrato, ou pelos respectivos substitutos (Lei nº 14.133/2021, art. 117, </w:t>
      </w:r>
      <w:r w:rsidRPr="00E522BF">
        <w:rPr>
          <w:rFonts w:asciiTheme="minorHAnsi" w:hAnsiTheme="minorHAnsi"/>
          <w:i/>
          <w:iCs/>
        </w:rPr>
        <w:t>caput</w:t>
      </w:r>
      <w:r w:rsidRPr="00E522BF">
        <w:rPr>
          <w:rFonts w:asciiTheme="minorHAnsi" w:hAnsiTheme="minorHAnsi"/>
        </w:rPr>
        <w:t>).</w:t>
      </w:r>
    </w:p>
    <w:p w:rsidR="00C26887" w:rsidRDefault="00C26887" w:rsidP="00E522BF">
      <w:pPr>
        <w:jc w:val="both"/>
        <w:rPr>
          <w:rFonts w:asciiTheme="minorHAnsi" w:eastAsia="Times New Roman" w:hAnsiTheme="minorHAnsi"/>
          <w:bCs/>
          <w:lang w:eastAsia="pt-BR"/>
        </w:rPr>
      </w:pPr>
    </w:p>
    <w:p w:rsidR="00E522BF" w:rsidRPr="00E522BF" w:rsidRDefault="00E522BF" w:rsidP="00E522BF">
      <w:pPr>
        <w:jc w:val="both"/>
        <w:rPr>
          <w:rFonts w:asciiTheme="minorHAnsi" w:eastAsia="Times New Roman" w:hAnsiTheme="minorHAnsi"/>
          <w:lang w:eastAsia="pt-BR"/>
        </w:rPr>
      </w:pPr>
      <w:r w:rsidRPr="00E522BF">
        <w:rPr>
          <w:rFonts w:asciiTheme="minorHAnsi" w:eastAsia="Times New Roman" w:hAnsiTheme="minorHAnsi"/>
          <w:bCs/>
          <w:lang w:eastAsia="pt-BR"/>
        </w:rPr>
        <w:t>6.</w:t>
      </w:r>
      <w:r w:rsidR="00641F21">
        <w:rPr>
          <w:rFonts w:asciiTheme="minorHAnsi" w:eastAsia="Times New Roman" w:hAnsiTheme="minorHAnsi"/>
          <w:bCs/>
          <w:lang w:eastAsia="pt-BR"/>
        </w:rPr>
        <w:t>3</w:t>
      </w:r>
      <w:r w:rsidRPr="00E522BF">
        <w:rPr>
          <w:rFonts w:asciiTheme="minorHAnsi" w:eastAsia="Times New Roman" w:hAnsiTheme="minorHAnsi"/>
          <w:bCs/>
          <w:lang w:eastAsia="pt-BR"/>
        </w:rPr>
        <w:t>.1.</w:t>
      </w:r>
      <w:r w:rsidRPr="00E522BF">
        <w:rPr>
          <w:rFonts w:asciiTheme="minorHAnsi" w:eastAsia="Times New Roman"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rsidR="00C26887" w:rsidRDefault="00C26887" w:rsidP="00E522BF">
      <w:pPr>
        <w:jc w:val="both"/>
        <w:rPr>
          <w:rFonts w:asciiTheme="minorHAnsi" w:eastAsia="Times New Roman" w:hAnsiTheme="minorHAnsi"/>
          <w:lang w:eastAsia="pt-BR"/>
        </w:rPr>
      </w:pPr>
    </w:p>
    <w:p w:rsidR="00E522BF" w:rsidRPr="00E522BF" w:rsidRDefault="00E522BF" w:rsidP="00E522BF">
      <w:pPr>
        <w:jc w:val="both"/>
        <w:rPr>
          <w:rFonts w:asciiTheme="minorHAnsi" w:eastAsia="Times New Roman" w:hAnsiTheme="minorHAnsi"/>
          <w:lang w:eastAsia="pt-BR"/>
        </w:rPr>
      </w:pPr>
      <w:r w:rsidRPr="00E522BF">
        <w:rPr>
          <w:rFonts w:asciiTheme="minorHAnsi" w:eastAsia="Times New Roman" w:hAnsiTheme="minorHAnsi"/>
          <w:lang w:eastAsia="pt-BR"/>
        </w:rPr>
        <w:t>6.</w:t>
      </w:r>
      <w:r w:rsidR="00641F21">
        <w:rPr>
          <w:rFonts w:asciiTheme="minorHAnsi" w:eastAsia="Times New Roman" w:hAnsiTheme="minorHAnsi"/>
          <w:lang w:eastAsia="pt-BR"/>
        </w:rPr>
        <w:t>3</w:t>
      </w:r>
      <w:r w:rsidRPr="00E522BF">
        <w:rPr>
          <w:rFonts w:asciiTheme="minorHAnsi" w:eastAsia="Times New Roman" w:hAnsiTheme="minorHAnsi"/>
          <w:lang w:eastAsia="pt-BR"/>
        </w:rPr>
        <w:t xml:space="preserve">.2. </w:t>
      </w:r>
      <w:r w:rsidRPr="00E522BF">
        <w:rPr>
          <w:rFonts w:asciiTheme="minorHAnsi" w:hAnsiTheme="minorHAnsi"/>
        </w:rPr>
        <w:t>Identificada qualquer inexatidão ou irregularidade, o fiscal do contrato emitirá notificações para a correção da execução do contrato, determinando prazo para a correção.</w:t>
      </w:r>
    </w:p>
    <w:p w:rsidR="00C26887" w:rsidRDefault="00C26887" w:rsidP="00E522BF">
      <w:pPr>
        <w:jc w:val="both"/>
        <w:rPr>
          <w:rFonts w:asciiTheme="minorHAnsi" w:eastAsia="Times New Roman" w:hAnsiTheme="minorHAnsi"/>
          <w:bCs/>
          <w:lang w:eastAsia="pt-BR"/>
        </w:rPr>
      </w:pPr>
      <w:bookmarkStart w:id="37" w:name="art117§2"/>
      <w:bookmarkEnd w:id="37"/>
    </w:p>
    <w:p w:rsidR="00E522BF" w:rsidRPr="00E522BF" w:rsidRDefault="00E522BF" w:rsidP="00E522BF">
      <w:pPr>
        <w:jc w:val="both"/>
        <w:rPr>
          <w:rFonts w:asciiTheme="minorHAnsi" w:eastAsia="Times New Roman" w:hAnsiTheme="minorHAnsi"/>
          <w:lang w:eastAsia="pt-BR"/>
        </w:rPr>
      </w:pPr>
      <w:r w:rsidRPr="00E522BF">
        <w:rPr>
          <w:rFonts w:asciiTheme="minorHAnsi" w:eastAsia="Times New Roman" w:hAnsiTheme="minorHAnsi"/>
          <w:bCs/>
          <w:lang w:eastAsia="pt-BR"/>
        </w:rPr>
        <w:lastRenderedPageBreak/>
        <w:t>6.</w:t>
      </w:r>
      <w:r w:rsidR="00641F21">
        <w:rPr>
          <w:rFonts w:asciiTheme="minorHAnsi" w:eastAsia="Times New Roman" w:hAnsiTheme="minorHAnsi"/>
          <w:bCs/>
          <w:lang w:eastAsia="pt-BR"/>
        </w:rPr>
        <w:t>3</w:t>
      </w:r>
      <w:r w:rsidRPr="00E522BF">
        <w:rPr>
          <w:rFonts w:asciiTheme="minorHAnsi" w:eastAsia="Times New Roman" w:hAnsiTheme="minorHAnsi"/>
          <w:bCs/>
          <w:lang w:eastAsia="pt-BR"/>
        </w:rPr>
        <w:t>.3.</w:t>
      </w:r>
      <w:r w:rsidRPr="00E522BF">
        <w:rPr>
          <w:rFonts w:asciiTheme="minorHAnsi" w:eastAsia="Times New Roman"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rsidR="00C26887" w:rsidRDefault="00C26887" w:rsidP="00E522BF">
      <w:pPr>
        <w:jc w:val="both"/>
        <w:rPr>
          <w:rFonts w:asciiTheme="minorHAnsi" w:hAnsiTheme="minorHAnsi"/>
        </w:rPr>
      </w:pPr>
    </w:p>
    <w:p w:rsidR="00E522BF" w:rsidRPr="00E522BF" w:rsidRDefault="00E522BF" w:rsidP="00E522BF">
      <w:pPr>
        <w:jc w:val="both"/>
        <w:rPr>
          <w:rFonts w:asciiTheme="minorHAnsi" w:eastAsia="Times New Roman" w:hAnsiTheme="minorHAnsi"/>
          <w:lang w:eastAsia="pt-BR"/>
        </w:rPr>
      </w:pPr>
      <w:r w:rsidRPr="00E522BF">
        <w:rPr>
          <w:rFonts w:asciiTheme="minorHAnsi" w:hAnsiTheme="minorHAnsi"/>
        </w:rPr>
        <w:t>6.</w:t>
      </w:r>
      <w:r w:rsidR="00641F21">
        <w:rPr>
          <w:rFonts w:asciiTheme="minorHAnsi" w:hAnsiTheme="minorHAnsi"/>
        </w:rPr>
        <w:t>3</w:t>
      </w:r>
      <w:r w:rsidRPr="00E522BF">
        <w:rPr>
          <w:rFonts w:asciiTheme="minorHAnsi" w:hAnsiTheme="minorHAnsi"/>
        </w:rPr>
        <w:t xml:space="preserve">.4. No caso de constatadas ocorrências que possam inviabilizar a execução do contrato nas datas aprazadas, o fiscal do contrato comunicará o fato imediatamente ao gestor do contrato ou à autoridade superior. </w:t>
      </w:r>
    </w:p>
    <w:p w:rsidR="00C26887" w:rsidRDefault="00C26887" w:rsidP="00E522BF">
      <w:pPr>
        <w:jc w:val="both"/>
        <w:rPr>
          <w:rFonts w:asciiTheme="minorHAnsi" w:hAnsiTheme="minorHAnsi"/>
          <w:bCs/>
          <w:color w:val="000000"/>
        </w:rPr>
      </w:pPr>
    </w:p>
    <w:p w:rsidR="00E522BF" w:rsidRPr="00E522BF" w:rsidRDefault="00E522BF" w:rsidP="00E522BF">
      <w:pPr>
        <w:jc w:val="both"/>
        <w:rPr>
          <w:rFonts w:asciiTheme="minorHAnsi" w:hAnsiTheme="minorHAnsi"/>
          <w:color w:val="000000"/>
        </w:rPr>
      </w:pPr>
      <w:r w:rsidRPr="00E522BF">
        <w:rPr>
          <w:rFonts w:asciiTheme="minorHAnsi" w:hAnsiTheme="minorHAnsi"/>
          <w:bCs/>
          <w:color w:val="000000"/>
        </w:rPr>
        <w:t>6.</w:t>
      </w:r>
      <w:r w:rsidR="00641F21">
        <w:rPr>
          <w:rFonts w:asciiTheme="minorHAnsi" w:hAnsiTheme="minorHAnsi"/>
          <w:bCs/>
          <w:color w:val="000000"/>
        </w:rPr>
        <w:t>4</w:t>
      </w:r>
      <w:r w:rsidRPr="00E522BF">
        <w:rPr>
          <w:rFonts w:asciiTheme="minorHAnsi" w:hAnsiTheme="minorHAnsi"/>
          <w:b/>
          <w:bCs/>
          <w:color w:val="000000"/>
        </w:rPr>
        <w:t>.</w:t>
      </w:r>
      <w:r w:rsidRPr="00E522BF">
        <w:rPr>
          <w:rFonts w:asciiTheme="minorHAnsi" w:hAnsiTheme="minorHAnsi"/>
          <w:color w:val="000000"/>
        </w:rPr>
        <w:t xml:space="preserve"> A contratada deverá manter preposto aceito pela Administração para representá-la na execução do contrato. (Lei nº 14.133/2021, art. 118).</w:t>
      </w:r>
    </w:p>
    <w:p w:rsidR="00C26887" w:rsidRDefault="00C26887" w:rsidP="00E522BF">
      <w:pPr>
        <w:jc w:val="both"/>
        <w:rPr>
          <w:rFonts w:asciiTheme="minorHAnsi" w:hAnsiTheme="minorHAnsi"/>
          <w:bCs/>
        </w:rPr>
      </w:pPr>
    </w:p>
    <w:p w:rsidR="00E522BF" w:rsidRPr="00E522BF" w:rsidRDefault="00641F21" w:rsidP="00E522BF">
      <w:pPr>
        <w:jc w:val="both"/>
        <w:rPr>
          <w:rFonts w:asciiTheme="minorHAnsi" w:hAnsiTheme="minorHAnsi"/>
        </w:rPr>
      </w:pPr>
      <w:r>
        <w:rPr>
          <w:rFonts w:asciiTheme="minorHAnsi" w:hAnsiTheme="minorHAnsi"/>
          <w:bCs/>
        </w:rPr>
        <w:t>6.5</w:t>
      </w:r>
      <w:r w:rsidR="00E522BF" w:rsidRPr="00E522BF">
        <w:rPr>
          <w:rFonts w:asciiTheme="minorHAnsi" w:hAnsiTheme="minorHAnsi"/>
          <w:bCs/>
        </w:rPr>
        <w:t>.</w:t>
      </w:r>
      <w:r w:rsidR="00E522BF" w:rsidRPr="00E522BF">
        <w:rPr>
          <w:rFonts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rsidR="00C26887" w:rsidRDefault="00C26887" w:rsidP="00E522BF">
      <w:pPr>
        <w:jc w:val="both"/>
        <w:rPr>
          <w:rFonts w:asciiTheme="minorHAnsi" w:hAnsiTheme="minorHAnsi"/>
          <w:bCs/>
        </w:rPr>
      </w:pPr>
    </w:p>
    <w:p w:rsidR="00E522BF" w:rsidRPr="00E522BF" w:rsidRDefault="00E522BF" w:rsidP="00E522BF">
      <w:pPr>
        <w:jc w:val="both"/>
        <w:rPr>
          <w:rFonts w:asciiTheme="minorHAnsi" w:hAnsiTheme="minorHAnsi"/>
        </w:rPr>
      </w:pPr>
      <w:r w:rsidRPr="00E522BF">
        <w:rPr>
          <w:rFonts w:asciiTheme="minorHAnsi" w:hAnsiTheme="minorHAnsi"/>
          <w:bCs/>
        </w:rPr>
        <w:t>6.</w:t>
      </w:r>
      <w:r w:rsidR="00641F21">
        <w:rPr>
          <w:rFonts w:asciiTheme="minorHAnsi" w:hAnsiTheme="minorHAnsi"/>
          <w:bCs/>
        </w:rPr>
        <w:t>6</w:t>
      </w:r>
      <w:r w:rsidRPr="00E522BF">
        <w:rPr>
          <w:rFonts w:asciiTheme="minorHAnsi" w:hAnsiTheme="minorHAnsi"/>
          <w:bCs/>
        </w:rPr>
        <w:t>.</w:t>
      </w:r>
      <w:r w:rsidRPr="00E522BF">
        <w:rPr>
          <w:rFonts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rsidR="00C26887" w:rsidRDefault="00C26887" w:rsidP="00E522BF">
      <w:pPr>
        <w:jc w:val="both"/>
        <w:rPr>
          <w:rFonts w:asciiTheme="minorHAnsi" w:hAnsiTheme="minorHAnsi"/>
          <w:bCs/>
        </w:rPr>
      </w:pPr>
      <w:bookmarkStart w:id="38" w:name="art120"/>
      <w:bookmarkEnd w:id="38"/>
    </w:p>
    <w:p w:rsidR="00E522BF" w:rsidRPr="00E522BF" w:rsidRDefault="00E522BF" w:rsidP="00E522BF">
      <w:pPr>
        <w:jc w:val="both"/>
        <w:rPr>
          <w:rFonts w:asciiTheme="minorHAnsi" w:hAnsiTheme="minorHAnsi"/>
        </w:rPr>
      </w:pPr>
      <w:r w:rsidRPr="00E522BF">
        <w:rPr>
          <w:rFonts w:asciiTheme="minorHAnsi" w:hAnsiTheme="minorHAnsi"/>
          <w:bCs/>
        </w:rPr>
        <w:t>6.</w:t>
      </w:r>
      <w:r w:rsidR="00641F21">
        <w:rPr>
          <w:rFonts w:asciiTheme="minorHAnsi" w:hAnsiTheme="minorHAnsi"/>
          <w:bCs/>
        </w:rPr>
        <w:t>7</w:t>
      </w:r>
      <w:r w:rsidRPr="00E522BF">
        <w:rPr>
          <w:rFonts w:asciiTheme="minorHAnsi" w:hAnsiTheme="minorHAnsi"/>
          <w:bCs/>
        </w:rPr>
        <w:t>.</w:t>
      </w:r>
      <w:r w:rsidRPr="00E522BF">
        <w:rPr>
          <w:rFonts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rsidR="00C26887" w:rsidRDefault="00C26887" w:rsidP="00E522BF">
      <w:pPr>
        <w:jc w:val="both"/>
        <w:rPr>
          <w:rFonts w:asciiTheme="minorHAnsi" w:hAnsiTheme="minorHAnsi"/>
          <w:bCs/>
        </w:rPr>
      </w:pPr>
      <w:bookmarkStart w:id="39" w:name="art121"/>
      <w:bookmarkEnd w:id="39"/>
    </w:p>
    <w:p w:rsidR="00E522BF" w:rsidRPr="00E522BF" w:rsidRDefault="00E522BF" w:rsidP="00E522BF">
      <w:pPr>
        <w:jc w:val="both"/>
        <w:rPr>
          <w:rFonts w:asciiTheme="minorHAnsi" w:hAnsiTheme="minorHAnsi"/>
        </w:rPr>
      </w:pPr>
      <w:r w:rsidRPr="00E522BF">
        <w:rPr>
          <w:rFonts w:asciiTheme="minorHAnsi" w:hAnsiTheme="minorHAnsi"/>
          <w:bCs/>
        </w:rPr>
        <w:t>6.</w:t>
      </w:r>
      <w:r w:rsidR="00641F21">
        <w:rPr>
          <w:rFonts w:asciiTheme="minorHAnsi" w:hAnsiTheme="minorHAnsi"/>
          <w:bCs/>
        </w:rPr>
        <w:t>8</w:t>
      </w:r>
      <w:r w:rsidRPr="00E522BF">
        <w:rPr>
          <w:rFonts w:asciiTheme="minorHAnsi" w:hAnsiTheme="minorHAnsi"/>
          <w:bCs/>
        </w:rPr>
        <w:t>.</w:t>
      </w:r>
      <w:r w:rsidRPr="00E522BF">
        <w:rPr>
          <w:rFonts w:asciiTheme="minorHAnsi" w:hAnsiTheme="minorHAnsi"/>
        </w:rPr>
        <w:t xml:space="preserve"> Somente a contratada será responsável pelos encargos trabalhistas, previdenciários, fiscais e comerciais resultantes da execução do contrato (Lei nº 14.133/2021, art. 121, </w:t>
      </w:r>
      <w:r w:rsidRPr="00E522BF">
        <w:rPr>
          <w:rFonts w:asciiTheme="minorHAnsi" w:hAnsiTheme="minorHAnsi"/>
          <w:i/>
          <w:iCs/>
        </w:rPr>
        <w:t>caput</w:t>
      </w:r>
      <w:r w:rsidRPr="00E522BF">
        <w:rPr>
          <w:rFonts w:asciiTheme="minorHAnsi" w:hAnsiTheme="minorHAnsi"/>
        </w:rPr>
        <w:t>).</w:t>
      </w:r>
    </w:p>
    <w:p w:rsidR="00C26887" w:rsidRDefault="00C26887" w:rsidP="00E522BF">
      <w:pPr>
        <w:jc w:val="both"/>
        <w:rPr>
          <w:rFonts w:asciiTheme="minorHAnsi" w:eastAsia="Times New Roman" w:hAnsiTheme="minorHAnsi"/>
          <w:bCs/>
          <w:lang w:eastAsia="pt-BR"/>
        </w:rPr>
      </w:pPr>
      <w:bookmarkStart w:id="40" w:name="art121§1"/>
      <w:bookmarkEnd w:id="40"/>
    </w:p>
    <w:p w:rsidR="00E522BF" w:rsidRPr="00E522BF" w:rsidRDefault="00E522BF" w:rsidP="00E522BF">
      <w:pPr>
        <w:jc w:val="both"/>
        <w:rPr>
          <w:rFonts w:asciiTheme="minorHAnsi" w:eastAsia="Times New Roman" w:hAnsiTheme="minorHAnsi"/>
          <w:lang w:eastAsia="pt-BR"/>
        </w:rPr>
      </w:pPr>
      <w:r w:rsidRPr="00E522BF">
        <w:rPr>
          <w:rFonts w:asciiTheme="minorHAnsi" w:eastAsia="Times New Roman" w:hAnsiTheme="minorHAnsi"/>
          <w:bCs/>
          <w:lang w:eastAsia="pt-BR"/>
        </w:rPr>
        <w:t>6.</w:t>
      </w:r>
      <w:r w:rsidR="00641F21">
        <w:rPr>
          <w:rFonts w:asciiTheme="minorHAnsi" w:eastAsia="Times New Roman" w:hAnsiTheme="minorHAnsi"/>
          <w:bCs/>
          <w:lang w:eastAsia="pt-BR"/>
        </w:rPr>
        <w:t>9</w:t>
      </w:r>
      <w:r w:rsidRPr="00E522BF">
        <w:rPr>
          <w:rFonts w:asciiTheme="minorHAnsi" w:eastAsia="Times New Roman" w:hAnsiTheme="minorHAnsi"/>
          <w:bCs/>
          <w:lang w:eastAsia="pt-BR"/>
        </w:rPr>
        <w:t>.</w:t>
      </w:r>
      <w:r w:rsidRPr="00E522BF">
        <w:rPr>
          <w:rFonts w:asciiTheme="minorHAnsi" w:eastAsia="Times New Roman"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rsidR="00C26887" w:rsidRDefault="00C26887" w:rsidP="00E522BF">
      <w:pPr>
        <w:jc w:val="both"/>
        <w:rPr>
          <w:rFonts w:asciiTheme="minorHAnsi" w:hAnsiTheme="minorHAnsi"/>
          <w:bCs/>
          <w:color w:val="000000"/>
        </w:rPr>
      </w:pPr>
      <w:bookmarkStart w:id="41" w:name="art122"/>
      <w:bookmarkStart w:id="42" w:name="art122§1"/>
      <w:bookmarkStart w:id="43" w:name="art122§2"/>
      <w:bookmarkStart w:id="44" w:name="art122§3"/>
      <w:bookmarkStart w:id="45" w:name="art123"/>
      <w:bookmarkEnd w:id="41"/>
      <w:bookmarkEnd w:id="42"/>
      <w:bookmarkEnd w:id="43"/>
      <w:bookmarkEnd w:id="44"/>
      <w:bookmarkEnd w:id="45"/>
    </w:p>
    <w:p w:rsidR="00E522BF" w:rsidRPr="00E522BF" w:rsidRDefault="00E522BF" w:rsidP="00E522BF">
      <w:pPr>
        <w:jc w:val="both"/>
        <w:rPr>
          <w:rFonts w:asciiTheme="minorHAnsi" w:hAnsiTheme="minorHAnsi"/>
          <w:color w:val="000000"/>
        </w:rPr>
      </w:pPr>
      <w:r w:rsidRPr="00E522BF">
        <w:rPr>
          <w:rFonts w:asciiTheme="minorHAnsi" w:hAnsiTheme="minorHAnsi"/>
          <w:bCs/>
          <w:color w:val="000000"/>
        </w:rPr>
        <w:t>6.1</w:t>
      </w:r>
      <w:r w:rsidR="00641F21">
        <w:rPr>
          <w:rFonts w:asciiTheme="minorHAnsi" w:hAnsiTheme="minorHAnsi"/>
          <w:bCs/>
          <w:color w:val="000000"/>
        </w:rPr>
        <w:t>0</w:t>
      </w:r>
      <w:r w:rsidRPr="00E522BF">
        <w:rPr>
          <w:rFonts w:asciiTheme="minorHAnsi" w:hAnsiTheme="minorHAnsi"/>
          <w:bCs/>
          <w:color w:val="000000"/>
        </w:rPr>
        <w:t>.</w:t>
      </w:r>
      <w:r w:rsidRPr="00E522BF">
        <w:rPr>
          <w:rFonts w:asciiTheme="minorHAnsi" w:hAnsiTheme="minorHAnsi"/>
          <w:color w:val="000000"/>
        </w:rPr>
        <w:t xml:space="preserve"> A Administração Municipal poderá convocar representante da empresa para adoção de providências que devam ser cumpridas de imediato.</w:t>
      </w:r>
    </w:p>
    <w:p w:rsidR="00C26887" w:rsidRDefault="00C26887" w:rsidP="00E522BF">
      <w:pPr>
        <w:jc w:val="both"/>
        <w:rPr>
          <w:rFonts w:asciiTheme="minorHAnsi" w:hAnsiTheme="minorHAnsi"/>
          <w:bCs/>
        </w:rPr>
      </w:pPr>
    </w:p>
    <w:p w:rsidR="00E522BF" w:rsidRPr="00E522BF" w:rsidRDefault="00E522BF" w:rsidP="00E522BF">
      <w:pPr>
        <w:jc w:val="both"/>
        <w:rPr>
          <w:rFonts w:asciiTheme="minorHAnsi" w:hAnsiTheme="minorHAnsi"/>
        </w:rPr>
      </w:pPr>
      <w:r w:rsidRPr="00E522BF">
        <w:rPr>
          <w:rFonts w:asciiTheme="minorHAnsi" w:hAnsiTheme="minorHAnsi"/>
          <w:bCs/>
        </w:rPr>
        <w:t>6.1</w:t>
      </w:r>
      <w:r w:rsidR="00641F21">
        <w:rPr>
          <w:rFonts w:asciiTheme="minorHAnsi" w:hAnsiTheme="minorHAnsi"/>
          <w:bCs/>
        </w:rPr>
        <w:t>1</w:t>
      </w:r>
      <w:r w:rsidRPr="00E522BF">
        <w:rPr>
          <w:rFonts w:asciiTheme="minorHAnsi" w:hAnsiTheme="minorHAnsi"/>
          <w:b/>
          <w:bCs/>
        </w:rPr>
        <w:t>.</w:t>
      </w:r>
      <w:r w:rsidRPr="00E522BF">
        <w:rPr>
          <w:rFonts w:asciiTheme="minorHAnsi" w:hAnsiTheme="minorHAnsi"/>
        </w:rPr>
        <w:t xml:space="preserve"> As comunicações entre a </w:t>
      </w:r>
      <w:r w:rsidRPr="00E522BF">
        <w:rPr>
          <w:rFonts w:asciiTheme="minorHAnsi" w:hAnsiTheme="minorHAnsi"/>
          <w:color w:val="000000"/>
        </w:rPr>
        <w:t xml:space="preserve">Administração Municipal </w:t>
      </w:r>
      <w:r w:rsidRPr="00E522BF">
        <w:rPr>
          <w:rFonts w:asciiTheme="minorHAnsi" w:hAnsiTheme="minorHAnsi"/>
        </w:rPr>
        <w:t>e a contratada devem ser realizadas por escrito sempre que o ato exigir tal formalidade, admitindo-se o uso de mensagem eletrônica para esse fim.</w:t>
      </w:r>
    </w:p>
    <w:p w:rsidR="00C26887" w:rsidRDefault="00C26887" w:rsidP="00E522BF">
      <w:pPr>
        <w:jc w:val="both"/>
        <w:rPr>
          <w:rFonts w:asciiTheme="minorHAnsi" w:hAnsiTheme="minorHAnsi"/>
          <w:bCs/>
          <w:color w:val="000000"/>
        </w:rPr>
      </w:pPr>
    </w:p>
    <w:p w:rsidR="00E522BF" w:rsidRPr="00E522BF" w:rsidRDefault="00E522BF" w:rsidP="00E522BF">
      <w:pPr>
        <w:jc w:val="both"/>
        <w:rPr>
          <w:rFonts w:asciiTheme="minorHAnsi" w:hAnsiTheme="minorHAnsi"/>
          <w:color w:val="FF0000"/>
        </w:rPr>
      </w:pPr>
      <w:r w:rsidRPr="00E522BF">
        <w:rPr>
          <w:rFonts w:asciiTheme="minorHAnsi" w:hAnsiTheme="minorHAnsi"/>
          <w:bCs/>
          <w:color w:val="000000"/>
        </w:rPr>
        <w:t>6.1</w:t>
      </w:r>
      <w:r w:rsidR="00641F21">
        <w:rPr>
          <w:rFonts w:asciiTheme="minorHAnsi" w:hAnsiTheme="minorHAnsi"/>
          <w:bCs/>
          <w:color w:val="000000"/>
        </w:rPr>
        <w:t>2</w:t>
      </w:r>
      <w:r w:rsidRPr="00E522BF">
        <w:rPr>
          <w:rFonts w:asciiTheme="minorHAnsi" w:hAnsiTheme="minorHAnsi"/>
          <w:bCs/>
          <w:color w:val="000000"/>
        </w:rPr>
        <w:t>.</w:t>
      </w:r>
      <w:r w:rsidRPr="00E522BF">
        <w:rPr>
          <w:rFonts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w:t>
      </w:r>
      <w:r w:rsidR="00C63073">
        <w:rPr>
          <w:rFonts w:asciiTheme="minorHAnsi" w:hAnsiTheme="minorHAnsi"/>
          <w:color w:val="000000"/>
        </w:rPr>
        <w:t>(CNDT)</w:t>
      </w:r>
      <w:r w:rsidRPr="00E522BF">
        <w:rPr>
          <w:rFonts w:asciiTheme="minorHAnsi" w:hAnsiTheme="minorHAnsi"/>
          <w:color w:val="000000"/>
        </w:rPr>
        <w:t>.</w:t>
      </w:r>
    </w:p>
    <w:p w:rsidR="00C26887" w:rsidRDefault="00C26887" w:rsidP="00E522BF">
      <w:pPr>
        <w:spacing w:line="276" w:lineRule="auto"/>
        <w:jc w:val="both"/>
        <w:rPr>
          <w:rFonts w:asciiTheme="minorHAnsi" w:hAnsiTheme="minorHAnsi"/>
          <w:b/>
          <w:u w:val="single"/>
        </w:rPr>
      </w:pPr>
    </w:p>
    <w:p w:rsidR="00E522BF" w:rsidRPr="00E522BF" w:rsidRDefault="00E522BF" w:rsidP="00E522BF">
      <w:pPr>
        <w:spacing w:line="276" w:lineRule="auto"/>
        <w:jc w:val="both"/>
        <w:rPr>
          <w:rFonts w:asciiTheme="minorHAnsi" w:hAnsiTheme="minorHAnsi"/>
          <w:b/>
          <w:bCs/>
        </w:rPr>
      </w:pPr>
      <w:r w:rsidRPr="00E522BF">
        <w:rPr>
          <w:rFonts w:asciiTheme="minorHAnsi" w:hAnsiTheme="minorHAnsi"/>
          <w:b/>
          <w:u w:val="single"/>
        </w:rPr>
        <w:t xml:space="preserve">7. </w:t>
      </w:r>
      <w:r w:rsidRPr="00E522BF">
        <w:rPr>
          <w:rFonts w:asciiTheme="minorHAnsi" w:hAnsiTheme="minorHAnsi"/>
          <w:b/>
          <w:bCs/>
          <w:u w:val="single"/>
        </w:rPr>
        <w:t>DOS CRITÉRIOS DE MEDIÇÃO E DE PAGAMENTO:</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7.1. A avaliação da execução do objeto deverá levar em conta os itens 1 e 2 deste Termo de Referência, do qual constam especificação do objeto, unidade de medida e quantitativos.</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7.2. Os pagamentos à contratada serão realizados parceladamente, conforme item 3.3 deste termo.</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 xml:space="preserve">7.3. Poderão ser descontadas as importâncias relativas às quantidades de serviços não aceitas e glosadas pelo </w:t>
      </w:r>
      <w:r w:rsidRPr="00E522BF">
        <w:rPr>
          <w:rFonts w:asciiTheme="minorHAnsi" w:hAnsiTheme="minorHAnsi"/>
        </w:rPr>
        <w:lastRenderedPageBreak/>
        <w:t>Contratante por motivos imputáveis à Contratada, devendo haver proporcionalidade com a irregularidade verificada, quando restar comprovado:</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7.3.1. Que não foram produzidos os resultados acordados;</w:t>
      </w:r>
    </w:p>
    <w:p w:rsidR="00C26887" w:rsidRDefault="00C26887" w:rsidP="00E522BF">
      <w:pPr>
        <w:jc w:val="both"/>
        <w:rPr>
          <w:rFonts w:asciiTheme="minorHAnsi" w:hAnsiTheme="minorHAnsi"/>
        </w:rPr>
      </w:pPr>
    </w:p>
    <w:p w:rsidR="00C26887" w:rsidRDefault="00E522BF" w:rsidP="00E522BF">
      <w:pPr>
        <w:jc w:val="both"/>
        <w:rPr>
          <w:rFonts w:asciiTheme="minorHAnsi" w:hAnsiTheme="minorHAnsi"/>
        </w:rPr>
      </w:pPr>
      <w:r w:rsidRPr="00E522BF">
        <w:rPr>
          <w:rFonts w:asciiTheme="minorHAnsi" w:hAnsiTheme="minorHAnsi"/>
        </w:rPr>
        <w:t xml:space="preserve">7.3.2. Que a contratada deixou de executar, ou não executou dentro das quantidades mínimas, as atividades </w:t>
      </w:r>
    </w:p>
    <w:p w:rsidR="00E522BF" w:rsidRPr="00E522BF" w:rsidRDefault="00E522BF" w:rsidP="00E522BF">
      <w:pPr>
        <w:jc w:val="both"/>
        <w:rPr>
          <w:rFonts w:asciiTheme="minorHAnsi" w:hAnsiTheme="minorHAnsi"/>
        </w:rPr>
      </w:pPr>
      <w:r w:rsidRPr="00E522BF">
        <w:rPr>
          <w:rFonts w:asciiTheme="minorHAnsi" w:hAnsiTheme="minorHAnsi"/>
        </w:rPr>
        <w:t>contratadas;</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7.3.3. Que a contratada deixou de utilizar materiais e recursos humanos exigidos para a execução dos serviços ou que os utilizou em quantidade ou qualidade inferior à necessária;</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 xml:space="preserve">7.3.4. A realização dos descontos indicados no item anterior não prejudica a aplicação de sanções à Contratada, por conta da não execução dos serviços. </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7.4. Os valores dos serviços serão faturados de acordo com o preço auferido no processo de contratação.</w:t>
      </w:r>
    </w:p>
    <w:p w:rsidR="00C26887" w:rsidRDefault="00C26887" w:rsidP="00E522BF">
      <w:pPr>
        <w:jc w:val="both"/>
        <w:rPr>
          <w:rFonts w:asciiTheme="minorHAnsi" w:hAnsiTheme="minorHAnsi"/>
        </w:rPr>
      </w:pPr>
    </w:p>
    <w:p w:rsidR="00E522BF" w:rsidRPr="00E522BF" w:rsidRDefault="00E522BF" w:rsidP="00E522BF">
      <w:pPr>
        <w:jc w:val="both"/>
        <w:rPr>
          <w:rFonts w:asciiTheme="minorHAnsi" w:hAnsiTheme="minorHAnsi"/>
        </w:rPr>
      </w:pPr>
      <w:r w:rsidRPr="00E522BF">
        <w:rPr>
          <w:rFonts w:asciiTheme="minorHAnsi" w:hAnsiTheme="minorHAnsi"/>
        </w:rPr>
        <w:t>7.5. As faturas deverão ser emitidas pela Contratada e apresentadas à contratante no Departamento de compras, ou enviadas por e-mail para compras@saojoaquimdabarra.sp.gov.br.</w:t>
      </w:r>
    </w:p>
    <w:p w:rsidR="00C26887" w:rsidRDefault="00C26887" w:rsidP="00E522BF">
      <w:pPr>
        <w:jc w:val="both"/>
        <w:rPr>
          <w:rFonts w:asciiTheme="minorHAnsi" w:hAnsiTheme="minorHAnsi"/>
          <w:b/>
          <w:bCs/>
          <w:u w:val="single"/>
        </w:rPr>
      </w:pPr>
    </w:p>
    <w:p w:rsidR="00C26887" w:rsidRPr="00C26887" w:rsidRDefault="00E522BF" w:rsidP="00C26887">
      <w:pPr>
        <w:jc w:val="both"/>
        <w:rPr>
          <w:rFonts w:asciiTheme="minorHAnsi" w:hAnsiTheme="minorHAnsi"/>
          <w:b/>
          <w:bCs/>
          <w:u w:val="single"/>
        </w:rPr>
      </w:pPr>
      <w:r w:rsidRPr="00E522BF">
        <w:rPr>
          <w:rFonts w:asciiTheme="minorHAnsi" w:hAnsiTheme="minorHAnsi"/>
          <w:b/>
          <w:bCs/>
          <w:u w:val="single"/>
        </w:rPr>
        <w:t>PAGAMENTO:</w:t>
      </w:r>
    </w:p>
    <w:p w:rsidR="00E522BF" w:rsidRPr="00E522BF" w:rsidRDefault="00E522BF" w:rsidP="00E522BF">
      <w:pPr>
        <w:spacing w:after="240" w:line="276" w:lineRule="auto"/>
        <w:jc w:val="both"/>
        <w:rPr>
          <w:rFonts w:asciiTheme="minorHAnsi" w:eastAsia="Times New Roman" w:hAnsiTheme="minorHAnsi"/>
          <w:lang w:eastAsia="pt-BR"/>
        </w:rPr>
      </w:pPr>
      <w:r w:rsidRPr="00E522BF">
        <w:rPr>
          <w:rFonts w:asciiTheme="minorHAnsi" w:eastAsia="Times New Roman" w:hAnsiTheme="minorHAnsi"/>
          <w:lang w:eastAsia="pt-BR"/>
        </w:rPr>
        <w:t xml:space="preserve">7.6. O pagamento será efetuado pela Contratante, mediante procedimento bancário, em conta corrente da contratada, em até 15 (quinze) dias contados da emissão da nota fiscal, que deverá contar com a manifestação favorável do Departamento Responsável. </w:t>
      </w:r>
    </w:p>
    <w:p w:rsidR="00C26887" w:rsidRDefault="00E522BF" w:rsidP="00E522BF">
      <w:pPr>
        <w:spacing w:after="240" w:line="276" w:lineRule="auto"/>
        <w:jc w:val="both"/>
        <w:rPr>
          <w:rFonts w:asciiTheme="minorHAnsi" w:eastAsia="Times New Roman" w:hAnsiTheme="minorHAnsi"/>
          <w:lang w:eastAsia="pt-BR"/>
        </w:rPr>
      </w:pPr>
      <w:r w:rsidRPr="00E522BF">
        <w:rPr>
          <w:rFonts w:asciiTheme="minorHAnsi" w:eastAsia="Times New Roman" w:hAnsiTheme="minorHAnsi"/>
          <w:lang w:eastAsia="pt-BR"/>
        </w:rPr>
        <w:t xml:space="preserve">7.7.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E522BF" w:rsidRPr="00E522BF" w:rsidRDefault="00E522BF" w:rsidP="00E522BF">
      <w:pPr>
        <w:spacing w:after="240" w:line="276" w:lineRule="auto"/>
        <w:jc w:val="both"/>
        <w:rPr>
          <w:rFonts w:asciiTheme="minorHAnsi" w:eastAsia="Times New Roman" w:hAnsiTheme="minorHAnsi"/>
          <w:lang w:eastAsia="pt-BR"/>
        </w:rPr>
      </w:pPr>
      <w:r w:rsidRPr="00E522BF">
        <w:rPr>
          <w:rFonts w:asciiTheme="minorHAnsi" w:eastAsia="Times New Roman" w:hAnsiTheme="minorHAnsi"/>
          <w:lang w:eastAsia="pt-BR"/>
        </w:rPr>
        <w:t xml:space="preserve">7.8. Havendo atraso no pagamento, desde que a contratada não tenha concorrido para tanto, incidirá correção monetária sobre o valor devido, </w:t>
      </w:r>
      <w:r w:rsidRPr="00E522BF">
        <w:rPr>
          <w:rFonts w:asciiTheme="minorHAnsi" w:hAnsiTheme="minorHAnsi"/>
        </w:rPr>
        <w:t>e sua apuração se fará desde a data de seu vencimento até a data do efetivo pagamento</w:t>
      </w:r>
      <w:r w:rsidRPr="00E522BF">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E522BF" w:rsidRPr="00E522BF" w:rsidRDefault="00E522BF" w:rsidP="00E522BF">
      <w:pPr>
        <w:jc w:val="both"/>
        <w:rPr>
          <w:rFonts w:asciiTheme="minorHAnsi" w:hAnsiTheme="minorHAnsi"/>
        </w:rPr>
      </w:pPr>
      <w:r w:rsidRPr="00E522BF">
        <w:rPr>
          <w:rFonts w:asciiTheme="minorHAnsi" w:hAnsiTheme="minorHAnsi"/>
        </w:rPr>
        <w:t xml:space="preserve">EM = I x N x VP, sendo: </w:t>
      </w:r>
    </w:p>
    <w:p w:rsidR="00E522BF" w:rsidRPr="00E522BF" w:rsidRDefault="00E522BF" w:rsidP="00E522BF">
      <w:pPr>
        <w:jc w:val="both"/>
        <w:rPr>
          <w:rFonts w:asciiTheme="minorHAnsi" w:hAnsiTheme="minorHAnsi"/>
        </w:rPr>
      </w:pPr>
      <w:r w:rsidRPr="00E522BF">
        <w:rPr>
          <w:rFonts w:asciiTheme="minorHAnsi" w:hAnsiTheme="minorHAnsi"/>
        </w:rPr>
        <w:t>EM = Encargos moratórios;</w:t>
      </w:r>
    </w:p>
    <w:p w:rsidR="00E522BF" w:rsidRPr="00E522BF" w:rsidRDefault="00E522BF" w:rsidP="00E522BF">
      <w:pPr>
        <w:jc w:val="both"/>
        <w:rPr>
          <w:rFonts w:asciiTheme="minorHAnsi" w:hAnsiTheme="minorHAnsi"/>
        </w:rPr>
      </w:pPr>
      <w:r w:rsidRPr="00E522BF">
        <w:rPr>
          <w:rFonts w:asciiTheme="minorHAnsi" w:hAnsiTheme="minorHAnsi"/>
        </w:rPr>
        <w:t xml:space="preserve">N = Número de dias entre a data prevista para o pagamento e a do efetivo pagamento; </w:t>
      </w:r>
    </w:p>
    <w:p w:rsidR="00E522BF" w:rsidRPr="00E522BF" w:rsidRDefault="00E522BF" w:rsidP="00E522BF">
      <w:pPr>
        <w:jc w:val="both"/>
        <w:rPr>
          <w:rFonts w:asciiTheme="minorHAnsi" w:hAnsiTheme="minorHAnsi"/>
        </w:rPr>
      </w:pPr>
      <w:r w:rsidRPr="00E522BF">
        <w:rPr>
          <w:rFonts w:asciiTheme="minorHAnsi" w:hAnsiTheme="minorHAnsi"/>
        </w:rPr>
        <w:t xml:space="preserve">VP = Valor da parcela a ser paga. </w:t>
      </w:r>
    </w:p>
    <w:p w:rsidR="00E522BF" w:rsidRPr="00E522BF" w:rsidRDefault="00E522BF" w:rsidP="00E522BF">
      <w:pPr>
        <w:jc w:val="both"/>
        <w:rPr>
          <w:rFonts w:asciiTheme="minorHAnsi" w:hAnsiTheme="minorHAnsi"/>
        </w:rPr>
      </w:pPr>
      <w:r w:rsidRPr="00E522BF">
        <w:rPr>
          <w:rFonts w:asciiTheme="minorHAnsi" w:hAnsiTheme="minorHAnsi"/>
        </w:rPr>
        <w:t>I = Índice de compensação financeira = 0,00016438, assim apurado:</w:t>
      </w:r>
    </w:p>
    <w:p w:rsidR="00E522BF" w:rsidRPr="00E522BF" w:rsidRDefault="00E522BF" w:rsidP="00E522BF">
      <w:pPr>
        <w:jc w:val="both"/>
        <w:rPr>
          <w:rFonts w:asciiTheme="minorHAnsi" w:hAnsiTheme="minorHAnsi"/>
        </w:rPr>
      </w:pPr>
      <w:r w:rsidRPr="00E522BF">
        <w:rPr>
          <w:rFonts w:asciiTheme="minorHAnsi" w:hAnsiTheme="minorHAnsi"/>
        </w:rPr>
        <w:t xml:space="preserve">I = (TX)                        I = ( 6 / 100 )                     I = 0,00016438 </w:t>
      </w:r>
    </w:p>
    <w:p w:rsidR="00E522BF" w:rsidRPr="00E522BF" w:rsidRDefault="00E522BF" w:rsidP="00E522BF">
      <w:pPr>
        <w:jc w:val="both"/>
        <w:rPr>
          <w:rFonts w:asciiTheme="minorHAnsi" w:hAnsiTheme="minorHAnsi"/>
        </w:rPr>
      </w:pPr>
      <w:r w:rsidRPr="00E522BF">
        <w:rPr>
          <w:rFonts w:asciiTheme="minorHAnsi" w:hAnsiTheme="minorHAnsi"/>
        </w:rPr>
        <w:t xml:space="preserve">                                             365                    TX = Percentual da taxa anual = 6%</w:t>
      </w:r>
    </w:p>
    <w:p w:rsidR="00E522BF" w:rsidRPr="00E522BF" w:rsidRDefault="00E522BF" w:rsidP="00E522BF">
      <w:pPr>
        <w:spacing w:line="276" w:lineRule="auto"/>
        <w:jc w:val="both"/>
        <w:rPr>
          <w:rFonts w:asciiTheme="minorHAnsi" w:eastAsia="Cambria" w:hAnsiTheme="minorHAnsi"/>
        </w:rPr>
      </w:pPr>
      <w:r w:rsidRPr="00E522BF">
        <w:rPr>
          <w:rFonts w:asciiTheme="minorHAnsi" w:hAnsiTheme="minorHAnsi"/>
        </w:rPr>
        <w:t>7.9. Quando for o caso,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E522BF" w:rsidRPr="00E522BF" w:rsidRDefault="00E522BF" w:rsidP="00E522BF">
      <w:pPr>
        <w:jc w:val="both"/>
        <w:rPr>
          <w:rFonts w:asciiTheme="minorHAnsi" w:hAnsiTheme="minorHAnsi"/>
        </w:rPr>
      </w:pPr>
      <w:r w:rsidRPr="00E522BF">
        <w:rPr>
          <w:rFonts w:asciiTheme="minorHAnsi" w:hAnsiTheme="minorHAnsi"/>
        </w:rPr>
        <w:t xml:space="preserve">7.10. O valor do pagamento será obtido mediante a aplicação dos preços unitários contratados às </w:t>
      </w:r>
      <w:r w:rsidRPr="00E522BF">
        <w:rPr>
          <w:rFonts w:asciiTheme="minorHAnsi" w:hAnsiTheme="minorHAnsi"/>
        </w:rPr>
        <w:lastRenderedPageBreak/>
        <w:t>correspondentes quantidades de serviços efetivamente executados e de itens fornecidos, aplicando-se eventual desconto em função de irregularidade verificada por culpa da contratada, se for o caso.</w:t>
      </w:r>
    </w:p>
    <w:p w:rsidR="00C26887" w:rsidRDefault="00C26887" w:rsidP="00E522BF">
      <w:pPr>
        <w:rPr>
          <w:rFonts w:asciiTheme="minorHAnsi" w:hAnsiTheme="minorHAnsi"/>
          <w:b/>
          <w:u w:val="single"/>
        </w:rPr>
      </w:pPr>
    </w:p>
    <w:p w:rsidR="00E522BF" w:rsidRPr="00E522BF" w:rsidRDefault="00E522BF" w:rsidP="00E522BF">
      <w:pPr>
        <w:rPr>
          <w:rFonts w:asciiTheme="minorHAnsi" w:hAnsiTheme="minorHAnsi"/>
          <w:b/>
          <w:bCs/>
        </w:rPr>
      </w:pPr>
      <w:r w:rsidRPr="00E522BF">
        <w:rPr>
          <w:rFonts w:asciiTheme="minorHAnsi" w:hAnsiTheme="minorHAnsi"/>
          <w:b/>
          <w:u w:val="single"/>
        </w:rPr>
        <w:t>8 – DA FORMA E CRITÉRIOS DE SELEÇÃO DO FORNECEDOR</w:t>
      </w:r>
      <w:r w:rsidRPr="00E522BF">
        <w:rPr>
          <w:rFonts w:asciiTheme="minorHAnsi" w:hAnsiTheme="minorHAnsi"/>
          <w:b/>
          <w:bCs/>
        </w:rPr>
        <w:t>:</w:t>
      </w:r>
    </w:p>
    <w:p w:rsidR="00E522BF" w:rsidRPr="00E522BF" w:rsidRDefault="00E522BF" w:rsidP="00E522BF">
      <w:pPr>
        <w:jc w:val="both"/>
        <w:rPr>
          <w:rFonts w:asciiTheme="minorHAnsi" w:hAnsiTheme="minorHAnsi"/>
        </w:rPr>
      </w:pPr>
      <w:r w:rsidRPr="00E522BF">
        <w:rPr>
          <w:rFonts w:asciiTheme="minorHAnsi" w:hAnsiTheme="minorHAnsi"/>
        </w:rPr>
        <w:t xml:space="preserve">8.1. O fornecedor será selecionado por meio da realização de procedimento de pregão eletrônico, com fundamento na Lei n.º 14.133/2021, que culminará com a seleção da proposta de menor preço por item.   </w:t>
      </w:r>
    </w:p>
    <w:p w:rsidR="00E522BF" w:rsidRPr="00E522BF" w:rsidRDefault="00E522BF" w:rsidP="00E522BF">
      <w:pPr>
        <w:jc w:val="both"/>
        <w:rPr>
          <w:rFonts w:asciiTheme="minorHAnsi" w:hAnsiTheme="minorHAnsi"/>
        </w:rPr>
      </w:pPr>
      <w:r w:rsidRPr="00E522BF">
        <w:rPr>
          <w:rFonts w:asciiTheme="minorHAnsi" w:hAnsiTheme="minorHAnsi"/>
        </w:rPr>
        <w:t>8.2. As exigências de habilitação jurídica, técnica, fiscal, social e trabalhista são as usuais para a generalidade do objeto, conforme lei nº 14.133/2021.</w:t>
      </w:r>
    </w:p>
    <w:p w:rsidR="00E522BF" w:rsidRPr="00E522BF" w:rsidRDefault="00E522BF" w:rsidP="00C26887">
      <w:pPr>
        <w:jc w:val="both"/>
        <w:rPr>
          <w:rFonts w:asciiTheme="minorHAnsi" w:hAnsiTheme="minorHAnsi"/>
        </w:rPr>
      </w:pPr>
    </w:p>
    <w:p w:rsidR="00E522BF" w:rsidRPr="00E522BF" w:rsidRDefault="00612F95" w:rsidP="00E522BF">
      <w:pPr>
        <w:jc w:val="both"/>
        <w:rPr>
          <w:rFonts w:asciiTheme="minorHAnsi" w:hAnsiTheme="minorHAnsi"/>
          <w:b/>
          <w:bCs/>
          <w:u w:val="single"/>
        </w:rPr>
      </w:pPr>
      <w:r>
        <w:rPr>
          <w:rFonts w:asciiTheme="minorHAnsi" w:hAnsiTheme="minorHAnsi"/>
          <w:b/>
          <w:bCs/>
          <w:u w:val="single"/>
        </w:rPr>
        <w:t>9</w:t>
      </w:r>
      <w:r w:rsidR="00E522BF" w:rsidRPr="00E522BF">
        <w:rPr>
          <w:rFonts w:asciiTheme="minorHAnsi" w:hAnsiTheme="minorHAnsi"/>
          <w:b/>
          <w:bCs/>
          <w:u w:val="single"/>
        </w:rPr>
        <w:t>. DA ADEQUAÇÃO ORÇAMENTÁRIA:</w:t>
      </w:r>
    </w:p>
    <w:p w:rsidR="00E522BF" w:rsidRDefault="00612F95" w:rsidP="00E522BF">
      <w:pPr>
        <w:jc w:val="both"/>
        <w:rPr>
          <w:rFonts w:asciiTheme="minorHAnsi" w:hAnsiTheme="minorHAnsi"/>
        </w:rPr>
      </w:pPr>
      <w:r>
        <w:rPr>
          <w:rFonts w:asciiTheme="minorHAnsi" w:hAnsiTheme="minorHAnsi"/>
        </w:rPr>
        <w:t>9</w:t>
      </w:r>
      <w:r w:rsidR="00E522BF" w:rsidRPr="00E522BF">
        <w:rPr>
          <w:rFonts w:asciiTheme="minorHAnsi" w:hAnsiTheme="minorHAnsi"/>
        </w:rPr>
        <w:t>.1. As despesas decorrentes da contratação correrão à conta de recursos específicos consignados na Administração Municipal.</w:t>
      </w:r>
    </w:p>
    <w:p w:rsidR="00C26887" w:rsidRDefault="00C26887" w:rsidP="00E522BF">
      <w:pPr>
        <w:jc w:val="both"/>
        <w:rPr>
          <w:rFonts w:asciiTheme="minorHAnsi" w:hAnsiTheme="minorHAnsi"/>
        </w:rPr>
      </w:pPr>
    </w:p>
    <w:p w:rsidR="00C26887" w:rsidRDefault="00C26887" w:rsidP="00C26887">
      <w:pPr>
        <w:tabs>
          <w:tab w:val="left" w:pos="993"/>
        </w:tabs>
        <w:ind w:left="142" w:right="176" w:firstLine="142"/>
        <w:rPr>
          <w:rFonts w:asciiTheme="minorHAnsi" w:hAnsiTheme="minorHAnsi"/>
          <w:b/>
          <w:szCs w:val="24"/>
        </w:rPr>
      </w:pPr>
      <w:r>
        <w:rPr>
          <w:rFonts w:asciiTheme="minorHAnsi" w:hAnsiTheme="minorHAnsi"/>
          <w:b/>
          <w:szCs w:val="24"/>
        </w:rPr>
        <w:t xml:space="preserve">02.02.01                                 ADMINISTRAÇÃO GERAL </w:t>
      </w:r>
    </w:p>
    <w:p w:rsidR="00C26887" w:rsidRDefault="00C26887" w:rsidP="00C26887">
      <w:pPr>
        <w:tabs>
          <w:tab w:val="left" w:pos="993"/>
        </w:tabs>
        <w:ind w:left="142" w:right="176" w:firstLine="142"/>
        <w:rPr>
          <w:rFonts w:asciiTheme="minorHAnsi" w:hAnsiTheme="minorHAnsi"/>
          <w:b/>
          <w:szCs w:val="24"/>
        </w:rPr>
      </w:pPr>
      <w:r>
        <w:rPr>
          <w:rFonts w:asciiTheme="minorHAnsi" w:hAnsiTheme="minorHAnsi"/>
          <w:b/>
          <w:szCs w:val="24"/>
        </w:rPr>
        <w:t xml:space="preserve">04.122.0003.2009.0000      MANUT. DO SETOR DE ADMINISTRAÇÃO GERAL </w:t>
      </w:r>
    </w:p>
    <w:p w:rsidR="00C26887" w:rsidRDefault="00C26887" w:rsidP="00C26887">
      <w:pPr>
        <w:tabs>
          <w:tab w:val="left" w:pos="993"/>
        </w:tabs>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rsidR="00C26887" w:rsidRPr="00E522BF" w:rsidRDefault="00C26887" w:rsidP="00E522BF">
      <w:pPr>
        <w:jc w:val="both"/>
        <w:rPr>
          <w:rFonts w:asciiTheme="minorHAnsi" w:hAnsiTheme="minorHAnsi"/>
        </w:rPr>
      </w:pPr>
    </w:p>
    <w:p w:rsidR="00E522BF" w:rsidRDefault="00612F95" w:rsidP="00E522BF">
      <w:pPr>
        <w:jc w:val="both"/>
        <w:rPr>
          <w:rFonts w:asciiTheme="minorHAnsi" w:hAnsiTheme="minorHAnsi"/>
          <w:b/>
          <w:bCs/>
          <w:u w:val="single"/>
        </w:rPr>
      </w:pPr>
      <w:r>
        <w:rPr>
          <w:rFonts w:asciiTheme="minorHAnsi" w:hAnsiTheme="minorHAnsi"/>
          <w:b/>
          <w:bCs/>
        </w:rPr>
        <w:t>10</w:t>
      </w:r>
      <w:r w:rsidR="00E522BF" w:rsidRPr="00E522BF">
        <w:rPr>
          <w:rFonts w:asciiTheme="minorHAnsi" w:hAnsiTheme="minorHAnsi"/>
          <w:b/>
          <w:bCs/>
        </w:rPr>
        <w:t xml:space="preserve">. </w:t>
      </w:r>
      <w:r w:rsidR="00E522BF" w:rsidRPr="00E522BF">
        <w:rPr>
          <w:rFonts w:asciiTheme="minorHAnsi" w:hAnsiTheme="minorHAnsi"/>
          <w:b/>
          <w:bCs/>
          <w:u w:val="single"/>
        </w:rPr>
        <w:t>DO REAJUSTE DE PREÇOS:</w:t>
      </w:r>
    </w:p>
    <w:p w:rsidR="00C63073" w:rsidRPr="00E522BF" w:rsidRDefault="00C63073" w:rsidP="00E522BF">
      <w:pPr>
        <w:jc w:val="both"/>
        <w:rPr>
          <w:rFonts w:asciiTheme="minorHAnsi" w:hAnsiTheme="minorHAnsi"/>
          <w:b/>
          <w:bCs/>
        </w:rPr>
      </w:pPr>
    </w:p>
    <w:p w:rsidR="00E522BF" w:rsidRPr="00612F95" w:rsidRDefault="00612F95" w:rsidP="00612F95">
      <w:pPr>
        <w:widowControl/>
        <w:tabs>
          <w:tab w:val="left" w:pos="0"/>
        </w:tabs>
        <w:autoSpaceDE/>
        <w:autoSpaceDN/>
        <w:spacing w:before="120" w:after="120" w:line="276" w:lineRule="auto"/>
        <w:contextualSpacing/>
        <w:rPr>
          <w:rFonts w:asciiTheme="minorHAnsi" w:hAnsiTheme="minorHAnsi" w:cs="Arial"/>
        </w:rPr>
      </w:pPr>
      <w:r>
        <w:rPr>
          <w:rFonts w:asciiTheme="minorHAnsi" w:hAnsiTheme="minorHAnsi" w:cs="Arial"/>
        </w:rPr>
        <w:t xml:space="preserve">10.1. </w:t>
      </w:r>
      <w:r w:rsidR="00E522BF" w:rsidRPr="00612F95">
        <w:rPr>
          <w:rFonts w:asciiTheme="minorHAnsi" w:hAnsiTheme="minorHAnsi" w:cs="Arial"/>
        </w:rPr>
        <w:t>Os preços inicialmente contratados são fixos e irreajustáveis no prazo de um ano contado da data do orçamento estimado.</w:t>
      </w:r>
    </w:p>
    <w:p w:rsidR="00C63073" w:rsidRDefault="00C63073" w:rsidP="00E522BF">
      <w:pPr>
        <w:tabs>
          <w:tab w:val="left" w:pos="426"/>
        </w:tabs>
        <w:spacing w:before="120" w:after="120" w:line="276" w:lineRule="auto"/>
        <w:jc w:val="right"/>
        <w:rPr>
          <w:rFonts w:asciiTheme="minorHAnsi" w:hAnsiTheme="minorHAnsi"/>
        </w:rPr>
      </w:pPr>
    </w:p>
    <w:p w:rsidR="00E522BF" w:rsidRPr="00E522BF" w:rsidRDefault="00E522BF" w:rsidP="00E522BF">
      <w:pPr>
        <w:tabs>
          <w:tab w:val="left" w:pos="426"/>
        </w:tabs>
        <w:spacing w:before="120" w:after="120" w:line="276" w:lineRule="auto"/>
        <w:jc w:val="right"/>
        <w:rPr>
          <w:rFonts w:asciiTheme="minorHAnsi" w:hAnsiTheme="minorHAnsi"/>
        </w:rPr>
      </w:pPr>
      <w:r w:rsidRPr="00E522BF">
        <w:rPr>
          <w:rFonts w:asciiTheme="minorHAnsi" w:hAnsiTheme="minorHAnsi"/>
        </w:rPr>
        <w:t>São Joaquim da Barra, 20 de outubro de 2025.</w:t>
      </w:r>
    </w:p>
    <w:p w:rsidR="00E522BF" w:rsidRDefault="00E522BF">
      <w:pPr>
        <w:rPr>
          <w:rFonts w:asciiTheme="minorHAnsi" w:hAnsiTheme="minorHAnsi" w:cs="Times New Roman"/>
          <w:b/>
        </w:rPr>
      </w:pPr>
      <w:r>
        <w:rPr>
          <w:rFonts w:asciiTheme="minorHAnsi" w:hAnsiTheme="minorHAnsi" w:cs="Times New Roman"/>
          <w:b/>
        </w:rPr>
        <w:br w:type="page"/>
      </w:r>
    </w:p>
    <w:p w:rsidR="00496208" w:rsidRDefault="00496208">
      <w:pPr>
        <w:rPr>
          <w:rFonts w:asciiTheme="minorHAnsi" w:hAnsiTheme="minorHAnsi" w:cs="Times New Roman"/>
          <w:b/>
        </w:rPr>
      </w:pPr>
    </w:p>
    <w:p w:rsidR="00E05083" w:rsidRDefault="00E05083" w:rsidP="000B2908">
      <w:pPr>
        <w:tabs>
          <w:tab w:val="left" w:pos="1134"/>
          <w:tab w:val="left" w:pos="9639"/>
        </w:tabs>
        <w:ind w:right="687"/>
        <w:rPr>
          <w:rFonts w:asciiTheme="minorHAnsi" w:hAnsiTheme="minorHAnsi"/>
          <w:b/>
        </w:rPr>
      </w:pPr>
    </w:p>
    <w:p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C337C8">
        <w:rPr>
          <w:rFonts w:asciiTheme="minorHAnsi" w:hAnsiTheme="minorHAnsi" w:cstheme="minorHAnsi"/>
          <w:b/>
        </w:rPr>
        <w:t>113/2025</w:t>
      </w:r>
    </w:p>
    <w:p w:rsidR="00555E87" w:rsidRPr="00AB5EA6" w:rsidRDefault="00555E87" w:rsidP="00555E87">
      <w:pPr>
        <w:jc w:val="both"/>
        <w:rPr>
          <w:rFonts w:asciiTheme="minorHAnsi" w:hAnsiTheme="minorHAnsi" w:cstheme="minorHAnsi"/>
        </w:rPr>
      </w:pPr>
    </w:p>
    <w:p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rsidR="00555E87" w:rsidRPr="00AB5EA6" w:rsidRDefault="00555E87" w:rsidP="00555E87">
      <w:pPr>
        <w:jc w:val="both"/>
        <w:rPr>
          <w:rFonts w:asciiTheme="minorHAnsi" w:hAnsiTheme="minorHAnsi" w:cstheme="minorHAnsi"/>
        </w:rPr>
      </w:pPr>
    </w:p>
    <w:p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rsidR="00555E87" w:rsidRDefault="00555E87" w:rsidP="00555E87">
      <w:pPr>
        <w:jc w:val="both"/>
        <w:rPr>
          <w:rFonts w:asciiTheme="minorHAnsi" w:hAnsiTheme="minorHAnsi" w:cstheme="minorHAnsi"/>
        </w:rPr>
      </w:pPr>
    </w:p>
    <w:p w:rsidR="00DB46E6" w:rsidRPr="00AB5EA6" w:rsidRDefault="00DB46E6" w:rsidP="00555E87">
      <w:pPr>
        <w:jc w:val="both"/>
        <w:rPr>
          <w:rFonts w:asciiTheme="minorHAnsi" w:hAnsiTheme="minorHAnsi" w:cstheme="minorHAnsi"/>
        </w:rPr>
      </w:pPr>
    </w:p>
    <w:p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rsidR="00555E87" w:rsidRPr="00AB5EA6" w:rsidRDefault="00555E87" w:rsidP="00555E87">
      <w:pPr>
        <w:adjustRightInd w:val="0"/>
        <w:jc w:val="both"/>
        <w:rPr>
          <w:rFonts w:asciiTheme="minorHAnsi" w:hAnsiTheme="minorHAnsi" w:cstheme="minorHAnsi"/>
        </w:rPr>
      </w:pPr>
    </w:p>
    <w:p w:rsidR="009E4E2B" w:rsidRDefault="009E4E2B" w:rsidP="00555E87">
      <w:pPr>
        <w:adjustRightInd w:val="0"/>
        <w:jc w:val="both"/>
        <w:rPr>
          <w:rFonts w:asciiTheme="minorHAnsi" w:hAnsiTheme="minorHAnsi" w:cstheme="minorHAnsi"/>
        </w:rPr>
      </w:pPr>
    </w:p>
    <w:p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rsidR="00555E87" w:rsidRPr="00AB5EA6" w:rsidRDefault="00555E87" w:rsidP="00555E87">
      <w:pPr>
        <w:pStyle w:val="Recuodecorpodetexto"/>
        <w:rPr>
          <w:rFonts w:asciiTheme="minorHAnsi" w:hAnsiTheme="minorHAnsi" w:cstheme="minorHAnsi"/>
        </w:rPr>
      </w:pPr>
    </w:p>
    <w:p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C337C8">
        <w:rPr>
          <w:rFonts w:asciiTheme="minorHAnsi" w:hAnsiTheme="minorHAnsi" w:cstheme="minorHAnsi"/>
        </w:rPr>
        <w:t>113/2025</w:t>
      </w:r>
    </w:p>
    <w:p w:rsidR="00CF2C0D" w:rsidRDefault="00CF2C0D" w:rsidP="00CF2C0D">
      <w:pPr>
        <w:rPr>
          <w:rFonts w:asciiTheme="minorHAnsi" w:hAnsiTheme="minorHAnsi"/>
        </w:rPr>
      </w:pPr>
    </w:p>
    <w:p w:rsidR="009E4E2B" w:rsidRDefault="009E4E2B" w:rsidP="009E4E2B">
      <w:pPr>
        <w:widowControl/>
        <w:autoSpaceDE/>
        <w:autoSpaceDN/>
        <w:spacing w:after="160" w:line="256" w:lineRule="auto"/>
        <w:jc w:val="both"/>
        <w:rPr>
          <w:rFonts w:ascii="Calibri" w:eastAsia="Calibri" w:hAnsi="Calibri" w:cs="Times New Roman"/>
          <w:b/>
          <w:bCs/>
          <w:lang w:val="pt-BR"/>
        </w:rPr>
      </w:pPr>
    </w:p>
    <w:p w:rsidR="009E4E2B" w:rsidRPr="009E4E2B" w:rsidRDefault="009E4E2B" w:rsidP="009E4E2B">
      <w:pPr>
        <w:widowControl/>
        <w:autoSpaceDE/>
        <w:autoSpaceDN/>
        <w:spacing w:after="160" w:line="256" w:lineRule="auto"/>
        <w:jc w:val="both"/>
        <w:rPr>
          <w:rFonts w:ascii="Calibri" w:eastAsia="Calibri" w:hAnsi="Calibri" w:cs="Times New Roman"/>
          <w:b/>
          <w:bCs/>
          <w:lang w:val="pt-BR"/>
        </w:rPr>
      </w:pPr>
      <w:r w:rsidRPr="009E4E2B">
        <w:rPr>
          <w:rFonts w:ascii="Calibri" w:eastAsia="Calibri" w:hAnsi="Calibri" w:cs="Times New Roman"/>
          <w:b/>
          <w:bCs/>
          <w:lang w:val="pt-BR"/>
        </w:rPr>
        <w:t xml:space="preserve">OBJETO: </w:t>
      </w:r>
      <w:r w:rsidR="00DB46E6" w:rsidRPr="003D7932">
        <w:rPr>
          <w:rFonts w:asciiTheme="minorHAnsi" w:hAnsiTheme="minorHAnsi"/>
          <w:b/>
          <w:bCs/>
        </w:rPr>
        <w:t>CONTRATAÇÃO DE EMPRESA ESPECIALIZADA PARA</w:t>
      </w:r>
      <w:r w:rsidR="00DB46E6">
        <w:rPr>
          <w:rFonts w:asciiTheme="minorHAnsi" w:hAnsiTheme="minorHAnsi"/>
          <w:b/>
          <w:bCs/>
        </w:rPr>
        <w:t xml:space="preserve"> PRESTAÇÃO DE SERVIÇOS TÉCNICOS ESPECIALIZADOS NA ELABORAÇÃO, COORDENAÇÃO, ORGANIZAÇÃO, PLANEJAMENTO E EXECUÇÃO DE CONCURSO PARA PROVIMENTOS DOS EMPREGOS EFETIVOS, VAGOS QUE NECESSITAM DE CONTRATAÇÕES IMEDIATAS</w:t>
      </w:r>
      <w:r w:rsidR="00DB46E6" w:rsidRPr="003D7932">
        <w:rPr>
          <w:rFonts w:asciiTheme="minorHAnsi" w:hAnsiTheme="minorHAnsi"/>
          <w:b/>
          <w:bCs/>
        </w:rPr>
        <w:t>,</w:t>
      </w:r>
      <w:r w:rsidR="00DB46E6">
        <w:rPr>
          <w:rFonts w:asciiTheme="minorHAnsi" w:hAnsiTheme="minorHAnsi"/>
          <w:b/>
          <w:bCs/>
        </w:rPr>
        <w:t xml:space="preserve"> PARA ATENDIMENTO AO MPT E AS QUE VIEREM A SURGIR, BEM COMO FORMAÇÃO DE CADASTRO RESERVA, DOS EMPREGOS CRIADOS PELA LEI 1.245/2021 E SUAS ALTERAÇÕES, COM FORNECIMENTO DE MÃO DE OBRA,  </w:t>
      </w:r>
      <w:r w:rsidR="00DB46E6" w:rsidRPr="003D7932">
        <w:rPr>
          <w:rFonts w:asciiTheme="minorHAnsi" w:hAnsiTheme="minorHAnsi"/>
          <w:b/>
          <w:bCs/>
        </w:rPr>
        <w:t xml:space="preserve"> DE ACORDO COM AS DESCRIÇÕES, QUANTITATIVOS E CONDIÇÕES CONSTANTES NO ANEXO I DESTE EDITAL.</w:t>
      </w:r>
    </w:p>
    <w:p w:rsidR="00555E87" w:rsidRPr="009E4E2B" w:rsidRDefault="00555E87" w:rsidP="009E4E2B">
      <w:pPr>
        <w:ind w:left="720"/>
        <w:jc w:val="both"/>
        <w:rPr>
          <w:rFonts w:asciiTheme="minorHAnsi" w:hAnsiTheme="minorHAnsi"/>
          <w:lang w:val="pt-BR"/>
        </w:rPr>
      </w:pPr>
    </w:p>
    <w:p w:rsidR="00555E87" w:rsidRPr="00AB5EA6" w:rsidRDefault="00555E87" w:rsidP="00555E87">
      <w:pPr>
        <w:jc w:val="both"/>
        <w:rPr>
          <w:rFonts w:asciiTheme="minorHAnsi" w:hAnsiTheme="minorHAnsi"/>
        </w:rPr>
      </w:pPr>
      <w:r w:rsidRPr="00AB5EA6">
        <w:rPr>
          <w:rFonts w:asciiTheme="minorHAnsi" w:hAnsiTheme="minorHAnsi"/>
        </w:rPr>
        <w:t>Prezados Senhores,</w:t>
      </w:r>
    </w:p>
    <w:p w:rsidR="00DB46E6" w:rsidRDefault="00DB46E6" w:rsidP="00DB46E6">
      <w:pPr>
        <w:tabs>
          <w:tab w:val="left" w:pos="1134"/>
          <w:tab w:val="left" w:pos="9214"/>
          <w:tab w:val="left" w:pos="9498"/>
        </w:tabs>
        <w:spacing w:before="140"/>
        <w:ind w:right="317"/>
        <w:rPr>
          <w:rFonts w:asciiTheme="minorHAnsi" w:hAnsiTheme="minorHAnsi"/>
        </w:rPr>
      </w:pPr>
    </w:p>
    <w:p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rsidR="00103B16" w:rsidRDefault="00103B16" w:rsidP="003B4F1D">
      <w:pPr>
        <w:tabs>
          <w:tab w:val="left" w:pos="1134"/>
          <w:tab w:val="left" w:pos="9214"/>
          <w:tab w:val="left" w:pos="9498"/>
        </w:tabs>
        <w:spacing w:before="140"/>
        <w:ind w:left="284" w:right="317"/>
        <w:rPr>
          <w:rFonts w:asciiTheme="minorHAnsi" w:hAnsiTheme="minorHAnsi"/>
        </w:rPr>
      </w:pPr>
    </w:p>
    <w:p w:rsidR="00DB46E6" w:rsidRDefault="00DB46E6" w:rsidP="003B4F1D">
      <w:pPr>
        <w:tabs>
          <w:tab w:val="left" w:pos="1134"/>
          <w:tab w:val="left" w:pos="9214"/>
          <w:tab w:val="left" w:pos="9498"/>
        </w:tabs>
        <w:spacing w:before="140"/>
        <w:ind w:left="284" w:right="317"/>
        <w:rPr>
          <w:rFonts w:asciiTheme="minorHAnsi" w:hAnsiTheme="min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835"/>
        <w:gridCol w:w="1418"/>
        <w:gridCol w:w="2268"/>
        <w:gridCol w:w="2693"/>
      </w:tblGrid>
      <w:tr w:rsidR="00554F35" w:rsidRPr="00E522BF" w:rsidTr="00DD67AD">
        <w:tc>
          <w:tcPr>
            <w:tcW w:w="704" w:type="dxa"/>
            <w:shd w:val="clear" w:color="auto" w:fill="95B3D7" w:themeFill="accent1" w:themeFillTint="99"/>
          </w:tcPr>
          <w:p w:rsidR="00554F35" w:rsidRPr="00E522BF" w:rsidRDefault="00554F35" w:rsidP="00DD67AD">
            <w:pPr>
              <w:jc w:val="center"/>
              <w:rPr>
                <w:rFonts w:asciiTheme="minorHAnsi" w:hAnsiTheme="minorHAnsi"/>
                <w:b/>
                <w:bCs/>
              </w:rPr>
            </w:pPr>
            <w:r w:rsidRPr="00E522BF">
              <w:rPr>
                <w:rFonts w:asciiTheme="minorHAnsi" w:hAnsiTheme="minorHAnsi"/>
                <w:b/>
                <w:bCs/>
              </w:rPr>
              <w:t>ITEM</w:t>
            </w:r>
          </w:p>
        </w:tc>
        <w:tc>
          <w:tcPr>
            <w:tcW w:w="2835" w:type="dxa"/>
            <w:shd w:val="clear" w:color="auto" w:fill="95B3D7" w:themeFill="accent1" w:themeFillTint="99"/>
          </w:tcPr>
          <w:p w:rsidR="00554F35" w:rsidRPr="00E522BF" w:rsidRDefault="00554F35" w:rsidP="00DD67AD">
            <w:pPr>
              <w:jc w:val="center"/>
              <w:rPr>
                <w:rFonts w:asciiTheme="minorHAnsi" w:hAnsiTheme="minorHAnsi"/>
                <w:b/>
                <w:bCs/>
              </w:rPr>
            </w:pPr>
            <w:r w:rsidRPr="00E522BF">
              <w:rPr>
                <w:rFonts w:asciiTheme="minorHAnsi" w:hAnsiTheme="minorHAnsi"/>
                <w:b/>
                <w:bCs/>
              </w:rPr>
              <w:t>ESPECIFICAÇÃO</w:t>
            </w:r>
          </w:p>
        </w:tc>
        <w:tc>
          <w:tcPr>
            <w:tcW w:w="1418" w:type="dxa"/>
            <w:shd w:val="clear" w:color="auto" w:fill="95B3D7" w:themeFill="accent1" w:themeFillTint="99"/>
          </w:tcPr>
          <w:p w:rsidR="00554F35" w:rsidRPr="00E522BF" w:rsidRDefault="00554F35" w:rsidP="00DD67AD">
            <w:pPr>
              <w:jc w:val="center"/>
              <w:rPr>
                <w:rFonts w:asciiTheme="minorHAnsi" w:hAnsiTheme="minorHAnsi"/>
                <w:b/>
                <w:bCs/>
              </w:rPr>
            </w:pPr>
            <w:r w:rsidRPr="00E522BF">
              <w:rPr>
                <w:rFonts w:asciiTheme="minorHAnsi" w:hAnsiTheme="minorHAnsi"/>
                <w:b/>
                <w:bCs/>
              </w:rPr>
              <w:t xml:space="preserve">UNIDADE </w:t>
            </w:r>
          </w:p>
          <w:p w:rsidR="00554F35" w:rsidRPr="00E522BF" w:rsidRDefault="00554F35" w:rsidP="00DD67AD">
            <w:pPr>
              <w:jc w:val="center"/>
              <w:rPr>
                <w:rFonts w:asciiTheme="minorHAnsi" w:hAnsiTheme="minorHAnsi"/>
                <w:b/>
                <w:bCs/>
              </w:rPr>
            </w:pPr>
          </w:p>
        </w:tc>
        <w:tc>
          <w:tcPr>
            <w:tcW w:w="2268" w:type="dxa"/>
            <w:shd w:val="clear" w:color="auto" w:fill="95B3D7" w:themeFill="accent1" w:themeFillTint="99"/>
          </w:tcPr>
          <w:p w:rsidR="00554F35" w:rsidRPr="00E522BF" w:rsidRDefault="00554F35" w:rsidP="00DD67AD">
            <w:pPr>
              <w:jc w:val="center"/>
              <w:rPr>
                <w:rFonts w:asciiTheme="minorHAnsi" w:hAnsiTheme="minorHAnsi"/>
                <w:b/>
                <w:bCs/>
              </w:rPr>
            </w:pPr>
            <w:r w:rsidRPr="00E522BF">
              <w:rPr>
                <w:rFonts w:asciiTheme="minorHAnsi" w:hAnsiTheme="minorHAnsi"/>
                <w:b/>
                <w:bCs/>
              </w:rPr>
              <w:t>Perspectiva de Inscritos</w:t>
            </w:r>
          </w:p>
        </w:tc>
        <w:tc>
          <w:tcPr>
            <w:tcW w:w="2693" w:type="dxa"/>
            <w:shd w:val="clear" w:color="auto" w:fill="95B3D7" w:themeFill="accent1" w:themeFillTint="99"/>
          </w:tcPr>
          <w:p w:rsidR="00554F35" w:rsidRPr="00E522BF" w:rsidRDefault="00554F35" w:rsidP="00DD67AD">
            <w:pPr>
              <w:jc w:val="center"/>
              <w:rPr>
                <w:rFonts w:asciiTheme="minorHAnsi" w:hAnsiTheme="minorHAnsi"/>
                <w:b/>
                <w:bCs/>
              </w:rPr>
            </w:pPr>
            <w:r w:rsidRPr="00E522BF">
              <w:rPr>
                <w:rFonts w:asciiTheme="minorHAnsi" w:hAnsiTheme="minorHAnsi"/>
                <w:b/>
                <w:bCs/>
              </w:rPr>
              <w:t>VALOR</w:t>
            </w:r>
          </w:p>
          <w:p w:rsidR="00554F35" w:rsidRPr="00E522BF" w:rsidRDefault="00554F35" w:rsidP="00DD67AD">
            <w:pPr>
              <w:jc w:val="center"/>
              <w:rPr>
                <w:rFonts w:asciiTheme="minorHAnsi" w:hAnsiTheme="minorHAnsi"/>
                <w:b/>
                <w:bCs/>
              </w:rPr>
            </w:pPr>
            <w:r>
              <w:rPr>
                <w:rFonts w:asciiTheme="minorHAnsi" w:hAnsiTheme="minorHAnsi"/>
                <w:b/>
                <w:bCs/>
              </w:rPr>
              <w:t>GLOBAL</w:t>
            </w:r>
            <w:r w:rsidRPr="00E522BF">
              <w:rPr>
                <w:rFonts w:asciiTheme="minorHAnsi" w:hAnsiTheme="minorHAnsi"/>
                <w:b/>
                <w:bCs/>
              </w:rPr>
              <w:t xml:space="preserve"> </w:t>
            </w:r>
          </w:p>
        </w:tc>
      </w:tr>
      <w:tr w:rsidR="00554F35" w:rsidRPr="00E522BF" w:rsidTr="00DD67AD">
        <w:tc>
          <w:tcPr>
            <w:tcW w:w="704" w:type="dxa"/>
          </w:tcPr>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r w:rsidRPr="00E522BF">
              <w:rPr>
                <w:rFonts w:asciiTheme="minorHAnsi" w:hAnsiTheme="minorHAnsi"/>
              </w:rPr>
              <w:t>01</w:t>
            </w:r>
          </w:p>
        </w:tc>
        <w:tc>
          <w:tcPr>
            <w:tcW w:w="2835" w:type="dxa"/>
          </w:tcPr>
          <w:p w:rsidR="00554F35" w:rsidRPr="00E522BF" w:rsidRDefault="00554F35" w:rsidP="00DD67AD">
            <w:pPr>
              <w:jc w:val="both"/>
              <w:rPr>
                <w:rFonts w:asciiTheme="minorHAnsi" w:hAnsiTheme="minorHAnsi"/>
                <w:highlight w:val="yellow"/>
              </w:rPr>
            </w:pPr>
            <w:r w:rsidRPr="00E522BF">
              <w:rPr>
                <w:rStyle w:val="MSGENFONTSTYLENAMETEMPLATEROLENUMBERMSGENFONTSTYLENAMEBYROLETEXT2MSGENFONTSTYLEMODIFERSIZE91"/>
                <w:rFonts w:asciiTheme="minorHAnsi" w:hAnsiTheme="minorHAnsi"/>
                <w:sz w:val="22"/>
                <w:szCs w:val="22"/>
              </w:rPr>
              <w:t>Contratação de Banca/Empresa para realização</w:t>
            </w:r>
            <w:r w:rsidRPr="00E522BF">
              <w:rPr>
                <w:rStyle w:val="MSGENFONTSTYLENAMETEMPLATEROLENUMBERMSGENFONTSTYLENAMEBYROLETEXT2MSGENFONTSTYLEMODIFERSIZE91"/>
                <w:rFonts w:asciiTheme="minorHAnsi" w:hAnsiTheme="minorHAnsi"/>
                <w:sz w:val="22"/>
                <w:szCs w:val="22"/>
              </w:rPr>
              <w:tab/>
              <w:t>de concurso público compreendendo: elaboração dos editais, coordenação e execução das inscrições, elaboração de provas objetivas com questões inéditas de conhecimentos gerais e específicos, de caráter eliminatório e classificatório, aplicação e correção das provas objetivas, prova prática de</w:t>
            </w:r>
            <w:r w:rsidRPr="00E522BF">
              <w:rPr>
                <w:rFonts w:asciiTheme="minorHAnsi" w:hAnsiTheme="minorHAnsi"/>
                <w:shd w:val="clear" w:color="auto" w:fill="FFFFFF"/>
              </w:rPr>
              <w:t xml:space="preserve"> caráter eliminatório e classificatório, </w:t>
            </w:r>
            <w:r w:rsidRPr="00E522BF">
              <w:rPr>
                <w:rStyle w:val="MSGENFONTSTYLENAMETEMPLATEROLENUMBERMSGENFONTSTYLENAMEBYROLETEXT2MSGENFONTSTYLEMODIFERSIZE91"/>
                <w:rFonts w:asciiTheme="minorHAnsi" w:hAnsiTheme="minorHAnsi"/>
                <w:sz w:val="22"/>
                <w:szCs w:val="22"/>
              </w:rPr>
              <w:t>prova de títulos de caráter classificatório</w:t>
            </w:r>
            <w:r w:rsidRPr="00E522BF">
              <w:rPr>
                <w:rFonts w:asciiTheme="minorHAnsi" w:hAnsiTheme="minorHAnsi"/>
                <w:shd w:val="clear" w:color="auto" w:fill="FFFFFF"/>
              </w:rPr>
              <w:t>,</w:t>
            </w:r>
            <w:r w:rsidRPr="00E522BF">
              <w:rPr>
                <w:rStyle w:val="MSGENFONTSTYLENAMETEMPLATEROLENUMBERMSGENFONTSTYLENAMEBYROLETEXT2MSGENFONTSTYLEMODIFERSIZE91"/>
                <w:rFonts w:asciiTheme="minorHAnsi" w:hAnsiTheme="minorHAnsi"/>
                <w:sz w:val="22"/>
                <w:szCs w:val="22"/>
              </w:rPr>
              <w:t xml:space="preserve"> respostas aos recursos referentes as questões das provas/etapas, bem como outros  que por venturam vierem a surgir no decorrer da validade do contrato.</w:t>
            </w:r>
          </w:p>
        </w:tc>
        <w:tc>
          <w:tcPr>
            <w:tcW w:w="1418" w:type="dxa"/>
          </w:tcPr>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r w:rsidRPr="00E522BF">
              <w:rPr>
                <w:rFonts w:asciiTheme="minorHAnsi" w:hAnsiTheme="minorHAnsi"/>
              </w:rPr>
              <w:t>Serviços</w:t>
            </w:r>
          </w:p>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tc>
        <w:tc>
          <w:tcPr>
            <w:tcW w:w="2268" w:type="dxa"/>
          </w:tcPr>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r w:rsidRPr="00E522BF">
              <w:rPr>
                <w:rFonts w:asciiTheme="minorHAnsi" w:hAnsiTheme="minorHAnsi"/>
              </w:rPr>
              <w:t>500 a 2.500</w:t>
            </w:r>
          </w:p>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p>
        </w:tc>
        <w:tc>
          <w:tcPr>
            <w:tcW w:w="2693" w:type="dxa"/>
          </w:tcPr>
          <w:p w:rsidR="00554F35" w:rsidRPr="00E522BF" w:rsidRDefault="00554F35" w:rsidP="00DD67AD">
            <w:pPr>
              <w:jc w:val="center"/>
              <w:rPr>
                <w:rFonts w:asciiTheme="minorHAnsi" w:hAnsiTheme="minorHAnsi"/>
                <w:highlight w:val="yellow"/>
              </w:rPr>
            </w:pPr>
          </w:p>
          <w:p w:rsidR="00554F35" w:rsidRPr="00E522BF"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Default="00554F35" w:rsidP="00DD67AD">
            <w:pPr>
              <w:jc w:val="center"/>
              <w:rPr>
                <w:rFonts w:asciiTheme="minorHAnsi" w:hAnsiTheme="minorHAnsi"/>
              </w:rPr>
            </w:pPr>
          </w:p>
          <w:p w:rsidR="00554F35" w:rsidRPr="00E522BF" w:rsidRDefault="00554F35" w:rsidP="00DD67AD">
            <w:pPr>
              <w:jc w:val="center"/>
              <w:rPr>
                <w:rFonts w:asciiTheme="minorHAnsi" w:hAnsiTheme="minorHAnsi"/>
              </w:rPr>
            </w:pPr>
            <w:r w:rsidRPr="00E522BF">
              <w:rPr>
                <w:rFonts w:asciiTheme="minorHAnsi" w:hAnsiTheme="minorHAnsi"/>
              </w:rPr>
              <w:t>R$</w:t>
            </w:r>
            <w:r>
              <w:rPr>
                <w:rFonts w:asciiTheme="minorHAnsi" w:hAnsiTheme="minorHAnsi"/>
              </w:rPr>
              <w:t xml:space="preserve"> ...</w:t>
            </w:r>
          </w:p>
        </w:tc>
      </w:tr>
    </w:tbl>
    <w:p w:rsidR="0044057E" w:rsidRDefault="0044057E" w:rsidP="00103B16">
      <w:pPr>
        <w:pStyle w:val="Corpodetexto"/>
        <w:tabs>
          <w:tab w:val="left" w:pos="709"/>
        </w:tabs>
        <w:ind w:left="0"/>
        <w:rPr>
          <w:rFonts w:asciiTheme="minorHAnsi" w:hAnsiTheme="minorHAnsi"/>
        </w:rPr>
      </w:pPr>
    </w:p>
    <w:p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rsidR="0002403F" w:rsidRPr="00AB5EA6" w:rsidRDefault="0002403F" w:rsidP="0015023B">
      <w:pPr>
        <w:tabs>
          <w:tab w:val="left" w:pos="709"/>
        </w:tabs>
        <w:ind w:right="176"/>
        <w:jc w:val="both"/>
        <w:rPr>
          <w:rFonts w:asciiTheme="minorHAnsi" w:hAnsiTheme="minorHAnsi"/>
        </w:rPr>
      </w:pPr>
    </w:p>
    <w:p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rsidR="0002403F" w:rsidRPr="00AB5EA6" w:rsidRDefault="0002403F" w:rsidP="0015023B">
      <w:pPr>
        <w:tabs>
          <w:tab w:val="left" w:pos="709"/>
        </w:tabs>
        <w:ind w:right="176" w:hanging="425"/>
        <w:jc w:val="both"/>
        <w:rPr>
          <w:rFonts w:asciiTheme="minorHAnsi" w:hAnsiTheme="minorHAnsi"/>
        </w:rPr>
      </w:pPr>
    </w:p>
    <w:p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rsidR="0002403F" w:rsidRDefault="0002403F" w:rsidP="0015023B">
      <w:pPr>
        <w:tabs>
          <w:tab w:val="left" w:pos="709"/>
        </w:tabs>
        <w:ind w:right="176" w:hanging="425"/>
        <w:jc w:val="both"/>
        <w:rPr>
          <w:rFonts w:asciiTheme="minorHAnsi" w:hAnsiTheme="minorHAnsi"/>
        </w:rPr>
      </w:pPr>
    </w:p>
    <w:p w:rsidR="00F617F8" w:rsidRPr="00AB5EA6" w:rsidRDefault="00F617F8" w:rsidP="0015023B">
      <w:pPr>
        <w:tabs>
          <w:tab w:val="left" w:pos="709"/>
        </w:tabs>
        <w:ind w:right="176" w:hanging="425"/>
        <w:jc w:val="both"/>
        <w:rPr>
          <w:rFonts w:asciiTheme="minorHAnsi" w:hAnsiTheme="minorHAnsi"/>
        </w:rPr>
      </w:pPr>
    </w:p>
    <w:p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rsidR="0002403F" w:rsidRDefault="0002403F" w:rsidP="0015023B">
      <w:pPr>
        <w:tabs>
          <w:tab w:val="left" w:pos="709"/>
        </w:tabs>
        <w:ind w:left="567" w:right="176" w:hanging="425"/>
        <w:jc w:val="both"/>
        <w:rPr>
          <w:rFonts w:asciiTheme="minorHAnsi" w:hAnsiTheme="minorHAnsi"/>
        </w:rPr>
      </w:pPr>
    </w:p>
    <w:p w:rsidR="00F617F8" w:rsidRPr="00AB5EA6" w:rsidRDefault="00F617F8" w:rsidP="0015023B">
      <w:pPr>
        <w:tabs>
          <w:tab w:val="left" w:pos="709"/>
        </w:tabs>
        <w:ind w:left="567" w:right="176" w:hanging="425"/>
        <w:jc w:val="both"/>
        <w:rPr>
          <w:rFonts w:asciiTheme="minorHAnsi" w:hAnsiTheme="minorHAnsi"/>
        </w:rPr>
      </w:pPr>
    </w:p>
    <w:p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rsidR="0002403F" w:rsidRPr="00AB5EA6" w:rsidRDefault="0002403F" w:rsidP="0015023B">
      <w:pPr>
        <w:tabs>
          <w:tab w:val="left" w:pos="709"/>
        </w:tabs>
        <w:ind w:left="567" w:right="176"/>
        <w:jc w:val="both"/>
        <w:rPr>
          <w:rFonts w:asciiTheme="minorHAnsi" w:hAnsiTheme="minorHAnsi"/>
        </w:rPr>
      </w:pPr>
    </w:p>
    <w:p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7"/>
          <w:footerReference w:type="default" r:id="rId48"/>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46" w:name="_bookmark38"/>
      <w:bookmarkStart w:id="47" w:name="_Hlk163653214"/>
      <w:bookmarkEnd w:id="46"/>
    </w:p>
    <w:p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rsidR="000B2908" w:rsidRPr="000B2908" w:rsidRDefault="000B2908" w:rsidP="000B2908">
      <w:pPr>
        <w:pStyle w:val="Corpodetexto"/>
        <w:tabs>
          <w:tab w:val="left" w:pos="1134"/>
          <w:tab w:val="left" w:pos="9639"/>
        </w:tabs>
        <w:ind w:left="284" w:right="34"/>
        <w:jc w:val="left"/>
        <w:rPr>
          <w:rFonts w:asciiTheme="minorHAnsi" w:hAnsiTheme="minorHAnsi"/>
        </w:rPr>
      </w:pPr>
    </w:p>
    <w:p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C337C8">
        <w:rPr>
          <w:rFonts w:asciiTheme="minorHAnsi" w:hAnsiTheme="minorHAnsi"/>
        </w:rPr>
        <w:t>113/2025</w:t>
      </w:r>
    </w:p>
    <w:p w:rsidR="000B2908" w:rsidRPr="000B2908" w:rsidRDefault="000B2908" w:rsidP="000B2908">
      <w:pPr>
        <w:pStyle w:val="Corpodetexto"/>
        <w:tabs>
          <w:tab w:val="left" w:pos="1134"/>
          <w:tab w:val="left" w:pos="9639"/>
        </w:tabs>
        <w:ind w:left="284" w:right="34"/>
        <w:jc w:val="left"/>
        <w:rPr>
          <w:rFonts w:asciiTheme="minorHAnsi" w:hAnsiTheme="minorHAnsi"/>
          <w:b/>
        </w:rPr>
      </w:pPr>
    </w:p>
    <w:p w:rsidR="000B2908" w:rsidRPr="000B2908" w:rsidRDefault="000B2908" w:rsidP="000B2908">
      <w:pPr>
        <w:pStyle w:val="Corpodetexto"/>
        <w:tabs>
          <w:tab w:val="left" w:pos="1134"/>
          <w:tab w:val="left" w:pos="9639"/>
        </w:tabs>
        <w:ind w:left="284" w:right="34"/>
        <w:jc w:val="left"/>
        <w:rPr>
          <w:rFonts w:asciiTheme="minorHAnsi" w:hAnsiTheme="minorHAnsi"/>
          <w:b/>
        </w:rPr>
      </w:pPr>
    </w:p>
    <w:p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rsidR="000B2908" w:rsidRPr="000B2908" w:rsidRDefault="000B2908" w:rsidP="000B2908">
      <w:pPr>
        <w:pStyle w:val="Corpodetexto"/>
        <w:tabs>
          <w:tab w:val="left" w:pos="1134"/>
          <w:tab w:val="left" w:pos="9639"/>
        </w:tabs>
        <w:ind w:left="284" w:right="34"/>
        <w:jc w:val="left"/>
        <w:rPr>
          <w:rFonts w:asciiTheme="minorHAnsi" w:hAnsiTheme="minorHAnsi"/>
        </w:rPr>
      </w:pPr>
    </w:p>
    <w:p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rsidR="000B2908" w:rsidRPr="000B2908" w:rsidRDefault="000B2908" w:rsidP="000B2908">
      <w:pPr>
        <w:pStyle w:val="Corpodetexto"/>
        <w:tabs>
          <w:tab w:val="left" w:pos="1134"/>
          <w:tab w:val="left" w:pos="9639"/>
        </w:tabs>
        <w:ind w:left="284" w:right="34"/>
        <w:jc w:val="left"/>
        <w:rPr>
          <w:rFonts w:asciiTheme="minorHAnsi" w:hAnsiTheme="minorHAnsi"/>
        </w:rPr>
      </w:pPr>
    </w:p>
    <w:p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9"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50"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51"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rsidR="000B2908" w:rsidRPr="000B2908" w:rsidRDefault="000B2908" w:rsidP="000B2908">
      <w:pPr>
        <w:pStyle w:val="Corpodetexto"/>
        <w:tabs>
          <w:tab w:val="left" w:pos="1134"/>
          <w:tab w:val="left" w:pos="9639"/>
        </w:tabs>
        <w:ind w:left="284" w:right="34"/>
        <w:jc w:val="left"/>
        <w:rPr>
          <w:rFonts w:asciiTheme="minorHAnsi" w:hAnsiTheme="minorHAnsi"/>
        </w:rPr>
      </w:pPr>
    </w:p>
    <w:p w:rsidR="000B2908" w:rsidRPr="000B2908" w:rsidRDefault="000B2908" w:rsidP="000B2908">
      <w:pPr>
        <w:pStyle w:val="Corpodetexto"/>
        <w:tabs>
          <w:tab w:val="left" w:pos="1134"/>
          <w:tab w:val="left" w:pos="9639"/>
        </w:tabs>
        <w:ind w:left="284" w:right="34"/>
        <w:jc w:val="left"/>
        <w:rPr>
          <w:rFonts w:asciiTheme="minorHAnsi" w:hAnsiTheme="minorHAnsi"/>
        </w:rPr>
      </w:pPr>
    </w:p>
    <w:p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rsidR="000B2908" w:rsidRPr="000B2908" w:rsidRDefault="000B2908" w:rsidP="000B2908">
      <w:pPr>
        <w:pStyle w:val="Corpodetexto"/>
        <w:tabs>
          <w:tab w:val="left" w:pos="1134"/>
          <w:tab w:val="left" w:pos="9639"/>
        </w:tabs>
        <w:ind w:left="284" w:right="34"/>
        <w:jc w:val="left"/>
        <w:rPr>
          <w:rFonts w:asciiTheme="minorHAnsi" w:hAnsiTheme="minorHAnsi"/>
        </w:rPr>
      </w:pPr>
    </w:p>
    <w:p w:rsidR="000B2908" w:rsidRPr="000B2908" w:rsidRDefault="00DC7AA3" w:rsidP="000B2908">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w:pict>
          <v:shape id="Forma Livre: Forma 14"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w:r>
    </w:p>
    <w:p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rsidR="000B2908" w:rsidRPr="000B2908" w:rsidRDefault="000B2908" w:rsidP="000B2908">
      <w:pPr>
        <w:adjustRightInd w:val="0"/>
        <w:ind w:right="-108"/>
        <w:jc w:val="center"/>
        <w:rPr>
          <w:rFonts w:asciiTheme="minorHAnsi" w:hAnsiTheme="minorHAnsi"/>
          <w:b/>
          <w:bCs/>
          <w:color w:val="000000" w:themeColor="text1"/>
        </w:rPr>
      </w:pPr>
      <w:bookmarkStart w:id="48" w:name="_bookmark39"/>
      <w:bookmarkStart w:id="49" w:name="_Hlk193191460"/>
      <w:bookmarkEnd w:id="48"/>
      <w:r w:rsidRPr="000B2908">
        <w:rPr>
          <w:rFonts w:asciiTheme="minorHAnsi" w:hAnsiTheme="minorHAnsi"/>
          <w:b/>
          <w:bCs/>
          <w:color w:val="000000" w:themeColor="text1"/>
        </w:rPr>
        <w:lastRenderedPageBreak/>
        <w:t xml:space="preserve">ANEXO IV – DECLARAÇÕES CONJUNTAS </w:t>
      </w:r>
    </w:p>
    <w:p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C337C8">
        <w:rPr>
          <w:rFonts w:asciiTheme="minorHAnsi" w:hAnsiTheme="minorHAnsi" w:cstheme="minorHAnsi"/>
          <w:b/>
        </w:rPr>
        <w:t>113/2025</w:t>
      </w:r>
    </w:p>
    <w:p w:rsidR="000B2908" w:rsidRPr="000B2908" w:rsidRDefault="000B2908" w:rsidP="000B2908">
      <w:pPr>
        <w:adjustRightInd w:val="0"/>
        <w:ind w:right="142"/>
        <w:jc w:val="center"/>
        <w:rPr>
          <w:rFonts w:asciiTheme="minorHAnsi" w:hAnsiTheme="minorHAnsi"/>
          <w:b/>
          <w:bCs/>
          <w:color w:val="000000" w:themeColor="text1"/>
        </w:rPr>
      </w:pPr>
    </w:p>
    <w:p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rsidR="000B2908" w:rsidRPr="000B2908" w:rsidRDefault="000B2908" w:rsidP="000B2908">
      <w:pPr>
        <w:adjustRightInd w:val="0"/>
        <w:ind w:right="-108"/>
        <w:jc w:val="both"/>
        <w:rPr>
          <w:rFonts w:asciiTheme="minorHAnsi" w:hAnsiTheme="minorHAnsi" w:cstheme="minorHAnsi"/>
          <w:b/>
          <w:bCs/>
          <w:color w:val="000000" w:themeColor="text1"/>
        </w:rPr>
      </w:pPr>
    </w:p>
    <w:p w:rsidR="000B2908" w:rsidRPr="000B2908" w:rsidRDefault="000B2908" w:rsidP="00BE198F">
      <w:pPr>
        <w:pStyle w:val="Corpodetexto"/>
        <w:numPr>
          <w:ilvl w:val="0"/>
          <w:numId w:val="31"/>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rsidR="000B2908" w:rsidRPr="000B2908" w:rsidRDefault="000B2908" w:rsidP="000B2908">
      <w:pPr>
        <w:pStyle w:val="Corpodetexto"/>
        <w:tabs>
          <w:tab w:val="left" w:pos="1134"/>
          <w:tab w:val="left" w:pos="9639"/>
        </w:tabs>
        <w:ind w:left="720" w:right="34"/>
        <w:rPr>
          <w:rFonts w:asciiTheme="minorHAnsi" w:hAnsiTheme="minorHAnsi" w:cstheme="minorHAnsi"/>
        </w:rPr>
      </w:pPr>
    </w:p>
    <w:p w:rsidR="000B2908" w:rsidRPr="000B2908" w:rsidRDefault="000B2908" w:rsidP="00BE198F">
      <w:pPr>
        <w:pStyle w:val="Corpodetexto"/>
        <w:numPr>
          <w:ilvl w:val="0"/>
          <w:numId w:val="31"/>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rsidR="000B2908" w:rsidRPr="000B2908" w:rsidRDefault="000B2908" w:rsidP="000B2908">
      <w:pPr>
        <w:pStyle w:val="PargrafodaLista"/>
        <w:rPr>
          <w:rFonts w:asciiTheme="minorHAnsi" w:hAnsiTheme="minorHAnsi" w:cstheme="minorHAnsi"/>
        </w:rPr>
      </w:pPr>
    </w:p>
    <w:p w:rsidR="000B2908" w:rsidRPr="000B2908" w:rsidRDefault="000B2908" w:rsidP="00BE198F">
      <w:pPr>
        <w:pStyle w:val="Corpodetexto"/>
        <w:numPr>
          <w:ilvl w:val="0"/>
          <w:numId w:val="31"/>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rsidR="000B2908" w:rsidRPr="000B2908" w:rsidRDefault="000B2908" w:rsidP="000B2908">
      <w:pPr>
        <w:pStyle w:val="Corpodetexto"/>
        <w:tabs>
          <w:tab w:val="left" w:pos="1134"/>
          <w:tab w:val="left" w:pos="9639"/>
        </w:tabs>
        <w:ind w:left="720" w:right="34"/>
        <w:rPr>
          <w:rFonts w:asciiTheme="minorHAnsi" w:hAnsiTheme="minorHAnsi" w:cstheme="minorHAnsi"/>
        </w:rPr>
      </w:pPr>
    </w:p>
    <w:p w:rsidR="000B2908" w:rsidRPr="000B2908" w:rsidRDefault="000B2908" w:rsidP="00BE198F">
      <w:pPr>
        <w:pStyle w:val="Corpodetexto"/>
        <w:numPr>
          <w:ilvl w:val="0"/>
          <w:numId w:val="31"/>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rsidR="000B2908" w:rsidRPr="000B2908" w:rsidRDefault="000B2908" w:rsidP="000B2908">
      <w:pPr>
        <w:pStyle w:val="Corpodetexto"/>
        <w:tabs>
          <w:tab w:val="left" w:pos="1134"/>
          <w:tab w:val="left" w:pos="9639"/>
        </w:tabs>
        <w:ind w:left="720" w:right="34"/>
        <w:rPr>
          <w:rFonts w:asciiTheme="minorHAnsi" w:hAnsiTheme="minorHAnsi" w:cstheme="minorHAnsi"/>
        </w:rPr>
      </w:pPr>
    </w:p>
    <w:p w:rsidR="000B2908" w:rsidRPr="000B2908" w:rsidRDefault="000B2908" w:rsidP="00BE198F">
      <w:pPr>
        <w:pStyle w:val="Corpodetexto"/>
        <w:numPr>
          <w:ilvl w:val="0"/>
          <w:numId w:val="31"/>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52"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rsidR="000B2908" w:rsidRPr="000B2908" w:rsidRDefault="000B2908" w:rsidP="000B2908">
      <w:pPr>
        <w:pStyle w:val="Corpodetexto"/>
        <w:tabs>
          <w:tab w:val="left" w:pos="1134"/>
          <w:tab w:val="left" w:pos="9639"/>
        </w:tabs>
        <w:ind w:left="720" w:right="34"/>
        <w:rPr>
          <w:rFonts w:asciiTheme="minorHAnsi" w:hAnsiTheme="minorHAnsi" w:cstheme="minorHAnsi"/>
        </w:rPr>
      </w:pPr>
    </w:p>
    <w:p w:rsidR="000B2908" w:rsidRPr="000B2908" w:rsidRDefault="000B2908" w:rsidP="00BE198F">
      <w:pPr>
        <w:pStyle w:val="Corpodetexto"/>
        <w:numPr>
          <w:ilvl w:val="0"/>
          <w:numId w:val="31"/>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rsidR="000B2908" w:rsidRPr="000B2908" w:rsidRDefault="000B2908" w:rsidP="000B2908">
      <w:pPr>
        <w:pStyle w:val="Corpodetexto"/>
        <w:tabs>
          <w:tab w:val="left" w:pos="1134"/>
          <w:tab w:val="left" w:pos="9639"/>
        </w:tabs>
        <w:ind w:left="720" w:right="34"/>
        <w:rPr>
          <w:rFonts w:asciiTheme="minorHAnsi" w:hAnsiTheme="minorHAnsi" w:cstheme="minorHAnsi"/>
        </w:rPr>
      </w:pPr>
    </w:p>
    <w:p w:rsidR="000B2908" w:rsidRPr="000B2908" w:rsidRDefault="000B2908" w:rsidP="00BE198F">
      <w:pPr>
        <w:pStyle w:val="Corpodetexto"/>
        <w:numPr>
          <w:ilvl w:val="0"/>
          <w:numId w:val="31"/>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3"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rsidR="000B2908" w:rsidRPr="000B2908" w:rsidRDefault="000B2908" w:rsidP="000B2908">
      <w:pPr>
        <w:pStyle w:val="Corpodetexto"/>
        <w:tabs>
          <w:tab w:val="left" w:pos="1134"/>
          <w:tab w:val="left" w:pos="9639"/>
        </w:tabs>
        <w:ind w:left="720" w:right="34"/>
        <w:rPr>
          <w:rFonts w:asciiTheme="minorHAnsi" w:hAnsiTheme="minorHAnsi" w:cstheme="minorHAnsi"/>
        </w:rPr>
      </w:pPr>
    </w:p>
    <w:p w:rsidR="000B2908" w:rsidRPr="000B2908" w:rsidRDefault="000B2908" w:rsidP="00BE198F">
      <w:pPr>
        <w:pStyle w:val="Corpodetexto"/>
        <w:numPr>
          <w:ilvl w:val="0"/>
          <w:numId w:val="31"/>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0B2908" w:rsidRPr="000B2908" w:rsidRDefault="000B2908" w:rsidP="000B2908">
      <w:pPr>
        <w:pStyle w:val="PargrafodaLista"/>
        <w:rPr>
          <w:rFonts w:asciiTheme="minorHAnsi" w:hAnsiTheme="minorHAnsi" w:cstheme="minorHAnsi"/>
        </w:rPr>
      </w:pPr>
    </w:p>
    <w:p w:rsidR="000B2908" w:rsidRPr="000B2908" w:rsidRDefault="000B2908" w:rsidP="00BE198F">
      <w:pPr>
        <w:pStyle w:val="Corpodetexto"/>
        <w:numPr>
          <w:ilvl w:val="0"/>
          <w:numId w:val="31"/>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este processo 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 xml:space="preserve">seja </w:t>
      </w:r>
      <w:r w:rsidRPr="000B2908">
        <w:rPr>
          <w:rFonts w:asciiTheme="minorHAnsi" w:hAnsiTheme="minorHAnsi" w:cstheme="minorHAnsi"/>
        </w:rPr>
        <w:lastRenderedPageBreak/>
        <w:t>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rsidR="000B2908" w:rsidRPr="000B2908" w:rsidRDefault="000B2908" w:rsidP="000B2908">
      <w:pPr>
        <w:adjustRightInd w:val="0"/>
        <w:ind w:right="-108"/>
        <w:rPr>
          <w:rFonts w:asciiTheme="minorHAnsi" w:hAnsiTheme="minorHAnsi"/>
          <w:b/>
          <w:bCs/>
          <w:color w:val="FF0000"/>
        </w:rPr>
      </w:pPr>
    </w:p>
    <w:p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rsidR="000B2908" w:rsidRPr="000B2908" w:rsidRDefault="000B2908" w:rsidP="000B2908">
      <w:pPr>
        <w:adjustRightInd w:val="0"/>
        <w:ind w:right="-108"/>
        <w:rPr>
          <w:rFonts w:asciiTheme="minorHAnsi" w:hAnsiTheme="minorHAnsi"/>
          <w:b/>
          <w:bCs/>
          <w:color w:val="FF0000"/>
        </w:rPr>
      </w:pPr>
    </w:p>
    <w:bookmarkEnd w:id="49"/>
    <w:p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rsidR="001D08DA" w:rsidRPr="001D08DA" w:rsidRDefault="001D08DA" w:rsidP="001D08DA">
      <w:pPr>
        <w:tabs>
          <w:tab w:val="num" w:pos="284"/>
        </w:tabs>
        <w:ind w:left="284" w:right="34"/>
        <w:jc w:val="center"/>
        <w:rPr>
          <w:rFonts w:asciiTheme="minorHAnsi" w:hAnsiTheme="minorHAnsi" w:cs="Calibri"/>
          <w:b/>
        </w:rPr>
      </w:pPr>
      <w:bookmarkStart w:id="50" w:name="_bookmark40"/>
      <w:bookmarkEnd w:id="50"/>
      <w:r w:rsidRPr="001D08DA">
        <w:rPr>
          <w:rFonts w:asciiTheme="minorHAnsi" w:hAnsiTheme="minorHAnsi" w:cs="Calibri"/>
          <w:b/>
        </w:rPr>
        <w:lastRenderedPageBreak/>
        <w:t>ANEXO V – DADOS DO FORNECEDOR</w:t>
      </w:r>
    </w:p>
    <w:p w:rsidR="001D08DA" w:rsidRPr="001D08DA" w:rsidRDefault="001D08DA" w:rsidP="001D08DA">
      <w:pPr>
        <w:tabs>
          <w:tab w:val="num" w:pos="284"/>
        </w:tabs>
        <w:ind w:left="284" w:right="34"/>
        <w:jc w:val="center"/>
        <w:rPr>
          <w:rFonts w:asciiTheme="minorHAnsi" w:hAnsiTheme="minorHAnsi" w:cs="Calibri"/>
          <w:b/>
        </w:rPr>
      </w:pPr>
    </w:p>
    <w:p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C337C8">
        <w:rPr>
          <w:rFonts w:asciiTheme="minorHAnsi" w:hAnsiTheme="minorHAnsi" w:cs="Calibri"/>
          <w:b/>
        </w:rPr>
        <w:t>113/2025</w:t>
      </w:r>
    </w:p>
    <w:p w:rsidR="001D08DA" w:rsidRPr="001D08DA" w:rsidRDefault="001D08DA" w:rsidP="001D08DA">
      <w:pPr>
        <w:tabs>
          <w:tab w:val="num" w:pos="284"/>
        </w:tabs>
        <w:ind w:left="284" w:right="34"/>
        <w:rPr>
          <w:rFonts w:asciiTheme="minorHAnsi" w:hAnsiTheme="minorHAnsi" w:cs="Calibri"/>
        </w:rPr>
      </w:pPr>
    </w:p>
    <w:p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910"/>
      </w:tblGrid>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rsidTr="00C76266">
        <w:trPr>
          <w:trHeight w:val="23"/>
        </w:trPr>
        <w:tc>
          <w:tcPr>
            <w:tcW w:w="900" w:type="dxa"/>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rsidR="001D08DA" w:rsidRPr="001D08DA" w:rsidRDefault="001D08DA" w:rsidP="001D08DA">
      <w:pPr>
        <w:tabs>
          <w:tab w:val="num" w:pos="709"/>
        </w:tabs>
        <w:ind w:left="284" w:right="-444"/>
        <w:rPr>
          <w:rFonts w:asciiTheme="minorHAnsi" w:hAnsiTheme="minorHAnsi" w:cs="Calibri"/>
        </w:rPr>
      </w:pPr>
    </w:p>
    <w:p w:rsidR="001D08DA" w:rsidRPr="001D08DA" w:rsidRDefault="001D08DA" w:rsidP="001D08DA">
      <w:pPr>
        <w:tabs>
          <w:tab w:val="num" w:pos="709"/>
        </w:tabs>
        <w:ind w:left="284" w:right="-444"/>
        <w:rPr>
          <w:rFonts w:asciiTheme="minorHAnsi" w:hAnsiTheme="minorHAnsi" w:cs="Calibri"/>
        </w:rPr>
      </w:pPr>
    </w:p>
    <w:p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rsidR="001D08DA" w:rsidRPr="001D08DA" w:rsidRDefault="001D08DA" w:rsidP="001D08DA">
      <w:pPr>
        <w:tabs>
          <w:tab w:val="num" w:pos="709"/>
        </w:tabs>
        <w:ind w:left="284" w:right="-444"/>
        <w:rPr>
          <w:rFonts w:asciiTheme="minorHAnsi" w:hAnsiTheme="minorHAnsi" w:cs="Calibri"/>
        </w:rPr>
      </w:pPr>
    </w:p>
    <w:p w:rsidR="001D08DA" w:rsidRPr="001D08DA" w:rsidRDefault="001D08DA" w:rsidP="001D08DA">
      <w:pPr>
        <w:tabs>
          <w:tab w:val="num" w:pos="709"/>
        </w:tabs>
        <w:ind w:left="284" w:right="-444"/>
        <w:rPr>
          <w:rFonts w:asciiTheme="minorHAnsi" w:hAnsiTheme="minorHAnsi" w:cs="Calibri"/>
        </w:rPr>
      </w:pPr>
    </w:p>
    <w:p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rsidR="001D08DA" w:rsidRDefault="001D08DA" w:rsidP="001D08DA">
      <w:pPr>
        <w:tabs>
          <w:tab w:val="num" w:pos="709"/>
        </w:tabs>
        <w:ind w:left="284" w:right="-444"/>
        <w:rPr>
          <w:rFonts w:asciiTheme="minorHAnsi" w:hAnsiTheme="minorHAnsi" w:cs="Calibri"/>
        </w:rPr>
      </w:pPr>
    </w:p>
    <w:p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54"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51" w:name="_bookmark41"/>
      <w:bookmarkStart w:id="52" w:name="_bookmark42"/>
      <w:bookmarkStart w:id="53" w:name="_bookmark43"/>
      <w:bookmarkStart w:id="54" w:name="_bookmark44"/>
      <w:bookmarkStart w:id="55" w:name="_bookmark45"/>
      <w:bookmarkStart w:id="56" w:name="_bookmark46"/>
      <w:bookmarkEnd w:id="51"/>
      <w:bookmarkEnd w:id="52"/>
      <w:bookmarkEnd w:id="53"/>
      <w:bookmarkEnd w:id="54"/>
      <w:bookmarkEnd w:id="55"/>
      <w:bookmarkEnd w:id="56"/>
    </w:p>
    <w:p w:rsidR="004A773A" w:rsidRDefault="004A773A" w:rsidP="001D08DA">
      <w:pPr>
        <w:tabs>
          <w:tab w:val="left" w:pos="5423"/>
        </w:tabs>
        <w:rPr>
          <w:rFonts w:asciiTheme="minorHAnsi" w:hAnsiTheme="minorHAnsi" w:cs="Times New Roman"/>
          <w:b/>
          <w:bCs/>
        </w:rPr>
      </w:pPr>
      <w:bookmarkStart w:id="57" w:name="_bookmark47"/>
      <w:bookmarkEnd w:id="57"/>
      <w:bookmarkEnd w:id="47"/>
    </w:p>
    <w:p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C337C8">
        <w:rPr>
          <w:rFonts w:ascii="Calibri" w:eastAsia="Lucida Sans Unicode" w:hAnsi="Calibri" w:cs="Calibri"/>
          <w:b/>
          <w:bCs/>
        </w:rPr>
        <w:t>113/2025</w:t>
      </w:r>
    </w:p>
    <w:p w:rsidR="00B5508C" w:rsidRDefault="00B5508C" w:rsidP="00B5508C">
      <w:pPr>
        <w:suppressAutoHyphens/>
        <w:rPr>
          <w:rFonts w:ascii="Calibri" w:eastAsia="Lucida Sans Unicode" w:hAnsi="Calibri" w:cs="Calibri"/>
          <w:b/>
        </w:rPr>
      </w:pPr>
    </w:p>
    <w:p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rsidR="00B5508C" w:rsidRPr="003A12CB" w:rsidRDefault="00B5508C" w:rsidP="00B5508C">
      <w:pPr>
        <w:suppressAutoHyphens/>
        <w:rPr>
          <w:rFonts w:ascii="Calibri" w:eastAsia="Lucida Sans Unicode" w:hAnsi="Calibri" w:cs="Calibri"/>
          <w:b/>
        </w:rPr>
      </w:pPr>
    </w:p>
    <w:p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rsidR="00B5508C" w:rsidRPr="003A12CB" w:rsidRDefault="00B5508C" w:rsidP="00B5508C">
      <w:pPr>
        <w:keepNext/>
        <w:ind w:firstLine="851"/>
        <w:outlineLvl w:val="2"/>
        <w:rPr>
          <w:rFonts w:ascii="Calibri" w:hAnsi="Calibri" w:cs="Calibri"/>
          <w:bCs/>
        </w:rPr>
      </w:pPr>
      <w:r w:rsidRPr="003A12CB">
        <w:rPr>
          <w:rFonts w:ascii="Calibri" w:hAnsi="Calibri" w:cs="Calibri"/>
          <w:b/>
          <w:bCs/>
        </w:rPr>
        <w:t>ENDEREÇO:</w:t>
      </w:r>
      <w:r w:rsidRPr="003A12CB">
        <w:rPr>
          <w:rFonts w:ascii="Calibri" w:hAnsi="Calibri" w:cs="Calibri"/>
          <w:bCs/>
        </w:rPr>
        <w:t xml:space="preserve"> Praça Professor Ivo Vannuchi, S/N</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rsidR="00B5508C" w:rsidRPr="003A12CB" w:rsidRDefault="00B5508C" w:rsidP="00B5508C">
      <w:pPr>
        <w:keepNext/>
        <w:ind w:firstLine="851"/>
        <w:outlineLvl w:val="2"/>
        <w:rPr>
          <w:rFonts w:ascii="Calibri" w:hAnsi="Calibri" w:cs="Calibri"/>
          <w:bCs/>
        </w:rPr>
      </w:pPr>
      <w:r w:rsidRPr="003A12CB">
        <w:rPr>
          <w:rFonts w:ascii="Calibri" w:hAnsi="Calibri" w:cs="Calibri"/>
          <w:b/>
          <w:bCs/>
        </w:rPr>
        <w:t xml:space="preserve">CEP: </w:t>
      </w:r>
      <w:r w:rsidRPr="003A12CB">
        <w:rPr>
          <w:rFonts w:ascii="Calibri" w:hAnsi="Calibri" w:cs="Calibri"/>
          <w:bCs/>
        </w:rPr>
        <w:t>14600-000</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rsidR="00B5508C" w:rsidRDefault="00B5508C" w:rsidP="00B5508C">
      <w:pPr>
        <w:suppressAutoHyphens/>
        <w:ind w:firstLine="851"/>
        <w:rPr>
          <w:rFonts w:ascii="Calibri" w:eastAsia="Lucida Sans Unicode" w:hAnsi="Calibri" w:cs="Calibri"/>
          <w:snapToGrid w:val="0"/>
        </w:rPr>
      </w:pPr>
    </w:p>
    <w:p w:rsidR="009E4E2B" w:rsidRPr="003A12CB" w:rsidRDefault="009E4E2B" w:rsidP="00B5508C">
      <w:pPr>
        <w:suppressAutoHyphens/>
        <w:ind w:firstLine="851"/>
        <w:rPr>
          <w:rFonts w:ascii="Calibri" w:eastAsia="Lucida Sans Unicode" w:hAnsi="Calibri" w:cs="Calibri"/>
          <w:snapToGrid w:val="0"/>
        </w:rPr>
      </w:pPr>
    </w:p>
    <w:p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rsidR="00B5508C" w:rsidRPr="003A12CB" w:rsidRDefault="00B5508C" w:rsidP="00B5508C">
      <w:pPr>
        <w:keepNext/>
        <w:ind w:firstLine="851"/>
        <w:outlineLvl w:val="2"/>
        <w:rPr>
          <w:rFonts w:ascii="Calibri" w:hAnsi="Calibri" w:cs="Calibri"/>
          <w:b/>
          <w:bCs/>
        </w:rPr>
      </w:pPr>
      <w:r w:rsidRPr="003A12CB">
        <w:rPr>
          <w:rFonts w:ascii="Calibri" w:hAnsi="Calibri" w:cs="Calibri"/>
          <w:b/>
          <w:bCs/>
        </w:rPr>
        <w:t xml:space="preserve">REPRESENTANTE LEGAL: </w:t>
      </w:r>
    </w:p>
    <w:p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rsidR="00B5508C" w:rsidRDefault="00B5508C" w:rsidP="00B5508C">
      <w:pPr>
        <w:suppressAutoHyphens/>
        <w:ind w:firstLine="851"/>
        <w:rPr>
          <w:rFonts w:asciiTheme="minorHAnsi" w:hAnsiTheme="minorHAnsi" w:cs="Times New Roman"/>
          <w:iCs/>
        </w:rPr>
      </w:pPr>
    </w:p>
    <w:p w:rsidR="009E4E2B" w:rsidRPr="00091B15" w:rsidRDefault="009E4E2B" w:rsidP="00B5508C">
      <w:pPr>
        <w:suppressAutoHyphens/>
        <w:ind w:firstLine="851"/>
        <w:rPr>
          <w:rFonts w:asciiTheme="minorHAnsi" w:hAnsiTheme="minorHAnsi" w:cs="Times New Roman"/>
          <w:iCs/>
        </w:rPr>
      </w:pPr>
    </w:p>
    <w:p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rsidR="00B5508C" w:rsidRDefault="00B5508C" w:rsidP="00B5508C">
      <w:pPr>
        <w:rPr>
          <w:lang w:val="pt-BR" w:eastAsia="pt-BR"/>
        </w:rPr>
      </w:pPr>
    </w:p>
    <w:p w:rsidR="009E4E2B" w:rsidRDefault="009E4E2B" w:rsidP="00B5508C">
      <w:pPr>
        <w:rPr>
          <w:lang w:val="pt-BR" w:eastAsia="pt-BR"/>
        </w:rPr>
      </w:pPr>
    </w:p>
    <w:p w:rsidR="009E4E2B" w:rsidRPr="007A0F52" w:rsidRDefault="009E4E2B" w:rsidP="00B5508C">
      <w:pPr>
        <w:rPr>
          <w:lang w:val="pt-BR" w:eastAsia="pt-BR"/>
        </w:rPr>
      </w:pPr>
    </w:p>
    <w:p w:rsidR="009E4E2B" w:rsidRDefault="00E246EB" w:rsidP="0082287D">
      <w:pPr>
        <w:ind w:left="284"/>
        <w:jc w:val="both"/>
        <w:rPr>
          <w:rFonts w:asciiTheme="minorHAnsi" w:hAnsiTheme="minorHAnsi"/>
          <w:b/>
          <w:bCs/>
        </w:rPr>
      </w:pPr>
      <w:r w:rsidRPr="00E246EB">
        <w:rPr>
          <w:rFonts w:asciiTheme="minorHAnsi" w:hAnsiTheme="minorHAnsi"/>
          <w:b/>
        </w:rPr>
        <w:t>1.1.</w:t>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9E4E2B" w:rsidRPr="009E4E2B">
        <w:rPr>
          <w:rFonts w:ascii="Calibri" w:eastAsia="Calibri" w:hAnsi="Calibri" w:cs="Times New Roman"/>
          <w:b/>
          <w:bCs/>
          <w:lang w:val="pt-BR"/>
        </w:rPr>
        <w:t xml:space="preserve"> </w:t>
      </w:r>
      <w:r w:rsidR="0082287D" w:rsidRPr="003D7932">
        <w:rPr>
          <w:rFonts w:asciiTheme="minorHAnsi" w:hAnsiTheme="minorHAnsi"/>
          <w:b/>
          <w:bCs/>
        </w:rPr>
        <w:t>CONTRATAÇÃO DE EMPRESA ESPECIALIZADA PARA</w:t>
      </w:r>
      <w:r w:rsidR="0082287D">
        <w:rPr>
          <w:rFonts w:asciiTheme="minorHAnsi" w:hAnsiTheme="minorHAnsi"/>
          <w:b/>
          <w:bCs/>
        </w:rPr>
        <w:t xml:space="preserve"> PRESTAÇÃO DE SERVIÇOS TÉCNICOS ESPECIALIZADOS NA ELABORAÇÃO, COORDENAÇÃO, ORGANIZAÇÃO, PLANEJAMENTO E EXECUÇÃO DE CONCURSO PARA PROVIMENTOS DOS EMPREGOS EFETIVOS, VAGOS QUE NECESSITAM DE CONTRATAÇÕES IMEDIATAS</w:t>
      </w:r>
      <w:r w:rsidR="0082287D" w:rsidRPr="003D7932">
        <w:rPr>
          <w:rFonts w:asciiTheme="minorHAnsi" w:hAnsiTheme="minorHAnsi"/>
          <w:b/>
          <w:bCs/>
        </w:rPr>
        <w:t>,</w:t>
      </w:r>
      <w:r w:rsidR="0082287D">
        <w:rPr>
          <w:rFonts w:asciiTheme="minorHAnsi" w:hAnsiTheme="minorHAnsi"/>
          <w:b/>
          <w:bCs/>
        </w:rPr>
        <w:t xml:space="preserve"> PARA ATENDIMENTO AO MPT E AS QUE VIEREM A SURGIR, BEM COMO FORMAÇÃO DE CADASTRO RESERVA, DOS EMPREGOS CRIADOS PELA LEI 1.245/2021 E SUAS ALTERAÇÕES, COM FORNECIMENTO DE MÃO DE OBRA,  </w:t>
      </w:r>
      <w:r w:rsidR="0082287D" w:rsidRPr="003D7932">
        <w:rPr>
          <w:rFonts w:asciiTheme="minorHAnsi" w:hAnsiTheme="minorHAnsi"/>
          <w:b/>
          <w:bCs/>
        </w:rPr>
        <w:t xml:space="preserve"> DE ACORDO COM AS DESCRIÇÕES, QUANTITATIVOS E CONDIÇÕES CONSTANTES NO ANEXO I D</w:t>
      </w:r>
      <w:r w:rsidR="00BF39FC">
        <w:rPr>
          <w:rFonts w:asciiTheme="minorHAnsi" w:hAnsiTheme="minorHAnsi"/>
          <w:b/>
          <w:bCs/>
        </w:rPr>
        <w:t>O</w:t>
      </w:r>
      <w:r w:rsidR="0082287D" w:rsidRPr="003D7932">
        <w:rPr>
          <w:rFonts w:asciiTheme="minorHAnsi" w:hAnsiTheme="minorHAnsi"/>
          <w:b/>
          <w:bCs/>
        </w:rPr>
        <w:t xml:space="preserve"> EDITAL.</w:t>
      </w:r>
    </w:p>
    <w:p w:rsidR="00FA4380" w:rsidRDefault="00FA4380" w:rsidP="0082287D">
      <w:pPr>
        <w:ind w:left="284"/>
        <w:jc w:val="both"/>
        <w:rPr>
          <w:rFonts w:asciiTheme="minorHAnsi" w:hAnsiTheme="minorHAnsi"/>
          <w:b/>
          <w:bCs/>
        </w:rPr>
      </w:pPr>
    </w:p>
    <w:p w:rsidR="00FA4380" w:rsidRDefault="00FA4380" w:rsidP="00FA4380">
      <w:pPr>
        <w:jc w:val="both"/>
        <w:rPr>
          <w:rFonts w:asciiTheme="minorHAnsi" w:hAnsiTheme="minorHAnsi"/>
          <w:b/>
          <w:bCs/>
        </w:rPr>
      </w:pPr>
    </w:p>
    <w:p w:rsidR="00FA4380" w:rsidRPr="00FA4380" w:rsidRDefault="00FA4380" w:rsidP="00FA4380">
      <w:pPr>
        <w:tabs>
          <w:tab w:val="left" w:pos="284"/>
          <w:tab w:val="left" w:pos="851"/>
        </w:tabs>
        <w:spacing w:before="38"/>
        <w:ind w:left="284" w:right="459"/>
        <w:rPr>
          <w:rFonts w:asciiTheme="minorHAnsi" w:hAnsiTheme="minorHAnsi"/>
        </w:rPr>
      </w:pPr>
      <w:r w:rsidRPr="00FA4380">
        <w:rPr>
          <w:rFonts w:asciiTheme="minorHAnsi" w:hAnsiTheme="minorHAnsi"/>
          <w:b/>
          <w:bCs/>
        </w:rPr>
        <w:t xml:space="preserve">1.2. </w:t>
      </w:r>
      <w:r w:rsidRPr="00FA4380">
        <w:rPr>
          <w:rFonts w:asciiTheme="minorHAnsi" w:hAnsiTheme="minorHAnsi"/>
        </w:rPr>
        <w:t xml:space="preserve">O preço registrado, as especificações do objeto, as quantidades e as demais condições ofertadas na(s) proposta(s) são as que seguem: </w:t>
      </w:r>
    </w:p>
    <w:p w:rsidR="00FA4380" w:rsidRDefault="00FA4380" w:rsidP="0082287D">
      <w:pPr>
        <w:ind w:left="284"/>
        <w:jc w:val="both"/>
        <w:rPr>
          <w:rFonts w:asciiTheme="minorHAnsi" w:hAnsiTheme="minorHAnsi"/>
          <w:b/>
          <w:bCs/>
        </w:rPr>
      </w:pPr>
    </w:p>
    <w:p w:rsidR="00FA4380" w:rsidRPr="00FA4380" w:rsidRDefault="00FA4380" w:rsidP="00FA4380">
      <w:pPr>
        <w:jc w:val="both"/>
        <w:rPr>
          <w:rFonts w:ascii="Calibri" w:eastAsia="Calibri" w:hAnsi="Calibri" w:cs="Times New Roman"/>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835"/>
        <w:gridCol w:w="1418"/>
        <w:gridCol w:w="2268"/>
        <w:gridCol w:w="2693"/>
      </w:tblGrid>
      <w:tr w:rsidR="00FA4380" w:rsidRPr="00E522BF" w:rsidTr="00DD67AD">
        <w:tc>
          <w:tcPr>
            <w:tcW w:w="704" w:type="dxa"/>
            <w:shd w:val="clear" w:color="auto" w:fill="95B3D7" w:themeFill="accent1" w:themeFillTint="99"/>
          </w:tcPr>
          <w:p w:rsidR="00FA4380" w:rsidRPr="00E522BF" w:rsidRDefault="00FA4380" w:rsidP="00DD67AD">
            <w:pPr>
              <w:jc w:val="center"/>
              <w:rPr>
                <w:rFonts w:asciiTheme="minorHAnsi" w:hAnsiTheme="minorHAnsi"/>
                <w:b/>
                <w:bCs/>
              </w:rPr>
            </w:pPr>
            <w:r w:rsidRPr="00E522BF">
              <w:rPr>
                <w:rFonts w:asciiTheme="minorHAnsi" w:hAnsiTheme="minorHAnsi"/>
                <w:b/>
                <w:bCs/>
              </w:rPr>
              <w:t>ITEM</w:t>
            </w:r>
          </w:p>
        </w:tc>
        <w:tc>
          <w:tcPr>
            <w:tcW w:w="2835" w:type="dxa"/>
            <w:shd w:val="clear" w:color="auto" w:fill="95B3D7" w:themeFill="accent1" w:themeFillTint="99"/>
          </w:tcPr>
          <w:p w:rsidR="00FA4380" w:rsidRPr="00E522BF" w:rsidRDefault="00FA4380" w:rsidP="00DD67AD">
            <w:pPr>
              <w:jc w:val="center"/>
              <w:rPr>
                <w:rFonts w:asciiTheme="minorHAnsi" w:hAnsiTheme="minorHAnsi"/>
                <w:b/>
                <w:bCs/>
              </w:rPr>
            </w:pPr>
            <w:r w:rsidRPr="00E522BF">
              <w:rPr>
                <w:rFonts w:asciiTheme="minorHAnsi" w:hAnsiTheme="minorHAnsi"/>
                <w:b/>
                <w:bCs/>
              </w:rPr>
              <w:t>ESPECIFICAÇÃO</w:t>
            </w:r>
          </w:p>
        </w:tc>
        <w:tc>
          <w:tcPr>
            <w:tcW w:w="1418" w:type="dxa"/>
            <w:shd w:val="clear" w:color="auto" w:fill="95B3D7" w:themeFill="accent1" w:themeFillTint="99"/>
          </w:tcPr>
          <w:p w:rsidR="00FA4380" w:rsidRPr="00E522BF" w:rsidRDefault="00FA4380" w:rsidP="00DD67AD">
            <w:pPr>
              <w:jc w:val="center"/>
              <w:rPr>
                <w:rFonts w:asciiTheme="minorHAnsi" w:hAnsiTheme="minorHAnsi"/>
                <w:b/>
                <w:bCs/>
              </w:rPr>
            </w:pPr>
            <w:r w:rsidRPr="00E522BF">
              <w:rPr>
                <w:rFonts w:asciiTheme="minorHAnsi" w:hAnsiTheme="minorHAnsi"/>
                <w:b/>
                <w:bCs/>
              </w:rPr>
              <w:t xml:space="preserve">UNIDADE </w:t>
            </w:r>
          </w:p>
          <w:p w:rsidR="00FA4380" w:rsidRPr="00E522BF" w:rsidRDefault="00FA4380" w:rsidP="00DD67AD">
            <w:pPr>
              <w:jc w:val="center"/>
              <w:rPr>
                <w:rFonts w:asciiTheme="minorHAnsi" w:hAnsiTheme="minorHAnsi"/>
                <w:b/>
                <w:bCs/>
              </w:rPr>
            </w:pPr>
          </w:p>
        </w:tc>
        <w:tc>
          <w:tcPr>
            <w:tcW w:w="2268" w:type="dxa"/>
            <w:shd w:val="clear" w:color="auto" w:fill="95B3D7" w:themeFill="accent1" w:themeFillTint="99"/>
          </w:tcPr>
          <w:p w:rsidR="00FA4380" w:rsidRPr="00E522BF" w:rsidRDefault="00FA4380" w:rsidP="00DD67AD">
            <w:pPr>
              <w:jc w:val="center"/>
              <w:rPr>
                <w:rFonts w:asciiTheme="minorHAnsi" w:hAnsiTheme="minorHAnsi"/>
                <w:b/>
                <w:bCs/>
              </w:rPr>
            </w:pPr>
            <w:r w:rsidRPr="00E522BF">
              <w:rPr>
                <w:rFonts w:asciiTheme="minorHAnsi" w:hAnsiTheme="minorHAnsi"/>
                <w:b/>
                <w:bCs/>
              </w:rPr>
              <w:t>Perspectiva de Inscritos</w:t>
            </w:r>
          </w:p>
        </w:tc>
        <w:tc>
          <w:tcPr>
            <w:tcW w:w="2693" w:type="dxa"/>
            <w:shd w:val="clear" w:color="auto" w:fill="95B3D7" w:themeFill="accent1" w:themeFillTint="99"/>
          </w:tcPr>
          <w:p w:rsidR="00FA4380" w:rsidRPr="00E522BF" w:rsidRDefault="00FA4380" w:rsidP="00DD67AD">
            <w:pPr>
              <w:jc w:val="center"/>
              <w:rPr>
                <w:rFonts w:asciiTheme="minorHAnsi" w:hAnsiTheme="minorHAnsi"/>
                <w:b/>
                <w:bCs/>
              </w:rPr>
            </w:pPr>
            <w:r w:rsidRPr="00E522BF">
              <w:rPr>
                <w:rFonts w:asciiTheme="minorHAnsi" w:hAnsiTheme="minorHAnsi"/>
                <w:b/>
                <w:bCs/>
              </w:rPr>
              <w:t>VALOR</w:t>
            </w:r>
          </w:p>
          <w:p w:rsidR="00FA4380" w:rsidRPr="00E522BF" w:rsidRDefault="00FA4380" w:rsidP="00DD67AD">
            <w:pPr>
              <w:jc w:val="center"/>
              <w:rPr>
                <w:rFonts w:asciiTheme="minorHAnsi" w:hAnsiTheme="minorHAnsi"/>
                <w:b/>
                <w:bCs/>
              </w:rPr>
            </w:pPr>
            <w:r>
              <w:rPr>
                <w:rFonts w:asciiTheme="minorHAnsi" w:hAnsiTheme="minorHAnsi"/>
                <w:b/>
                <w:bCs/>
              </w:rPr>
              <w:t>GLOBAL</w:t>
            </w:r>
            <w:r w:rsidRPr="00E522BF">
              <w:rPr>
                <w:rFonts w:asciiTheme="minorHAnsi" w:hAnsiTheme="minorHAnsi"/>
                <w:b/>
                <w:bCs/>
              </w:rPr>
              <w:t xml:space="preserve"> </w:t>
            </w:r>
          </w:p>
        </w:tc>
      </w:tr>
      <w:tr w:rsidR="00FA4380" w:rsidRPr="00E522BF" w:rsidTr="00DD67AD">
        <w:tc>
          <w:tcPr>
            <w:tcW w:w="704" w:type="dxa"/>
          </w:tcPr>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r w:rsidRPr="00E522BF">
              <w:rPr>
                <w:rFonts w:asciiTheme="minorHAnsi" w:hAnsiTheme="minorHAnsi"/>
              </w:rPr>
              <w:t>01</w:t>
            </w:r>
          </w:p>
        </w:tc>
        <w:tc>
          <w:tcPr>
            <w:tcW w:w="2835" w:type="dxa"/>
          </w:tcPr>
          <w:p w:rsidR="00FA4380" w:rsidRPr="00E522BF" w:rsidRDefault="00FA4380" w:rsidP="00DD67AD">
            <w:pPr>
              <w:jc w:val="both"/>
              <w:rPr>
                <w:rFonts w:asciiTheme="minorHAnsi" w:hAnsiTheme="minorHAnsi"/>
                <w:highlight w:val="yellow"/>
              </w:rPr>
            </w:pPr>
            <w:r w:rsidRPr="00E522BF">
              <w:rPr>
                <w:rStyle w:val="MSGENFONTSTYLENAMETEMPLATEROLENUMBERMSGENFONTSTYLENAMEBYROLETEXT2MSGENFONTSTYLEMODIFERSIZE91"/>
                <w:rFonts w:asciiTheme="minorHAnsi" w:hAnsiTheme="minorHAnsi"/>
                <w:sz w:val="22"/>
                <w:szCs w:val="22"/>
              </w:rPr>
              <w:t>Contratação de Banca/Empresa para realização</w:t>
            </w:r>
            <w:r w:rsidRPr="00E522BF">
              <w:rPr>
                <w:rStyle w:val="MSGENFONTSTYLENAMETEMPLATEROLENUMBERMSGENFONTSTYLENAMEBYROLETEXT2MSGENFONTSTYLEMODIFERSIZE91"/>
                <w:rFonts w:asciiTheme="minorHAnsi" w:hAnsiTheme="minorHAnsi"/>
                <w:sz w:val="22"/>
                <w:szCs w:val="22"/>
              </w:rPr>
              <w:tab/>
              <w:t>de concurso público compreendendo: elaboração dos editais, coordenação e execução das inscrições, elaboração de provas objetivas com questões inéditas de conhecimentos gerais e específicos, de caráter eliminatório e classificatório, aplicação e correção das provas objetivas, prova prática de</w:t>
            </w:r>
            <w:r w:rsidRPr="00E522BF">
              <w:rPr>
                <w:rFonts w:asciiTheme="minorHAnsi" w:hAnsiTheme="minorHAnsi"/>
                <w:shd w:val="clear" w:color="auto" w:fill="FFFFFF"/>
              </w:rPr>
              <w:t xml:space="preserve"> caráter eliminatório e classificatório, </w:t>
            </w:r>
            <w:r w:rsidRPr="00E522BF">
              <w:rPr>
                <w:rStyle w:val="MSGENFONTSTYLENAMETEMPLATEROLENUMBERMSGENFONTSTYLENAMEBYROLETEXT2MSGENFONTSTYLEMODIFERSIZE91"/>
                <w:rFonts w:asciiTheme="minorHAnsi" w:hAnsiTheme="minorHAnsi"/>
                <w:sz w:val="22"/>
                <w:szCs w:val="22"/>
              </w:rPr>
              <w:t>prova de títulos de caráter classificatório</w:t>
            </w:r>
            <w:r w:rsidRPr="00E522BF">
              <w:rPr>
                <w:rFonts w:asciiTheme="minorHAnsi" w:hAnsiTheme="minorHAnsi"/>
                <w:shd w:val="clear" w:color="auto" w:fill="FFFFFF"/>
              </w:rPr>
              <w:t>,</w:t>
            </w:r>
            <w:r w:rsidRPr="00E522BF">
              <w:rPr>
                <w:rStyle w:val="MSGENFONTSTYLENAMETEMPLATEROLENUMBERMSGENFONTSTYLENAMEBYROLETEXT2MSGENFONTSTYLEMODIFERSIZE91"/>
                <w:rFonts w:asciiTheme="minorHAnsi" w:hAnsiTheme="minorHAnsi"/>
                <w:sz w:val="22"/>
                <w:szCs w:val="22"/>
              </w:rPr>
              <w:t xml:space="preserve"> respostas aos recursos referentes as questões das provas/etapas, bem como outros  que por venturam vierem a surgir no decorrer da validade do contrato.</w:t>
            </w:r>
          </w:p>
        </w:tc>
        <w:tc>
          <w:tcPr>
            <w:tcW w:w="1418" w:type="dxa"/>
          </w:tcPr>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r w:rsidRPr="00E522BF">
              <w:rPr>
                <w:rFonts w:asciiTheme="minorHAnsi" w:hAnsiTheme="minorHAnsi"/>
              </w:rPr>
              <w:t>Serviços</w:t>
            </w:r>
          </w:p>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tc>
        <w:tc>
          <w:tcPr>
            <w:tcW w:w="2268" w:type="dxa"/>
          </w:tcPr>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r w:rsidRPr="00E522BF">
              <w:rPr>
                <w:rFonts w:asciiTheme="minorHAnsi" w:hAnsiTheme="minorHAnsi"/>
              </w:rPr>
              <w:t>500 a 2.500</w:t>
            </w:r>
          </w:p>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p>
        </w:tc>
        <w:tc>
          <w:tcPr>
            <w:tcW w:w="2693" w:type="dxa"/>
          </w:tcPr>
          <w:p w:rsidR="00FA4380" w:rsidRPr="00E522BF" w:rsidRDefault="00FA4380" w:rsidP="00DD67AD">
            <w:pPr>
              <w:jc w:val="center"/>
              <w:rPr>
                <w:rFonts w:asciiTheme="minorHAnsi" w:hAnsiTheme="minorHAnsi"/>
                <w:highlight w:val="yellow"/>
              </w:rPr>
            </w:pPr>
          </w:p>
          <w:p w:rsidR="00FA4380" w:rsidRPr="00E522BF"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Default="00FA4380" w:rsidP="00DD67AD">
            <w:pPr>
              <w:jc w:val="center"/>
              <w:rPr>
                <w:rFonts w:asciiTheme="minorHAnsi" w:hAnsiTheme="minorHAnsi"/>
              </w:rPr>
            </w:pPr>
          </w:p>
          <w:p w:rsidR="00FA4380" w:rsidRPr="00E522BF" w:rsidRDefault="00FA4380" w:rsidP="00DD67AD">
            <w:pPr>
              <w:jc w:val="center"/>
              <w:rPr>
                <w:rFonts w:asciiTheme="minorHAnsi" w:hAnsiTheme="minorHAnsi"/>
              </w:rPr>
            </w:pPr>
            <w:r w:rsidRPr="00E522BF">
              <w:rPr>
                <w:rFonts w:asciiTheme="minorHAnsi" w:hAnsiTheme="minorHAnsi"/>
              </w:rPr>
              <w:t>R$</w:t>
            </w:r>
            <w:r>
              <w:rPr>
                <w:rFonts w:asciiTheme="minorHAnsi" w:hAnsiTheme="minorHAnsi"/>
              </w:rPr>
              <w:t xml:space="preserve"> ...</w:t>
            </w:r>
          </w:p>
        </w:tc>
      </w:tr>
    </w:tbl>
    <w:p w:rsidR="00AF7ACC" w:rsidRPr="00B83B2D" w:rsidRDefault="00AF7ACC" w:rsidP="00B83B2D">
      <w:pPr>
        <w:tabs>
          <w:tab w:val="left" w:pos="709"/>
          <w:tab w:val="left" w:pos="1310"/>
          <w:tab w:val="left" w:pos="9639"/>
        </w:tabs>
        <w:spacing w:before="1"/>
        <w:ind w:right="176"/>
        <w:rPr>
          <w:rFonts w:ascii="Calibri" w:hAnsi="Calibri" w:cs="Calibri"/>
          <w:b/>
        </w:rPr>
      </w:pPr>
    </w:p>
    <w:p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rsidR="00382F83" w:rsidRPr="00FA4380" w:rsidRDefault="00382F83" w:rsidP="00FA4380">
      <w:pPr>
        <w:pStyle w:val="PargrafodaLista"/>
        <w:numPr>
          <w:ilvl w:val="1"/>
          <w:numId w:val="36"/>
        </w:numPr>
        <w:tabs>
          <w:tab w:val="left" w:pos="709"/>
          <w:tab w:val="left" w:pos="1560"/>
          <w:tab w:val="left" w:pos="9639"/>
        </w:tabs>
        <w:spacing w:before="1"/>
        <w:ind w:left="284" w:right="176" w:firstLine="0"/>
        <w:rPr>
          <w:rFonts w:asciiTheme="minorHAnsi" w:hAnsiTheme="minorHAnsi"/>
          <w:b/>
        </w:rPr>
      </w:pPr>
      <w:r w:rsidRPr="00FA4380">
        <w:rPr>
          <w:rFonts w:asciiTheme="minorHAnsi" w:hAnsiTheme="minorHAnsi"/>
        </w:rPr>
        <w:t>A CONTRATADA se declara em condições de fornecer o objeto deste contrato em</w:t>
      </w:r>
      <w:r w:rsidRPr="00FA4380">
        <w:rPr>
          <w:rFonts w:asciiTheme="minorHAnsi" w:hAnsiTheme="minorHAnsi"/>
          <w:spacing w:val="1"/>
        </w:rPr>
        <w:t xml:space="preserve"> </w:t>
      </w:r>
      <w:r w:rsidRPr="00FA4380">
        <w:rPr>
          <w:rFonts w:asciiTheme="minorHAnsi" w:hAnsiTheme="minorHAnsi"/>
        </w:rPr>
        <w:t>estrita observância com o acordado em edital, e, na documentação levada a efeito pelo</w:t>
      </w:r>
      <w:r w:rsidRPr="00FA4380">
        <w:rPr>
          <w:rFonts w:asciiTheme="minorHAnsi" w:hAnsiTheme="minorHAnsi"/>
          <w:spacing w:val="1"/>
        </w:rPr>
        <w:t xml:space="preserve"> </w:t>
      </w:r>
      <w:r w:rsidRPr="00FA4380">
        <w:rPr>
          <w:rFonts w:asciiTheme="minorHAnsi" w:hAnsiTheme="minorHAnsi"/>
        </w:rPr>
        <w:t>processo</w:t>
      </w:r>
      <w:r w:rsidRPr="00FA4380">
        <w:rPr>
          <w:rFonts w:asciiTheme="minorHAnsi" w:hAnsiTheme="minorHAnsi"/>
          <w:spacing w:val="-3"/>
        </w:rPr>
        <w:t xml:space="preserve"> </w:t>
      </w:r>
      <w:r w:rsidRPr="00FA4380">
        <w:rPr>
          <w:rFonts w:asciiTheme="minorHAnsi" w:hAnsiTheme="minorHAnsi"/>
          <w:b/>
        </w:rPr>
        <w:t>PREGÃO</w:t>
      </w:r>
      <w:r w:rsidRPr="00FA4380">
        <w:rPr>
          <w:rFonts w:asciiTheme="minorHAnsi" w:hAnsiTheme="minorHAnsi"/>
          <w:b/>
          <w:spacing w:val="-1"/>
        </w:rPr>
        <w:t xml:space="preserve"> </w:t>
      </w:r>
      <w:r w:rsidRPr="00FA4380">
        <w:rPr>
          <w:rFonts w:asciiTheme="minorHAnsi" w:hAnsiTheme="minorHAnsi"/>
          <w:b/>
        </w:rPr>
        <w:t>ELETRÔNICO</w:t>
      </w:r>
      <w:r w:rsidRPr="00FA4380">
        <w:rPr>
          <w:rFonts w:asciiTheme="minorHAnsi" w:hAnsiTheme="minorHAnsi"/>
          <w:b/>
          <w:spacing w:val="-1"/>
        </w:rPr>
        <w:t xml:space="preserve"> </w:t>
      </w:r>
      <w:r w:rsidRPr="00FA4380">
        <w:rPr>
          <w:rFonts w:asciiTheme="minorHAnsi" w:hAnsiTheme="minorHAnsi"/>
          <w:b/>
        </w:rPr>
        <w:t>Nº</w:t>
      </w:r>
      <w:r w:rsidRPr="00FA4380">
        <w:rPr>
          <w:rFonts w:asciiTheme="minorHAnsi" w:hAnsiTheme="minorHAnsi"/>
          <w:b/>
          <w:spacing w:val="1"/>
        </w:rPr>
        <w:t xml:space="preserve"> </w:t>
      </w:r>
      <w:r w:rsidR="00C337C8">
        <w:rPr>
          <w:rFonts w:asciiTheme="minorHAnsi" w:hAnsiTheme="minorHAnsi"/>
          <w:b/>
          <w:spacing w:val="1"/>
        </w:rPr>
        <w:t>113/2025</w:t>
      </w:r>
      <w:r w:rsidRPr="00FA4380">
        <w:rPr>
          <w:rFonts w:asciiTheme="minorHAnsi" w:hAnsiTheme="minorHAnsi"/>
          <w:b/>
        </w:rPr>
        <w:t>.</w:t>
      </w:r>
    </w:p>
    <w:p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rsidR="00382F83" w:rsidRPr="00FA4380" w:rsidRDefault="00382F83" w:rsidP="00FA4380">
      <w:pPr>
        <w:pStyle w:val="PargrafodaLista"/>
        <w:numPr>
          <w:ilvl w:val="1"/>
          <w:numId w:val="36"/>
        </w:numPr>
        <w:tabs>
          <w:tab w:val="left" w:pos="709"/>
          <w:tab w:val="left" w:pos="1134"/>
          <w:tab w:val="left" w:pos="9639"/>
        </w:tabs>
        <w:ind w:left="284" w:right="176" w:firstLine="0"/>
        <w:rPr>
          <w:rFonts w:asciiTheme="minorHAnsi" w:hAnsiTheme="minorHAnsi"/>
        </w:rPr>
      </w:pPr>
      <w:r w:rsidRPr="00FA4380">
        <w:rPr>
          <w:rFonts w:asciiTheme="minorHAnsi" w:hAnsiTheme="minorHAnsi"/>
        </w:rPr>
        <w:t>Vinculam</w:t>
      </w:r>
      <w:r w:rsidRPr="00FA4380">
        <w:rPr>
          <w:rFonts w:asciiTheme="minorHAnsi" w:hAnsiTheme="minorHAnsi"/>
          <w:spacing w:val="1"/>
        </w:rPr>
        <w:t xml:space="preserve"> </w:t>
      </w:r>
      <w:r w:rsidRPr="00FA4380">
        <w:rPr>
          <w:rFonts w:asciiTheme="minorHAnsi" w:hAnsiTheme="minorHAnsi"/>
        </w:rPr>
        <w:t>esta</w:t>
      </w:r>
      <w:r w:rsidRPr="00FA4380">
        <w:rPr>
          <w:rFonts w:asciiTheme="minorHAnsi" w:hAnsiTheme="minorHAnsi"/>
          <w:spacing w:val="1"/>
        </w:rPr>
        <w:t xml:space="preserve"> </w:t>
      </w:r>
      <w:r w:rsidRPr="00FA4380">
        <w:rPr>
          <w:rFonts w:asciiTheme="minorHAnsi" w:hAnsiTheme="minorHAnsi"/>
        </w:rPr>
        <w:t>contratação,</w:t>
      </w:r>
      <w:r w:rsidRPr="00FA4380">
        <w:rPr>
          <w:rFonts w:asciiTheme="minorHAnsi" w:hAnsiTheme="minorHAnsi"/>
          <w:spacing w:val="1"/>
        </w:rPr>
        <w:t xml:space="preserve"> </w:t>
      </w:r>
      <w:r w:rsidRPr="00FA4380">
        <w:rPr>
          <w:rFonts w:asciiTheme="minorHAnsi" w:hAnsiTheme="minorHAnsi"/>
        </w:rPr>
        <w:t>independentemente</w:t>
      </w:r>
      <w:r w:rsidRPr="00FA4380">
        <w:rPr>
          <w:rFonts w:asciiTheme="minorHAnsi" w:hAnsiTheme="minorHAnsi"/>
          <w:spacing w:val="1"/>
        </w:rPr>
        <w:t xml:space="preserve"> </w:t>
      </w:r>
      <w:r w:rsidRPr="00FA4380">
        <w:rPr>
          <w:rFonts w:asciiTheme="minorHAnsi" w:hAnsiTheme="minorHAnsi"/>
        </w:rPr>
        <w:t>de</w:t>
      </w:r>
      <w:r w:rsidRPr="00FA4380">
        <w:rPr>
          <w:rFonts w:asciiTheme="minorHAnsi" w:hAnsiTheme="minorHAnsi"/>
          <w:spacing w:val="1"/>
        </w:rPr>
        <w:t xml:space="preserve"> </w:t>
      </w:r>
      <w:r w:rsidRPr="00FA4380">
        <w:rPr>
          <w:rFonts w:asciiTheme="minorHAnsi" w:hAnsiTheme="minorHAnsi"/>
        </w:rPr>
        <w:t>transcrição:</w:t>
      </w:r>
      <w:r w:rsidRPr="00FA4380">
        <w:rPr>
          <w:rFonts w:asciiTheme="minorHAnsi" w:hAnsiTheme="minorHAnsi"/>
          <w:spacing w:val="1"/>
        </w:rPr>
        <w:t xml:space="preserve"> </w:t>
      </w:r>
      <w:r w:rsidRPr="00FA4380">
        <w:rPr>
          <w:rFonts w:asciiTheme="minorHAnsi" w:hAnsiTheme="minorHAnsi"/>
        </w:rPr>
        <w:t>o</w:t>
      </w:r>
      <w:r w:rsidRPr="00FA4380">
        <w:rPr>
          <w:rFonts w:asciiTheme="minorHAnsi" w:hAnsiTheme="minorHAnsi"/>
          <w:spacing w:val="1"/>
        </w:rPr>
        <w:t xml:space="preserve"> </w:t>
      </w:r>
      <w:r w:rsidRPr="00FA4380">
        <w:rPr>
          <w:rFonts w:asciiTheme="minorHAnsi" w:hAnsiTheme="minorHAnsi"/>
        </w:rPr>
        <w:t>termo</w:t>
      </w:r>
      <w:r w:rsidRPr="00FA4380">
        <w:rPr>
          <w:rFonts w:asciiTheme="minorHAnsi" w:hAnsiTheme="minorHAnsi"/>
          <w:spacing w:val="62"/>
        </w:rPr>
        <w:t xml:space="preserve"> </w:t>
      </w:r>
      <w:r w:rsidRPr="00FA4380">
        <w:rPr>
          <w:rFonts w:asciiTheme="minorHAnsi" w:hAnsiTheme="minorHAnsi"/>
        </w:rPr>
        <w:t>de</w:t>
      </w:r>
      <w:r w:rsidRPr="00FA4380">
        <w:rPr>
          <w:rFonts w:asciiTheme="minorHAnsi" w:hAnsiTheme="minorHAnsi"/>
          <w:spacing w:val="1"/>
        </w:rPr>
        <w:t xml:space="preserve"> </w:t>
      </w:r>
      <w:r w:rsidRPr="00FA4380">
        <w:rPr>
          <w:rFonts w:asciiTheme="minorHAnsi" w:hAnsiTheme="minorHAnsi"/>
        </w:rPr>
        <w:t>referência;</w:t>
      </w:r>
      <w:r w:rsidR="00585685" w:rsidRPr="00FA4380">
        <w:rPr>
          <w:rFonts w:asciiTheme="minorHAnsi" w:hAnsiTheme="minorHAnsi"/>
        </w:rPr>
        <w:t xml:space="preserve"> o estudo técnico preliminar,</w:t>
      </w:r>
      <w:r w:rsidRPr="00FA4380">
        <w:rPr>
          <w:rFonts w:asciiTheme="minorHAnsi" w:hAnsiTheme="minorHAnsi"/>
          <w:spacing w:val="1"/>
        </w:rPr>
        <w:t xml:space="preserve"> </w:t>
      </w:r>
      <w:r w:rsidRPr="00FA4380">
        <w:rPr>
          <w:rFonts w:asciiTheme="minorHAnsi" w:hAnsiTheme="minorHAnsi"/>
        </w:rPr>
        <w:t>o</w:t>
      </w:r>
      <w:r w:rsidRPr="00FA4380">
        <w:rPr>
          <w:rFonts w:asciiTheme="minorHAnsi" w:hAnsiTheme="minorHAnsi"/>
          <w:spacing w:val="1"/>
        </w:rPr>
        <w:t xml:space="preserve"> </w:t>
      </w:r>
      <w:r w:rsidRPr="00FA4380">
        <w:rPr>
          <w:rFonts w:asciiTheme="minorHAnsi" w:hAnsiTheme="minorHAnsi"/>
        </w:rPr>
        <w:t>edital</w:t>
      </w:r>
      <w:r w:rsidRPr="00FA4380">
        <w:rPr>
          <w:rFonts w:asciiTheme="minorHAnsi" w:hAnsiTheme="minorHAnsi"/>
          <w:spacing w:val="1"/>
        </w:rPr>
        <w:t xml:space="preserve"> </w:t>
      </w:r>
      <w:r w:rsidRPr="00FA4380">
        <w:rPr>
          <w:rFonts w:asciiTheme="minorHAnsi" w:hAnsiTheme="minorHAnsi"/>
        </w:rPr>
        <w:t>da</w:t>
      </w:r>
      <w:r w:rsidRPr="00FA4380">
        <w:rPr>
          <w:rFonts w:asciiTheme="minorHAnsi" w:hAnsiTheme="minorHAnsi"/>
          <w:spacing w:val="1"/>
        </w:rPr>
        <w:t xml:space="preserve"> </w:t>
      </w:r>
      <w:r w:rsidRPr="00FA4380">
        <w:rPr>
          <w:rFonts w:asciiTheme="minorHAnsi" w:hAnsiTheme="minorHAnsi"/>
        </w:rPr>
        <w:t>licitação,</w:t>
      </w:r>
      <w:r w:rsidRPr="00FA4380">
        <w:rPr>
          <w:rFonts w:asciiTheme="minorHAnsi" w:hAnsiTheme="minorHAnsi"/>
          <w:spacing w:val="1"/>
        </w:rPr>
        <w:t xml:space="preserve"> </w:t>
      </w:r>
      <w:r w:rsidRPr="00FA4380">
        <w:rPr>
          <w:rFonts w:asciiTheme="minorHAnsi" w:hAnsiTheme="minorHAnsi"/>
        </w:rPr>
        <w:t>a</w:t>
      </w:r>
      <w:r w:rsidRPr="00FA4380">
        <w:rPr>
          <w:rFonts w:asciiTheme="minorHAnsi" w:hAnsiTheme="minorHAnsi"/>
          <w:spacing w:val="1"/>
        </w:rPr>
        <w:t xml:space="preserve"> </w:t>
      </w:r>
      <w:r w:rsidRPr="00FA4380">
        <w:rPr>
          <w:rFonts w:asciiTheme="minorHAnsi" w:hAnsiTheme="minorHAnsi"/>
        </w:rPr>
        <w:t>proposta</w:t>
      </w:r>
      <w:r w:rsidRPr="00FA4380">
        <w:rPr>
          <w:rFonts w:asciiTheme="minorHAnsi" w:hAnsiTheme="minorHAnsi"/>
          <w:spacing w:val="1"/>
        </w:rPr>
        <w:t xml:space="preserve"> </w:t>
      </w:r>
      <w:r w:rsidRPr="00FA4380">
        <w:rPr>
          <w:rFonts w:asciiTheme="minorHAnsi" w:hAnsiTheme="minorHAnsi"/>
        </w:rPr>
        <w:t>do</w:t>
      </w:r>
      <w:r w:rsidRPr="00FA4380">
        <w:rPr>
          <w:rFonts w:asciiTheme="minorHAnsi" w:hAnsiTheme="minorHAnsi"/>
          <w:spacing w:val="1"/>
        </w:rPr>
        <w:t xml:space="preserve"> </w:t>
      </w:r>
      <w:r w:rsidRPr="00FA4380">
        <w:rPr>
          <w:rFonts w:asciiTheme="minorHAnsi" w:hAnsiTheme="minorHAnsi"/>
        </w:rPr>
        <w:t>contratado;</w:t>
      </w:r>
      <w:r w:rsidRPr="00FA4380">
        <w:rPr>
          <w:rFonts w:asciiTheme="minorHAnsi" w:hAnsiTheme="minorHAnsi"/>
          <w:spacing w:val="1"/>
        </w:rPr>
        <w:t xml:space="preserve"> </w:t>
      </w:r>
      <w:r w:rsidRPr="00FA4380">
        <w:rPr>
          <w:rFonts w:asciiTheme="minorHAnsi" w:hAnsiTheme="minorHAnsi"/>
        </w:rPr>
        <w:t>e</w:t>
      </w:r>
      <w:r w:rsidRPr="00FA4380">
        <w:rPr>
          <w:rFonts w:asciiTheme="minorHAnsi" w:hAnsiTheme="minorHAnsi"/>
          <w:spacing w:val="1"/>
        </w:rPr>
        <w:t xml:space="preserve"> </w:t>
      </w:r>
      <w:r w:rsidRPr="00FA4380">
        <w:rPr>
          <w:rFonts w:asciiTheme="minorHAnsi" w:hAnsiTheme="minorHAnsi"/>
        </w:rPr>
        <w:t>eventuais</w:t>
      </w:r>
      <w:r w:rsidRPr="00FA4380">
        <w:rPr>
          <w:rFonts w:asciiTheme="minorHAnsi" w:hAnsiTheme="minorHAnsi"/>
          <w:spacing w:val="1"/>
        </w:rPr>
        <w:t xml:space="preserve"> </w:t>
      </w:r>
      <w:r w:rsidRPr="00FA4380">
        <w:rPr>
          <w:rFonts w:asciiTheme="minorHAnsi" w:hAnsiTheme="minorHAnsi"/>
        </w:rPr>
        <w:t>anexos</w:t>
      </w:r>
      <w:r w:rsidRPr="00FA4380">
        <w:rPr>
          <w:rFonts w:asciiTheme="minorHAnsi" w:hAnsiTheme="minorHAnsi"/>
          <w:spacing w:val="1"/>
        </w:rPr>
        <w:t xml:space="preserve"> </w:t>
      </w:r>
      <w:r w:rsidRPr="00FA4380">
        <w:rPr>
          <w:rFonts w:asciiTheme="minorHAnsi" w:hAnsiTheme="minorHAnsi"/>
        </w:rPr>
        <w:t>dos</w:t>
      </w:r>
      <w:r w:rsidRPr="00FA4380">
        <w:rPr>
          <w:rFonts w:asciiTheme="minorHAnsi" w:hAnsiTheme="minorHAnsi"/>
          <w:spacing w:val="1"/>
        </w:rPr>
        <w:t xml:space="preserve"> </w:t>
      </w:r>
      <w:r w:rsidRPr="00FA4380">
        <w:rPr>
          <w:rFonts w:asciiTheme="minorHAnsi" w:hAnsiTheme="minorHAnsi"/>
        </w:rPr>
        <w:t>documentos supracitados.</w:t>
      </w:r>
    </w:p>
    <w:p w:rsidR="00441BFB" w:rsidRPr="00441BFB" w:rsidRDefault="00441BFB" w:rsidP="00876B6D">
      <w:pPr>
        <w:tabs>
          <w:tab w:val="left" w:pos="993"/>
          <w:tab w:val="left" w:pos="1134"/>
          <w:tab w:val="left" w:pos="9639"/>
        </w:tabs>
        <w:ind w:right="176"/>
        <w:rPr>
          <w:rFonts w:asciiTheme="minorHAnsi" w:hAnsiTheme="minorHAnsi"/>
        </w:rPr>
      </w:pPr>
    </w:p>
    <w:p w:rsidR="00382F83" w:rsidRPr="00441BFB" w:rsidRDefault="00382F83" w:rsidP="00FA4380">
      <w:pPr>
        <w:pStyle w:val="PargrafodaLista"/>
        <w:numPr>
          <w:ilvl w:val="1"/>
          <w:numId w:val="36"/>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rsidR="00881D82" w:rsidRPr="00CE6453" w:rsidRDefault="00881D82" w:rsidP="00CE6453">
      <w:pPr>
        <w:numPr>
          <w:ilvl w:val="0"/>
          <w:numId w:val="33"/>
        </w:numPr>
        <w:ind w:hanging="76"/>
        <w:rPr>
          <w:rFonts w:asciiTheme="minorHAnsi" w:hAnsiTheme="minorHAnsi"/>
          <w:b/>
          <w:bCs/>
        </w:rPr>
      </w:pPr>
      <w:r w:rsidRPr="00CE6453">
        <w:rPr>
          <w:rFonts w:asciiTheme="minorHAnsi" w:hAnsiTheme="minorHAnsi"/>
          <w:b/>
          <w:bCs/>
        </w:rPr>
        <w:t>CLÁUSULA</w:t>
      </w:r>
      <w:r w:rsidRPr="00CE6453">
        <w:rPr>
          <w:rFonts w:asciiTheme="minorHAnsi" w:hAnsiTheme="minorHAnsi"/>
          <w:b/>
          <w:bCs/>
          <w:spacing w:val="-2"/>
        </w:rPr>
        <w:t xml:space="preserve"> </w:t>
      </w:r>
      <w:r w:rsidRPr="00CE6453">
        <w:rPr>
          <w:rFonts w:asciiTheme="minorHAnsi" w:hAnsiTheme="minorHAnsi"/>
          <w:b/>
          <w:bCs/>
        </w:rPr>
        <w:t>SEGUNDA</w:t>
      </w:r>
      <w:r w:rsidRPr="00CE6453">
        <w:rPr>
          <w:rFonts w:asciiTheme="minorHAnsi" w:hAnsiTheme="minorHAnsi"/>
          <w:b/>
          <w:bCs/>
          <w:spacing w:val="-1"/>
        </w:rPr>
        <w:t xml:space="preserve"> </w:t>
      </w:r>
      <w:r w:rsidRPr="00CE6453">
        <w:rPr>
          <w:rFonts w:asciiTheme="minorHAnsi" w:hAnsiTheme="minorHAnsi"/>
          <w:b/>
          <w:bCs/>
        </w:rPr>
        <w:t>–</w:t>
      </w:r>
      <w:r w:rsidRPr="00CE6453">
        <w:rPr>
          <w:rFonts w:asciiTheme="minorHAnsi" w:hAnsiTheme="minorHAnsi"/>
          <w:b/>
          <w:bCs/>
          <w:spacing w:val="-3"/>
        </w:rPr>
        <w:t xml:space="preserve"> </w:t>
      </w:r>
      <w:r w:rsidRPr="00CE6453">
        <w:rPr>
          <w:rFonts w:asciiTheme="minorHAnsi" w:hAnsiTheme="minorHAnsi"/>
          <w:b/>
          <w:bCs/>
        </w:rPr>
        <w:t>DO</w:t>
      </w:r>
      <w:r w:rsidRPr="00CE6453">
        <w:rPr>
          <w:rFonts w:asciiTheme="minorHAnsi" w:hAnsiTheme="minorHAnsi"/>
          <w:b/>
          <w:bCs/>
          <w:spacing w:val="-4"/>
        </w:rPr>
        <w:t xml:space="preserve"> </w:t>
      </w:r>
      <w:r w:rsidR="00441BFB" w:rsidRPr="00CE6453">
        <w:rPr>
          <w:rFonts w:asciiTheme="minorHAnsi" w:hAnsiTheme="minorHAnsi"/>
          <w:b/>
          <w:bCs/>
          <w:spacing w:val="-4"/>
        </w:rPr>
        <w:t>VALOR</w:t>
      </w:r>
      <w:r w:rsidR="00D86A16" w:rsidRPr="00CE6453">
        <w:rPr>
          <w:rFonts w:asciiTheme="minorHAnsi" w:hAnsiTheme="minorHAnsi"/>
          <w:b/>
          <w:bCs/>
          <w:spacing w:val="-4"/>
        </w:rPr>
        <w:t xml:space="preserve"> E</w:t>
      </w:r>
      <w:r w:rsidR="00441BFB" w:rsidRPr="00CE6453">
        <w:rPr>
          <w:rFonts w:asciiTheme="minorHAnsi" w:hAnsiTheme="minorHAnsi"/>
          <w:b/>
          <w:bCs/>
          <w:spacing w:val="-4"/>
        </w:rPr>
        <w:t xml:space="preserve"> </w:t>
      </w:r>
      <w:r w:rsidRPr="00CE6453">
        <w:rPr>
          <w:rFonts w:asciiTheme="minorHAnsi" w:hAnsiTheme="minorHAnsi"/>
          <w:b/>
          <w:bCs/>
        </w:rPr>
        <w:t>PRAZO</w:t>
      </w:r>
      <w:r w:rsidRPr="00CE6453">
        <w:rPr>
          <w:rFonts w:asciiTheme="minorHAnsi" w:hAnsiTheme="minorHAnsi"/>
          <w:b/>
          <w:bCs/>
          <w:spacing w:val="-1"/>
        </w:rPr>
        <w:t xml:space="preserve"> </w:t>
      </w:r>
      <w:r w:rsidRPr="00CE6453">
        <w:rPr>
          <w:rFonts w:asciiTheme="minorHAnsi" w:hAnsiTheme="minorHAnsi"/>
          <w:b/>
          <w:bCs/>
        </w:rPr>
        <w:t>DE</w:t>
      </w:r>
      <w:r w:rsidRPr="00CE6453">
        <w:rPr>
          <w:rFonts w:asciiTheme="minorHAnsi" w:hAnsiTheme="minorHAnsi"/>
          <w:b/>
          <w:bCs/>
          <w:spacing w:val="-3"/>
        </w:rPr>
        <w:t xml:space="preserve"> </w:t>
      </w:r>
      <w:r w:rsidRPr="00CE6453">
        <w:rPr>
          <w:rFonts w:asciiTheme="minorHAnsi" w:hAnsiTheme="minorHAnsi"/>
          <w:b/>
          <w:bCs/>
        </w:rPr>
        <w:t>DURAÇÃO</w:t>
      </w:r>
      <w:r w:rsidRPr="00CE6453">
        <w:rPr>
          <w:rFonts w:asciiTheme="minorHAnsi" w:hAnsiTheme="minorHAnsi"/>
          <w:b/>
          <w:bCs/>
          <w:spacing w:val="-4"/>
        </w:rPr>
        <w:t xml:space="preserve"> </w:t>
      </w:r>
      <w:r w:rsidRPr="00CE6453">
        <w:rPr>
          <w:rFonts w:asciiTheme="minorHAnsi" w:hAnsiTheme="minorHAnsi"/>
          <w:b/>
          <w:bCs/>
        </w:rPr>
        <w:t>DO</w:t>
      </w:r>
      <w:r w:rsidRPr="00CE6453">
        <w:rPr>
          <w:rFonts w:asciiTheme="minorHAnsi" w:hAnsiTheme="minorHAnsi"/>
          <w:b/>
          <w:bCs/>
          <w:spacing w:val="-4"/>
        </w:rPr>
        <w:t xml:space="preserve"> </w:t>
      </w:r>
      <w:r w:rsidRPr="00CE6453">
        <w:rPr>
          <w:rFonts w:asciiTheme="minorHAnsi" w:hAnsiTheme="minorHAnsi"/>
          <w:b/>
          <w:bCs/>
        </w:rPr>
        <w:t>CONTRATO</w:t>
      </w:r>
    </w:p>
    <w:p w:rsidR="00441BFB" w:rsidRDefault="00441BFB" w:rsidP="00876B6D">
      <w:pPr>
        <w:pStyle w:val="Ttulo3"/>
        <w:tabs>
          <w:tab w:val="left" w:pos="284"/>
          <w:tab w:val="left" w:pos="567"/>
          <w:tab w:val="left" w:pos="9639"/>
        </w:tabs>
        <w:ind w:left="1134" w:right="176"/>
        <w:jc w:val="both"/>
        <w:rPr>
          <w:rFonts w:asciiTheme="minorHAnsi" w:hAnsiTheme="minorHAnsi"/>
        </w:rPr>
      </w:pPr>
    </w:p>
    <w:p w:rsidR="00441BFB" w:rsidRPr="00BE0BC1" w:rsidRDefault="00441BFB" w:rsidP="00BE198F">
      <w:pPr>
        <w:pStyle w:val="PargrafodaLista"/>
        <w:numPr>
          <w:ilvl w:val="1"/>
          <w:numId w:val="33"/>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lastRenderedPageBreak/>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55"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56"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rsidR="00B5508C" w:rsidRPr="009C4665" w:rsidRDefault="00B5508C" w:rsidP="003B4F1D">
      <w:pPr>
        <w:tabs>
          <w:tab w:val="left" w:pos="9639"/>
        </w:tabs>
        <w:rPr>
          <w:rFonts w:cs="Times New Roman"/>
          <w:iCs/>
        </w:rPr>
      </w:pPr>
    </w:p>
    <w:p w:rsidR="00B5508C" w:rsidRPr="009C4665" w:rsidRDefault="00B5508C" w:rsidP="003B4F1D">
      <w:pPr>
        <w:tabs>
          <w:tab w:val="left" w:pos="9639"/>
        </w:tabs>
        <w:rPr>
          <w:rFonts w:cs="Times New Roman"/>
          <w:iCs/>
        </w:rPr>
      </w:pPr>
    </w:p>
    <w:p w:rsidR="00382F83" w:rsidRDefault="000318EA" w:rsidP="00BE198F">
      <w:pPr>
        <w:pStyle w:val="Ttulo3"/>
        <w:numPr>
          <w:ilvl w:val="0"/>
          <w:numId w:val="21"/>
        </w:numPr>
        <w:tabs>
          <w:tab w:val="left" w:pos="284"/>
          <w:tab w:val="left" w:pos="993"/>
          <w:tab w:val="left" w:pos="9639"/>
        </w:tabs>
        <w:ind w:right="687" w:hanging="76"/>
        <w:jc w:val="left"/>
        <w:rPr>
          <w:rFonts w:asciiTheme="minorHAnsi" w:hAnsiTheme="minorHAnsi"/>
        </w:rPr>
      </w:pPr>
      <w:bookmarkStart w:id="58" w:name="_Hlk161410827"/>
      <w:r>
        <w:rPr>
          <w:rFonts w:asciiTheme="minorHAnsi" w:hAnsiTheme="minorHAnsi"/>
        </w:rPr>
        <w:t xml:space="preserve"> </w:t>
      </w:r>
      <w:r w:rsidR="00382F83" w:rsidRPr="009C4665">
        <w:rPr>
          <w:rFonts w:asciiTheme="minorHAnsi" w:hAnsiTheme="minorHAnsi"/>
        </w:rPr>
        <w:t>CLÁUSULA</w:t>
      </w:r>
      <w:r w:rsidR="00382F83" w:rsidRPr="009C4665">
        <w:rPr>
          <w:rFonts w:asciiTheme="minorHAnsi" w:hAnsiTheme="minorHAnsi"/>
          <w:spacing w:val="-4"/>
        </w:rPr>
        <w:t xml:space="preserve"> </w:t>
      </w:r>
      <w:r w:rsidR="00382F83" w:rsidRPr="009C4665">
        <w:rPr>
          <w:rFonts w:asciiTheme="minorHAnsi" w:hAnsiTheme="minorHAnsi"/>
        </w:rPr>
        <w:t>TERCEIRA</w:t>
      </w:r>
      <w:r w:rsidR="00382F83" w:rsidRPr="009C4665">
        <w:rPr>
          <w:rFonts w:asciiTheme="minorHAnsi" w:hAnsiTheme="minorHAnsi"/>
          <w:spacing w:val="-1"/>
        </w:rPr>
        <w:t xml:space="preserve"> </w:t>
      </w:r>
      <w:r w:rsidR="00382F83" w:rsidRPr="009C4665">
        <w:rPr>
          <w:rFonts w:asciiTheme="minorHAnsi" w:hAnsiTheme="minorHAnsi"/>
        </w:rPr>
        <w:t>–</w:t>
      </w:r>
      <w:r w:rsidR="00382F83" w:rsidRPr="009C4665">
        <w:rPr>
          <w:rFonts w:asciiTheme="minorHAnsi" w:hAnsiTheme="minorHAnsi"/>
          <w:spacing w:val="-5"/>
        </w:rPr>
        <w:t xml:space="preserve"> </w:t>
      </w:r>
      <w:r w:rsidR="00382F83" w:rsidRPr="009C4665">
        <w:rPr>
          <w:rFonts w:asciiTheme="minorHAnsi" w:hAnsiTheme="minorHAnsi"/>
        </w:rPr>
        <w:t>MODELO DE</w:t>
      </w:r>
      <w:r w:rsidR="00382F83" w:rsidRPr="009C4665">
        <w:rPr>
          <w:rFonts w:asciiTheme="minorHAnsi" w:hAnsiTheme="minorHAnsi"/>
          <w:spacing w:val="-3"/>
        </w:rPr>
        <w:t xml:space="preserve"> </w:t>
      </w:r>
      <w:r w:rsidR="00382F83" w:rsidRPr="009C4665">
        <w:rPr>
          <w:rFonts w:asciiTheme="minorHAnsi" w:hAnsiTheme="minorHAnsi"/>
        </w:rPr>
        <w:t>EXECUÇÃO</w:t>
      </w:r>
      <w:r w:rsidR="00382F83" w:rsidRPr="009C4665">
        <w:rPr>
          <w:rFonts w:asciiTheme="minorHAnsi" w:hAnsiTheme="minorHAnsi"/>
          <w:spacing w:val="-3"/>
        </w:rPr>
        <w:t xml:space="preserve"> </w:t>
      </w:r>
      <w:r w:rsidR="00382F83" w:rsidRPr="009C4665">
        <w:rPr>
          <w:rFonts w:asciiTheme="minorHAnsi" w:hAnsiTheme="minorHAnsi"/>
        </w:rPr>
        <w:t>E</w:t>
      </w:r>
      <w:r w:rsidR="00382F83" w:rsidRPr="009C4665">
        <w:rPr>
          <w:rFonts w:asciiTheme="minorHAnsi" w:hAnsiTheme="minorHAnsi"/>
          <w:spacing w:val="-5"/>
        </w:rPr>
        <w:t xml:space="preserve"> </w:t>
      </w:r>
      <w:r w:rsidR="00382F83" w:rsidRPr="009C4665">
        <w:rPr>
          <w:rFonts w:asciiTheme="minorHAnsi" w:hAnsiTheme="minorHAnsi"/>
        </w:rPr>
        <w:t>GESTÃO</w:t>
      </w:r>
      <w:r w:rsidR="00382F83" w:rsidRPr="009C4665">
        <w:rPr>
          <w:rFonts w:asciiTheme="minorHAnsi" w:hAnsiTheme="minorHAnsi"/>
          <w:spacing w:val="-3"/>
        </w:rPr>
        <w:t xml:space="preserve"> </w:t>
      </w:r>
      <w:r w:rsidR="00382F83" w:rsidRPr="009C4665">
        <w:rPr>
          <w:rFonts w:asciiTheme="minorHAnsi" w:hAnsiTheme="minorHAnsi"/>
        </w:rPr>
        <w:t>CONTRATUAL</w:t>
      </w:r>
    </w:p>
    <w:p w:rsidR="009C4665" w:rsidRPr="009C4665" w:rsidRDefault="009C4665" w:rsidP="003B4F1D">
      <w:pPr>
        <w:pStyle w:val="Ttulo3"/>
        <w:tabs>
          <w:tab w:val="left" w:pos="284"/>
          <w:tab w:val="left" w:pos="993"/>
          <w:tab w:val="left" w:pos="9639"/>
        </w:tabs>
        <w:ind w:right="687"/>
        <w:jc w:val="left"/>
        <w:rPr>
          <w:rFonts w:asciiTheme="minorHAnsi" w:hAnsiTheme="minorHAnsi"/>
        </w:rPr>
      </w:pPr>
    </w:p>
    <w:p w:rsidR="000F7C12" w:rsidRPr="0082287D" w:rsidRDefault="000F7C12" w:rsidP="00BE198F">
      <w:pPr>
        <w:pStyle w:val="PargrafodaLista"/>
        <w:numPr>
          <w:ilvl w:val="1"/>
          <w:numId w:val="21"/>
        </w:numPr>
        <w:tabs>
          <w:tab w:val="left" w:pos="284"/>
          <w:tab w:val="left" w:pos="709"/>
          <w:tab w:val="left" w:pos="9639"/>
        </w:tabs>
        <w:spacing w:before="122"/>
        <w:ind w:left="284" w:right="176" w:firstLine="0"/>
        <w:rPr>
          <w:rFonts w:asciiTheme="minorHAnsi" w:hAnsiTheme="minorHAnsi"/>
        </w:rPr>
      </w:pPr>
      <w:r w:rsidRPr="0082287D">
        <w:rPr>
          <w:rFonts w:asciiTheme="minorHAnsi" w:hAnsiTheme="minorHAnsi"/>
        </w:rPr>
        <w:t xml:space="preserve">Após a emissão da ordem de serviços a empresa terá o prazo de até </w:t>
      </w:r>
      <w:r w:rsidR="0082287D" w:rsidRPr="0082287D">
        <w:rPr>
          <w:rFonts w:asciiTheme="minorHAnsi" w:hAnsiTheme="minorHAnsi"/>
          <w:b/>
          <w:bCs/>
        </w:rPr>
        <w:t>05</w:t>
      </w:r>
      <w:r w:rsidRPr="0082287D">
        <w:rPr>
          <w:rFonts w:asciiTheme="minorHAnsi" w:hAnsiTheme="minorHAnsi"/>
          <w:b/>
          <w:bCs/>
        </w:rPr>
        <w:t xml:space="preserve"> (</w:t>
      </w:r>
      <w:r w:rsidR="0082287D" w:rsidRPr="0082287D">
        <w:rPr>
          <w:rFonts w:asciiTheme="minorHAnsi" w:hAnsiTheme="minorHAnsi"/>
          <w:b/>
          <w:bCs/>
        </w:rPr>
        <w:t>cinco</w:t>
      </w:r>
      <w:r w:rsidRPr="0082287D">
        <w:rPr>
          <w:rFonts w:asciiTheme="minorHAnsi" w:hAnsiTheme="minorHAnsi"/>
          <w:b/>
          <w:bCs/>
        </w:rPr>
        <w:t>) dias</w:t>
      </w:r>
      <w:r w:rsidRPr="0082287D">
        <w:rPr>
          <w:rFonts w:asciiTheme="minorHAnsi" w:hAnsiTheme="minorHAnsi"/>
        </w:rPr>
        <w:t xml:space="preserve"> para iniciar a prestação dos serviços.</w:t>
      </w:r>
    </w:p>
    <w:p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rsidR="00382F83" w:rsidRPr="009C4665" w:rsidRDefault="00382F83" w:rsidP="00BE198F">
      <w:pPr>
        <w:pStyle w:val="PargrafodaLista"/>
        <w:numPr>
          <w:ilvl w:val="1"/>
          <w:numId w:val="21"/>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82287D">
        <w:rPr>
          <w:rFonts w:asciiTheme="minorHAnsi" w:hAnsiTheme="minorHAnsi"/>
        </w:rPr>
        <w:t>Recursos Humanos</w:t>
      </w:r>
      <w:r w:rsidRPr="009C4665">
        <w:rPr>
          <w:rFonts w:asciiTheme="minorHAnsi" w:hAnsiTheme="minorHAnsi"/>
        </w:rPr>
        <w:t>.</w:t>
      </w:r>
    </w:p>
    <w:p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58"/>
    <w:p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rsidR="00A11769" w:rsidRPr="00A11769" w:rsidRDefault="00A11769" w:rsidP="003B4F1D">
      <w:pPr>
        <w:ind w:right="176"/>
        <w:rPr>
          <w:lang w:val="pt-BR" w:eastAsia="pt-BR"/>
        </w:rPr>
      </w:pPr>
    </w:p>
    <w:p w:rsidR="00B5508C" w:rsidRPr="00A11769" w:rsidRDefault="00B5508C" w:rsidP="00BE198F">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rsidR="00B5508C" w:rsidRPr="00A11769" w:rsidRDefault="00B5508C" w:rsidP="00BE198F">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rsidR="007E5732" w:rsidRDefault="007E5732" w:rsidP="00B5508C">
      <w:pPr>
        <w:widowControl/>
        <w:tabs>
          <w:tab w:val="left" w:pos="426"/>
          <w:tab w:val="left" w:pos="993"/>
        </w:tabs>
        <w:adjustRightInd w:val="0"/>
        <w:ind w:right="283"/>
        <w:jc w:val="both"/>
        <w:rPr>
          <w:rFonts w:asciiTheme="minorHAnsi" w:hAnsiTheme="minorHAnsi" w:cstheme="minorHAnsi"/>
        </w:rPr>
      </w:pPr>
    </w:p>
    <w:p w:rsidR="0082287D" w:rsidRDefault="0082287D" w:rsidP="0082287D">
      <w:pPr>
        <w:tabs>
          <w:tab w:val="left" w:pos="993"/>
        </w:tabs>
        <w:ind w:left="142" w:right="176" w:firstLine="142"/>
        <w:rPr>
          <w:rFonts w:asciiTheme="minorHAnsi" w:hAnsiTheme="minorHAnsi"/>
          <w:b/>
          <w:szCs w:val="24"/>
        </w:rPr>
      </w:pPr>
      <w:r>
        <w:rPr>
          <w:rFonts w:asciiTheme="minorHAnsi" w:hAnsiTheme="minorHAnsi"/>
          <w:b/>
          <w:szCs w:val="24"/>
        </w:rPr>
        <w:t xml:space="preserve">02.02.01                                 ADMINISTRAÇÃO GERAL </w:t>
      </w:r>
    </w:p>
    <w:p w:rsidR="0082287D" w:rsidRDefault="0082287D" w:rsidP="0082287D">
      <w:pPr>
        <w:tabs>
          <w:tab w:val="left" w:pos="993"/>
        </w:tabs>
        <w:ind w:left="142" w:right="176" w:firstLine="142"/>
        <w:rPr>
          <w:rFonts w:asciiTheme="minorHAnsi" w:hAnsiTheme="minorHAnsi"/>
          <w:b/>
          <w:szCs w:val="24"/>
        </w:rPr>
      </w:pPr>
      <w:r>
        <w:rPr>
          <w:rFonts w:asciiTheme="minorHAnsi" w:hAnsiTheme="minorHAnsi"/>
          <w:b/>
          <w:szCs w:val="24"/>
        </w:rPr>
        <w:t xml:space="preserve">04.122.0003.2009.0000      MANUT. DO SETOR DE ADMINISTRAÇÃO GERAL </w:t>
      </w:r>
    </w:p>
    <w:p w:rsidR="0082287D" w:rsidRDefault="0082287D" w:rsidP="0082287D">
      <w:pPr>
        <w:tabs>
          <w:tab w:val="left" w:pos="993"/>
        </w:tabs>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rsidR="00AF3701" w:rsidRPr="009E4E2B" w:rsidRDefault="00AF3701" w:rsidP="00BE198F">
      <w:pPr>
        <w:pStyle w:val="Ttulo3"/>
        <w:numPr>
          <w:ilvl w:val="0"/>
          <w:numId w:val="20"/>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rsidR="00AF3701" w:rsidRPr="009E4E2B" w:rsidRDefault="00AF3701" w:rsidP="00BE198F">
      <w:pPr>
        <w:pStyle w:val="Ttulo3"/>
        <w:numPr>
          <w:ilvl w:val="1"/>
          <w:numId w:val="20"/>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rsidR="00AF3701" w:rsidRPr="009E4E2B" w:rsidRDefault="00AF3701" w:rsidP="00BE198F">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rsidR="00AF3701" w:rsidRPr="009E4E2B" w:rsidRDefault="00AF3701" w:rsidP="00BE198F">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rsidR="00AF3701" w:rsidRPr="009E4E2B" w:rsidRDefault="00AF3701" w:rsidP="00BE198F">
      <w:pPr>
        <w:pStyle w:val="PargrafodaLista"/>
        <w:numPr>
          <w:ilvl w:val="2"/>
          <w:numId w:val="20"/>
        </w:numPr>
        <w:ind w:left="284" w:hanging="12"/>
        <w:rPr>
          <w:rFonts w:asciiTheme="minorHAnsi" w:eastAsia="Arial" w:hAnsiTheme="minorHAnsi" w:cs="Arial"/>
        </w:rPr>
      </w:pPr>
      <w:r w:rsidRPr="009E4E2B">
        <w:rPr>
          <w:rFonts w:asciiTheme="minorHAnsi" w:hAnsiTheme="minorHAnsi"/>
        </w:rPr>
        <w:t xml:space="preserve">Os índices e a forma de aplicação do reajuste deverão observar o disposto neste regulamento, </w:t>
      </w:r>
      <w:r w:rsidRPr="009E4E2B">
        <w:rPr>
          <w:rFonts w:asciiTheme="minorHAnsi" w:hAnsiTheme="minorHAnsi"/>
        </w:rPr>
        <w:lastRenderedPageBreak/>
        <w:t>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rsidR="00AF3701" w:rsidRPr="009E4E2B" w:rsidRDefault="00AF3701" w:rsidP="00BE198F">
      <w:pPr>
        <w:pStyle w:val="Ttulo3"/>
        <w:numPr>
          <w:ilvl w:val="1"/>
          <w:numId w:val="20"/>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rsidR="00AF3701" w:rsidRPr="009E4E2B" w:rsidRDefault="00AF3701" w:rsidP="00BE198F">
      <w:pPr>
        <w:pStyle w:val="Ttulo3"/>
        <w:numPr>
          <w:ilvl w:val="2"/>
          <w:numId w:val="20"/>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rsidR="00AF3701" w:rsidRPr="009E4E2B" w:rsidRDefault="00AF3701" w:rsidP="00BE198F">
      <w:pPr>
        <w:pStyle w:val="Ttulo3"/>
        <w:numPr>
          <w:ilvl w:val="1"/>
          <w:numId w:val="20"/>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lastRenderedPageBreak/>
        <w:t>Do Reequilíbrio Econômico-Financeiro.</w:t>
      </w:r>
    </w:p>
    <w:p w:rsidR="00AF3701" w:rsidRPr="009E4E2B" w:rsidRDefault="00AF3701" w:rsidP="00BE198F">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rsidR="00AF3701" w:rsidRPr="009E4E2B" w:rsidRDefault="00AF3701" w:rsidP="00BE198F">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rsidR="00AF3701" w:rsidRPr="009E4E2B" w:rsidRDefault="00AF3701" w:rsidP="00BE198F">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rsidR="00AF3701" w:rsidRPr="009E4E2B" w:rsidRDefault="00AF3701" w:rsidP="00BE198F">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rsidR="00AF3701" w:rsidRPr="009E4E2B" w:rsidRDefault="00AF3701" w:rsidP="00BE198F">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rsidR="00AF3701" w:rsidRPr="009E4E2B" w:rsidRDefault="00AF3701" w:rsidP="00BE198F">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rsidR="00AF3701" w:rsidRPr="009E4E2B" w:rsidRDefault="00AF3701" w:rsidP="00382F83">
      <w:pPr>
        <w:pStyle w:val="Corpodetexto"/>
        <w:tabs>
          <w:tab w:val="left" w:pos="1134"/>
          <w:tab w:val="left" w:pos="9639"/>
        </w:tabs>
        <w:ind w:left="284" w:right="687"/>
        <w:jc w:val="left"/>
        <w:rPr>
          <w:rFonts w:asciiTheme="minorHAnsi" w:hAnsiTheme="minorHAnsi"/>
        </w:rPr>
      </w:pPr>
    </w:p>
    <w:p w:rsidR="00382F83" w:rsidRDefault="00382F83" w:rsidP="00BE198F">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rsidR="00382F83" w:rsidRDefault="00382F83" w:rsidP="00BE198F">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rsidR="00DE6934" w:rsidRPr="00DE6934" w:rsidRDefault="00DE6934" w:rsidP="003B4F1D">
      <w:pPr>
        <w:tabs>
          <w:tab w:val="left" w:pos="1134"/>
          <w:tab w:val="left" w:pos="1310"/>
          <w:tab w:val="left" w:pos="9639"/>
        </w:tabs>
        <w:spacing w:before="122"/>
        <w:ind w:left="284" w:right="176"/>
        <w:rPr>
          <w:rFonts w:asciiTheme="minorHAnsi" w:hAnsiTheme="minorHAnsi"/>
        </w:rPr>
      </w:pPr>
    </w:p>
    <w:p w:rsidR="00382F83" w:rsidRPr="00F634AB" w:rsidRDefault="00382F83" w:rsidP="00BE198F">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rsidR="00DE6934" w:rsidRPr="00DE6934" w:rsidRDefault="00DE6934" w:rsidP="003B4F1D">
      <w:pPr>
        <w:tabs>
          <w:tab w:val="left" w:pos="1134"/>
          <w:tab w:val="left" w:pos="1310"/>
          <w:tab w:val="left" w:pos="9639"/>
        </w:tabs>
        <w:spacing w:before="37"/>
        <w:ind w:right="176"/>
        <w:rPr>
          <w:rFonts w:asciiTheme="minorHAnsi" w:hAnsiTheme="minorHAnsi"/>
        </w:rPr>
      </w:pPr>
    </w:p>
    <w:p w:rsidR="00382F83" w:rsidRPr="00F634AB" w:rsidRDefault="00382F83" w:rsidP="00BE198F">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rsidR="00DE6934" w:rsidRPr="00DE6934" w:rsidRDefault="00DE6934" w:rsidP="003B4F1D">
      <w:pPr>
        <w:tabs>
          <w:tab w:val="left" w:pos="851"/>
          <w:tab w:val="left" w:pos="1310"/>
          <w:tab w:val="left" w:pos="9639"/>
        </w:tabs>
        <w:ind w:right="176"/>
        <w:rPr>
          <w:rFonts w:asciiTheme="minorHAnsi" w:hAnsiTheme="minorHAnsi"/>
        </w:rPr>
      </w:pPr>
    </w:p>
    <w:p w:rsidR="00382F83" w:rsidRDefault="00382F83" w:rsidP="00BE198F">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rsidR="00DE6934" w:rsidRPr="008827C9" w:rsidRDefault="00DE6934" w:rsidP="003B4F1D">
      <w:pPr>
        <w:tabs>
          <w:tab w:val="left" w:pos="1134"/>
          <w:tab w:val="left" w:pos="1310"/>
          <w:tab w:val="left" w:pos="9639"/>
        </w:tabs>
        <w:spacing w:before="38"/>
        <w:ind w:right="176"/>
        <w:rPr>
          <w:rFonts w:asciiTheme="minorHAnsi" w:hAnsiTheme="minorHAnsi"/>
        </w:rPr>
      </w:pPr>
    </w:p>
    <w:p w:rsidR="00382F83" w:rsidRDefault="00382F83" w:rsidP="00BE198F">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rsidR="0016362B" w:rsidRPr="0016362B" w:rsidRDefault="0016362B" w:rsidP="003B4F1D">
      <w:pPr>
        <w:tabs>
          <w:tab w:val="left" w:pos="1134"/>
          <w:tab w:val="left" w:pos="1310"/>
          <w:tab w:val="left" w:pos="9639"/>
        </w:tabs>
        <w:spacing w:before="1"/>
        <w:ind w:right="176"/>
        <w:rPr>
          <w:rFonts w:asciiTheme="minorHAnsi" w:hAnsiTheme="minorHAnsi"/>
        </w:rPr>
      </w:pPr>
    </w:p>
    <w:p w:rsidR="00382F83" w:rsidRPr="00F634AB" w:rsidRDefault="00382F83" w:rsidP="00BE198F">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rsidR="0016362B" w:rsidRPr="0016362B" w:rsidRDefault="0016362B" w:rsidP="00856B1F">
      <w:pPr>
        <w:tabs>
          <w:tab w:val="left" w:pos="1134"/>
          <w:tab w:val="left" w:pos="1310"/>
          <w:tab w:val="left" w:pos="9072"/>
          <w:tab w:val="left" w:pos="9639"/>
        </w:tabs>
        <w:ind w:right="687"/>
        <w:rPr>
          <w:rFonts w:asciiTheme="minorHAnsi" w:hAnsiTheme="minorHAnsi"/>
        </w:rPr>
      </w:pPr>
    </w:p>
    <w:p w:rsidR="00382F83" w:rsidRDefault="00382F83" w:rsidP="00BE198F">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rsidR="0016362B" w:rsidRPr="0016362B" w:rsidRDefault="0016362B" w:rsidP="003B4F1D">
      <w:pPr>
        <w:tabs>
          <w:tab w:val="left" w:pos="1134"/>
          <w:tab w:val="left" w:pos="1310"/>
          <w:tab w:val="left" w:pos="9072"/>
          <w:tab w:val="left" w:pos="9639"/>
        </w:tabs>
        <w:ind w:right="176"/>
        <w:rPr>
          <w:rFonts w:asciiTheme="minorHAnsi" w:hAnsiTheme="minorHAnsi"/>
        </w:rPr>
      </w:pPr>
    </w:p>
    <w:p w:rsidR="00382F83" w:rsidRPr="00451031" w:rsidRDefault="00382F83" w:rsidP="00BE198F">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rsidR="0016362B" w:rsidRPr="0016362B" w:rsidRDefault="0016362B" w:rsidP="003B4F1D">
      <w:pPr>
        <w:tabs>
          <w:tab w:val="left" w:pos="1134"/>
          <w:tab w:val="left" w:pos="1310"/>
          <w:tab w:val="left" w:pos="9072"/>
          <w:tab w:val="left" w:pos="9639"/>
        </w:tabs>
        <w:ind w:right="176"/>
        <w:rPr>
          <w:rFonts w:asciiTheme="minorHAnsi" w:hAnsiTheme="minorHAnsi"/>
        </w:rPr>
      </w:pPr>
    </w:p>
    <w:p w:rsidR="00382F83" w:rsidRPr="00451031" w:rsidRDefault="00382F83" w:rsidP="00BE198F">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rsidR="00382F83" w:rsidRPr="00451031" w:rsidRDefault="00382F83" w:rsidP="00BE198F">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lastRenderedPageBreak/>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rsidR="0016362B" w:rsidRPr="0016362B" w:rsidRDefault="0016362B" w:rsidP="003B4F1D">
      <w:pPr>
        <w:tabs>
          <w:tab w:val="left" w:pos="1134"/>
          <w:tab w:val="left" w:pos="1310"/>
          <w:tab w:val="left" w:pos="9072"/>
          <w:tab w:val="left" w:pos="9639"/>
        </w:tabs>
        <w:ind w:right="176"/>
        <w:rPr>
          <w:rFonts w:asciiTheme="minorHAnsi" w:hAnsiTheme="minorHAnsi"/>
        </w:rPr>
      </w:pPr>
    </w:p>
    <w:p w:rsidR="00382F83" w:rsidRPr="00451031" w:rsidRDefault="00382F83" w:rsidP="00BE198F">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rsidR="0016362B" w:rsidRPr="0016362B" w:rsidRDefault="0016362B" w:rsidP="003B4F1D">
      <w:pPr>
        <w:tabs>
          <w:tab w:val="left" w:pos="1134"/>
          <w:tab w:val="left" w:pos="1373"/>
          <w:tab w:val="left" w:pos="9072"/>
          <w:tab w:val="left" w:pos="9639"/>
        </w:tabs>
        <w:ind w:right="176"/>
        <w:rPr>
          <w:rFonts w:asciiTheme="minorHAnsi" w:hAnsiTheme="minorHAnsi"/>
        </w:rPr>
      </w:pPr>
    </w:p>
    <w:p w:rsidR="00382F83" w:rsidRDefault="00382F83" w:rsidP="00BE198F">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rsidR="0016362B" w:rsidRPr="0016362B" w:rsidRDefault="0016362B" w:rsidP="003B4F1D">
      <w:pPr>
        <w:tabs>
          <w:tab w:val="left" w:pos="1134"/>
          <w:tab w:val="left" w:pos="1310"/>
          <w:tab w:val="left" w:pos="9072"/>
          <w:tab w:val="left" w:pos="9639"/>
        </w:tabs>
        <w:ind w:right="176"/>
        <w:rPr>
          <w:rFonts w:asciiTheme="minorHAnsi" w:hAnsiTheme="minorHAnsi"/>
        </w:rPr>
      </w:pPr>
    </w:p>
    <w:p w:rsidR="00382F83" w:rsidRDefault="00382F83" w:rsidP="00BE198F">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rsidR="008827C9" w:rsidRPr="008827C9" w:rsidRDefault="008827C9" w:rsidP="003B4F1D">
      <w:pPr>
        <w:pStyle w:val="PargrafodaLista"/>
        <w:tabs>
          <w:tab w:val="left" w:pos="9072"/>
        </w:tabs>
        <w:ind w:right="176"/>
        <w:rPr>
          <w:rFonts w:asciiTheme="minorHAnsi" w:hAnsiTheme="minorHAnsi"/>
        </w:rPr>
      </w:pPr>
    </w:p>
    <w:p w:rsidR="008827C9" w:rsidRDefault="008827C9" w:rsidP="00BE198F">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82287D">
        <w:rPr>
          <w:rFonts w:asciiTheme="minorHAnsi" w:hAnsiTheme="minorHAnsi"/>
        </w:rPr>
        <w:t>a</w:t>
      </w:r>
      <w:r w:rsidRPr="003B435D">
        <w:rPr>
          <w:rFonts w:asciiTheme="minorHAnsi" w:hAnsiTheme="minorHAnsi"/>
        </w:rPr>
        <w:t xml:space="preserve"> gestor</w:t>
      </w:r>
      <w:r w:rsidR="0082287D">
        <w:rPr>
          <w:rFonts w:asciiTheme="minorHAnsi" w:hAnsiTheme="minorHAnsi"/>
        </w:rPr>
        <w:t>a</w:t>
      </w:r>
      <w:r w:rsidRPr="003B435D">
        <w:rPr>
          <w:rFonts w:asciiTheme="minorHAnsi" w:hAnsiTheme="minorHAnsi"/>
        </w:rPr>
        <w:t xml:space="preserve"> do contrato </w:t>
      </w:r>
      <w:r w:rsidR="0082287D">
        <w:rPr>
          <w:rFonts w:asciiTheme="minorHAnsi" w:hAnsiTheme="minorHAnsi"/>
        </w:rPr>
        <w:t>a</w:t>
      </w:r>
      <w:r w:rsidRPr="003B435D">
        <w:rPr>
          <w:rFonts w:asciiTheme="minorHAnsi" w:hAnsiTheme="minorHAnsi"/>
        </w:rPr>
        <w:t xml:space="preserve"> </w:t>
      </w:r>
      <w:r w:rsidR="0082287D">
        <w:rPr>
          <w:rFonts w:asciiTheme="minorHAnsi" w:hAnsiTheme="minorHAnsi"/>
          <w:b/>
          <w:bCs/>
        </w:rPr>
        <w:t xml:space="preserve">Assessora Especial </w:t>
      </w:r>
      <w:r w:rsidRPr="009E4E2B">
        <w:rPr>
          <w:rFonts w:asciiTheme="minorHAnsi" w:hAnsiTheme="minorHAnsi"/>
          <w:b/>
          <w:bCs/>
        </w:rPr>
        <w:t xml:space="preserve"> do </w:t>
      </w:r>
      <w:r w:rsidR="009E3A25" w:rsidRPr="009E4E2B">
        <w:rPr>
          <w:rFonts w:asciiTheme="minorHAnsi" w:hAnsiTheme="minorHAnsi"/>
          <w:b/>
          <w:bCs/>
        </w:rPr>
        <w:t xml:space="preserve">Departamento Municipal </w:t>
      </w:r>
      <w:r w:rsidR="00071E23" w:rsidRPr="009E4E2B">
        <w:rPr>
          <w:rFonts w:asciiTheme="minorHAnsi" w:hAnsiTheme="minorHAnsi"/>
          <w:b/>
          <w:bCs/>
        </w:rPr>
        <w:t>de</w:t>
      </w:r>
      <w:r w:rsidR="0082287D">
        <w:rPr>
          <w:rFonts w:asciiTheme="minorHAnsi" w:hAnsiTheme="minorHAnsi"/>
          <w:b/>
          <w:bCs/>
        </w:rPr>
        <w:t xml:space="preserve"> Recursos Humanos, Rosimar Ap. Dias Dos Santos</w:t>
      </w:r>
      <w:r w:rsidR="00B83B2D">
        <w:rPr>
          <w:rFonts w:asciiTheme="minorHAnsi" w:hAnsiTheme="minorHAnsi"/>
          <w:b/>
          <w:bCs/>
        </w:rPr>
        <w:t xml:space="preserve">, </w:t>
      </w:r>
      <w:r w:rsidR="009E4E2B" w:rsidRPr="009E4E2B">
        <w:rPr>
          <w:rFonts w:asciiTheme="minorHAnsi" w:hAnsiTheme="minorHAnsi"/>
          <w:b/>
          <w:bCs/>
        </w:rPr>
        <w:t>CPF XXX.XXX.XXX-XX</w:t>
      </w:r>
      <w:r w:rsidRPr="009E4E2B">
        <w:rPr>
          <w:rFonts w:asciiTheme="minorHAnsi" w:hAnsiTheme="minorHAnsi"/>
          <w:b/>
          <w:bCs/>
        </w:rPr>
        <w:t>;</w:t>
      </w:r>
    </w:p>
    <w:p w:rsidR="008827C9" w:rsidRPr="0016362B" w:rsidRDefault="008827C9" w:rsidP="003B4F1D">
      <w:pPr>
        <w:tabs>
          <w:tab w:val="left" w:pos="709"/>
          <w:tab w:val="left" w:pos="1310"/>
          <w:tab w:val="left" w:pos="9639"/>
        </w:tabs>
        <w:spacing w:before="1"/>
        <w:ind w:right="176"/>
        <w:rPr>
          <w:rFonts w:asciiTheme="minorHAnsi" w:hAnsiTheme="minorHAnsi"/>
        </w:rPr>
      </w:pPr>
    </w:p>
    <w:p w:rsidR="008827C9" w:rsidRDefault="008827C9" w:rsidP="00BE198F">
      <w:pPr>
        <w:pStyle w:val="PargrafodaLista"/>
        <w:numPr>
          <w:ilvl w:val="1"/>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rsidR="00382F83" w:rsidRDefault="00382F83" w:rsidP="00BE198F">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rsidR="00382F83" w:rsidRDefault="00382F83" w:rsidP="00BE198F">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rsidR="004F6500" w:rsidRPr="004F6500" w:rsidRDefault="004F6500" w:rsidP="00C82FE5">
      <w:pPr>
        <w:tabs>
          <w:tab w:val="left" w:pos="1134"/>
          <w:tab w:val="left" w:pos="1310"/>
          <w:tab w:val="left" w:pos="9072"/>
        </w:tabs>
        <w:spacing w:before="119"/>
        <w:ind w:left="284" w:right="687"/>
        <w:rPr>
          <w:rFonts w:asciiTheme="minorHAnsi" w:hAnsiTheme="minorHAnsi"/>
        </w:rPr>
      </w:pPr>
    </w:p>
    <w:p w:rsidR="00382F83" w:rsidRDefault="00382F83" w:rsidP="00BE198F">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rsidR="004F6500" w:rsidRPr="00AA5E73" w:rsidRDefault="004F6500" w:rsidP="00C82FE5">
      <w:pPr>
        <w:tabs>
          <w:tab w:val="left" w:pos="1134"/>
          <w:tab w:val="left" w:pos="1310"/>
          <w:tab w:val="left" w:pos="9072"/>
        </w:tabs>
        <w:spacing w:before="1"/>
        <w:ind w:right="687"/>
        <w:rPr>
          <w:rFonts w:asciiTheme="minorHAnsi" w:hAnsiTheme="minorHAnsi"/>
        </w:rPr>
      </w:pPr>
    </w:p>
    <w:p w:rsidR="00382F83" w:rsidRDefault="00382F83" w:rsidP="00BE198F">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rsidR="00382F83" w:rsidRDefault="00382F83" w:rsidP="00BE198F">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rsidR="00382F83" w:rsidRDefault="00382F83" w:rsidP="00BE198F">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rsidR="004F6500" w:rsidRPr="004F6500" w:rsidRDefault="004F6500" w:rsidP="0039789E">
      <w:pPr>
        <w:tabs>
          <w:tab w:val="left" w:pos="709"/>
          <w:tab w:val="left" w:pos="1310"/>
          <w:tab w:val="left" w:pos="9072"/>
        </w:tabs>
        <w:ind w:right="687"/>
        <w:rPr>
          <w:rFonts w:asciiTheme="minorHAnsi" w:hAnsiTheme="minorHAnsi"/>
        </w:rPr>
      </w:pPr>
    </w:p>
    <w:p w:rsidR="00382F83" w:rsidRDefault="00382F83" w:rsidP="00BE198F">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rsidR="004F6500" w:rsidRPr="004F6500" w:rsidRDefault="004F6500" w:rsidP="0039789E">
      <w:pPr>
        <w:tabs>
          <w:tab w:val="left" w:pos="709"/>
          <w:tab w:val="left" w:pos="9072"/>
        </w:tabs>
        <w:ind w:right="687"/>
        <w:rPr>
          <w:rFonts w:asciiTheme="minorHAnsi" w:hAnsiTheme="minorHAnsi"/>
        </w:rPr>
      </w:pPr>
    </w:p>
    <w:p w:rsidR="00382F83" w:rsidRDefault="00382F83" w:rsidP="00BE198F">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lastRenderedPageBreak/>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rsidR="004F6500" w:rsidRPr="004F6500" w:rsidRDefault="004F6500" w:rsidP="0039789E">
      <w:pPr>
        <w:tabs>
          <w:tab w:val="left" w:pos="709"/>
          <w:tab w:val="left" w:pos="9072"/>
        </w:tabs>
        <w:ind w:right="687"/>
        <w:rPr>
          <w:rFonts w:asciiTheme="minorHAnsi" w:hAnsiTheme="minorHAnsi"/>
        </w:rPr>
      </w:pPr>
    </w:p>
    <w:p w:rsidR="00382F83" w:rsidRDefault="00382F83" w:rsidP="00BE198F">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rsidR="004F6500" w:rsidRPr="004F6500" w:rsidRDefault="004F6500" w:rsidP="0039789E">
      <w:pPr>
        <w:tabs>
          <w:tab w:val="left" w:pos="709"/>
          <w:tab w:val="left" w:pos="1310"/>
          <w:tab w:val="left" w:pos="9072"/>
        </w:tabs>
        <w:ind w:right="687"/>
        <w:rPr>
          <w:rFonts w:asciiTheme="minorHAnsi" w:hAnsiTheme="minorHAnsi"/>
        </w:rPr>
      </w:pPr>
    </w:p>
    <w:p w:rsidR="00382F83" w:rsidRDefault="00382F83" w:rsidP="00BE198F">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rsidR="004F6500" w:rsidRPr="004F6500" w:rsidRDefault="004F6500" w:rsidP="0039789E">
      <w:pPr>
        <w:tabs>
          <w:tab w:val="left" w:pos="709"/>
          <w:tab w:val="left" w:pos="1310"/>
          <w:tab w:val="left" w:pos="9072"/>
        </w:tabs>
        <w:ind w:right="687"/>
        <w:rPr>
          <w:rFonts w:asciiTheme="minorHAnsi" w:hAnsiTheme="minorHAnsi"/>
        </w:rPr>
      </w:pPr>
    </w:p>
    <w:p w:rsidR="00382F83" w:rsidRDefault="00382F83" w:rsidP="00BE198F">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rsidR="004F6500" w:rsidRPr="004F6500" w:rsidRDefault="004F6500" w:rsidP="004F6500">
      <w:pPr>
        <w:tabs>
          <w:tab w:val="left" w:pos="709"/>
          <w:tab w:val="left" w:pos="1310"/>
          <w:tab w:val="left" w:pos="9639"/>
        </w:tabs>
        <w:spacing w:before="35"/>
        <w:ind w:right="687"/>
        <w:rPr>
          <w:rFonts w:asciiTheme="minorHAnsi" w:hAnsiTheme="minorHAnsi"/>
        </w:rPr>
      </w:pPr>
    </w:p>
    <w:p w:rsidR="00382F83" w:rsidRDefault="00382F83" w:rsidP="00BE198F">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rsidR="004F6500" w:rsidRPr="004F6500" w:rsidRDefault="004F6500" w:rsidP="0039789E">
      <w:pPr>
        <w:tabs>
          <w:tab w:val="left" w:pos="851"/>
          <w:tab w:val="left" w:pos="1310"/>
          <w:tab w:val="left" w:pos="9072"/>
          <w:tab w:val="left" w:pos="9639"/>
        </w:tabs>
        <w:ind w:right="687"/>
        <w:rPr>
          <w:rFonts w:asciiTheme="minorHAnsi" w:hAnsiTheme="minorHAnsi"/>
        </w:rPr>
      </w:pPr>
    </w:p>
    <w:p w:rsidR="00382F83" w:rsidRDefault="00382F83" w:rsidP="00BE198F">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rsidR="00D479CB" w:rsidRPr="00D479CB" w:rsidRDefault="00D479CB" w:rsidP="0039789E">
      <w:pPr>
        <w:tabs>
          <w:tab w:val="left" w:pos="851"/>
          <w:tab w:val="left" w:pos="9072"/>
          <w:tab w:val="left" w:pos="9639"/>
        </w:tabs>
        <w:ind w:right="687"/>
        <w:rPr>
          <w:rFonts w:asciiTheme="minorHAnsi" w:hAnsiTheme="minorHAnsi"/>
        </w:rPr>
      </w:pPr>
    </w:p>
    <w:p w:rsidR="00382F83" w:rsidRDefault="00382F83" w:rsidP="00BE198F">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rsidR="00D479CB" w:rsidRPr="00D479CB" w:rsidRDefault="00D479CB" w:rsidP="0039789E">
      <w:pPr>
        <w:tabs>
          <w:tab w:val="left" w:pos="851"/>
          <w:tab w:val="left" w:pos="1310"/>
          <w:tab w:val="left" w:pos="9072"/>
          <w:tab w:val="left" w:pos="9639"/>
        </w:tabs>
        <w:ind w:right="687"/>
        <w:rPr>
          <w:rFonts w:asciiTheme="minorHAnsi" w:hAnsiTheme="minorHAnsi"/>
        </w:rPr>
      </w:pPr>
    </w:p>
    <w:p w:rsidR="00382F83" w:rsidRDefault="00382F83" w:rsidP="00BE198F">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rsidR="00382F83" w:rsidRDefault="00382F83" w:rsidP="00BE198F">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rsidR="00D479CB" w:rsidRPr="00D479CB" w:rsidRDefault="00D479CB" w:rsidP="00D479CB">
      <w:pPr>
        <w:tabs>
          <w:tab w:val="left" w:pos="851"/>
          <w:tab w:val="left" w:pos="1310"/>
          <w:tab w:val="left" w:pos="9639"/>
        </w:tabs>
        <w:ind w:right="687"/>
        <w:rPr>
          <w:rFonts w:asciiTheme="minorHAnsi" w:hAnsiTheme="minorHAnsi"/>
        </w:rPr>
      </w:pPr>
    </w:p>
    <w:p w:rsidR="00382F83" w:rsidRDefault="00382F83" w:rsidP="00BE198F">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rsidR="00D479CB" w:rsidRPr="00D479CB" w:rsidRDefault="00D479CB" w:rsidP="00D479CB">
      <w:pPr>
        <w:tabs>
          <w:tab w:val="left" w:pos="851"/>
          <w:tab w:val="left" w:pos="9639"/>
        </w:tabs>
        <w:ind w:right="687"/>
        <w:rPr>
          <w:rFonts w:asciiTheme="minorHAnsi" w:hAnsiTheme="minorHAnsi"/>
        </w:rPr>
      </w:pPr>
    </w:p>
    <w:p w:rsidR="00382F83" w:rsidRDefault="00382F83" w:rsidP="00BE198F">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rsidR="00D479CB" w:rsidRPr="00D479CB" w:rsidRDefault="00D479CB" w:rsidP="00D479CB">
      <w:pPr>
        <w:tabs>
          <w:tab w:val="left" w:pos="851"/>
          <w:tab w:val="left" w:pos="1134"/>
          <w:tab w:val="left" w:pos="9639"/>
        </w:tabs>
        <w:spacing w:before="94"/>
        <w:ind w:right="687"/>
        <w:rPr>
          <w:rFonts w:asciiTheme="minorHAnsi" w:hAnsiTheme="minorHAnsi"/>
        </w:rPr>
      </w:pPr>
    </w:p>
    <w:p w:rsidR="00382F83" w:rsidRDefault="00382F83" w:rsidP="00BE198F">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lastRenderedPageBreak/>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rsidR="00D479CB" w:rsidRPr="00D479CB" w:rsidRDefault="00D479CB" w:rsidP="00D479CB">
      <w:pPr>
        <w:tabs>
          <w:tab w:val="left" w:pos="851"/>
          <w:tab w:val="left" w:pos="9639"/>
        </w:tabs>
        <w:spacing w:before="1"/>
        <w:ind w:right="687"/>
        <w:rPr>
          <w:rFonts w:asciiTheme="minorHAnsi" w:hAnsiTheme="minorHAnsi"/>
        </w:rPr>
      </w:pPr>
    </w:p>
    <w:p w:rsidR="00382F83" w:rsidRDefault="00382F83" w:rsidP="00BE198F">
      <w:pPr>
        <w:pStyle w:val="PargrafodaLista"/>
        <w:numPr>
          <w:ilvl w:val="1"/>
          <w:numId w:val="20"/>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rsidR="00D479CB" w:rsidRPr="00D479CB" w:rsidRDefault="00D479CB" w:rsidP="00D479CB">
      <w:pPr>
        <w:tabs>
          <w:tab w:val="left" w:pos="851"/>
          <w:tab w:val="left" w:pos="1310"/>
          <w:tab w:val="left" w:pos="9639"/>
        </w:tabs>
        <w:spacing w:before="1"/>
        <w:ind w:right="687"/>
        <w:rPr>
          <w:rFonts w:asciiTheme="minorHAnsi" w:hAnsiTheme="minorHAnsi"/>
        </w:rPr>
      </w:pPr>
    </w:p>
    <w:p w:rsidR="00382F83" w:rsidRDefault="00382F83" w:rsidP="00BE198F">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rsidR="00D479CB" w:rsidRPr="00D479CB" w:rsidRDefault="00D479CB" w:rsidP="00D479CB">
      <w:pPr>
        <w:tabs>
          <w:tab w:val="left" w:pos="851"/>
          <w:tab w:val="left" w:pos="1310"/>
          <w:tab w:val="left" w:pos="9639"/>
        </w:tabs>
        <w:ind w:right="687"/>
        <w:rPr>
          <w:rFonts w:asciiTheme="minorHAnsi" w:hAnsiTheme="minorHAnsi"/>
        </w:rPr>
      </w:pPr>
    </w:p>
    <w:p w:rsidR="00382F83" w:rsidRDefault="00382F83" w:rsidP="00BE198F">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rsidR="00D479CB" w:rsidRPr="00D479CB" w:rsidRDefault="00D479CB" w:rsidP="00D479CB">
      <w:pPr>
        <w:tabs>
          <w:tab w:val="left" w:pos="1134"/>
          <w:tab w:val="left" w:pos="1310"/>
          <w:tab w:val="left" w:pos="9639"/>
        </w:tabs>
        <w:ind w:right="687"/>
        <w:rPr>
          <w:rFonts w:asciiTheme="minorHAnsi" w:hAnsiTheme="minorHAnsi"/>
        </w:rPr>
      </w:pPr>
    </w:p>
    <w:p w:rsidR="00382F83" w:rsidRPr="003B435D" w:rsidRDefault="00382F83" w:rsidP="00BE198F">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rsidR="00382F83" w:rsidRDefault="00382F83" w:rsidP="00BE198F">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7"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rsidR="00052242" w:rsidRDefault="00052242" w:rsidP="00052242">
      <w:pPr>
        <w:pStyle w:val="Ttulo3"/>
        <w:tabs>
          <w:tab w:val="left" w:pos="567"/>
          <w:tab w:val="left" w:pos="1310"/>
          <w:tab w:val="left" w:pos="9639"/>
        </w:tabs>
        <w:ind w:left="284" w:right="687"/>
        <w:jc w:val="both"/>
        <w:rPr>
          <w:rFonts w:asciiTheme="minorHAnsi" w:hAnsiTheme="minorHAnsi"/>
        </w:rPr>
      </w:pPr>
    </w:p>
    <w:p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rsidR="00382F83" w:rsidRDefault="00382F83" w:rsidP="00BE198F">
      <w:pPr>
        <w:pStyle w:val="Ttulo3"/>
        <w:numPr>
          <w:ilvl w:val="0"/>
          <w:numId w:val="22"/>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rsidR="00382F83" w:rsidRPr="00342283" w:rsidRDefault="00382F83" w:rsidP="00BE198F">
      <w:pPr>
        <w:pStyle w:val="PargrafodaLista"/>
        <w:numPr>
          <w:ilvl w:val="1"/>
          <w:numId w:val="22"/>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8"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rsidR="00052242" w:rsidRPr="00052242" w:rsidRDefault="00052242" w:rsidP="0019317A">
      <w:pPr>
        <w:tabs>
          <w:tab w:val="left" w:pos="851"/>
          <w:tab w:val="left" w:pos="1310"/>
          <w:tab w:val="left" w:pos="9639"/>
        </w:tabs>
        <w:spacing w:before="119"/>
        <w:ind w:left="284" w:right="317"/>
        <w:rPr>
          <w:rFonts w:asciiTheme="minorHAnsi" w:hAnsiTheme="minorHAnsi"/>
        </w:rPr>
      </w:pPr>
    </w:p>
    <w:p w:rsidR="00382F83" w:rsidRDefault="00382F83" w:rsidP="00BE198F">
      <w:pPr>
        <w:pStyle w:val="PargrafodaLista"/>
        <w:numPr>
          <w:ilvl w:val="2"/>
          <w:numId w:val="22"/>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9"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rsidR="00382F83" w:rsidRPr="001C1B15" w:rsidRDefault="00382F83" w:rsidP="00BE198F">
      <w:pPr>
        <w:pStyle w:val="PargrafodaLista"/>
        <w:numPr>
          <w:ilvl w:val="1"/>
          <w:numId w:val="22"/>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rsidR="00052242" w:rsidRPr="00052242" w:rsidRDefault="00052242" w:rsidP="0019317A">
      <w:pPr>
        <w:tabs>
          <w:tab w:val="left" w:pos="1134"/>
          <w:tab w:val="left" w:pos="1310"/>
          <w:tab w:val="left" w:pos="9639"/>
        </w:tabs>
        <w:spacing w:before="37"/>
        <w:ind w:right="317"/>
        <w:rPr>
          <w:rFonts w:asciiTheme="minorHAnsi" w:hAnsiTheme="minorHAnsi"/>
        </w:rPr>
      </w:pPr>
    </w:p>
    <w:p w:rsidR="00382F83" w:rsidRDefault="00382F83" w:rsidP="00BE198F">
      <w:pPr>
        <w:pStyle w:val="PargrafodaLista"/>
        <w:numPr>
          <w:ilvl w:val="2"/>
          <w:numId w:val="22"/>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rsidR="00382F83" w:rsidRPr="00526EB9" w:rsidRDefault="00382F83" w:rsidP="00BE198F">
      <w:pPr>
        <w:pStyle w:val="PargrafodaLista"/>
        <w:numPr>
          <w:ilvl w:val="1"/>
          <w:numId w:val="22"/>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rsidR="00052242" w:rsidRPr="00052242" w:rsidRDefault="00052242" w:rsidP="0019317A">
      <w:pPr>
        <w:tabs>
          <w:tab w:val="left" w:pos="1134"/>
          <w:tab w:val="left" w:pos="1310"/>
          <w:tab w:val="left" w:pos="9639"/>
        </w:tabs>
        <w:ind w:left="284" w:right="317"/>
        <w:rPr>
          <w:rFonts w:asciiTheme="minorHAnsi" w:hAnsiTheme="minorHAnsi"/>
        </w:rPr>
      </w:pPr>
    </w:p>
    <w:p w:rsidR="00382F83" w:rsidRDefault="00382F83" w:rsidP="00BE198F">
      <w:pPr>
        <w:pStyle w:val="PargrafodaLista"/>
        <w:numPr>
          <w:ilvl w:val="2"/>
          <w:numId w:val="22"/>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rsidR="00382F83" w:rsidRDefault="00382F83" w:rsidP="00BE198F">
      <w:pPr>
        <w:pStyle w:val="PargrafodaLista"/>
        <w:numPr>
          <w:ilvl w:val="2"/>
          <w:numId w:val="22"/>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rsidR="00052242" w:rsidRPr="00052242" w:rsidRDefault="00052242" w:rsidP="00052242">
      <w:pPr>
        <w:tabs>
          <w:tab w:val="left" w:pos="1134"/>
          <w:tab w:val="left" w:pos="2021"/>
          <w:tab w:val="left" w:pos="9639"/>
        </w:tabs>
        <w:spacing w:before="40"/>
        <w:ind w:right="687"/>
        <w:rPr>
          <w:rFonts w:asciiTheme="minorHAnsi" w:hAnsiTheme="minorHAnsi"/>
        </w:rPr>
      </w:pPr>
    </w:p>
    <w:p w:rsidR="00382F83" w:rsidRDefault="00382F83" w:rsidP="00BE198F">
      <w:pPr>
        <w:pStyle w:val="PargrafodaLista"/>
        <w:numPr>
          <w:ilvl w:val="2"/>
          <w:numId w:val="22"/>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rsidR="00382F83" w:rsidRPr="003B435D" w:rsidRDefault="00382F83" w:rsidP="00BE198F">
      <w:pPr>
        <w:pStyle w:val="PargrafodaLista"/>
        <w:numPr>
          <w:ilvl w:val="1"/>
          <w:numId w:val="22"/>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rPr>
        <w:lastRenderedPageBreak/>
        <w:t>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60"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rsidR="00382F83" w:rsidRDefault="00382F83" w:rsidP="00BE198F">
      <w:pPr>
        <w:pStyle w:val="Ttulo3"/>
        <w:numPr>
          <w:ilvl w:val="0"/>
          <w:numId w:val="22"/>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rsidR="00382F83" w:rsidRDefault="00382F83" w:rsidP="00BE198F">
      <w:pPr>
        <w:pStyle w:val="PargrafodaLista"/>
        <w:numPr>
          <w:ilvl w:val="1"/>
          <w:numId w:val="22"/>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rsidR="00382F83" w:rsidRPr="003B435D" w:rsidRDefault="00382F83" w:rsidP="00BE198F">
      <w:pPr>
        <w:pStyle w:val="PargrafodaLista"/>
        <w:numPr>
          <w:ilvl w:val="1"/>
          <w:numId w:val="22"/>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rsidR="00382F83" w:rsidRDefault="00382F83" w:rsidP="00BE198F">
      <w:pPr>
        <w:pStyle w:val="Ttulo3"/>
        <w:numPr>
          <w:ilvl w:val="0"/>
          <w:numId w:val="22"/>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rsidR="00382F83" w:rsidRDefault="00382F83" w:rsidP="00BE198F">
      <w:pPr>
        <w:pStyle w:val="PargrafodaLista"/>
        <w:numPr>
          <w:ilvl w:val="1"/>
          <w:numId w:val="22"/>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61"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62"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rsidR="00382F83" w:rsidRDefault="00382F83" w:rsidP="00BE198F">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rsidR="0081269C" w:rsidRPr="0081269C" w:rsidRDefault="0081269C" w:rsidP="0019317A">
      <w:pPr>
        <w:tabs>
          <w:tab w:val="left" w:pos="1134"/>
          <w:tab w:val="left" w:pos="1310"/>
          <w:tab w:val="left" w:pos="9498"/>
        </w:tabs>
        <w:ind w:right="317"/>
        <w:rPr>
          <w:rFonts w:asciiTheme="minorHAnsi" w:hAnsiTheme="minorHAnsi"/>
        </w:rPr>
      </w:pPr>
    </w:p>
    <w:p w:rsidR="00382F83" w:rsidRPr="003B435D" w:rsidRDefault="00382F83" w:rsidP="00BE198F">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63"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64"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rsidR="00382F83" w:rsidRDefault="00382F83" w:rsidP="00BE198F">
      <w:pPr>
        <w:pStyle w:val="Ttulo3"/>
        <w:numPr>
          <w:ilvl w:val="0"/>
          <w:numId w:val="22"/>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65">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66">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67">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rsidR="00382F83" w:rsidRDefault="00382F83" w:rsidP="00BE198F">
      <w:pPr>
        <w:pStyle w:val="Ttulo3"/>
        <w:numPr>
          <w:ilvl w:val="0"/>
          <w:numId w:val="22"/>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rsidR="00382F83" w:rsidRDefault="00382F83" w:rsidP="00BE198F">
      <w:pPr>
        <w:pStyle w:val="PargrafodaLista"/>
        <w:numPr>
          <w:ilvl w:val="1"/>
          <w:numId w:val="22"/>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rsidR="00D001F6" w:rsidRPr="003B435D" w:rsidRDefault="00D001F6" w:rsidP="00382F83">
      <w:pPr>
        <w:pStyle w:val="Corpodetexto"/>
        <w:tabs>
          <w:tab w:val="left" w:pos="1134"/>
          <w:tab w:val="left" w:pos="9639"/>
        </w:tabs>
        <w:ind w:left="284" w:right="687"/>
        <w:rPr>
          <w:rFonts w:asciiTheme="minorHAnsi" w:hAnsiTheme="minorHAnsi"/>
        </w:rPr>
      </w:pPr>
    </w:p>
    <w:p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 xml:space="preserve">vantagem </w:t>
      </w:r>
      <w:r w:rsidRPr="003B435D">
        <w:rPr>
          <w:rFonts w:asciiTheme="minorHAnsi" w:hAnsiTheme="minorHAnsi"/>
        </w:rPr>
        <w:lastRenderedPageBreak/>
        <w:t>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rsidR="00D001F6" w:rsidRPr="00D001F6" w:rsidRDefault="00D001F6" w:rsidP="0019317A">
      <w:pPr>
        <w:tabs>
          <w:tab w:val="left" w:pos="1134"/>
          <w:tab w:val="left" w:pos="9639"/>
        </w:tabs>
        <w:ind w:right="317"/>
        <w:rPr>
          <w:rFonts w:asciiTheme="minorHAnsi" w:hAnsiTheme="minorHAnsi"/>
        </w:rPr>
      </w:pPr>
    </w:p>
    <w:p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rsidR="00D001F6" w:rsidRPr="00193CED" w:rsidRDefault="00D001F6" w:rsidP="00193CED">
      <w:pPr>
        <w:tabs>
          <w:tab w:val="left" w:pos="1134"/>
          <w:tab w:val="left" w:pos="9498"/>
        </w:tabs>
        <w:ind w:right="317"/>
        <w:rPr>
          <w:rFonts w:asciiTheme="minorHAnsi" w:hAnsiTheme="minorHAnsi"/>
        </w:rPr>
      </w:pPr>
    </w:p>
    <w:p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rsidR="00D001F6" w:rsidRPr="00D001F6" w:rsidRDefault="00D001F6" w:rsidP="00C82FE5">
      <w:pPr>
        <w:tabs>
          <w:tab w:val="left" w:pos="900"/>
          <w:tab w:val="left" w:pos="1134"/>
          <w:tab w:val="left" w:pos="9498"/>
        </w:tabs>
        <w:spacing w:before="1"/>
        <w:ind w:right="317"/>
        <w:rPr>
          <w:rFonts w:asciiTheme="minorHAnsi" w:hAnsiTheme="minorHAnsi"/>
        </w:rPr>
      </w:pPr>
    </w:p>
    <w:p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rsidR="00382F83" w:rsidRPr="003B435D" w:rsidRDefault="00382F83" w:rsidP="00BE198F">
      <w:pPr>
        <w:pStyle w:val="PargrafodaLista"/>
        <w:numPr>
          <w:ilvl w:val="1"/>
          <w:numId w:val="23"/>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rsidR="00382F83" w:rsidRDefault="00382F83" w:rsidP="00BE198F">
      <w:pPr>
        <w:pStyle w:val="Ttulo3"/>
        <w:numPr>
          <w:ilvl w:val="0"/>
          <w:numId w:val="23"/>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rsidR="00382F83" w:rsidRPr="003B435D" w:rsidRDefault="00382F83" w:rsidP="00BE198F">
      <w:pPr>
        <w:pStyle w:val="PargrafodaLista"/>
        <w:numPr>
          <w:ilvl w:val="1"/>
          <w:numId w:val="27"/>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8"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9"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70"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71"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rsidR="00382F83" w:rsidRPr="003B435D" w:rsidRDefault="00382F83" w:rsidP="00BE198F">
      <w:pPr>
        <w:pStyle w:val="Ttulo3"/>
        <w:numPr>
          <w:ilvl w:val="0"/>
          <w:numId w:val="27"/>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lastRenderedPageBreak/>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rsidR="00B5508C" w:rsidRDefault="00B5508C" w:rsidP="00B5508C">
      <w:pPr>
        <w:adjustRightInd w:val="0"/>
        <w:spacing w:line="360" w:lineRule="auto"/>
        <w:ind w:right="-30"/>
        <w:jc w:val="right"/>
        <w:rPr>
          <w:rFonts w:asciiTheme="minorHAnsi" w:hAnsiTheme="minorHAnsi" w:cs="Times New Roman"/>
          <w:b/>
          <w:bCs/>
          <w:iCs/>
        </w:rPr>
      </w:pPr>
    </w:p>
    <w:p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rsidR="00B5508C" w:rsidRDefault="00B5508C" w:rsidP="00B5508C">
      <w:pPr>
        <w:tabs>
          <w:tab w:val="num" w:pos="426"/>
          <w:tab w:val="left" w:pos="709"/>
        </w:tabs>
        <w:rPr>
          <w:rFonts w:asciiTheme="minorHAnsi" w:hAnsiTheme="minorHAnsi" w:cstheme="minorHAnsi"/>
          <w:b/>
        </w:rPr>
      </w:pPr>
    </w:p>
    <w:p w:rsidR="00C82FE5" w:rsidRDefault="00C82FE5" w:rsidP="00B5508C">
      <w:pPr>
        <w:tabs>
          <w:tab w:val="num" w:pos="426"/>
          <w:tab w:val="left" w:pos="709"/>
        </w:tabs>
        <w:rPr>
          <w:rFonts w:asciiTheme="minorHAnsi" w:hAnsiTheme="minorHAnsi" w:cstheme="minorHAnsi"/>
          <w:b/>
        </w:rPr>
      </w:pPr>
    </w:p>
    <w:p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rsidR="00B5508C" w:rsidRDefault="00B5508C" w:rsidP="00B5508C">
      <w:pPr>
        <w:tabs>
          <w:tab w:val="num" w:pos="426"/>
          <w:tab w:val="left" w:pos="709"/>
        </w:tabs>
        <w:rPr>
          <w:rFonts w:asciiTheme="minorHAnsi" w:hAnsiTheme="minorHAnsi" w:cstheme="minorHAnsi"/>
        </w:rPr>
      </w:pPr>
    </w:p>
    <w:p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rsidR="00B5508C" w:rsidRPr="00C66735" w:rsidRDefault="00B5508C" w:rsidP="00BE198F">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5508C" w:rsidRPr="00C66735" w:rsidRDefault="00B5508C" w:rsidP="00BE198F">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5508C" w:rsidRPr="00C66735" w:rsidRDefault="00B5508C" w:rsidP="00BE198F">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rsidR="00B5508C" w:rsidRPr="00091B15" w:rsidRDefault="00B5508C" w:rsidP="00BE198F">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59" w:name="_Hlk163652315"/>
      <w:r w:rsidR="009E4E2B">
        <w:rPr>
          <w:rFonts w:asciiTheme="minorHAnsi" w:hAnsiTheme="minorHAnsi" w:cstheme="minorHAnsi"/>
        </w:rPr>
        <w:t xml:space="preserve">  </w:t>
      </w:r>
    </w:p>
    <w:p w:rsidR="00A53326" w:rsidRPr="00A53326" w:rsidRDefault="00A53326" w:rsidP="00A53326"/>
    <w:p w:rsidR="00B83B2D" w:rsidRDefault="00B83B2D">
      <w:pPr>
        <w:rPr>
          <w:rFonts w:asciiTheme="minorHAnsi" w:eastAsiaTheme="majorEastAsia" w:hAnsiTheme="minorHAnsi" w:cs="Calibri"/>
          <w:b/>
        </w:rPr>
      </w:pPr>
      <w:r>
        <w:rPr>
          <w:rFonts w:asciiTheme="minorHAnsi" w:hAnsiTheme="minorHAnsi" w:cs="Calibri"/>
          <w:b/>
        </w:rPr>
        <w:br w:type="page"/>
      </w:r>
    </w:p>
    <w:p w:rsidR="00A8540C" w:rsidRDefault="00A8540C" w:rsidP="00BE0BC1">
      <w:pPr>
        <w:pStyle w:val="Ttulo5"/>
        <w:keepLines w:val="0"/>
        <w:widowControl/>
        <w:suppressAutoHyphens/>
        <w:autoSpaceDE/>
        <w:autoSpaceDN/>
        <w:spacing w:before="0" w:after="120"/>
        <w:ind w:right="125"/>
        <w:rPr>
          <w:rFonts w:asciiTheme="minorHAnsi" w:hAnsiTheme="minorHAnsi" w:cs="Calibri"/>
          <w:b/>
          <w:color w:val="auto"/>
        </w:rPr>
      </w:pPr>
    </w:p>
    <w:p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C337C8">
        <w:rPr>
          <w:rFonts w:asciiTheme="minorHAnsi" w:eastAsia="Lucida Sans Unicode" w:hAnsiTheme="minorHAnsi" w:cs="Calibri"/>
        </w:rPr>
        <w:t>113/2025</w:t>
      </w:r>
    </w:p>
    <w:p w:rsidR="00F33D02" w:rsidRPr="009E4E2B" w:rsidRDefault="00F33D02" w:rsidP="00F33D02">
      <w:pPr>
        <w:suppressAutoHyphens/>
        <w:rPr>
          <w:rFonts w:asciiTheme="minorHAnsi" w:eastAsia="Lucida Sans Unicode" w:hAnsiTheme="minorHAnsi" w:cs="Calibri"/>
        </w:rPr>
      </w:pPr>
    </w:p>
    <w:p w:rsidR="0082287D" w:rsidRDefault="0082287D" w:rsidP="0082287D">
      <w:pPr>
        <w:jc w:val="both"/>
        <w:rPr>
          <w:b/>
          <w:bCs/>
        </w:rPr>
      </w:pPr>
      <w:r w:rsidRPr="003D7932">
        <w:rPr>
          <w:rFonts w:asciiTheme="minorHAnsi" w:hAnsiTheme="minorHAnsi"/>
          <w:b/>
          <w:bCs/>
        </w:rPr>
        <w:t>OBJETO: CONTRATAÇÃO DE EMPRESA ESPECIALIZADA PARA</w:t>
      </w:r>
      <w:r>
        <w:rPr>
          <w:rFonts w:asciiTheme="minorHAnsi" w:hAnsiTheme="minorHAnsi"/>
          <w:b/>
          <w:bCs/>
        </w:rPr>
        <w:t xml:space="preserve"> PRESTAÇÃO DE SERVIÇOS TÉCNICOS ESPECIALIZADOS NA ELABORAÇÃO, COORDENAÇÃO, ORGANIZAÇÃO, PLANEJAMENTO E EXECUÇÃO DE CONCURSO PARA PROVIMENTOS DOS EMPREGOS EFETIVOS, VAGOS QUE NECESSITAM DE CONTRATAÇÕES IMEDIATAS</w:t>
      </w:r>
      <w:r w:rsidRPr="003D7932">
        <w:rPr>
          <w:rFonts w:asciiTheme="minorHAnsi" w:hAnsiTheme="minorHAnsi"/>
          <w:b/>
          <w:bCs/>
        </w:rPr>
        <w:t>,</w:t>
      </w:r>
      <w:r>
        <w:rPr>
          <w:rFonts w:asciiTheme="minorHAnsi" w:hAnsiTheme="minorHAnsi"/>
          <w:b/>
          <w:bCs/>
        </w:rPr>
        <w:t xml:space="preserve"> PARA ATENDIMENTO AO MPT E AS QUE VIEREM A SURGIR, BEM COMO FORMAÇÃO DE CADASTRO RESERVA, DOS EMPREGOS CRIADOS PELA LEI 1.245/2021 E SUAS ALTERAÇÕES, COM FORNECIMENTO DE MÃO DE OBRA,  </w:t>
      </w:r>
      <w:r w:rsidRPr="003D7932">
        <w:rPr>
          <w:rFonts w:asciiTheme="minorHAnsi" w:hAnsiTheme="minorHAnsi"/>
          <w:b/>
          <w:bCs/>
        </w:rPr>
        <w:t xml:space="preserve"> DE ACORDO COM AS DESCRIÇÕES, QUANTITATIVOS E CONDIÇÕES CONSTANTES NO ANEXO I D</w:t>
      </w:r>
      <w:r w:rsidR="00BF39FC">
        <w:rPr>
          <w:rFonts w:asciiTheme="minorHAnsi" w:hAnsiTheme="minorHAnsi"/>
          <w:b/>
          <w:bCs/>
        </w:rPr>
        <w:t>O</w:t>
      </w:r>
      <w:r w:rsidRPr="003D7932">
        <w:rPr>
          <w:rFonts w:asciiTheme="minorHAnsi" w:hAnsiTheme="minorHAnsi"/>
          <w:b/>
          <w:bCs/>
        </w:rPr>
        <w:t xml:space="preserve"> EDITAL.</w:t>
      </w:r>
    </w:p>
    <w:p w:rsidR="00AC1178" w:rsidRPr="0082287D" w:rsidRDefault="00AC1178"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rsidR="00F33D02" w:rsidRPr="004E4079" w:rsidRDefault="00F33D02" w:rsidP="00F33D02">
      <w:pPr>
        <w:suppressAutoHyphens/>
        <w:rPr>
          <w:rFonts w:asciiTheme="minorHAnsi" w:eastAsia="Lucida Sans Unicode" w:hAnsiTheme="minorHAnsi" w:cs="Calibri"/>
        </w:rPr>
      </w:pPr>
    </w:p>
    <w:p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rsidR="003A3C19" w:rsidRPr="0032007E" w:rsidRDefault="003A3C19" w:rsidP="003A3C19">
      <w:pPr>
        <w:jc w:val="both"/>
        <w:rPr>
          <w:rFonts w:ascii="Calibri" w:hAnsi="Calibri" w:cs="Calibri"/>
        </w:rPr>
      </w:pPr>
    </w:p>
    <w:p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3A3C19" w:rsidRPr="0032007E" w:rsidRDefault="003A3C19" w:rsidP="003A3C19">
      <w:pPr>
        <w:jc w:val="both"/>
        <w:rPr>
          <w:rFonts w:ascii="Calibri" w:hAnsi="Calibri" w:cs="Calibri"/>
        </w:rPr>
      </w:pPr>
    </w:p>
    <w:p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3A3C19" w:rsidRPr="0032007E" w:rsidRDefault="003A3C19" w:rsidP="003A3C19">
      <w:pPr>
        <w:jc w:val="both"/>
        <w:rPr>
          <w:rFonts w:ascii="Calibri" w:hAnsi="Calibri" w:cs="Calibri"/>
        </w:rPr>
      </w:pPr>
    </w:p>
    <w:p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3A3C19" w:rsidRPr="0032007E" w:rsidRDefault="003A3C19" w:rsidP="003A3C19">
      <w:pPr>
        <w:jc w:val="both"/>
        <w:rPr>
          <w:rFonts w:ascii="Calibri" w:hAnsi="Calibri" w:cs="Calibri"/>
        </w:rPr>
      </w:pPr>
    </w:p>
    <w:p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rsidR="003A3C19" w:rsidRPr="0032007E" w:rsidRDefault="003A3C19" w:rsidP="003A3C19">
      <w:pPr>
        <w:jc w:val="both"/>
        <w:rPr>
          <w:rFonts w:ascii="Calibri" w:hAnsi="Calibri" w:cs="Calibri"/>
        </w:rPr>
      </w:pPr>
      <w:r w:rsidRPr="0032007E">
        <w:rPr>
          <w:rFonts w:ascii="Calibri" w:hAnsi="Calibri" w:cs="Calibri"/>
        </w:rPr>
        <w:t xml:space="preserve"> </w:t>
      </w:r>
    </w:p>
    <w:p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rsidR="003A3C19" w:rsidRPr="0032007E" w:rsidRDefault="003A3C19" w:rsidP="003A3C19">
      <w:pPr>
        <w:jc w:val="both"/>
        <w:rPr>
          <w:rFonts w:ascii="Calibri" w:hAnsi="Calibri" w:cs="Calibri"/>
        </w:rPr>
      </w:pPr>
    </w:p>
    <w:p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rsidR="003A3C19" w:rsidRPr="0032007E" w:rsidRDefault="003A3C19" w:rsidP="003A3C19">
      <w:pPr>
        <w:jc w:val="both"/>
        <w:rPr>
          <w:rFonts w:ascii="Calibri" w:hAnsi="Calibri" w:cs="Calibri"/>
        </w:rPr>
      </w:pPr>
    </w:p>
    <w:p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rsidR="00F33D02" w:rsidRPr="00F26C48" w:rsidRDefault="00F33D02" w:rsidP="00F33D02">
      <w:pPr>
        <w:suppressAutoHyphens/>
        <w:rPr>
          <w:rFonts w:asciiTheme="minorHAnsi" w:eastAsia="Lucida Sans Unicode" w:hAnsiTheme="minorHAnsi" w:cs="Calibri"/>
          <w:b/>
          <w:bCs/>
        </w:rPr>
      </w:pPr>
    </w:p>
    <w:p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rsidR="00F33D02" w:rsidRPr="004E4079" w:rsidRDefault="00F33D02" w:rsidP="00F33D02">
      <w:pPr>
        <w:suppressAutoHyphens/>
        <w:rPr>
          <w:rFonts w:asciiTheme="minorHAnsi" w:eastAsia="Lucida Sans Unicode" w:hAnsiTheme="minorHAnsi" w:cs="Calibri"/>
          <w:b/>
          <w:bCs/>
        </w:rPr>
      </w:pPr>
    </w:p>
    <w:p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rsidR="00F33D02" w:rsidRPr="004E4079" w:rsidRDefault="00F33D02" w:rsidP="00F33D02">
      <w:pPr>
        <w:suppressAutoHyphens/>
        <w:rPr>
          <w:rFonts w:asciiTheme="minorHAnsi" w:eastAsia="Lucida Sans Unicode" w:hAnsiTheme="minorHAnsi" w:cs="Calibri"/>
          <w:b/>
          <w:bCs/>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rsidR="00F33D02" w:rsidRPr="004E4079" w:rsidRDefault="00F33D02" w:rsidP="00F33D02">
      <w:pPr>
        <w:suppressAutoHyphens/>
        <w:rPr>
          <w:rFonts w:asciiTheme="minorHAnsi" w:eastAsia="Lucida Sans Unicode" w:hAnsiTheme="minorHAnsi" w:cs="Calibri"/>
          <w:b/>
          <w:bCs/>
        </w:rPr>
      </w:pPr>
    </w:p>
    <w:p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rsidR="00F33D02" w:rsidRPr="004E4079" w:rsidRDefault="00F33D02" w:rsidP="00F33D02">
      <w:pPr>
        <w:suppressAutoHyphens/>
        <w:rPr>
          <w:rFonts w:asciiTheme="minorHAnsi" w:eastAsia="Lucida Sans Unicode" w:hAnsiTheme="minorHAnsi" w:cs="Calibri"/>
        </w:rPr>
      </w:pPr>
    </w:p>
    <w:p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rsidR="00292CE0" w:rsidRPr="004E4079" w:rsidRDefault="00292CE0" w:rsidP="00F33D02">
      <w:pPr>
        <w:suppressAutoHyphens/>
        <w:rPr>
          <w:rFonts w:asciiTheme="minorHAnsi" w:eastAsia="Lucida Sans Unicode" w:hAnsiTheme="minorHAnsi" w:cs="Calibri"/>
          <w:b/>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rsidR="00F33D02" w:rsidRPr="004E4079" w:rsidRDefault="00F33D02" w:rsidP="00F33D02">
      <w:pPr>
        <w:suppressAutoHyphens/>
        <w:rPr>
          <w:rFonts w:asciiTheme="minorHAnsi" w:eastAsia="Lucida Sans Unicode" w:hAnsiTheme="minorHAnsi" w:cs="Calibri"/>
        </w:rPr>
      </w:pP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rsidR="00F33D02" w:rsidRPr="004E4079" w:rsidRDefault="00F33D02" w:rsidP="00F33D02">
      <w:pPr>
        <w:suppressAutoHyphens/>
        <w:rPr>
          <w:rFonts w:asciiTheme="minorHAnsi" w:eastAsia="Lucida Sans Unicode" w:hAnsiTheme="minorHAnsi" w:cs="Calibri"/>
        </w:rPr>
      </w:pPr>
    </w:p>
    <w:p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59"/>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583" w:rsidRDefault="001A0583">
      <w:r>
        <w:separator/>
      </w:r>
    </w:p>
  </w:endnote>
  <w:endnote w:type="continuationSeparator" w:id="0">
    <w:p w:rsidR="001A0583" w:rsidRDefault="001A05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sual">
    <w:altName w:val="Arial"/>
    <w:charset w:val="00"/>
    <w:family w:val="swiss"/>
    <w:pitch w:val="variable"/>
    <w:sig w:usb0="00003A87" w:usb1="00000000" w:usb2="00000000" w:usb3="00000000" w:csb0="000000F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00"/>
    <w:family w:val="auto"/>
    <w:pitch w:val="variable"/>
    <w:sig w:usb0="00000803" w:usb1="00000000" w:usb2="00000000" w:usb3="00000000" w:csb0="00000021"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83" w:rsidRDefault="001A0583"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1A0583" w:rsidRDefault="001A0583"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1A0583" w:rsidRDefault="001A0583"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1A0583" w:rsidRPr="00DC470B" w:rsidRDefault="001A0583"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rsidR="001A0583" w:rsidRDefault="001A0583" w:rsidP="00DC470B">
    <w:pPr>
      <w:pStyle w:val="Rodap"/>
      <w:ind w:right="687"/>
      <w:jc w:val="right"/>
    </w:pPr>
    <w:sdt>
      <w:sdtPr>
        <w:id w:val="584498296"/>
        <w:docPartObj>
          <w:docPartGallery w:val="Page Numbers (Bottom of Page)"/>
          <w:docPartUnique/>
        </w:docPartObj>
      </w:sdtPr>
      <w:sdtContent>
        <w:fldSimple w:instr="PAGE   \* MERGEFORMAT">
          <w:r w:rsidRPr="001A0583">
            <w:rPr>
              <w:noProof/>
              <w:lang w:val="pt-BR"/>
            </w:rPr>
            <w:t>23</w:t>
          </w:r>
        </w:fldSimple>
      </w:sdtContent>
    </w:sdt>
  </w:p>
  <w:p w:rsidR="001A0583" w:rsidRDefault="001A0583">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583" w:rsidRDefault="001A0583">
      <w:r>
        <w:separator/>
      </w:r>
    </w:p>
  </w:footnote>
  <w:footnote w:type="continuationSeparator" w:id="0">
    <w:p w:rsidR="001A0583" w:rsidRDefault="001A0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83" w:rsidRDefault="001A0583" w:rsidP="00E463D0">
    <w:pPr>
      <w:pStyle w:val="Cabealho"/>
      <w:tabs>
        <w:tab w:val="clear" w:pos="4252"/>
        <w:tab w:val="clear" w:pos="8504"/>
        <w:tab w:val="center" w:pos="7230"/>
        <w:tab w:val="right" w:pos="7938"/>
      </w:tabs>
      <w:rPr>
        <w:rFonts w:asciiTheme="minorHAnsi" w:hAnsiTheme="minorHAnsi" w:cstheme="minorHAnsi"/>
        <w:b/>
        <w:sz w:val="28"/>
        <w:szCs w:val="28"/>
      </w:rPr>
    </w:pPr>
    <w:r w:rsidRPr="00DC7AA3">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63489"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1A0583" w:rsidRDefault="001A0583" w:rsidP="00DC470B">
                <w:pPr>
                  <w:pStyle w:val="Ttulo5"/>
                  <w:tabs>
                    <w:tab w:val="left" w:pos="0"/>
                  </w:tabs>
                  <w:rPr>
                    <w:rFonts w:ascii="Calibri" w:hAnsi="Calibri"/>
                    <w:sz w:val="24"/>
                  </w:rPr>
                </w:pPr>
                <w:r>
                  <w:rPr>
                    <w:rFonts w:ascii="Calibri" w:hAnsi="Calibri"/>
                    <w:b/>
                    <w:sz w:val="24"/>
                  </w:rPr>
                  <w:t>Prefeitura Municipal de São Joaquim da Barra</w:t>
                </w:r>
              </w:p>
              <w:p w:rsidR="001A0583" w:rsidRDefault="001A0583" w:rsidP="00DC470B">
                <w:pPr>
                  <w:jc w:val="center"/>
                  <w:rPr>
                    <w:rFonts w:ascii="Calibri" w:hAnsi="Calibri"/>
                    <w:sz w:val="24"/>
                  </w:rPr>
                </w:pPr>
                <w:r>
                  <w:rPr>
                    <w:rFonts w:ascii="Calibri" w:hAnsi="Calibri"/>
                    <w:sz w:val="24"/>
                  </w:rPr>
                  <w:t>ESTADO DE SÃO PAULO</w:t>
                </w:r>
              </w:p>
            </w:txbxContent>
          </v:textbox>
        </v:shape>
      </w:pict>
    </w:r>
    <w:r>
      <w:rPr>
        <w:noProof/>
        <w:sz w:val="18"/>
        <w:lang w:val="pt-BR" w:eastAsia="pt-BR"/>
      </w:rPr>
      <w:drawing>
        <wp:inline distT="0" distB="0" distL="0" distR="0">
          <wp:extent cx="561647" cy="542925"/>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4673" cy="545850"/>
                  </a:xfrm>
                  <a:prstGeom prst="rect">
                    <a:avLst/>
                  </a:prstGeom>
                  <a:noFill/>
                  <a:ln>
                    <a:noFill/>
                  </a:ln>
                </pic:spPr>
              </pic:pic>
            </a:graphicData>
          </a:graphic>
        </wp:inline>
      </w:drawing>
    </w:r>
  </w:p>
  <w:p w:rsidR="001A0583" w:rsidRDefault="001A0583"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113/2025                           PROC. ADM. N°. 3152/2025</w:t>
    </w:r>
  </w:p>
  <w:p w:rsidR="001A0583" w:rsidRDefault="001A0583"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9">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nsid w:val="1A4803F1"/>
    <w:multiLevelType w:val="multilevel"/>
    <w:tmpl w:val="E20A13B4"/>
    <w:lvl w:ilvl="0">
      <w:start w:val="11"/>
      <w:numFmt w:val="decimal"/>
      <w:lvlText w:val="%1."/>
      <w:lvlJc w:val="left"/>
      <w:pPr>
        <w:ind w:left="435" w:hanging="435"/>
      </w:pPr>
      <w:rPr>
        <w:rFonts w:hint="default"/>
      </w:rPr>
    </w:lvl>
    <w:lvl w:ilvl="1">
      <w:start w:val="6"/>
      <w:numFmt w:val="decimal"/>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2">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2"/>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nsid w:val="2A59528F"/>
    <w:multiLevelType w:val="multilevel"/>
    <w:tmpl w:val="888E3230"/>
    <w:lvl w:ilvl="0">
      <w:start w:val="3"/>
      <w:numFmt w:val="decimal"/>
      <w:suff w:val="nothing"/>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1">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2">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4">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6">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28">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0">
    <w:nsid w:val="715777A2"/>
    <w:multiLevelType w:val="multilevel"/>
    <w:tmpl w:val="B55AEED2"/>
    <w:lvl w:ilvl="0">
      <w:start w:val="11"/>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57259BB"/>
    <w:multiLevelType w:val="multilevel"/>
    <w:tmpl w:val="A8741E1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nsid w:val="7D3E16DB"/>
    <w:multiLevelType w:val="multilevel"/>
    <w:tmpl w:val="205EFDFA"/>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0"/>
  </w:num>
  <w:num w:numId="2">
    <w:abstractNumId w:val="8"/>
  </w:num>
  <w:num w:numId="3">
    <w:abstractNumId w:val="21"/>
  </w:num>
  <w:num w:numId="4">
    <w:abstractNumId w:val="18"/>
  </w:num>
  <w:num w:numId="5">
    <w:abstractNumId w:val="25"/>
  </w:num>
  <w:num w:numId="6">
    <w:abstractNumId w:val="7"/>
  </w:num>
  <w:num w:numId="7">
    <w:abstractNumId w:val="0"/>
  </w:num>
  <w:num w:numId="8">
    <w:abstractNumId w:val="12"/>
  </w:num>
  <w:num w:numId="9">
    <w:abstractNumId w:val="23"/>
  </w:num>
  <w:num w:numId="10">
    <w:abstractNumId w:val="13"/>
  </w:num>
  <w:num w:numId="11">
    <w:abstractNumId w:val="6"/>
  </w:num>
  <w:num w:numId="12">
    <w:abstractNumId w:val="32"/>
  </w:num>
  <w:num w:numId="13">
    <w:abstractNumId w:val="31"/>
  </w:num>
  <w:num w:numId="14">
    <w:abstractNumId w:val="29"/>
  </w:num>
  <w:num w:numId="15">
    <w:abstractNumId w:val="19"/>
  </w:num>
  <w:num w:numId="16">
    <w:abstractNumId w:val="10"/>
  </w:num>
  <w:num w:numId="17">
    <w:abstractNumId w:val="16"/>
  </w:num>
  <w:num w:numId="18">
    <w:abstractNumId w:val="2"/>
  </w:num>
  <w:num w:numId="19">
    <w:abstractNumId w:val="27"/>
  </w:num>
  <w:num w:numId="20">
    <w:abstractNumId w:val="9"/>
  </w:num>
  <w:num w:numId="21">
    <w:abstractNumId w:val="17"/>
  </w:num>
  <w:num w:numId="22">
    <w:abstractNumId w:val="3"/>
  </w:num>
  <w:num w:numId="23">
    <w:abstractNumId w:val="33"/>
  </w:num>
  <w:num w:numId="24">
    <w:abstractNumId w:val="15"/>
  </w:num>
  <w:num w:numId="25">
    <w:abstractNumId w:val="22"/>
  </w:num>
  <w:num w:numId="26">
    <w:abstractNumId w:val="5"/>
  </w:num>
  <w:num w:numId="27">
    <w:abstractNumId w:val="14"/>
  </w:num>
  <w:num w:numId="28">
    <w:abstractNumId w:val="26"/>
  </w:num>
  <w:num w:numId="29">
    <w:abstractNumId w:val="1"/>
  </w:num>
  <w:num w:numId="30">
    <w:abstractNumId w:val="4"/>
  </w:num>
  <w:num w:numId="31">
    <w:abstractNumId w:val="24"/>
  </w:num>
  <w:num w:numId="32">
    <w:abstractNumId w:val="28"/>
  </w:num>
  <w:num w:numId="33">
    <w:abstractNumId w:val="34"/>
  </w:num>
  <w:num w:numId="34">
    <w:abstractNumId w:val="30"/>
  </w:num>
  <w:num w:numId="35">
    <w:abstractNumId w:val="11"/>
  </w:num>
  <w:num w:numId="36">
    <w:abstractNumId w:val="2"/>
    <w:lvlOverride w:ilvl="0">
      <w:startOverride w:val="1"/>
    </w:lvlOverride>
    <w:lvlOverride w:ilvl="1">
      <w:startOverride w:val="3"/>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3491"/>
    <o:shapelayout v:ext="edit">
      <o:idmap v:ext="edit" data="62"/>
    </o:shapelayout>
  </w:hdrShapeDefaults>
  <w:footnotePr>
    <w:footnote w:id="-1"/>
    <w:footnote w:id="0"/>
  </w:footnotePr>
  <w:endnotePr>
    <w:endnote w:id="-1"/>
    <w:endnote w:id="0"/>
  </w:endnotePr>
  <w:compat>
    <w:ulTrailSpace/>
  </w:compat>
  <w:rsids>
    <w:rsidRoot w:val="00941D9B"/>
    <w:rsid w:val="00000D93"/>
    <w:rsid w:val="00001CD7"/>
    <w:rsid w:val="00010630"/>
    <w:rsid w:val="0001684F"/>
    <w:rsid w:val="000208E1"/>
    <w:rsid w:val="00021C86"/>
    <w:rsid w:val="0002348E"/>
    <w:rsid w:val="0002403F"/>
    <w:rsid w:val="00024102"/>
    <w:rsid w:val="000318EA"/>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1E3C"/>
    <w:rsid w:val="000D4A28"/>
    <w:rsid w:val="000D5AD7"/>
    <w:rsid w:val="000F0972"/>
    <w:rsid w:val="000F7C12"/>
    <w:rsid w:val="00103B16"/>
    <w:rsid w:val="00104E73"/>
    <w:rsid w:val="001059C9"/>
    <w:rsid w:val="00110AA6"/>
    <w:rsid w:val="0011465B"/>
    <w:rsid w:val="00117116"/>
    <w:rsid w:val="00117170"/>
    <w:rsid w:val="00117C4E"/>
    <w:rsid w:val="0012110D"/>
    <w:rsid w:val="001217A6"/>
    <w:rsid w:val="0012186C"/>
    <w:rsid w:val="00124AA7"/>
    <w:rsid w:val="001306C2"/>
    <w:rsid w:val="00133666"/>
    <w:rsid w:val="001346C6"/>
    <w:rsid w:val="00145866"/>
    <w:rsid w:val="00145BD0"/>
    <w:rsid w:val="0015023B"/>
    <w:rsid w:val="00151CF1"/>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0583"/>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2220"/>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0E15"/>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4F35"/>
    <w:rsid w:val="005553AF"/>
    <w:rsid w:val="00555E87"/>
    <w:rsid w:val="005566AB"/>
    <w:rsid w:val="00561ACD"/>
    <w:rsid w:val="00564754"/>
    <w:rsid w:val="00565FEA"/>
    <w:rsid w:val="00567C86"/>
    <w:rsid w:val="005708E6"/>
    <w:rsid w:val="00570EA9"/>
    <w:rsid w:val="0057132C"/>
    <w:rsid w:val="00573551"/>
    <w:rsid w:val="00573557"/>
    <w:rsid w:val="0057464A"/>
    <w:rsid w:val="00575648"/>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0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2F95"/>
    <w:rsid w:val="006142CA"/>
    <w:rsid w:val="00614D3C"/>
    <w:rsid w:val="00615FFA"/>
    <w:rsid w:val="006214BA"/>
    <w:rsid w:val="00636CB3"/>
    <w:rsid w:val="00641F21"/>
    <w:rsid w:val="00642717"/>
    <w:rsid w:val="00643898"/>
    <w:rsid w:val="0065223F"/>
    <w:rsid w:val="0065403F"/>
    <w:rsid w:val="00654AB1"/>
    <w:rsid w:val="00654D79"/>
    <w:rsid w:val="0066381E"/>
    <w:rsid w:val="00663FCF"/>
    <w:rsid w:val="00664626"/>
    <w:rsid w:val="00664857"/>
    <w:rsid w:val="0067016D"/>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1682"/>
    <w:rsid w:val="007F226B"/>
    <w:rsid w:val="007F54FA"/>
    <w:rsid w:val="008033C9"/>
    <w:rsid w:val="0081175E"/>
    <w:rsid w:val="0081269C"/>
    <w:rsid w:val="00816419"/>
    <w:rsid w:val="00816CF6"/>
    <w:rsid w:val="0082287D"/>
    <w:rsid w:val="00823459"/>
    <w:rsid w:val="008269CE"/>
    <w:rsid w:val="00830A9C"/>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2696"/>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416E"/>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2A14"/>
    <w:rsid w:val="009B7062"/>
    <w:rsid w:val="009C0996"/>
    <w:rsid w:val="009C106B"/>
    <w:rsid w:val="009C1BB6"/>
    <w:rsid w:val="009C1F66"/>
    <w:rsid w:val="009C3A5A"/>
    <w:rsid w:val="009C4364"/>
    <w:rsid w:val="009C45BC"/>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1574"/>
    <w:rsid w:val="00AB5EA6"/>
    <w:rsid w:val="00AB68F1"/>
    <w:rsid w:val="00AC1178"/>
    <w:rsid w:val="00AC27D5"/>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3B2D"/>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0BC1"/>
    <w:rsid w:val="00BE198F"/>
    <w:rsid w:val="00BE21E2"/>
    <w:rsid w:val="00BF09EA"/>
    <w:rsid w:val="00BF39FC"/>
    <w:rsid w:val="00BF600E"/>
    <w:rsid w:val="00C00FD3"/>
    <w:rsid w:val="00C02110"/>
    <w:rsid w:val="00C03519"/>
    <w:rsid w:val="00C0504F"/>
    <w:rsid w:val="00C066DB"/>
    <w:rsid w:val="00C11F7F"/>
    <w:rsid w:val="00C127A2"/>
    <w:rsid w:val="00C146E7"/>
    <w:rsid w:val="00C1540A"/>
    <w:rsid w:val="00C17200"/>
    <w:rsid w:val="00C174E8"/>
    <w:rsid w:val="00C26887"/>
    <w:rsid w:val="00C272F9"/>
    <w:rsid w:val="00C337C8"/>
    <w:rsid w:val="00C34BD4"/>
    <w:rsid w:val="00C36ECA"/>
    <w:rsid w:val="00C4237A"/>
    <w:rsid w:val="00C50BB4"/>
    <w:rsid w:val="00C52F2A"/>
    <w:rsid w:val="00C53496"/>
    <w:rsid w:val="00C5397D"/>
    <w:rsid w:val="00C63073"/>
    <w:rsid w:val="00C64DE3"/>
    <w:rsid w:val="00C65171"/>
    <w:rsid w:val="00C67290"/>
    <w:rsid w:val="00C73271"/>
    <w:rsid w:val="00C733DB"/>
    <w:rsid w:val="00C76266"/>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E6453"/>
    <w:rsid w:val="00CE7D5F"/>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15CA"/>
    <w:rsid w:val="00D55C1C"/>
    <w:rsid w:val="00D57BAF"/>
    <w:rsid w:val="00D60DB3"/>
    <w:rsid w:val="00D62BB5"/>
    <w:rsid w:val="00D66337"/>
    <w:rsid w:val="00D72576"/>
    <w:rsid w:val="00D80559"/>
    <w:rsid w:val="00D80B06"/>
    <w:rsid w:val="00D83D9A"/>
    <w:rsid w:val="00D84031"/>
    <w:rsid w:val="00D85E8D"/>
    <w:rsid w:val="00D86602"/>
    <w:rsid w:val="00D86A16"/>
    <w:rsid w:val="00D86FBF"/>
    <w:rsid w:val="00D8761C"/>
    <w:rsid w:val="00D938EB"/>
    <w:rsid w:val="00D94239"/>
    <w:rsid w:val="00D956FC"/>
    <w:rsid w:val="00D960C9"/>
    <w:rsid w:val="00DA034B"/>
    <w:rsid w:val="00DA103E"/>
    <w:rsid w:val="00DA1F81"/>
    <w:rsid w:val="00DA7F41"/>
    <w:rsid w:val="00DB2FE8"/>
    <w:rsid w:val="00DB46E6"/>
    <w:rsid w:val="00DB732F"/>
    <w:rsid w:val="00DC35B6"/>
    <w:rsid w:val="00DC470B"/>
    <w:rsid w:val="00DC7A27"/>
    <w:rsid w:val="00DC7AA3"/>
    <w:rsid w:val="00DD2520"/>
    <w:rsid w:val="00DD52BA"/>
    <w:rsid w:val="00DD5994"/>
    <w:rsid w:val="00DD5A83"/>
    <w:rsid w:val="00DD67AD"/>
    <w:rsid w:val="00DE156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22B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330"/>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4380"/>
    <w:rsid w:val="00FA6D8B"/>
    <w:rsid w:val="00FA7D3D"/>
    <w:rsid w:val="00FB4E43"/>
    <w:rsid w:val="00FB50AD"/>
    <w:rsid w:val="00FB6F12"/>
    <w:rsid w:val="00FB707C"/>
    <w:rsid w:val="00FB75F8"/>
    <w:rsid w:val="00FC00FC"/>
    <w:rsid w:val="00FC0EDE"/>
    <w:rsid w:val="00FC1A28"/>
    <w:rsid w:val="00FC409F"/>
    <w:rsid w:val="00FC5967"/>
    <w:rsid w:val="00FD4DA1"/>
    <w:rsid w:val="00FD5209"/>
    <w:rsid w:val="00FD7F76"/>
    <w:rsid w:val="00FE4620"/>
    <w:rsid w:val="00FE5098"/>
    <w:rsid w:val="00FE5C4D"/>
    <w:rsid w:val="00FF3F43"/>
    <w:rsid w:val="00FF4F8D"/>
    <w:rsid w:val="00FF6CC8"/>
    <w:rsid w:val="00FF7C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rsid w:val="00DE1563"/>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DE1563"/>
    <w:pPr>
      <w:ind w:left="602" w:right="936"/>
      <w:jc w:val="both"/>
      <w:outlineLvl w:val="1"/>
    </w:pPr>
    <w:rPr>
      <w:sz w:val="24"/>
      <w:szCs w:val="24"/>
    </w:rPr>
  </w:style>
  <w:style w:type="paragraph" w:styleId="Ttulo3">
    <w:name w:val="heading 3"/>
    <w:basedOn w:val="Normal"/>
    <w:link w:val="Ttulo3Char"/>
    <w:uiPriority w:val="1"/>
    <w:qFormat/>
    <w:rsid w:val="00DE1563"/>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table" w:customStyle="1" w:styleId="TableNormal">
    <w:name w:val="Table Normal"/>
    <w:uiPriority w:val="2"/>
    <w:semiHidden/>
    <w:unhideWhenUsed/>
    <w:qFormat/>
    <w:rsid w:val="00DE1563"/>
    <w:tblPr>
      <w:tblInd w:w="0" w:type="dxa"/>
      <w:tblCellMar>
        <w:top w:w="0" w:type="dxa"/>
        <w:left w:w="0" w:type="dxa"/>
        <w:bottom w:w="0" w:type="dxa"/>
        <w:right w:w="0" w:type="dxa"/>
      </w:tblCellMar>
    </w:tblPr>
  </w:style>
  <w:style w:type="paragraph" w:styleId="Sumrio1">
    <w:name w:val="toc 1"/>
    <w:basedOn w:val="Normal"/>
    <w:uiPriority w:val="1"/>
    <w:qFormat/>
    <w:rsid w:val="00DE1563"/>
    <w:pPr>
      <w:spacing w:before="56"/>
      <w:ind w:left="602"/>
    </w:pPr>
  </w:style>
  <w:style w:type="paragraph" w:styleId="Corpodetexto">
    <w:name w:val="Body Text"/>
    <w:basedOn w:val="Normal"/>
    <w:link w:val="CorpodetextoChar"/>
    <w:uiPriority w:val="1"/>
    <w:qFormat/>
    <w:rsid w:val="00DE1563"/>
    <w:pPr>
      <w:ind w:left="602"/>
      <w:jc w:val="both"/>
    </w:p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paragraph" w:styleId="Ttulo">
    <w:name w:val="Title"/>
    <w:basedOn w:val="Normal"/>
    <w:uiPriority w:val="1"/>
    <w:qFormat/>
    <w:rsid w:val="00DE1563"/>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DE1563"/>
    <w:pPr>
      <w:ind w:left="602"/>
      <w:jc w:val="both"/>
    </w:p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paragraph" w:customStyle="1" w:styleId="TableParagraph">
    <w:name w:val="Table Paragraph"/>
    <w:basedOn w:val="Normal"/>
    <w:uiPriority w:val="1"/>
    <w:qFormat/>
    <w:rsid w:val="00DE1563"/>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ivel4">
    <w:name w:val="Nivel 4"/>
    <w:basedOn w:val="Nivel3"/>
    <w:qFormat/>
    <w:rsid w:val="000C23A6"/>
    <w:pPr>
      <w:numPr>
        <w:ilvl w:val="0"/>
        <w:numId w:val="0"/>
      </w:numPr>
      <w:ind w:left="567"/>
    </w:pPr>
    <w:rPr>
      <w:color w:val="auto"/>
    </w:rPr>
  </w:style>
  <w:style w:type="paragraph" w:customStyle="1" w:styleId="Nivel5">
    <w:name w:val="Nivel 5"/>
    <w:basedOn w:val="Nivel4"/>
    <w:qFormat/>
    <w:rsid w:val="000C23A6"/>
    <w:pPr>
      <w:numPr>
        <w:ilvl w:val="4"/>
      </w:numPr>
      <w:ind w:left="851"/>
    </w:p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character" w:styleId="Forte">
    <w:name w:val="Strong"/>
    <w:basedOn w:val="Fontepargpadro"/>
    <w:uiPriority w:val="22"/>
    <w:qFormat/>
    <w:rsid w:val="0098746D"/>
    <w:rPr>
      <w:b/>
      <w:bCs/>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2MSGENFONTSTYLEMODIFERSIZE91">
    <w:name w:val="MSG_EN_FONT_STYLE_NAME_TEMPLATE_ROLE_NUMBER MSG_EN_FONT_STYLE_NAME_BY_ROLE_TEXT 2 + MSG_EN_FONT_STYLE_MODIFER_SIZE 91"/>
    <w:basedOn w:val="Fontepargpadro"/>
    <w:uiPriority w:val="99"/>
    <w:rsid w:val="00E522BF"/>
    <w:rPr>
      <w:rFonts w:ascii="Arial" w:hAnsi="Arial" w:cs="Arial" w:hint="default"/>
      <w:strike w:val="0"/>
      <w:dstrike w:val="0"/>
      <w:sz w:val="18"/>
      <w:szCs w:val="18"/>
      <w:u w:val="none"/>
      <w:effect w:val="none"/>
      <w:shd w:val="clear" w:color="auto" w:fill="FFFFFF"/>
    </w:rPr>
  </w:style>
  <w:style w:type="paragraph" w:styleId="Corpodetexto2">
    <w:name w:val="Body Text 2"/>
    <w:basedOn w:val="Normal"/>
    <w:link w:val="Corpodetexto2Char"/>
    <w:rsid w:val="00E522BF"/>
    <w:pPr>
      <w:widowControl/>
      <w:autoSpaceDE/>
      <w:autoSpaceDN/>
      <w:jc w:val="both"/>
    </w:pPr>
    <w:rPr>
      <w:rFonts w:ascii="Tahoma" w:eastAsia="Times New Roman" w:hAnsi="Tahoma" w:cs="Lucida Casual"/>
      <w:spacing w:val="70"/>
      <w:sz w:val="20"/>
      <w:szCs w:val="20"/>
      <w:lang w:val="pt-BR" w:eastAsia="pt-BR"/>
    </w:rPr>
  </w:style>
  <w:style w:type="character" w:customStyle="1" w:styleId="Corpodetexto2Char">
    <w:name w:val="Corpo de texto 2 Char"/>
    <w:basedOn w:val="Fontepargpadro"/>
    <w:link w:val="Corpodetexto2"/>
    <w:rsid w:val="00E522BF"/>
    <w:rPr>
      <w:rFonts w:ascii="Tahoma" w:eastAsia="Times New Roman" w:hAnsi="Tahoma" w:cs="Lucida Casual"/>
      <w:spacing w:val="70"/>
      <w:sz w:val="20"/>
      <w:szCs w:val="20"/>
      <w:lang w:val="pt-BR" w:eastAsia="pt-BR"/>
    </w:rPr>
  </w:style>
  <w:style w:type="paragraph" w:customStyle="1" w:styleId="bodytextindent3">
    <w:name w:val="bodytextindent3"/>
    <w:basedOn w:val="Normal"/>
    <w:rsid w:val="00E522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extodecomentrioChar">
    <w:name w:val="Texto de comentário Char"/>
    <w:basedOn w:val="Fontepargpadro"/>
    <w:link w:val="Textodecomentrio"/>
    <w:uiPriority w:val="99"/>
    <w:semiHidden/>
    <w:rsid w:val="00E522BF"/>
    <w:rPr>
      <w:rFonts w:ascii="Arial" w:hAnsi="Arial" w:cs="Arial"/>
      <w:sz w:val="20"/>
      <w:szCs w:val="20"/>
      <w:lang w:val="pt-BR"/>
    </w:rPr>
  </w:style>
  <w:style w:type="paragraph" w:styleId="Textodecomentrio">
    <w:name w:val="annotation text"/>
    <w:basedOn w:val="Normal"/>
    <w:link w:val="TextodecomentrioChar"/>
    <w:uiPriority w:val="99"/>
    <w:semiHidden/>
    <w:unhideWhenUsed/>
    <w:rsid w:val="00E522BF"/>
    <w:pPr>
      <w:widowControl/>
      <w:autoSpaceDE/>
      <w:autoSpaceDN/>
      <w:spacing w:after="160"/>
    </w:pPr>
    <w:rPr>
      <w:rFonts w:ascii="Arial" w:eastAsiaTheme="minorHAnsi" w:hAnsi="Arial" w:cs="Arial"/>
      <w:sz w:val="20"/>
      <w:szCs w:val="20"/>
      <w:lang w:val="pt-BR"/>
    </w:rPr>
  </w:style>
  <w:style w:type="character" w:customStyle="1" w:styleId="AssuntodocomentrioChar">
    <w:name w:val="Assunto do comentário Char"/>
    <w:basedOn w:val="TextodecomentrioChar"/>
    <w:link w:val="Assuntodocomentrio"/>
    <w:uiPriority w:val="99"/>
    <w:semiHidden/>
    <w:rsid w:val="00E522BF"/>
    <w:rPr>
      <w:rFonts w:ascii="Arial" w:hAnsi="Arial" w:cs="Arial"/>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22BF"/>
    <w:rPr>
      <w:b/>
      <w:bCs/>
    </w:rPr>
  </w:style>
</w:styles>
</file>

<file path=word/webSettings.xml><?xml version="1.0" encoding="utf-8"?>
<w:webSettings xmlns:r="http://schemas.openxmlformats.org/officeDocument/2006/relationships" xmlns:w="http://schemas.openxmlformats.org/wordprocessingml/2006/main">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Constituicao/Constituicao.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bec.sp.gov.br/Sancoes_ui/aspx/ConsultaAdministrativaFornecedor.aspx"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1.xml"/><Relationship Id="rId50" Type="http://schemas.openxmlformats.org/officeDocument/2006/relationships/hyperlink" Target="http://www.planalto.gov.br/ccivil_03/LEIS/LCP/Lcp12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2/decreto/d7724.htm" TargetMode="Externa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hyperlink" Target="http://www.planalto.gov.br/ccivil_03/LEIS/LCP/Lcp12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tce.sp.gov.br/pesquisa-relacao-apen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saojoaquimdabarra.sp.gov.br/paginas/portal/licitacoes/exercici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mailto:cml@saojoaquimdabarra.sp.gov.br"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12077-7029-4F57-BECD-AC20138F8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61</Pages>
  <Words>22490</Words>
  <Characters>121449</Characters>
  <Application>Microsoft Office Word</Application>
  <DocSecurity>0</DocSecurity>
  <Lines>1012</Lines>
  <Paragraphs>287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143652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18</cp:revision>
  <cp:lastPrinted>2025-11-18T17:39:00Z</cp:lastPrinted>
  <dcterms:created xsi:type="dcterms:W3CDTF">2025-11-18T11:55:00Z</dcterms:created>
  <dcterms:modified xsi:type="dcterms:W3CDTF">2025-11-19T12:44:00Z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