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2F98" w14:textId="77777777"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0C49619C"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u w:val="single"/>
          <w:lang w:eastAsia="ar-SA"/>
        </w:rPr>
      </w:pPr>
    </w:p>
    <w:p w14:paraId="763247C7" w14:textId="77777777" w:rsidR="00D75CA2" w:rsidRPr="00D75CA2" w:rsidRDefault="00D75CA2" w:rsidP="00D75CA2">
      <w:pPr>
        <w:suppressAutoHyphens/>
        <w:overflowPunct w:val="0"/>
        <w:autoSpaceDE w:val="0"/>
        <w:spacing w:after="0" w:line="240" w:lineRule="auto"/>
        <w:ind w:left="142" w:right="-18" w:hanging="142"/>
        <w:rPr>
          <w:rFonts w:ascii="Calibri" w:eastAsia="Lucida Sans Unicode" w:hAnsi="Calibri" w:cs="Calibri"/>
          <w:color w:val="auto"/>
          <w:sz w:val="20"/>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7"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Telefone: 16-3810-9010 / 9011 / 9012</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8"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99D65A"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EE425E"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5F1790">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 xml:space="preserve">(enviar para e-mail </w:t>
            </w:r>
            <w:hyperlink r:id="rId9" w:history="1">
              <w:r w:rsidRPr="00E7506F">
                <w:rPr>
                  <w:rFonts w:ascii="Calibri" w:eastAsia="Lucida Sans Unicode" w:hAnsi="Calibri"/>
                  <w:color w:val="000080"/>
                  <w:szCs w:val="24"/>
                  <w:u w:val="single"/>
                  <w:lang w:eastAsia="ar-SA"/>
                </w:rPr>
                <w:t>licitacao@saojoaquimdabarra.sp.gov.br</w:t>
              </w:r>
            </w:hyperlink>
            <w:r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2033C921"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Pr="00D75CA2">
              <w:rPr>
                <w:rFonts w:ascii="Calibri" w:eastAsia="Lucida Sans Unicode" w:hAnsi="Calibri" w:cs="Calibri"/>
                <w:color w:val="auto"/>
                <w:szCs w:val="24"/>
                <w:lang w:eastAsia="ar-SA"/>
              </w:rPr>
              <w:t xml:space="preserve"> N.º </w:t>
            </w:r>
            <w:r w:rsidR="00243EE3">
              <w:rPr>
                <w:rFonts w:ascii="Calibri" w:eastAsia="Lucida Sans Unicode" w:hAnsi="Calibri" w:cs="Calibri"/>
                <w:color w:val="auto"/>
                <w:szCs w:val="24"/>
                <w:lang w:eastAsia="ar-SA"/>
              </w:rPr>
              <w:t>002/2022</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39DF79A3" w14:textId="04B32D51"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b/>
                <w:color w:val="0D0D0D"/>
                <w:szCs w:val="24"/>
                <w:lang w:eastAsia="ar-SA"/>
              </w:rPr>
            </w:pPr>
            <w:r w:rsidRPr="00D75CA2">
              <w:rPr>
                <w:rFonts w:ascii="Calibri" w:eastAsia="Lucida Sans Unicode" w:hAnsi="Calibri" w:cs="Calibri"/>
                <w:b/>
                <w:color w:val="auto"/>
                <w:szCs w:val="24"/>
                <w:lang w:val="pt-PT" w:eastAsia="ar-SA"/>
              </w:rPr>
              <w:t>OBJETO:</w:t>
            </w:r>
            <w:r w:rsidRPr="00D75CA2">
              <w:rPr>
                <w:rFonts w:ascii="Calibri" w:eastAsia="Lucida Sans Unicode" w:hAnsi="Calibri" w:cs="Arial"/>
                <w:b/>
                <w:szCs w:val="24"/>
                <w:lang w:val="pt-PT" w:eastAsia="ar-SA"/>
              </w:rPr>
              <w:t xml:space="preserve"> AQUISIÇÃO DE </w:t>
            </w:r>
            <w:r w:rsidR="002A0AB4">
              <w:rPr>
                <w:rFonts w:ascii="Calibri" w:eastAsia="Lucida Sans Unicode" w:hAnsi="Calibri" w:cs="Arial"/>
                <w:b/>
                <w:szCs w:val="24"/>
                <w:lang w:val="pt-PT" w:eastAsia="ar-SA"/>
              </w:rPr>
              <w:t>UM VEÍCULO PASSAGEIRO, ZERO KM PARA USO NO DEPARTAMENTO MUNICIPAL DE SAÚDE DO MUNICÍPIO DE SÃO JOAQUIM DA BARRA/SP</w:t>
            </w:r>
            <w:r w:rsidRPr="00D75CA2">
              <w:rPr>
                <w:rFonts w:ascii="Calibri" w:eastAsia="Lucida Sans Unicode" w:hAnsi="Calibri" w:cs="Arial"/>
                <w:b/>
                <w:szCs w:val="24"/>
                <w:lang w:val="pt-PT" w:eastAsia="ar-SA"/>
              </w:rPr>
              <w:t>, CONFORME DESCRITO NO ANEXO I DESTE EDITAL</w:t>
            </w:r>
            <w:r w:rsidRPr="00D75CA2">
              <w:rPr>
                <w:rFonts w:ascii="Calibri" w:eastAsia="Lucida Sans Unicode" w:hAnsi="Calibri" w:cs="Calibri"/>
                <w:b/>
                <w:color w:val="0D0D0D"/>
                <w:szCs w:val="24"/>
                <w:lang w:eastAsia="ar-SA"/>
              </w:rPr>
              <w:t>.</w:t>
            </w:r>
          </w:p>
          <w:p w14:paraId="4D4A40C6" w14:textId="77777777"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color w:val="auto"/>
                <w:sz w:val="20"/>
                <w:szCs w:val="24"/>
                <w:lang w:val="pt-PT" w:eastAsia="ar-SA"/>
              </w:rPr>
            </w:pPr>
          </w:p>
        </w:tc>
      </w:tr>
      <w:tr w:rsidR="00D75CA2" w:rsidRPr="00D75CA2" w14:paraId="126DF861" w14:textId="77777777" w:rsidTr="005F1790">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5F1790">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5F1790">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5F1790">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5F1790">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5F1790">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5F1790">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5F1790">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5F1790">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Data: _______/_____________/ 2022.</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2E188B" w:rsidRDefault="007D19D0" w:rsidP="00145BC8">
      <w:pPr>
        <w:pStyle w:val="Normal2"/>
        <w:pageBreakBefore/>
        <w:tabs>
          <w:tab w:val="num" w:pos="426"/>
          <w:tab w:val="left" w:pos="709"/>
        </w:tabs>
        <w:spacing w:after="240"/>
        <w:ind w:left="284" w:right="-302" w:hanging="425"/>
        <w:jc w:val="both"/>
        <w:rPr>
          <w:rFonts w:ascii="Calibri" w:hAnsi="Calibri" w:cs="Calibri"/>
          <w:color w:val="auto"/>
          <w:spacing w:val="400"/>
          <w:sz w:val="24"/>
          <w14:shadow w14:blurRad="50800" w14:dist="38100" w14:dir="2700000" w14:sx="100000" w14:sy="100000" w14:kx="0" w14:ky="0" w14:algn="tl">
            <w14:srgbClr w14:val="000000">
              <w14:alpha w14:val="60000"/>
            </w14:srgbClr>
          </w14:shadow>
        </w:rPr>
      </w:pPr>
      <w:r w:rsidRPr="002E188B">
        <w:rPr>
          <w:rFonts w:ascii="Calibri" w:hAnsi="Calibri" w:cs="Calibri"/>
          <w:color w:val="auto"/>
          <w:spacing w:val="400"/>
          <w:sz w:val="24"/>
          <w14:shadow w14:blurRad="50800" w14:dist="38100" w14:dir="2700000" w14:sx="100000" w14:sy="100000" w14:kx="0" w14:ky="0" w14:algn="tl">
            <w14:srgbClr w14:val="000000">
              <w14:alpha w14:val="60000"/>
            </w14:srgbClr>
          </w14:shadow>
        </w:rPr>
        <w:lastRenderedPageBreak/>
        <w:t>EDITAL</w:t>
      </w:r>
    </w:p>
    <w:p w14:paraId="65FB5FEE"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w:t>
      </w:r>
    </w:p>
    <w:p w14:paraId="59FE0A47" w14:textId="0BAE766A" w:rsidR="007F34CE" w:rsidRPr="002E188B" w:rsidRDefault="00D3211C" w:rsidP="0043281F">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243EE3">
        <w:rPr>
          <w:rFonts w:asciiTheme="minorHAnsi" w:hAnsiTheme="minorHAnsi"/>
          <w:b/>
          <w:szCs w:val="24"/>
        </w:rPr>
        <w:t>002/2022</w:t>
      </w:r>
      <w:r w:rsidR="00F564BB" w:rsidRPr="002E188B">
        <w:rPr>
          <w:rFonts w:asciiTheme="minorHAnsi" w:hAnsiTheme="minorHAnsi"/>
          <w:szCs w:val="24"/>
        </w:rPr>
        <w:t xml:space="preserve">                                                                                                                                                                                                                                                                                                                                                                                                                                                                                                                                                                                                                                                                                                                                                                                                                                                                                                                                                                                                                                                                                                                                                                                                                                                                                                                                                                                                                                                                                                                                                                                                                                                                                                                                                                                                                                                                                                                                                                                                                                                                                                                                                                                                                                                                                                                                                                                                                                                                                                                                                                                                                                                                                                                                                                                                                                                                                                                                                                </w:t>
      </w:r>
    </w:p>
    <w:p w14:paraId="01DD2BC6" w14:textId="77777777" w:rsidR="007F34CE" w:rsidRPr="002E188B" w:rsidRDefault="00D3211C" w:rsidP="00145BC8">
      <w:pPr>
        <w:tabs>
          <w:tab w:val="num" w:pos="426"/>
          <w:tab w:val="left" w:pos="709"/>
          <w:tab w:val="center" w:pos="47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5FA243B9"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Departamento Municipal de Saúde</w:t>
      </w:r>
      <w:r w:rsidRPr="002E188B">
        <w:rPr>
          <w:rFonts w:asciiTheme="minorHAnsi" w:hAnsiTheme="minorHAnsi"/>
          <w:szCs w:val="24"/>
        </w:rPr>
        <w:t xml:space="preserve"> </w:t>
      </w:r>
    </w:p>
    <w:p w14:paraId="1939FF5D" w14:textId="77777777" w:rsidR="007F34CE" w:rsidRPr="002E188B" w:rsidRDefault="00D3211C" w:rsidP="00145BC8">
      <w:pPr>
        <w:tabs>
          <w:tab w:val="num" w:pos="426"/>
          <w:tab w:val="left" w:pos="709"/>
          <w:tab w:val="center" w:pos="29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Pr="002E188B">
        <w:rPr>
          <w:rFonts w:asciiTheme="minorHAnsi" w:hAnsiTheme="minorHAnsi"/>
          <w:szCs w:val="24"/>
        </w:rPr>
        <w:t xml:space="preserve">Pregão Eletrônico </w:t>
      </w:r>
    </w:p>
    <w:p w14:paraId="6106419D" w14:textId="77777777" w:rsidR="007F34CE" w:rsidRPr="002E188B" w:rsidRDefault="00D3211C" w:rsidP="00145BC8">
      <w:pPr>
        <w:tabs>
          <w:tab w:val="num" w:pos="426"/>
          <w:tab w:val="left" w:pos="709"/>
          <w:tab w:val="center" w:pos="3091"/>
        </w:tabs>
        <w:spacing w:after="240" w:line="240" w:lineRule="auto"/>
        <w:ind w:left="284" w:right="-302" w:hanging="425"/>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p>
    <w:p w14:paraId="48101208" w14:textId="77777777" w:rsidR="008C2D46" w:rsidRPr="002E188B" w:rsidRDefault="008C2D46"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77777777"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PARCELADA de acordo com a necessidade do Município/Contratante.</w:t>
      </w:r>
    </w:p>
    <w:p w14:paraId="62EE8656" w14:textId="0ECC00D4"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PRAZO DE ENTREGA:</w:t>
      </w:r>
      <w:r w:rsidRPr="002E188B">
        <w:rPr>
          <w:rFonts w:asciiTheme="minorHAnsi" w:hAnsiTheme="minorHAnsi"/>
          <w:szCs w:val="24"/>
        </w:rPr>
        <w:t xml:space="preserve"> </w:t>
      </w:r>
      <w:r w:rsidR="00CB35F2" w:rsidRPr="002E188B">
        <w:rPr>
          <w:rFonts w:asciiTheme="minorHAnsi" w:hAnsiTheme="minorHAnsi"/>
          <w:szCs w:val="24"/>
        </w:rPr>
        <w:t xml:space="preserve">Até </w:t>
      </w:r>
      <w:r w:rsidR="007D19D0" w:rsidRPr="002E188B">
        <w:rPr>
          <w:rFonts w:asciiTheme="minorHAnsi" w:hAnsiTheme="minorHAnsi"/>
          <w:color w:val="auto"/>
          <w:szCs w:val="24"/>
        </w:rPr>
        <w:t>120</w:t>
      </w:r>
      <w:r w:rsidR="00CB35F2" w:rsidRPr="002E188B">
        <w:rPr>
          <w:rFonts w:asciiTheme="minorHAnsi" w:hAnsiTheme="minorHAnsi"/>
          <w:color w:val="auto"/>
          <w:szCs w:val="24"/>
        </w:rPr>
        <w:t xml:space="preserve"> (</w:t>
      </w:r>
      <w:r w:rsidR="007D19D0" w:rsidRPr="002E188B">
        <w:rPr>
          <w:rFonts w:asciiTheme="minorHAnsi" w:hAnsiTheme="minorHAnsi"/>
          <w:color w:val="auto"/>
          <w:szCs w:val="24"/>
        </w:rPr>
        <w:t>CENTO E VINTE DIAS</w:t>
      </w:r>
      <w:r w:rsidR="00CB35F2" w:rsidRPr="002E188B">
        <w:rPr>
          <w:rFonts w:asciiTheme="minorHAnsi" w:hAnsiTheme="minorHAnsi"/>
          <w:color w:val="auto"/>
          <w:szCs w:val="24"/>
        </w:rPr>
        <w:t xml:space="preserve">) </w:t>
      </w:r>
      <w:r w:rsidR="00CB35F2" w:rsidRPr="002E188B">
        <w:rPr>
          <w:rFonts w:asciiTheme="minorHAnsi" w:hAnsiTheme="minorHAnsi"/>
          <w:szCs w:val="24"/>
        </w:rPr>
        <w:t>dias após a solicitação do Setor competente</w:t>
      </w:r>
      <w:r w:rsidRPr="002E188B">
        <w:rPr>
          <w:rFonts w:asciiTheme="minorHAnsi" w:hAnsiTheme="minorHAnsi"/>
          <w:szCs w:val="24"/>
        </w:rPr>
        <w:t>.</w:t>
      </w:r>
    </w:p>
    <w:p w14:paraId="078A00D6" w14:textId="77777777" w:rsidR="00B464D2" w:rsidRPr="009D1C37" w:rsidRDefault="00B464D2" w:rsidP="00145BC8">
      <w:pPr>
        <w:tabs>
          <w:tab w:val="num" w:pos="426"/>
          <w:tab w:val="left" w:pos="709"/>
          <w:tab w:val="center" w:pos="3091"/>
        </w:tabs>
        <w:spacing w:after="240" w:line="240" w:lineRule="auto"/>
        <w:ind w:left="284" w:right="-302" w:hanging="425"/>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6DD6BCAB" w14:textId="37DD3442" w:rsidR="00B464D2" w:rsidRPr="002E188B" w:rsidRDefault="00B464D2" w:rsidP="009D1C37">
      <w:pPr>
        <w:tabs>
          <w:tab w:val="num" w:pos="426"/>
          <w:tab w:val="left" w:pos="709"/>
          <w:tab w:val="center" w:pos="3091"/>
        </w:tabs>
        <w:spacing w:after="240" w:line="240" w:lineRule="auto"/>
        <w:ind w:left="-142" w:right="-302" w:firstLine="0"/>
        <w:rPr>
          <w:rFonts w:asciiTheme="minorHAnsi" w:hAnsiTheme="minorHAnsi"/>
          <w:b/>
          <w:szCs w:val="24"/>
        </w:rPr>
      </w:pPr>
      <w:r w:rsidRPr="002E188B">
        <w:rPr>
          <w:rFonts w:asciiTheme="minorHAnsi" w:hAnsiTheme="minorHAnsi"/>
          <w:b/>
          <w:szCs w:val="24"/>
        </w:rPr>
        <w:t xml:space="preserve">Valor total estimado do certame: R$ </w:t>
      </w:r>
      <w:r w:rsidR="00B6638A">
        <w:rPr>
          <w:rFonts w:asciiTheme="minorHAnsi" w:hAnsiTheme="minorHAnsi"/>
          <w:b/>
          <w:szCs w:val="24"/>
        </w:rPr>
        <w:t>77.926,00</w:t>
      </w:r>
      <w:r w:rsidRPr="002E188B">
        <w:rPr>
          <w:rFonts w:asciiTheme="minorHAnsi" w:hAnsiTheme="minorHAnsi"/>
          <w:b/>
          <w:szCs w:val="24"/>
        </w:rPr>
        <w:t xml:space="preserve"> (</w:t>
      </w:r>
      <w:r w:rsidR="00B6638A">
        <w:rPr>
          <w:rFonts w:asciiTheme="minorHAnsi" w:hAnsiTheme="minorHAnsi"/>
          <w:b/>
          <w:szCs w:val="24"/>
        </w:rPr>
        <w:t>SETENTA E SETE MIL, NOVECENTOS E VINTE E SEIS REAIS</w:t>
      </w:r>
      <w:r w:rsidRPr="002E188B">
        <w:rPr>
          <w:rFonts w:asciiTheme="minorHAnsi" w:hAnsiTheme="minorHAnsi"/>
          <w:b/>
          <w:szCs w:val="24"/>
        </w:rPr>
        <w:t>).</w:t>
      </w:r>
    </w:p>
    <w:p w14:paraId="3B4306CF" w14:textId="3C57E294" w:rsidR="007F34CE" w:rsidRPr="002E188B" w:rsidRDefault="00D3211C" w:rsidP="00CD3F39">
      <w:pPr>
        <w:tabs>
          <w:tab w:val="num" w:pos="426"/>
          <w:tab w:val="left" w:pos="709"/>
        </w:tabs>
        <w:spacing w:after="240" w:line="240" w:lineRule="auto"/>
        <w:ind w:left="-142" w:right="-302"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2E188B" w:rsidRDefault="00225E5F" w:rsidP="00145BC8">
      <w:pPr>
        <w:pStyle w:val="corpo"/>
        <w:pBdr>
          <w:top w:val="single" w:sz="4" w:space="1" w:color="auto"/>
          <w:left w:val="single" w:sz="4" w:space="4" w:color="auto"/>
          <w:bottom w:val="single" w:sz="4" w:space="1" w:color="auto"/>
          <w:right w:val="single" w:sz="4" w:space="4" w:color="auto"/>
        </w:pBdr>
        <w:tabs>
          <w:tab w:val="num" w:pos="426"/>
          <w:tab w:val="left" w:pos="709"/>
        </w:tabs>
        <w:spacing w:before="0" w:after="240"/>
        <w:ind w:left="284" w:right="-302" w:hanging="425"/>
        <w:jc w:val="both"/>
        <w:rPr>
          <w:rFonts w:ascii="Calibri" w:hAnsi="Calibri"/>
          <w:b/>
          <w:u w:val="single"/>
        </w:rPr>
      </w:pPr>
      <w:r w:rsidRPr="002E188B">
        <w:rPr>
          <w:rFonts w:ascii="Calibri" w:hAnsi="Calibri"/>
          <w:b/>
          <w:u w:val="single"/>
        </w:rPr>
        <w:t>DIA/HORÁRIOS:</w:t>
      </w:r>
    </w:p>
    <w:p w14:paraId="1582D456" w14:textId="7077581F"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 xml:space="preserve">a partir das </w:t>
      </w:r>
      <w:r w:rsidR="00243EE3">
        <w:rPr>
          <w:rFonts w:ascii="Calibri" w:hAnsi="Calibri"/>
          <w:szCs w:val="24"/>
        </w:rPr>
        <w:t>09</w:t>
      </w:r>
      <w:r w:rsidRPr="002E188B">
        <w:rPr>
          <w:rFonts w:ascii="Calibri" w:hAnsi="Calibri"/>
          <w:szCs w:val="24"/>
        </w:rPr>
        <w:t xml:space="preserve">h00min do dia </w:t>
      </w:r>
      <w:r w:rsidR="00243EE3">
        <w:rPr>
          <w:rFonts w:ascii="Calibri" w:hAnsi="Calibri"/>
          <w:color w:val="auto"/>
          <w:szCs w:val="24"/>
        </w:rPr>
        <w:t>12</w:t>
      </w:r>
      <w:r w:rsidR="00A10493">
        <w:rPr>
          <w:rFonts w:ascii="Calibri" w:hAnsi="Calibri"/>
          <w:color w:val="auto"/>
          <w:szCs w:val="24"/>
        </w:rPr>
        <w:t xml:space="preserve"> DE </w:t>
      </w:r>
      <w:r w:rsidR="00243EE3">
        <w:rPr>
          <w:rFonts w:ascii="Calibri" w:hAnsi="Calibri"/>
          <w:color w:val="auto"/>
          <w:szCs w:val="24"/>
        </w:rPr>
        <w:t>SETEMBRO</w:t>
      </w:r>
      <w:r w:rsidR="00A10493">
        <w:rPr>
          <w:rFonts w:ascii="Calibri" w:hAnsi="Calibri"/>
          <w:color w:val="auto"/>
          <w:szCs w:val="24"/>
        </w:rPr>
        <w:t xml:space="preserve"> DE </w:t>
      </w:r>
      <w:r w:rsidR="00A10493" w:rsidRPr="00D438DF">
        <w:rPr>
          <w:rFonts w:ascii="Calibri" w:hAnsi="Calibri"/>
          <w:color w:val="auto"/>
          <w:szCs w:val="24"/>
        </w:rPr>
        <w:t>2022</w:t>
      </w:r>
      <w:r w:rsidRPr="00D438DF">
        <w:rPr>
          <w:rFonts w:ascii="Calibri" w:hAnsi="Calibri"/>
          <w:color w:val="auto"/>
          <w:szCs w:val="24"/>
        </w:rPr>
        <w:t>.</w:t>
      </w:r>
      <w:bookmarkEnd w:id="0"/>
    </w:p>
    <w:p w14:paraId="5718B325" w14:textId="60977227"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w:t>
      </w:r>
      <w:r w:rsidR="00243EE3">
        <w:rPr>
          <w:rFonts w:ascii="Calibri" w:hAnsi="Calibri"/>
          <w:color w:val="auto"/>
          <w:szCs w:val="24"/>
        </w:rPr>
        <w:t>09</w:t>
      </w:r>
      <w:r w:rsidR="00D438DF">
        <w:rPr>
          <w:rFonts w:ascii="Calibri" w:hAnsi="Calibri"/>
          <w:color w:val="auto"/>
          <w:szCs w:val="24"/>
        </w:rPr>
        <w:t xml:space="preserve">h00min do dia </w:t>
      </w:r>
      <w:r w:rsidR="00243EE3">
        <w:rPr>
          <w:rFonts w:ascii="Calibri" w:hAnsi="Calibri"/>
          <w:color w:val="auto"/>
          <w:szCs w:val="24"/>
        </w:rPr>
        <w:t>28</w:t>
      </w:r>
      <w:r w:rsidR="00A10493" w:rsidRPr="00D438DF">
        <w:rPr>
          <w:rFonts w:ascii="Calibri" w:hAnsi="Calibri"/>
          <w:color w:val="auto"/>
          <w:szCs w:val="24"/>
        </w:rPr>
        <w:t xml:space="preserve"> DE </w:t>
      </w:r>
      <w:r w:rsidR="00243EE3">
        <w:rPr>
          <w:rFonts w:ascii="Calibri" w:hAnsi="Calibri"/>
          <w:color w:val="auto"/>
          <w:szCs w:val="24"/>
        </w:rPr>
        <w:t>SETEMBRO</w:t>
      </w:r>
      <w:r w:rsidR="00A10493" w:rsidRPr="00D438DF">
        <w:rPr>
          <w:rFonts w:ascii="Calibri" w:hAnsi="Calibri"/>
          <w:color w:val="auto"/>
          <w:szCs w:val="24"/>
        </w:rPr>
        <w:t xml:space="preserve"> DE 2022</w:t>
      </w:r>
      <w:r w:rsidRPr="00D438DF">
        <w:rPr>
          <w:rFonts w:ascii="Calibri" w:hAnsi="Calibri"/>
          <w:color w:val="auto"/>
          <w:szCs w:val="24"/>
        </w:rPr>
        <w:t>.</w:t>
      </w:r>
    </w:p>
    <w:bookmarkEnd w:id="1"/>
    <w:p w14:paraId="699D6C5A" w14:textId="0BA536C6"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BC2922">
        <w:rPr>
          <w:rFonts w:ascii="Calibri" w:hAnsi="Calibri"/>
          <w:color w:val="auto"/>
          <w:szCs w:val="24"/>
        </w:rPr>
        <w:t>09</w:t>
      </w:r>
      <w:r w:rsidRPr="00D438DF">
        <w:rPr>
          <w:rFonts w:ascii="Calibri" w:hAnsi="Calibri"/>
          <w:color w:val="auto"/>
          <w:szCs w:val="24"/>
        </w:rPr>
        <w:t xml:space="preserve">h01min do dia </w:t>
      </w:r>
      <w:r w:rsidR="00BC2922">
        <w:rPr>
          <w:rFonts w:ascii="Calibri" w:hAnsi="Calibri"/>
          <w:color w:val="auto"/>
          <w:szCs w:val="24"/>
        </w:rPr>
        <w:t>28</w:t>
      </w:r>
      <w:r w:rsidR="00A10493" w:rsidRPr="00D438DF">
        <w:rPr>
          <w:rFonts w:ascii="Calibri" w:hAnsi="Calibri"/>
          <w:color w:val="auto"/>
          <w:szCs w:val="24"/>
        </w:rPr>
        <w:t xml:space="preserve"> DE </w:t>
      </w:r>
      <w:r w:rsidR="00BC2922">
        <w:rPr>
          <w:rFonts w:ascii="Calibri" w:hAnsi="Calibri"/>
          <w:color w:val="auto"/>
          <w:szCs w:val="24"/>
        </w:rPr>
        <w:t>SETEMBRO</w:t>
      </w:r>
      <w:r w:rsidR="00A10493" w:rsidRPr="00D438DF">
        <w:rPr>
          <w:rFonts w:ascii="Calibri" w:hAnsi="Calibri"/>
          <w:color w:val="auto"/>
          <w:szCs w:val="24"/>
        </w:rPr>
        <w:t xml:space="preserve"> DE 2022.</w:t>
      </w:r>
    </w:p>
    <w:p w14:paraId="5A7AB03E" w14:textId="77777777" w:rsidR="0004594D" w:rsidRPr="002E188B" w:rsidRDefault="0004594D" w:rsidP="00CD3F39">
      <w:pPr>
        <w:pStyle w:val="corpo"/>
        <w:pBdr>
          <w:top w:val="single" w:sz="4" w:space="1" w:color="auto"/>
          <w:left w:val="single" w:sz="4" w:space="4" w:color="auto"/>
          <w:bottom w:val="single" w:sz="4" w:space="1" w:color="auto"/>
          <w:right w:val="single" w:sz="4" w:space="4" w:color="auto"/>
        </w:pBdr>
        <w:tabs>
          <w:tab w:val="left" w:pos="-141"/>
          <w:tab w:val="num" w:pos="426"/>
          <w:tab w:val="left" w:pos="709"/>
        </w:tabs>
        <w:spacing w:after="240"/>
        <w:ind w:right="-302"/>
        <w:jc w:val="both"/>
        <w:rPr>
          <w:rFonts w:ascii="Calibri" w:hAnsi="Calibri"/>
          <w:u w:val="single"/>
        </w:rPr>
      </w:pPr>
      <w:r w:rsidRPr="00D438DF">
        <w:rPr>
          <w:rFonts w:ascii="Calibri" w:hAnsi="Calibri"/>
          <w:b/>
          <w:u w:val="single"/>
        </w:rPr>
        <w:t xml:space="preserve">REFERÊNCIA DE TEMPO: </w:t>
      </w:r>
      <w:r w:rsidRPr="00D438DF">
        <w:rPr>
          <w:rFonts w:ascii="Calibri" w:hAnsi="Calibri"/>
          <w:u w:val="single"/>
        </w:rPr>
        <w:t xml:space="preserve">Para todas as referências de tempo será observado o horário </w:t>
      </w:r>
      <w:r w:rsidRPr="002E188B">
        <w:rPr>
          <w:rFonts w:ascii="Calibri" w:hAnsi="Calibri"/>
          <w:u w:val="single"/>
        </w:rPr>
        <w:t>de Brasília /DF e, dessa forma, serão registradas no sistema eletrônico e na documentação relativa ao certame.</w:t>
      </w:r>
    </w:p>
    <w:p w14:paraId="60B9C21D" w14:textId="77777777" w:rsidR="004B0376" w:rsidRPr="002E188B" w:rsidRDefault="004B0376" w:rsidP="00CD3F39">
      <w:pPr>
        <w:pBdr>
          <w:top w:val="single" w:sz="4" w:space="1" w:color="000000"/>
          <w:left w:val="single" w:sz="4" w:space="4" w:color="000000"/>
          <w:bottom w:val="single" w:sz="4" w:space="0" w:color="000000"/>
          <w:right w:val="single" w:sz="4" w:space="4" w:color="000000"/>
        </w:pBdr>
        <w:shd w:val="clear" w:color="auto" w:fill="E6E6E6"/>
        <w:tabs>
          <w:tab w:val="num" w:pos="426"/>
          <w:tab w:val="left" w:pos="709"/>
        </w:tabs>
        <w:spacing w:after="240" w:line="240" w:lineRule="auto"/>
        <w:ind w:left="0" w:right="-302" w:firstLine="0"/>
        <w:rPr>
          <w:rFonts w:ascii="Calibri" w:hAnsi="Calibri" w:cs="Calibri"/>
          <w:b/>
          <w:color w:val="auto"/>
          <w:szCs w:val="24"/>
        </w:rPr>
      </w:pPr>
      <w:r w:rsidRPr="002E188B">
        <w:rPr>
          <w:rFonts w:ascii="Calibri" w:hAnsi="Calibri" w:cs="Calibri"/>
          <w:b/>
          <w:color w:val="auto"/>
          <w:szCs w:val="24"/>
          <w:u w:val="single"/>
        </w:rPr>
        <w:t>IMPORTANTE:</w:t>
      </w:r>
      <w:r w:rsidRPr="002E188B">
        <w:rPr>
          <w:rFonts w:ascii="Calibri" w:hAnsi="Calibri" w:cs="Calibri"/>
          <w:b/>
          <w:color w:val="auto"/>
          <w:szCs w:val="24"/>
        </w:rPr>
        <w:t xml:space="preserve"> QUALQUER DÚVIDA QUANTO ÀS DESCRIÇÕES DO PRODUTO PODERÁ SER SOLUCIONADA JUNTO AO ALMOXARIFADO MUNICIPAL, VIA TELEFONE (16) 3818-2566, COM O </w:t>
      </w:r>
      <w:r w:rsidRPr="002E188B">
        <w:rPr>
          <w:rFonts w:ascii="Calibri" w:hAnsi="Calibri" w:cs="Calibri"/>
          <w:b/>
          <w:color w:val="auto"/>
          <w:szCs w:val="24"/>
        </w:rPr>
        <w:lastRenderedPageBreak/>
        <w:t>RESPONSÁVEL FERNANDO CERIBELLI, DIRETOR DO DEPARTAMENTO MUNICIPAL DE SERVIÇOS URBANOS.</w:t>
      </w:r>
    </w:p>
    <w:p w14:paraId="22C98438" w14:textId="69FCDAD3" w:rsidR="007F34CE" w:rsidRPr="00C77E02" w:rsidRDefault="00D3211C" w:rsidP="00CE6BD7">
      <w:pPr>
        <w:tabs>
          <w:tab w:val="num" w:pos="426"/>
          <w:tab w:val="left" w:pos="709"/>
        </w:tabs>
        <w:spacing w:after="240" w:line="240" w:lineRule="auto"/>
        <w:ind w:left="0" w:right="-302" w:firstLine="0"/>
        <w:rPr>
          <w:rFonts w:asciiTheme="minorHAnsi" w:hAnsiTheme="minorHAnsi"/>
          <w:b/>
          <w:color w:val="auto"/>
          <w:szCs w:val="24"/>
        </w:rPr>
      </w:pPr>
      <w:r w:rsidRPr="00C77E02">
        <w:rPr>
          <w:rFonts w:asciiTheme="minorHAnsi" w:hAnsiTheme="minorHAnsi"/>
          <w:b/>
          <w:color w:val="auto"/>
          <w:szCs w:val="24"/>
        </w:rPr>
        <w:t xml:space="preserve">ENDEREÇO ELETRÔNICO: </w:t>
      </w:r>
      <w:hyperlink r:id="rId10"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28DD6714" w14:textId="03D62FEE" w:rsidR="007F34CE" w:rsidRPr="00C77E02" w:rsidRDefault="001F4F89" w:rsidP="00CE6BD7">
      <w:pPr>
        <w:tabs>
          <w:tab w:val="num" w:pos="426"/>
          <w:tab w:val="left" w:pos="709"/>
          <w:tab w:val="center" w:pos="4539"/>
        </w:tabs>
        <w:spacing w:after="240" w:line="240" w:lineRule="auto"/>
        <w:ind w:left="0" w:right="-302" w:firstLine="0"/>
        <w:rPr>
          <w:rFonts w:asciiTheme="minorHAnsi" w:hAnsiTheme="minorHAnsi"/>
          <w:color w:val="auto"/>
          <w:szCs w:val="24"/>
        </w:rPr>
      </w:pPr>
      <w:r>
        <w:rPr>
          <w:rFonts w:asciiTheme="minorHAnsi" w:hAnsiTheme="minorHAnsi"/>
          <w:szCs w:val="24"/>
        </w:rPr>
        <w:tab/>
      </w:r>
      <w:r w:rsidR="00D3211C" w:rsidRPr="002E188B">
        <w:rPr>
          <w:rFonts w:asciiTheme="minorHAnsi" w:hAnsiTheme="minorHAnsi"/>
          <w:szCs w:val="24"/>
        </w:rPr>
        <w:t xml:space="preserve"> As propostas deverão obedecer às especificações deste instrumento convocatório e seus anexos, e serão encaminhadas por meio eletrônico, através do endereço </w:t>
      </w:r>
      <w:hyperlink r:id="rId11"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auto"/>
          <w:szCs w:val="24"/>
        </w:rPr>
        <w:t xml:space="preserve"> </w:t>
      </w:r>
    </w:p>
    <w:p w14:paraId="2D039BD4" w14:textId="4AF970A3" w:rsidR="007F34CE" w:rsidRPr="002E188B" w:rsidRDefault="001F4F89" w:rsidP="00CE6BD7">
      <w:pPr>
        <w:tabs>
          <w:tab w:val="num" w:pos="426"/>
          <w:tab w:val="left" w:pos="709"/>
        </w:tabs>
        <w:spacing w:after="240" w:line="240" w:lineRule="auto"/>
        <w:ind w:left="0" w:right="-302" w:firstLine="0"/>
        <w:rPr>
          <w:rFonts w:asciiTheme="minorHAnsi" w:hAnsiTheme="minorHAnsi"/>
          <w:szCs w:val="24"/>
        </w:rPr>
      </w:pPr>
      <w:r>
        <w:rPr>
          <w:rFonts w:asciiTheme="minorHAnsi" w:hAnsiTheme="minorHAnsi"/>
          <w:szCs w:val="24"/>
        </w:rPr>
        <w:tab/>
      </w:r>
      <w:r w:rsidR="00D3211C" w:rsidRPr="002E188B">
        <w:rPr>
          <w:rFonts w:asciiTheme="minorHAnsi" w:hAnsiTheme="minorHAnsi"/>
          <w:szCs w:val="24"/>
        </w:rPr>
        <w:t xml:space="preserve"> A sessão pública de processamento deste Pregão Eletrônico será realizada no endereço eletrônico </w:t>
      </w:r>
      <w:hyperlink r:id="rId12" w:history="1">
        <w:r w:rsidR="0030165F" w:rsidRPr="002E188B">
          <w:rPr>
            <w:rStyle w:val="Hyperlink"/>
            <w:rFonts w:asciiTheme="minorHAnsi" w:hAnsiTheme="minorHAnsi"/>
            <w:szCs w:val="24"/>
            <w:u w:color="0000FF"/>
          </w:rPr>
          <w:t>http://intranet.saojoaquimdabarra.sp.gov.br:8079/comprasedital</w:t>
        </w:r>
      </w:hyperlink>
      <w:r w:rsidR="008858C1" w:rsidRPr="002E188B">
        <w:rPr>
          <w:rFonts w:asciiTheme="minorHAnsi" w:hAnsiTheme="minorHAnsi"/>
          <w:color w:val="FF0000"/>
          <w:szCs w:val="24"/>
        </w:rPr>
        <w:t xml:space="preserve"> </w:t>
      </w:r>
      <w:r w:rsidR="00D3211C" w:rsidRPr="002E188B">
        <w:rPr>
          <w:rFonts w:asciiTheme="minorHAnsi" w:hAnsiTheme="minorHAnsi"/>
          <w:szCs w:val="24"/>
        </w:rPr>
        <w:t xml:space="preserve">no dia e horário mencionados no preâmbulo deste edital, e será conduzida pelo Pregoeiro com o auxílio da Equipe de Apoio, designados nos autos deste processo e indicados no sistema pela autoridade competente. </w:t>
      </w:r>
    </w:p>
    <w:p w14:paraId="7E7DDDD1" w14:textId="5E62F960" w:rsidR="007F34CE" w:rsidRDefault="001F4F89" w:rsidP="00BC2922">
      <w:pPr>
        <w:tabs>
          <w:tab w:val="num" w:pos="426"/>
          <w:tab w:val="left" w:pos="709"/>
        </w:tabs>
        <w:spacing w:after="0" w:line="240" w:lineRule="auto"/>
        <w:ind w:left="0" w:right="-302" w:firstLine="0"/>
        <w:rPr>
          <w:rFonts w:asciiTheme="minorHAnsi" w:hAnsiTheme="minorHAnsi"/>
          <w:szCs w:val="24"/>
        </w:rPr>
      </w:pPr>
      <w:r>
        <w:rPr>
          <w:rFonts w:asciiTheme="minorHAnsi" w:hAnsiTheme="minorHAnsi"/>
          <w:szCs w:val="24"/>
        </w:rPr>
        <w:tab/>
      </w:r>
      <w:r w:rsidR="00D3211C" w:rsidRPr="002E188B">
        <w:rPr>
          <w:rFonts w:asciiTheme="minorHAnsi" w:hAnsiTheme="minorHAnsi"/>
          <w:szCs w:val="24"/>
        </w:rPr>
        <w:t xml:space="preserve">O envio da proposta de preços vinculará o licitante ao cumprimento de todas as condições e obrigações inerentes ao certame. </w:t>
      </w:r>
    </w:p>
    <w:p w14:paraId="4F186DE9" w14:textId="77777777" w:rsidR="00BC2922" w:rsidRPr="002E188B" w:rsidRDefault="00BC2922" w:rsidP="00BC2922">
      <w:pPr>
        <w:tabs>
          <w:tab w:val="num" w:pos="426"/>
          <w:tab w:val="left" w:pos="709"/>
        </w:tabs>
        <w:spacing w:after="0" w:line="240" w:lineRule="auto"/>
        <w:ind w:left="0" w:right="-302" w:firstLine="0"/>
        <w:rPr>
          <w:rFonts w:asciiTheme="minorHAnsi" w:hAnsiTheme="minorHAnsi"/>
          <w:szCs w:val="24"/>
        </w:rPr>
      </w:pPr>
    </w:p>
    <w:p w14:paraId="3DB397E8" w14:textId="77777777" w:rsidR="007F34CE" w:rsidRPr="002E188B" w:rsidRDefault="00D3211C" w:rsidP="00BC2922">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2DD77839" w14:textId="77777777" w:rsidR="007F34CE" w:rsidRDefault="00D3211C" w:rsidP="00BC2922">
      <w:pPr>
        <w:numPr>
          <w:ilvl w:val="0"/>
          <w:numId w:val="1"/>
        </w:numPr>
        <w:tabs>
          <w:tab w:val="num" w:pos="426"/>
          <w:tab w:val="left" w:pos="709"/>
        </w:tabs>
        <w:spacing w:after="0" w:line="240" w:lineRule="auto"/>
        <w:ind w:left="284" w:right="-302" w:hanging="425"/>
        <w:rPr>
          <w:rFonts w:asciiTheme="minorHAnsi" w:hAnsiTheme="minorHAnsi"/>
          <w:b/>
          <w:szCs w:val="24"/>
        </w:rPr>
      </w:pPr>
      <w:r w:rsidRPr="002E188B">
        <w:rPr>
          <w:rFonts w:asciiTheme="minorHAnsi" w:hAnsiTheme="minorHAnsi"/>
          <w:b/>
          <w:szCs w:val="24"/>
        </w:rPr>
        <w:t xml:space="preserve">- DO LOCAL, DATA, HORÁRIO E CADASTRO NO SISTEMA </w:t>
      </w:r>
    </w:p>
    <w:p w14:paraId="773D6E6A" w14:textId="77777777" w:rsidR="00BC2922" w:rsidRPr="002E188B" w:rsidRDefault="00BC2922" w:rsidP="00BC2922">
      <w:pPr>
        <w:tabs>
          <w:tab w:val="left" w:pos="709"/>
        </w:tabs>
        <w:spacing w:after="0" w:line="240" w:lineRule="auto"/>
        <w:ind w:left="284" w:right="-302" w:firstLine="0"/>
        <w:rPr>
          <w:rFonts w:asciiTheme="minorHAnsi" w:hAnsiTheme="minorHAnsi"/>
          <w:b/>
          <w:szCs w:val="24"/>
        </w:rPr>
      </w:pPr>
    </w:p>
    <w:p w14:paraId="3E2BED7C" w14:textId="179E1DFB" w:rsidR="007F34CE" w:rsidRPr="00C77E02" w:rsidRDefault="00D3211C" w:rsidP="00BC2922">
      <w:pPr>
        <w:numPr>
          <w:ilvl w:val="1"/>
          <w:numId w:val="1"/>
        </w:num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O cadastro no sistema será efetuado em </w:t>
      </w:r>
      <w:hyperlink r:id="rId13"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0000FF"/>
          <w:szCs w:val="24"/>
        </w:rPr>
        <w:t xml:space="preserve"> </w:t>
      </w:r>
      <w:r w:rsidRPr="002E188B">
        <w:rPr>
          <w:rFonts w:asciiTheme="minorHAnsi" w:hAnsiTheme="minorHAnsi"/>
          <w:szCs w:val="24"/>
        </w:rPr>
        <w:t xml:space="preserve">na opção SOLICITAR CHAVE DE ACESSO, no canto direito da tela. Após encaminhar a solicitação, será enviado por e-mail a Chave de identificação e a Senha. O cadastro será feito apenas uma vez. O manual do fornecedor desenvolvido para auxiliar na operação do Portal de Compras está disponível para </w:t>
      </w:r>
      <w:r w:rsidRPr="00C77E02">
        <w:rPr>
          <w:rFonts w:asciiTheme="minorHAnsi" w:hAnsiTheme="minorHAnsi"/>
          <w:color w:val="auto"/>
          <w:szCs w:val="24"/>
        </w:rPr>
        <w:t xml:space="preserve">download em formato PDF no endereço </w:t>
      </w:r>
      <w:hyperlink r:id="rId14" w:history="1">
        <w:r w:rsidR="00C77E02" w:rsidRPr="001E08EB">
          <w:rPr>
            <w:rStyle w:val="Hyperlink"/>
            <w:rFonts w:asciiTheme="minorHAnsi" w:hAnsiTheme="minorHAnsi"/>
            <w:szCs w:val="24"/>
          </w:rPr>
          <w:t>www.saojoaquimdabarra.sp.gov.br</w:t>
        </w:r>
      </w:hyperlink>
      <w:r w:rsidR="00C77E02">
        <w:rPr>
          <w:rFonts w:asciiTheme="minorHAnsi" w:hAnsiTheme="minorHAnsi"/>
          <w:color w:val="auto"/>
          <w:szCs w:val="24"/>
        </w:rPr>
        <w:t xml:space="preserve"> </w:t>
      </w:r>
      <w:r w:rsidR="00C77E02" w:rsidRPr="00C77E02">
        <w:rPr>
          <w:rFonts w:asciiTheme="minorHAnsi" w:hAnsiTheme="minorHAnsi"/>
          <w:color w:val="auto"/>
          <w:szCs w:val="24"/>
        </w:rPr>
        <w:t>e</w:t>
      </w:r>
      <w:r w:rsidRPr="00C77E02">
        <w:rPr>
          <w:rFonts w:asciiTheme="minorHAnsi" w:hAnsiTheme="minorHAnsi"/>
          <w:color w:val="auto"/>
          <w:szCs w:val="24"/>
        </w:rPr>
        <w:t xml:space="preserve"> também através de solicitação por e-mail para: </w:t>
      </w:r>
      <w:hyperlink r:id="rId15" w:history="1">
        <w:r w:rsidR="00C77E02" w:rsidRPr="001E08EB">
          <w:rPr>
            <w:rStyle w:val="Hyperlink"/>
            <w:rFonts w:asciiTheme="minorHAnsi" w:hAnsiTheme="minorHAnsi"/>
            <w:szCs w:val="24"/>
          </w:rPr>
          <w:t>licitacao@saojoaquimdabarra.sp.gov.br</w:t>
        </w:r>
      </w:hyperlink>
      <w:r w:rsidR="00C77E02">
        <w:rPr>
          <w:rFonts w:asciiTheme="minorHAnsi" w:hAnsiTheme="minorHAnsi"/>
          <w:color w:val="auto"/>
          <w:szCs w:val="24"/>
        </w:rPr>
        <w:t>.</w:t>
      </w:r>
      <w:r w:rsidRPr="00C77E02">
        <w:rPr>
          <w:rFonts w:asciiTheme="minorHAnsi" w:hAnsiTheme="minorHAnsi"/>
          <w:szCs w:val="24"/>
        </w:rPr>
        <w:t xml:space="preserve"> </w:t>
      </w:r>
    </w:p>
    <w:p w14:paraId="36429287" w14:textId="77777777" w:rsidR="007F34CE" w:rsidRPr="002E188B" w:rsidRDefault="00D3211C" w:rsidP="00BC2922">
      <w:pPr>
        <w:numPr>
          <w:ilvl w:val="1"/>
          <w:numId w:val="1"/>
        </w:num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Somente poderão participar da sessão pública as empresas que apresentarem propostas através do site e horário descritos no item acima. </w:t>
      </w:r>
    </w:p>
    <w:p w14:paraId="32FC0EC6" w14:textId="77777777" w:rsidR="007F34CE" w:rsidRDefault="00D3211C" w:rsidP="00BC2922">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0AC1D27F" w14:textId="77777777" w:rsidR="00BC2922" w:rsidRPr="002E188B" w:rsidRDefault="00BC2922" w:rsidP="00BC2922">
      <w:pPr>
        <w:tabs>
          <w:tab w:val="num" w:pos="426"/>
          <w:tab w:val="left" w:pos="709"/>
        </w:tabs>
        <w:spacing w:after="0" w:line="240" w:lineRule="auto"/>
        <w:ind w:left="284" w:right="-302" w:hanging="425"/>
        <w:rPr>
          <w:rFonts w:asciiTheme="minorHAnsi" w:hAnsiTheme="minorHAnsi"/>
          <w:szCs w:val="24"/>
        </w:rPr>
      </w:pPr>
    </w:p>
    <w:p w14:paraId="48B4FA86" w14:textId="77777777" w:rsidR="00BC2922" w:rsidRDefault="00D3211C" w:rsidP="00BC2922">
      <w:pPr>
        <w:numPr>
          <w:ilvl w:val="0"/>
          <w:numId w:val="1"/>
        </w:numPr>
        <w:tabs>
          <w:tab w:val="num" w:pos="426"/>
          <w:tab w:val="left" w:pos="709"/>
        </w:tabs>
        <w:spacing w:after="0" w:line="240" w:lineRule="auto"/>
        <w:ind w:left="284" w:right="-302" w:hanging="425"/>
        <w:rPr>
          <w:rFonts w:asciiTheme="minorHAnsi" w:hAnsiTheme="minorHAnsi"/>
          <w:b/>
          <w:szCs w:val="24"/>
        </w:rPr>
      </w:pPr>
      <w:r w:rsidRPr="002E188B">
        <w:rPr>
          <w:rFonts w:asciiTheme="minorHAnsi" w:hAnsiTheme="minorHAnsi"/>
          <w:b/>
          <w:szCs w:val="24"/>
        </w:rPr>
        <w:t>- DO OBJETO</w:t>
      </w:r>
    </w:p>
    <w:p w14:paraId="0ACF9195" w14:textId="61FBBCD8" w:rsidR="007F34CE" w:rsidRPr="002E188B" w:rsidRDefault="00D3211C" w:rsidP="00BC2922">
      <w:pPr>
        <w:tabs>
          <w:tab w:val="left" w:pos="709"/>
        </w:tabs>
        <w:spacing w:after="0" w:line="240" w:lineRule="auto"/>
        <w:ind w:left="284" w:right="-302" w:firstLine="0"/>
        <w:rPr>
          <w:rFonts w:asciiTheme="minorHAnsi" w:hAnsiTheme="minorHAnsi"/>
          <w:b/>
          <w:szCs w:val="24"/>
        </w:rPr>
      </w:pPr>
      <w:r w:rsidRPr="002E188B">
        <w:rPr>
          <w:rFonts w:asciiTheme="minorHAnsi" w:hAnsiTheme="minorHAnsi"/>
          <w:b/>
          <w:szCs w:val="24"/>
        </w:rPr>
        <w:t xml:space="preserve"> </w:t>
      </w:r>
    </w:p>
    <w:p w14:paraId="4860EC7A" w14:textId="315BC603" w:rsidR="00D15545" w:rsidRDefault="00D3211C" w:rsidP="00BC2922">
      <w:pPr>
        <w:numPr>
          <w:ilvl w:val="1"/>
          <w:numId w:val="1"/>
        </w:numPr>
        <w:tabs>
          <w:tab w:val="num" w:pos="426"/>
          <w:tab w:val="left" w:pos="709"/>
        </w:tabs>
        <w:spacing w:after="0" w:line="240" w:lineRule="auto"/>
        <w:ind w:left="284" w:right="-302" w:hanging="425"/>
        <w:rPr>
          <w:rFonts w:asciiTheme="minorHAnsi" w:hAnsiTheme="minorHAnsi"/>
          <w:szCs w:val="24"/>
        </w:rPr>
      </w:pPr>
      <w:r w:rsidRPr="00D15545">
        <w:rPr>
          <w:rFonts w:asciiTheme="minorHAnsi" w:hAnsiTheme="minorHAnsi"/>
          <w:szCs w:val="24"/>
        </w:rPr>
        <w:t xml:space="preserve">A presente licitação tem como objeto a </w:t>
      </w:r>
      <w:r w:rsidR="00091584" w:rsidRPr="00D15545">
        <w:rPr>
          <w:rFonts w:asciiTheme="minorHAnsi" w:hAnsiTheme="minorHAnsi"/>
          <w:szCs w:val="24"/>
        </w:rPr>
        <w:t xml:space="preserve">AQUISIÇÃO DE </w:t>
      </w:r>
      <w:r w:rsidR="002A0AB4">
        <w:rPr>
          <w:rFonts w:asciiTheme="minorHAnsi" w:hAnsiTheme="minorHAnsi"/>
          <w:szCs w:val="24"/>
        </w:rPr>
        <w:t>UM VEÍCULO PASSAGEIRO, ZERO KM PARA USO NO DEPARTAMENTO MUNICIPAL DE SAÚDE DO MUNICÍPIO DE SÃO JOAQUIM DA BARRA/SP</w:t>
      </w:r>
      <w:r w:rsidR="00091584" w:rsidRPr="00D15545">
        <w:rPr>
          <w:rFonts w:asciiTheme="minorHAnsi" w:hAnsiTheme="minorHAnsi"/>
          <w:szCs w:val="24"/>
        </w:rPr>
        <w:t>, CONFORME DESCRITO NO ANEXO I DESTE EDITAL.</w:t>
      </w:r>
      <w:r w:rsidRPr="00D15545">
        <w:rPr>
          <w:rFonts w:asciiTheme="minorHAnsi" w:hAnsiTheme="minorHAnsi"/>
          <w:szCs w:val="24"/>
        </w:rPr>
        <w:t xml:space="preserve"> </w:t>
      </w:r>
    </w:p>
    <w:p w14:paraId="14690A6C" w14:textId="1188A654" w:rsidR="007F34CE" w:rsidRDefault="007F34CE" w:rsidP="00BC2922">
      <w:pPr>
        <w:tabs>
          <w:tab w:val="num" w:pos="426"/>
          <w:tab w:val="left" w:pos="709"/>
        </w:tabs>
        <w:spacing w:after="0" w:line="240" w:lineRule="auto"/>
        <w:ind w:left="284" w:right="-302" w:hanging="425"/>
        <w:rPr>
          <w:rFonts w:asciiTheme="minorHAnsi" w:hAnsiTheme="minorHAnsi"/>
          <w:szCs w:val="24"/>
        </w:rPr>
      </w:pPr>
    </w:p>
    <w:p w14:paraId="4261A1A8" w14:textId="77777777" w:rsidR="00BC2922" w:rsidRPr="00D15545" w:rsidRDefault="00BC2922" w:rsidP="00BC2922">
      <w:pPr>
        <w:tabs>
          <w:tab w:val="num" w:pos="426"/>
          <w:tab w:val="left" w:pos="709"/>
        </w:tabs>
        <w:spacing w:after="0" w:line="240" w:lineRule="auto"/>
        <w:ind w:left="284" w:right="-302" w:hanging="425"/>
        <w:rPr>
          <w:rFonts w:asciiTheme="minorHAnsi" w:hAnsiTheme="minorHAnsi"/>
          <w:szCs w:val="24"/>
        </w:rPr>
      </w:pPr>
    </w:p>
    <w:p w14:paraId="1CC192E0" w14:textId="77777777" w:rsidR="007F34CE" w:rsidRDefault="00D3211C" w:rsidP="00BC2922">
      <w:pPr>
        <w:numPr>
          <w:ilvl w:val="0"/>
          <w:numId w:val="1"/>
        </w:numPr>
        <w:tabs>
          <w:tab w:val="num" w:pos="426"/>
          <w:tab w:val="left" w:pos="709"/>
        </w:tabs>
        <w:spacing w:after="0" w:line="240" w:lineRule="auto"/>
        <w:ind w:left="284" w:right="-302" w:hanging="425"/>
        <w:rPr>
          <w:rFonts w:asciiTheme="minorHAnsi" w:hAnsiTheme="minorHAnsi"/>
          <w:b/>
          <w:szCs w:val="24"/>
        </w:rPr>
      </w:pPr>
      <w:r w:rsidRPr="002E188B">
        <w:rPr>
          <w:rFonts w:asciiTheme="minorHAnsi" w:hAnsiTheme="minorHAnsi"/>
          <w:b/>
          <w:szCs w:val="24"/>
        </w:rPr>
        <w:t xml:space="preserve">- DA PARTICIPAÇÃO </w:t>
      </w:r>
    </w:p>
    <w:p w14:paraId="36838C43" w14:textId="77777777" w:rsidR="00BC2922" w:rsidRPr="002E188B" w:rsidRDefault="00BC2922" w:rsidP="00BC2922">
      <w:pPr>
        <w:tabs>
          <w:tab w:val="left" w:pos="709"/>
        </w:tabs>
        <w:spacing w:after="0" w:line="240" w:lineRule="auto"/>
        <w:ind w:left="284" w:right="-302" w:firstLine="0"/>
        <w:rPr>
          <w:rFonts w:asciiTheme="minorHAnsi" w:hAnsiTheme="minorHAnsi"/>
          <w:b/>
          <w:szCs w:val="24"/>
        </w:rPr>
      </w:pPr>
    </w:p>
    <w:p w14:paraId="492C5359"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Poderão participar da presente licitação todas as empresas do ramo de atividade pertinente ao objeto deste certame e que atenderem às exigências atribuídas no presente edital e seus anexos. </w:t>
      </w:r>
    </w:p>
    <w:p w14:paraId="44864B1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licitantes ficam previamente cientificados que todas as informações lançadas no edital e nos anexos são complementares entre si e integram as regras e especificações que norteiam o certame. </w:t>
      </w:r>
    </w:p>
    <w:p w14:paraId="6EFC397A" w14:textId="6A21A809"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color w:val="FF0000"/>
          <w:szCs w:val="24"/>
        </w:rPr>
      </w:pPr>
      <w:r w:rsidRPr="002E188B">
        <w:rPr>
          <w:rFonts w:asciiTheme="minorHAnsi" w:hAnsiTheme="minorHAnsi"/>
          <w:szCs w:val="24"/>
        </w:rPr>
        <w:t xml:space="preserve">- 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Pr="00DA074F">
        <w:rPr>
          <w:rFonts w:asciiTheme="minorHAnsi" w:hAnsiTheme="minorHAnsi"/>
          <w:color w:val="auto"/>
          <w:szCs w:val="24"/>
        </w:rPr>
        <w:t xml:space="preserve">sítio </w:t>
      </w:r>
      <w:hyperlink r:id="rId16" w:history="1">
        <w:r w:rsidR="00DA074F" w:rsidRPr="001E08EB">
          <w:rPr>
            <w:rStyle w:val="Hyperlink"/>
            <w:rFonts w:asciiTheme="minorHAnsi" w:hAnsiTheme="minorHAnsi"/>
            <w:szCs w:val="24"/>
            <w:u w:color="0000FF"/>
          </w:rPr>
          <w:t>http://intranet.saojoaquimdabarra.sp.gov.br:8079/comprasedital</w:t>
        </w:r>
      </w:hyperlink>
      <w:r w:rsidR="00DA074F">
        <w:rPr>
          <w:rFonts w:asciiTheme="minorHAnsi" w:hAnsiTheme="minorHAnsi"/>
          <w:color w:val="auto"/>
          <w:szCs w:val="24"/>
        </w:rPr>
        <w:t>.</w:t>
      </w:r>
    </w:p>
    <w:p w14:paraId="5D35E206"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previstas neste Edital, bem como com a descrição técnica constante do Anexo I do presente edital. </w:t>
      </w:r>
    </w:p>
    <w:p w14:paraId="772CDED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participação do licitante resulta no pleno conhecimento, aceitação e atendimento às exigências de habilitação previstas no edital. </w:t>
      </w:r>
    </w:p>
    <w:p w14:paraId="0F6CBB3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empresa participante deste certame deverá estar em pleno cumprimento do disposto no inciso XXXIII do art. 7º da Constituição e na </w:t>
      </w:r>
      <w:r w:rsidRPr="007E59CB">
        <w:rPr>
          <w:rFonts w:asciiTheme="minorHAnsi" w:hAnsiTheme="minorHAnsi"/>
          <w:color w:val="auto"/>
          <w:szCs w:val="24"/>
        </w:rPr>
        <w:t xml:space="preserve">Lei Federal nº 9.854, de 27 de outubro de 1999, </w:t>
      </w:r>
      <w:r w:rsidRPr="002E188B">
        <w:rPr>
          <w:rFonts w:asciiTheme="minorHAnsi" w:hAnsiTheme="minorHAnsi"/>
          <w:szCs w:val="24"/>
        </w:rPr>
        <w:t xml:space="preserve">podendo ser exigida a comprovação a qualquer tempo. </w:t>
      </w:r>
    </w:p>
    <w:p w14:paraId="5956E4F3"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envio da proposta vinculará a licitante ao cumprimento de todas as condições e obrigações inerentes ao certame. </w:t>
      </w:r>
    </w:p>
    <w:p w14:paraId="54A6A994" w14:textId="36EEC42C" w:rsidR="002B45CE" w:rsidRPr="002E188B" w:rsidRDefault="00C8573B" w:rsidP="00145BC8">
      <w:pPr>
        <w:pStyle w:val="Corpodetexto"/>
        <w:tabs>
          <w:tab w:val="num" w:pos="426"/>
          <w:tab w:val="left" w:pos="709"/>
        </w:tabs>
        <w:spacing w:after="240"/>
        <w:ind w:left="284" w:right="-302" w:hanging="425"/>
        <w:jc w:val="both"/>
        <w:rPr>
          <w:rFonts w:ascii="Calibri" w:hAnsi="Calibri" w:cs="Calibri"/>
          <w:b/>
          <w:color w:val="auto"/>
          <w:sz w:val="24"/>
          <w:u w:val="single"/>
        </w:rPr>
      </w:pPr>
      <w:r w:rsidRPr="002F6862">
        <w:rPr>
          <w:rFonts w:ascii="Calibri" w:hAnsi="Calibri" w:cs="Calibri"/>
          <w:b/>
          <w:color w:val="auto"/>
          <w:sz w:val="24"/>
          <w:lang w:val="pt-BR"/>
        </w:rPr>
        <w:t>3.</w:t>
      </w:r>
      <w:r w:rsidR="00C05CD6">
        <w:rPr>
          <w:rFonts w:ascii="Calibri" w:hAnsi="Calibri" w:cs="Calibri"/>
          <w:b/>
          <w:color w:val="auto"/>
          <w:sz w:val="24"/>
          <w:lang w:val="pt-BR"/>
        </w:rPr>
        <w:t>8</w:t>
      </w:r>
      <w:r w:rsidRPr="002F6862">
        <w:rPr>
          <w:rFonts w:ascii="Calibri" w:hAnsi="Calibri" w:cs="Calibri"/>
          <w:b/>
          <w:color w:val="auto"/>
          <w:sz w:val="24"/>
          <w:lang w:val="pt-BR"/>
        </w:rPr>
        <w:t xml:space="preserve"> -</w:t>
      </w:r>
      <w:r>
        <w:rPr>
          <w:rFonts w:ascii="Calibri" w:hAnsi="Calibri" w:cs="Calibri"/>
          <w:color w:val="auto"/>
          <w:sz w:val="24"/>
          <w:lang w:val="pt-BR"/>
        </w:rPr>
        <w:tab/>
      </w:r>
      <w:r w:rsidR="002B45CE" w:rsidRPr="002E188B">
        <w:rPr>
          <w:rFonts w:ascii="Calibri" w:hAnsi="Calibri" w:cs="Calibri"/>
          <w:color w:val="auto"/>
          <w:sz w:val="24"/>
        </w:rPr>
        <w:t xml:space="preserve">Poderão participar da licitação as empresas interessadas, doravante designadas proponentes, que atenderem a todas as exigências deste edital e de seus anexos, </w:t>
      </w:r>
      <w:r w:rsidR="002B45CE" w:rsidRPr="002E188B">
        <w:rPr>
          <w:rFonts w:ascii="Calibri" w:hAnsi="Calibri" w:cs="Calibri"/>
          <w:b/>
          <w:color w:val="auto"/>
          <w:sz w:val="24"/>
          <w:u w:val="single"/>
        </w:rPr>
        <w:t>vedada à participação de empresas:</w:t>
      </w:r>
    </w:p>
    <w:p w14:paraId="427608C2"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Estrangeiras que não funcionam no País;</w:t>
      </w:r>
    </w:p>
    <w:p w14:paraId="7AD39168"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Reunidas sob a forma de consórcio, qualquer que seja sua forma de constituição;</w:t>
      </w:r>
    </w:p>
    <w:p w14:paraId="04EAC324"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4BF94779"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Declaradas inidôneas pelo Poder Público e não reabilitadas;</w:t>
      </w:r>
    </w:p>
    <w:p w14:paraId="37E670E0"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 xml:space="preserve">Impedidas de licitar e/ou contratar nos termos do art. 54 da Lei Municipal nº 021/97, 24 de abril de 1997. </w:t>
      </w:r>
    </w:p>
    <w:p w14:paraId="6A86E907" w14:textId="77777777" w:rsidR="002B45CE" w:rsidRPr="002E188B" w:rsidRDefault="002B45CE" w:rsidP="00145BC8">
      <w:pPr>
        <w:tabs>
          <w:tab w:val="num" w:pos="426"/>
          <w:tab w:val="left" w:pos="709"/>
        </w:tabs>
        <w:spacing w:after="240" w:line="240" w:lineRule="auto"/>
        <w:ind w:left="284" w:right="-302" w:hanging="425"/>
        <w:rPr>
          <w:rFonts w:asciiTheme="minorHAnsi" w:hAnsiTheme="minorHAnsi"/>
          <w:szCs w:val="24"/>
        </w:rPr>
      </w:pPr>
    </w:p>
    <w:p w14:paraId="5365FB3A"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lastRenderedPageBreak/>
        <w:t xml:space="preserve">- REPRESENTAÇÃO E CREDENCIAMENTO </w:t>
      </w:r>
    </w:p>
    <w:p w14:paraId="0A63C59A"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30A05D25" w14:textId="63047833" w:rsidR="007F34CE" w:rsidRPr="00157CB8" w:rsidRDefault="00D3211C" w:rsidP="00145BC8">
      <w:pPr>
        <w:numPr>
          <w:ilvl w:val="1"/>
          <w:numId w:val="1"/>
        </w:numPr>
        <w:tabs>
          <w:tab w:val="num" w:pos="426"/>
          <w:tab w:val="left" w:pos="709"/>
        </w:tabs>
        <w:spacing w:after="240" w:line="240" w:lineRule="auto"/>
        <w:ind w:left="284" w:right="-302" w:hanging="425"/>
        <w:rPr>
          <w:rFonts w:asciiTheme="minorHAnsi" w:hAnsiTheme="minorHAnsi"/>
          <w:color w:val="auto"/>
          <w:szCs w:val="24"/>
        </w:rPr>
      </w:pPr>
      <w:r w:rsidRPr="002E188B">
        <w:rPr>
          <w:rFonts w:asciiTheme="minorHAnsi" w:hAnsiTheme="minorHAnsi"/>
          <w:szCs w:val="24"/>
        </w:rPr>
        <w:t xml:space="preserve">- Para participar deste Pregão, o licitante deverá se credenciar no Sistema de PREGÃO </w:t>
      </w:r>
      <w:r w:rsidRPr="00157CB8">
        <w:rPr>
          <w:rFonts w:asciiTheme="minorHAnsi" w:hAnsiTheme="minorHAnsi"/>
          <w:color w:val="auto"/>
          <w:szCs w:val="24"/>
        </w:rPr>
        <w:t xml:space="preserve">ELETRÔNICO através do site </w:t>
      </w:r>
      <w:hyperlink r:id="rId17" w:history="1">
        <w:r w:rsidR="00157CB8" w:rsidRPr="001E08EB">
          <w:rPr>
            <w:rStyle w:val="Hyperlink"/>
            <w:rFonts w:asciiTheme="minorHAnsi" w:hAnsiTheme="minorHAnsi"/>
            <w:szCs w:val="24"/>
            <w:u w:color="0000FF"/>
          </w:rPr>
          <w:t>http://intranet.saojoaquimdabarra.sp.gov.br:8079/comprasedital</w:t>
        </w:r>
      </w:hyperlink>
      <w:r w:rsidR="00157CB8">
        <w:rPr>
          <w:rFonts w:asciiTheme="minorHAnsi" w:hAnsiTheme="minorHAnsi"/>
          <w:color w:val="auto"/>
          <w:szCs w:val="24"/>
          <w:u w:val="single" w:color="0000FF"/>
        </w:rPr>
        <w:t xml:space="preserve"> </w:t>
      </w:r>
    </w:p>
    <w:p w14:paraId="132210C3"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credenciamento dar-se-á pela atribuição de chave de identificação e de senha, pessoal e intransferível, para acesso ao sistema eletrônico. </w:t>
      </w:r>
    </w:p>
    <w:p w14:paraId="1CE9C4C9" w14:textId="77777777" w:rsidR="007F34CE" w:rsidRPr="001864E2"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1864E2">
        <w:rPr>
          <w:rFonts w:asciiTheme="minorHAnsi" w:hAnsiTheme="minorHAnsi"/>
          <w:szCs w:val="24"/>
        </w:rPr>
        <w:t xml:space="preserve">- O credenciamento do licitante dependerá de registro cadastral atualizado no Portal de Compras Municipal. </w:t>
      </w:r>
    </w:p>
    <w:p w14:paraId="4F2F127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credenciamento do licitante, junto ao provedor do sistema implicará a responsabilidade legal do licitante ou seu representante legal e a presunção de sua capacidade técnica para realização das transações inerentes ao Pregão Eletrônico. </w:t>
      </w:r>
    </w:p>
    <w:p w14:paraId="5BE4F31D"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uso da senha de acesso ao sistema eletrônico é de inteira e exclusiva responsabilidade do licitante, incluindo qualquer transação efetuada diretamente ou por seu representante, não cabendo ao provedor do sistema ou ao </w:t>
      </w:r>
      <w:r w:rsidR="00226D62" w:rsidRPr="002E188B">
        <w:rPr>
          <w:rFonts w:asciiTheme="minorHAnsi" w:hAnsiTheme="minorHAnsi"/>
          <w:szCs w:val="24"/>
        </w:rPr>
        <w:t>Município de São Joaquim da Barra</w:t>
      </w:r>
      <w:r w:rsidRPr="002E188B">
        <w:rPr>
          <w:rFonts w:asciiTheme="minorHAnsi" w:hAnsiTheme="minorHAnsi"/>
          <w:szCs w:val="24"/>
        </w:rPr>
        <w:t xml:space="preserve">, promotor da licitação, responsabilidade por eventuais danos decorrentes de uso indevido da senha, ainda que por terceiros. </w:t>
      </w:r>
    </w:p>
    <w:p w14:paraId="794F981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perda da senha ou a quebra de sigilo deverão ser comunicadas ao provedor do Sistema para imediato bloqueio de acesso. </w:t>
      </w:r>
    </w:p>
    <w:p w14:paraId="7D8AB485" w14:textId="77777777" w:rsidR="007F34CE" w:rsidRDefault="00D3211C" w:rsidP="00CA31A5">
      <w:pPr>
        <w:numPr>
          <w:ilvl w:val="1"/>
          <w:numId w:val="1"/>
        </w:num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Cada representante credenciado poderá representar apenas uma licitante, em cada Pregão Eletrônico. </w:t>
      </w:r>
    </w:p>
    <w:p w14:paraId="0EB08523" w14:textId="77777777" w:rsidR="00CA31A5" w:rsidRPr="002E188B" w:rsidRDefault="00CA31A5" w:rsidP="00CA31A5">
      <w:pPr>
        <w:tabs>
          <w:tab w:val="left" w:pos="709"/>
        </w:tabs>
        <w:spacing w:after="0" w:line="240" w:lineRule="auto"/>
        <w:ind w:left="284" w:right="-302" w:firstLine="0"/>
        <w:rPr>
          <w:rFonts w:asciiTheme="minorHAnsi" w:hAnsiTheme="minorHAnsi"/>
          <w:szCs w:val="24"/>
        </w:rPr>
      </w:pPr>
    </w:p>
    <w:p w14:paraId="4D3C506C" w14:textId="77777777" w:rsidR="007F34CE" w:rsidRPr="002E188B" w:rsidRDefault="00D3211C" w:rsidP="00CA31A5">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1DE60DB0" w14:textId="6B0E55F5" w:rsidR="007F34CE" w:rsidRDefault="00D3211C" w:rsidP="00CA31A5">
      <w:pPr>
        <w:numPr>
          <w:ilvl w:val="0"/>
          <w:numId w:val="1"/>
        </w:numPr>
        <w:tabs>
          <w:tab w:val="left" w:pos="142"/>
          <w:tab w:val="num" w:pos="426"/>
          <w:tab w:val="left" w:pos="709"/>
          <w:tab w:val="num" w:pos="993"/>
        </w:tabs>
        <w:spacing w:after="0" w:line="240" w:lineRule="auto"/>
        <w:ind w:left="284" w:right="-302" w:hanging="425"/>
        <w:rPr>
          <w:rFonts w:asciiTheme="minorHAnsi" w:hAnsiTheme="minorHAnsi"/>
          <w:b/>
          <w:szCs w:val="24"/>
        </w:rPr>
      </w:pPr>
      <w:r w:rsidRPr="002E188B">
        <w:rPr>
          <w:rFonts w:asciiTheme="minorHAnsi" w:hAnsiTheme="minorHAnsi"/>
          <w:b/>
          <w:szCs w:val="24"/>
        </w:rPr>
        <w:t xml:space="preserve">- </w:t>
      </w:r>
      <w:r w:rsidR="00157CB8">
        <w:rPr>
          <w:rFonts w:asciiTheme="minorHAnsi" w:hAnsiTheme="minorHAnsi"/>
          <w:b/>
          <w:szCs w:val="24"/>
        </w:rPr>
        <w:tab/>
      </w:r>
      <w:r w:rsidRPr="002E188B">
        <w:rPr>
          <w:rFonts w:asciiTheme="minorHAnsi" w:hAnsiTheme="minorHAnsi"/>
          <w:b/>
          <w:szCs w:val="24"/>
        </w:rPr>
        <w:t xml:space="preserve">DA APRESENTAÇÃO DA PROPOSTA E DOS DOCUMENTOS DE HABILITAÇÃO </w:t>
      </w:r>
    </w:p>
    <w:p w14:paraId="24F03781" w14:textId="77777777" w:rsidR="00CA31A5" w:rsidRPr="002E188B" w:rsidRDefault="00CA31A5" w:rsidP="00CA31A5">
      <w:pPr>
        <w:tabs>
          <w:tab w:val="left" w:pos="142"/>
          <w:tab w:val="left" w:pos="709"/>
        </w:tabs>
        <w:spacing w:after="0" w:line="240" w:lineRule="auto"/>
        <w:ind w:left="284" w:right="-302" w:firstLine="0"/>
        <w:rPr>
          <w:rFonts w:asciiTheme="minorHAnsi" w:hAnsiTheme="minorHAnsi"/>
          <w:b/>
          <w:szCs w:val="24"/>
        </w:rPr>
      </w:pPr>
    </w:p>
    <w:p w14:paraId="1DA7D33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A5F6469"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envio da proposta, acompanhada dos documentos de habilitação exigidos neste edital, ocorrerá por meio de chave de acesso e senha. </w:t>
      </w:r>
    </w:p>
    <w:p w14:paraId="489BF22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Os licitantes não poderão deixar de apresentar os documentos de habilitação que constem do Portal de Compras, assegurado aos demais licitantes o direito de acesso aos dados constantes dos sistemas. </w:t>
      </w:r>
    </w:p>
    <w:p w14:paraId="21A58C2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licitante enquadrada como microempresa, empresa de pequeno porte ou equiparada, deverá declarar, em campo próprio do Sistema, que atende aos requisitos do art. 3º da Lei Complementar nº 123/2006, para fazer jus aos benefícios previstos nessa lei. </w:t>
      </w:r>
    </w:p>
    <w:p w14:paraId="66FD65D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declaração falsa relativa ao cumprimento dos requisitos de habilitação, à conformidade da proposta ou ao enquadramento como microempresa, empresa de pequeno porte ou equiparada sujeitará a licitante às sanções previstas neste edital. </w:t>
      </w:r>
    </w:p>
    <w:p w14:paraId="2237D3A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microempresas, empresas de pequeno porte e equiparadas deverão encaminhar toda a documentação de habilitação, ainda que haja alguma restrição de regularidade fiscal e trabalhista, nos termos do art. 43, § 1º da Lei Complementar nº 123, de 2006. </w:t>
      </w:r>
    </w:p>
    <w:p w14:paraId="52BE6CA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E5B201A"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Até a abertura da sessão pública, os licitantes poderão retirar ou substituir a proposta e os documentos de habilitação anteriormente inseridos no sistema; </w:t>
      </w:r>
    </w:p>
    <w:p w14:paraId="38EB72B1"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Não será estabelecida, nessa etapa do certame, ordem de classificação entre as propostas apresentadas, o que somente ocorrerá após a realização dos procedimentos de negociação e julgamento da proposta. </w:t>
      </w:r>
    </w:p>
    <w:p w14:paraId="3B9BC3D9" w14:textId="77777777" w:rsidR="007F34CE" w:rsidRDefault="00D3211C" w:rsidP="00CA31A5">
      <w:pPr>
        <w:numPr>
          <w:ilvl w:val="1"/>
          <w:numId w:val="1"/>
        </w:num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Os documentos que compõem a proposta e a habilitação do licitante melhor classificado somente serão disponibilizados para avaliação do Pregoeiro e para acesso público após o encerramento do envio de lances. </w:t>
      </w:r>
    </w:p>
    <w:p w14:paraId="71B1C3AF" w14:textId="77777777" w:rsidR="00CA31A5" w:rsidRPr="002E188B" w:rsidRDefault="00CA31A5" w:rsidP="00CA31A5">
      <w:pPr>
        <w:tabs>
          <w:tab w:val="left" w:pos="709"/>
        </w:tabs>
        <w:spacing w:after="0" w:line="240" w:lineRule="auto"/>
        <w:ind w:left="284" w:right="-302" w:firstLine="0"/>
        <w:rPr>
          <w:rFonts w:asciiTheme="minorHAnsi" w:hAnsiTheme="minorHAnsi"/>
          <w:szCs w:val="24"/>
        </w:rPr>
      </w:pPr>
    </w:p>
    <w:p w14:paraId="61B5239D" w14:textId="77777777" w:rsidR="007F34CE" w:rsidRPr="002E188B" w:rsidRDefault="00D3211C" w:rsidP="00CA31A5">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7D241852" w14:textId="77777777" w:rsidR="007F34CE" w:rsidRDefault="00D3211C" w:rsidP="00CA31A5">
      <w:pPr>
        <w:numPr>
          <w:ilvl w:val="0"/>
          <w:numId w:val="2"/>
        </w:numPr>
        <w:tabs>
          <w:tab w:val="left" w:pos="709"/>
        </w:tabs>
        <w:spacing w:after="0" w:line="240" w:lineRule="auto"/>
        <w:ind w:left="567" w:right="-302" w:hanging="567"/>
        <w:rPr>
          <w:rFonts w:asciiTheme="minorHAnsi" w:hAnsiTheme="minorHAnsi"/>
          <w:b/>
          <w:color w:val="auto"/>
          <w:szCs w:val="24"/>
        </w:rPr>
      </w:pPr>
      <w:r w:rsidRPr="00157CB8">
        <w:rPr>
          <w:rFonts w:asciiTheme="minorHAnsi" w:hAnsiTheme="minorHAnsi"/>
          <w:b/>
          <w:color w:val="auto"/>
          <w:szCs w:val="24"/>
        </w:rPr>
        <w:t xml:space="preserve">DO PREENCHIMENTO DA PROPOSTA </w:t>
      </w:r>
    </w:p>
    <w:p w14:paraId="4BACF3B4" w14:textId="77777777" w:rsidR="00CA31A5" w:rsidRPr="00157CB8" w:rsidRDefault="00CA31A5" w:rsidP="00CA31A5">
      <w:pPr>
        <w:tabs>
          <w:tab w:val="left" w:pos="709"/>
        </w:tabs>
        <w:spacing w:after="0" w:line="240" w:lineRule="auto"/>
        <w:ind w:left="567" w:right="-302" w:firstLine="0"/>
        <w:rPr>
          <w:rFonts w:asciiTheme="minorHAnsi" w:hAnsiTheme="minorHAnsi"/>
          <w:b/>
          <w:color w:val="auto"/>
          <w:szCs w:val="24"/>
        </w:rPr>
      </w:pPr>
    </w:p>
    <w:p w14:paraId="6CC5FD45" w14:textId="77777777" w:rsidR="007F34CE" w:rsidRPr="002E188B" w:rsidRDefault="00D3211C" w:rsidP="0095633F">
      <w:pPr>
        <w:numPr>
          <w:ilvl w:val="1"/>
          <w:numId w:val="2"/>
        </w:numPr>
        <w:tabs>
          <w:tab w:val="left" w:pos="426"/>
        </w:tabs>
        <w:spacing w:after="240" w:line="240" w:lineRule="auto"/>
        <w:ind w:left="284" w:right="-302" w:hanging="284"/>
        <w:rPr>
          <w:rFonts w:asciiTheme="minorHAnsi" w:hAnsiTheme="minorHAnsi"/>
          <w:szCs w:val="24"/>
        </w:rPr>
      </w:pPr>
      <w:r w:rsidRPr="002E188B">
        <w:rPr>
          <w:rFonts w:asciiTheme="minorHAnsi" w:hAnsiTheme="minorHAnsi"/>
          <w:szCs w:val="24"/>
        </w:rPr>
        <w:t xml:space="preserve">- O licitante deverá enviar sua proposta mediante o preenchimento, no sistema eletrônico, dos seguintes campos: </w:t>
      </w:r>
    </w:p>
    <w:p w14:paraId="02922719" w14:textId="2C3A47BE"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Valor unitário e total do lote; </w:t>
      </w:r>
    </w:p>
    <w:p w14:paraId="3BF29444" w14:textId="77777777"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Marca e/ou fabricante do produto; </w:t>
      </w:r>
    </w:p>
    <w:p w14:paraId="642ED8A8" w14:textId="77777777"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lastRenderedPageBreak/>
        <w:t xml:space="preserve">Descrição detalhada do objeto, contendo as informações similares à especificação do Anexo I – Termo de Referência - deste edital. </w:t>
      </w:r>
    </w:p>
    <w:p w14:paraId="743AA1B6" w14:textId="6D5B3E95"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Anexar proposta assinada e digitalizada</w:t>
      </w:r>
      <w:r w:rsidR="003E35B9" w:rsidRPr="002E188B">
        <w:rPr>
          <w:rFonts w:asciiTheme="minorHAnsi" w:hAnsiTheme="minorHAnsi"/>
          <w:szCs w:val="24"/>
        </w:rPr>
        <w:t xml:space="preserve"> ou se preferir, assinada eletronicamente</w:t>
      </w:r>
      <w:r w:rsidRPr="002E188B">
        <w:rPr>
          <w:rFonts w:asciiTheme="minorHAnsi" w:hAnsiTheme="minorHAnsi"/>
          <w:szCs w:val="24"/>
        </w:rPr>
        <w:t xml:space="preserve">, conforme consta no Anexo II, junto com o lançamento manual dos valores. </w:t>
      </w:r>
    </w:p>
    <w:p w14:paraId="085AA68D"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Todas as especificações do objeto contidas na proposta vinculam a contratada. </w:t>
      </w:r>
    </w:p>
    <w:p w14:paraId="18B42433"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Nos preços deverão estar incluídos, além do lucro, de todas as despesas e custos, como por exemplo: transportes, carga e descarga, tributos de qualquer natureza e todas as despesas, diretas ou indiretas, relacionadas com o fornecimento do objeto da presente licitação. </w:t>
      </w:r>
    </w:p>
    <w:p w14:paraId="51DD7C1D"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38EF383B"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 prazo de validade da proposta não será inferior a 60 (sessenta) dias, a contar da data de sua apresentação. </w:t>
      </w:r>
    </w:p>
    <w:p w14:paraId="4C4D0527"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Não serão admitidas cotações inferiores às quantidades previstas para cada item neste edital. </w:t>
      </w:r>
    </w:p>
    <w:p w14:paraId="41CB7B37"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Os preços ofertados permanecerão fixos e irreajustáveis. </w:t>
      </w:r>
    </w:p>
    <w:p w14:paraId="3642C2D9"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Se por falha do proponente a proposta não indicar o prazo de sua validade, esta será considerada válida por 60 (sessenta) dias independentemente de qualquer outra manifestação. </w:t>
      </w:r>
    </w:p>
    <w:p w14:paraId="3A39DED1" w14:textId="77777777" w:rsidR="007F34CE" w:rsidRDefault="00D3211C" w:rsidP="00CA31A5">
      <w:pPr>
        <w:numPr>
          <w:ilvl w:val="1"/>
          <w:numId w:val="2"/>
        </w:numPr>
        <w:tabs>
          <w:tab w:val="left" w:pos="709"/>
        </w:tabs>
        <w:spacing w:after="0" w:line="240" w:lineRule="auto"/>
        <w:ind w:left="567" w:right="-302" w:hanging="567"/>
        <w:rPr>
          <w:rFonts w:asciiTheme="minorHAnsi" w:hAnsiTheme="minorHAnsi"/>
          <w:szCs w:val="24"/>
        </w:rPr>
      </w:pPr>
      <w:r w:rsidRPr="002E188B">
        <w:rPr>
          <w:rFonts w:asciiTheme="minorHAnsi" w:hAnsiTheme="minorHAnsi"/>
          <w:szCs w:val="24"/>
        </w:rPr>
        <w:t xml:space="preserve">- É vedada a identificação dos licitantes no sistema, nas fichas técnicas ou documentos em qualquer hipótese, antes do término da fase competitiva deste Pregão. </w:t>
      </w:r>
    </w:p>
    <w:p w14:paraId="7122A0B8" w14:textId="77777777" w:rsidR="00CA31A5" w:rsidRPr="002E188B" w:rsidRDefault="00CA31A5" w:rsidP="00CA31A5">
      <w:pPr>
        <w:tabs>
          <w:tab w:val="left" w:pos="709"/>
        </w:tabs>
        <w:spacing w:after="0" w:line="240" w:lineRule="auto"/>
        <w:ind w:left="567" w:right="-302" w:firstLine="0"/>
        <w:rPr>
          <w:rFonts w:asciiTheme="minorHAnsi" w:hAnsiTheme="minorHAnsi"/>
          <w:szCs w:val="24"/>
        </w:rPr>
      </w:pPr>
    </w:p>
    <w:p w14:paraId="5925C58D" w14:textId="77777777" w:rsidR="007F34CE" w:rsidRPr="002E188B" w:rsidRDefault="00D3211C" w:rsidP="00CA31A5">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191892F5" w14:textId="77777777" w:rsidR="00226D62" w:rsidRPr="002E188B" w:rsidRDefault="00D3211C" w:rsidP="00145BC8">
      <w:pPr>
        <w:numPr>
          <w:ilvl w:val="0"/>
          <w:numId w:val="3"/>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ABERTURA DA SESSÃO, CLASSIFICAÇÃO DAS PROPOSTAS E FORMULAÇÃO DE LANCES </w:t>
      </w:r>
    </w:p>
    <w:p w14:paraId="5ECA8796"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001A01">
        <w:rPr>
          <w:rFonts w:asciiTheme="minorHAnsi" w:hAnsiTheme="minorHAnsi"/>
          <w:b/>
          <w:szCs w:val="24"/>
        </w:rPr>
        <w:t>7.1</w:t>
      </w:r>
      <w:r w:rsidRPr="002E188B">
        <w:rPr>
          <w:rFonts w:asciiTheme="minorHAnsi" w:hAnsiTheme="minorHAnsi"/>
          <w:szCs w:val="24"/>
        </w:rPr>
        <w:t xml:space="preserve"> - A abertura da presente licitação dar-se-á em sessão pública, por meio de sistema eletrônico, na data, horário e local indicados neste edital. </w:t>
      </w:r>
    </w:p>
    <w:p w14:paraId="1AC06361"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Pregoeiro verificará as propostas apresentadas, desclassificando desde logo aquelas que não estejam em conformidade com os requisitos estabelecidos neste edital, contenham vícios insanáveis ou não apresentem as especificações técnicas exigidas. </w:t>
      </w:r>
    </w:p>
    <w:p w14:paraId="61B14A91"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Também será desclassificada a proposta que identifique o licitante. </w:t>
      </w:r>
    </w:p>
    <w:p w14:paraId="69867DB5"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desclassificação será sempre fundamentada e registrada no sistema, com acompanhamento em tempo real por todos os participantes. </w:t>
      </w:r>
    </w:p>
    <w:p w14:paraId="67916B35"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A não desclassificação da proposta não impede o seu julgamento definitivo em sentido contrário, levado a efeito na fase de aceitação. </w:t>
      </w:r>
    </w:p>
    <w:p w14:paraId="50CAC404"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ordenará automaticamente as propostas classificadas, sendo que somente estas participarão da fase de lances. </w:t>
      </w:r>
    </w:p>
    <w:p w14:paraId="0DCEBFA6"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disponibilizará campo próprio para troca de mensagens entre o Pregoeiro e os licitantes. </w:t>
      </w:r>
    </w:p>
    <w:p w14:paraId="4F9AEFE3"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Iniciada a etapa competitiva, os licitantes deverão encaminhar lances exclusivamente por meio do sistema eletrônico, sendo imediatamente informados do seu recebimento e do valor consignado no registro. </w:t>
      </w:r>
    </w:p>
    <w:p w14:paraId="05F1B43B" w14:textId="77777777" w:rsidR="007F34CE" w:rsidRPr="00145BC8" w:rsidRDefault="00D3211C"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sidRPr="002E188B">
        <w:rPr>
          <w:rFonts w:asciiTheme="minorHAnsi" w:hAnsiTheme="minorHAnsi"/>
          <w:szCs w:val="24"/>
        </w:rPr>
        <w:t xml:space="preserve">- O lance deverá ser ofertado pelo </w:t>
      </w:r>
      <w:r w:rsidRPr="00DE559B">
        <w:rPr>
          <w:rFonts w:asciiTheme="minorHAnsi" w:hAnsiTheme="minorHAnsi"/>
          <w:b/>
          <w:bCs/>
          <w:color w:val="auto"/>
          <w:szCs w:val="24"/>
          <w:u w:val="single" w:color="000000"/>
        </w:rPr>
        <w:t>valor unitário do item.</w:t>
      </w:r>
      <w:r w:rsidRPr="00DE559B">
        <w:rPr>
          <w:rFonts w:asciiTheme="minorHAnsi" w:hAnsiTheme="minorHAnsi"/>
          <w:b/>
          <w:bCs/>
          <w:color w:val="auto"/>
          <w:szCs w:val="24"/>
        </w:rPr>
        <w:t xml:space="preserve"> </w:t>
      </w:r>
    </w:p>
    <w:p w14:paraId="249BE9F7" w14:textId="39A3E6B0" w:rsidR="007F34CE" w:rsidRPr="00524829" w:rsidRDefault="00145BC8"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Pr>
          <w:rFonts w:asciiTheme="minorHAnsi" w:hAnsiTheme="minorHAnsi"/>
          <w:b/>
          <w:bCs/>
          <w:szCs w:val="24"/>
        </w:rPr>
        <w:t xml:space="preserve"> - </w:t>
      </w:r>
      <w:r w:rsidR="00D3211C" w:rsidRPr="00145BC8">
        <w:rPr>
          <w:rFonts w:asciiTheme="minorHAnsi" w:hAnsiTheme="minorHAnsi"/>
          <w:szCs w:val="24"/>
        </w:rPr>
        <w:t xml:space="preserve">Os licitantes poderão oferecer lances sucessivos, observando o horário fixado para abertura da sessão e as regras estabelecidas no edital. </w:t>
      </w:r>
    </w:p>
    <w:p w14:paraId="0C6B7ADB" w14:textId="0744B53C" w:rsidR="007F34CE" w:rsidRPr="00524829" w:rsidRDefault="00D3211C"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color w:val="auto"/>
          <w:szCs w:val="24"/>
        </w:rPr>
        <w:t xml:space="preserve">O licitante somente poderá oferecer lance de valor inferior ao último por ele ofertado e registrado pelo sistema, </w:t>
      </w:r>
      <w:r w:rsidRPr="00524829">
        <w:rPr>
          <w:rFonts w:asciiTheme="minorHAnsi" w:hAnsiTheme="minorHAnsi"/>
          <w:color w:val="auto"/>
          <w:szCs w:val="24"/>
          <w:u w:val="single" w:color="000000"/>
        </w:rPr>
        <w:t xml:space="preserve">observada a redução mínima entre os lances de </w:t>
      </w:r>
      <w:r w:rsidR="00AD5254" w:rsidRPr="00524829">
        <w:rPr>
          <w:rFonts w:asciiTheme="minorHAnsi" w:hAnsiTheme="minorHAnsi"/>
          <w:color w:val="auto"/>
          <w:szCs w:val="24"/>
          <w:u w:val="single" w:color="000000"/>
        </w:rPr>
        <w:t>0,5%</w:t>
      </w:r>
      <w:r w:rsidRPr="00524829">
        <w:rPr>
          <w:rFonts w:asciiTheme="minorHAnsi" w:hAnsiTheme="minorHAnsi"/>
          <w:color w:val="auto"/>
          <w:szCs w:val="24"/>
          <w:u w:val="single" w:color="000000"/>
        </w:rPr>
        <w:t xml:space="preserve"> (</w:t>
      </w:r>
      <w:r w:rsidR="00AD5254" w:rsidRPr="00524829">
        <w:rPr>
          <w:rFonts w:asciiTheme="minorHAnsi" w:hAnsiTheme="minorHAnsi"/>
          <w:color w:val="auto"/>
          <w:szCs w:val="24"/>
          <w:u w:val="single" w:color="000000"/>
        </w:rPr>
        <w:t>por cento</w:t>
      </w:r>
      <w:r w:rsidRPr="00524829">
        <w:rPr>
          <w:rFonts w:asciiTheme="minorHAnsi" w:hAnsiTheme="minorHAnsi"/>
          <w:color w:val="auto"/>
          <w:szCs w:val="24"/>
          <w:u w:val="single" w:color="000000"/>
        </w:rPr>
        <w:t>),</w:t>
      </w:r>
      <w:r w:rsidRPr="00524829">
        <w:rPr>
          <w:rFonts w:asciiTheme="minorHAnsi" w:hAnsiTheme="minorHAnsi"/>
          <w:color w:val="auto"/>
          <w:szCs w:val="24"/>
        </w:rPr>
        <w:t xml:space="preserve"> aplicável inclusive em relação ao primeiro. A aplicação do valor de redução mínima entre os lances incidirá sobre o </w:t>
      </w:r>
      <w:r w:rsidRPr="00524829">
        <w:rPr>
          <w:rFonts w:asciiTheme="minorHAnsi" w:hAnsiTheme="minorHAnsi"/>
          <w:b/>
          <w:bCs/>
          <w:color w:val="auto"/>
          <w:szCs w:val="24"/>
        </w:rPr>
        <w:t>preço unitário do item.</w:t>
      </w:r>
      <w:r w:rsidRPr="00524829">
        <w:rPr>
          <w:rFonts w:asciiTheme="minorHAnsi" w:hAnsiTheme="minorHAnsi"/>
          <w:color w:val="auto"/>
          <w:szCs w:val="24"/>
        </w:rPr>
        <w:t xml:space="preserve"> </w:t>
      </w:r>
    </w:p>
    <w:p w14:paraId="1254DA09" w14:textId="4B482259"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Será adotado para o envio de lances no Pregão Eletrônico o modo de disputa “aberto”, em que os licitantes apresentarão lances públicos e sucessivos, com prorrogações. </w:t>
      </w:r>
    </w:p>
    <w:p w14:paraId="5C3D40C4" w14:textId="5ACAF057"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A etapa de lances da sessão pública terá duração de 10 (dez) minutos e, após isso, será prorrogada automaticamente pelo sistema quando houver lance ofertado nos últimos 2 (dois) minutos do período de duração da sessão pública. </w:t>
      </w:r>
    </w:p>
    <w:p w14:paraId="34EA9391" w14:textId="2CDE153F"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A prorrogação automática da etapa de lances, de que trata o item anterior, será de dois minutos e ocorrerá sucessivamente sempre que houver lances enviados nesse período de prorrogação, inclusive no caso de lances intermediários. </w:t>
      </w:r>
    </w:p>
    <w:p w14:paraId="262BFEE3" w14:textId="2DC1FD38"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Não havendo novos lances na forma estabelecida nos itens anteriores, a sessão pública encerrar-se-á automaticamente. </w:t>
      </w:r>
    </w:p>
    <w:p w14:paraId="00DE22CF" w14:textId="39961A34"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64EA1898" w14:textId="2CD88109"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Após o término dos prazos estabelecidos nos itens anteriores, o sistema ordenará os lances segundo a ordem crescente de valores. </w:t>
      </w:r>
    </w:p>
    <w:p w14:paraId="03BE5E4F" w14:textId="582771C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lastRenderedPageBreak/>
        <w:t xml:space="preserve">Em caso de falha no sistema, os lances em desacordo com os subitens anteriores deverão ser desconsiderados pelo Pregoeiro, devendo a ocorrência ser comunicada imediatamente ao </w:t>
      </w:r>
      <w:r w:rsidR="00524829">
        <w:rPr>
          <w:rFonts w:asciiTheme="minorHAnsi" w:hAnsiTheme="minorHAnsi"/>
          <w:color w:val="auto"/>
          <w:szCs w:val="24"/>
        </w:rPr>
        <w:t>Departamento Municipal de Licitações</w:t>
      </w:r>
      <w:r w:rsidRPr="00524829">
        <w:rPr>
          <w:rFonts w:asciiTheme="minorHAnsi" w:hAnsiTheme="minorHAnsi"/>
          <w:color w:val="auto"/>
          <w:szCs w:val="24"/>
        </w:rPr>
        <w:t xml:space="preserve">; </w:t>
      </w:r>
    </w:p>
    <w:p w14:paraId="3934A888" w14:textId="6F464FA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Na hipótese do subitem anterior, a ocorrência será registrada em campo próprio do sistema. </w:t>
      </w:r>
    </w:p>
    <w:p w14:paraId="34324D36" w14:textId="090BD948"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Não serão aceitos 02 (dois) ou mais lances de mesmo valor, prevalecendo aquele que for recebido e registrado em primeiro lugar. </w:t>
      </w:r>
    </w:p>
    <w:p w14:paraId="08C8E85D" w14:textId="2AF0D22A"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Durante o transcurso da sessão pública, os licitantes serão informados, em tempo real, do valor do menor lance registrado, vedada a identificação do licitante. </w:t>
      </w:r>
    </w:p>
    <w:p w14:paraId="1E86DFCD" w14:textId="48608F6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Se ocorrer a desconexão do Pregoeiro no decorrer da etapa de lances, e o sistema eletrônico permanecer acessível às licitantes, os lances continuarão sendo recebidos, sem prejuízo dos atos realizados. </w:t>
      </w:r>
    </w:p>
    <w:p w14:paraId="37446ECD" w14:textId="6A3925CA" w:rsidR="007F34CE" w:rsidRPr="00A23A8B"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524829">
        <w:rPr>
          <w:rFonts w:asciiTheme="minorHAnsi" w:hAnsi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Pr="00524829">
        <w:rPr>
          <w:rFonts w:asciiTheme="minorHAnsi" w:hAnsiTheme="minorHAnsi"/>
          <w:color w:val="0000FF"/>
          <w:szCs w:val="24"/>
        </w:rPr>
        <w:t xml:space="preserve"> </w:t>
      </w:r>
      <w:hyperlink r:id="rId18" w:history="1">
        <w:r w:rsidR="00524829" w:rsidRPr="001E08EB">
          <w:rPr>
            <w:rStyle w:val="Hyperlink"/>
            <w:rFonts w:asciiTheme="minorHAnsi" w:hAnsiTheme="minorHAnsi"/>
            <w:szCs w:val="24"/>
            <w:u w:color="0000FF"/>
          </w:rPr>
          <w:t>http://intranet.saojoaquimdabarra.sp.gov.br:8079/comprasedital</w:t>
        </w:r>
      </w:hyperlink>
      <w:r w:rsidR="00524829">
        <w:rPr>
          <w:rFonts w:asciiTheme="minorHAnsi" w:hAnsiTheme="minorHAnsi"/>
          <w:color w:val="auto"/>
          <w:szCs w:val="24"/>
          <w:u w:color="0000FF"/>
        </w:rPr>
        <w:t>.</w:t>
      </w:r>
      <w:r w:rsidRPr="00524829">
        <w:rPr>
          <w:rFonts w:asciiTheme="minorHAnsi" w:hAnsiTheme="minorHAnsi"/>
          <w:color w:val="auto"/>
          <w:szCs w:val="24"/>
        </w:rPr>
        <w:t xml:space="preserve"> </w:t>
      </w:r>
    </w:p>
    <w:p w14:paraId="575B7235" w14:textId="30D3FC11"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color w:val="auto"/>
          <w:szCs w:val="24"/>
        </w:rPr>
        <w:t xml:space="preserve">O critério de julgamento adotado será o menor preço, conforme </w:t>
      </w:r>
      <w:r w:rsidRPr="00A23A8B">
        <w:rPr>
          <w:rFonts w:asciiTheme="minorHAnsi" w:hAnsiTheme="minorHAnsi"/>
          <w:szCs w:val="24"/>
        </w:rPr>
        <w:t xml:space="preserve">definido neste edital e seus anexos. </w:t>
      </w:r>
    </w:p>
    <w:p w14:paraId="6A393CE2" w14:textId="132FFABC"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szCs w:val="24"/>
        </w:rPr>
        <w:t xml:space="preserve">Caso o licitante não apresente lances, concorrerá com o valor de sua proposta. </w:t>
      </w:r>
    </w:p>
    <w:p w14:paraId="30E19DF1" w14:textId="36E822AD"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szCs w:val="24"/>
        </w:rPr>
        <w:t xml:space="preserve">Havendo eventual empate entre propostas ou lances, o critério de desempate será aquele previsto no art. 3º, § 2º, da Lei nº 8.666, de 1993, assegurando-se a preferência, sucessivamente, aos </w:t>
      </w:r>
      <w:r w:rsidRPr="00A23A8B">
        <w:rPr>
          <w:rFonts w:asciiTheme="minorHAnsi" w:hAnsiTheme="minorHAnsi"/>
          <w:color w:val="auto"/>
          <w:szCs w:val="24"/>
        </w:rPr>
        <w:t xml:space="preserve">bens produzidos: </w:t>
      </w:r>
    </w:p>
    <w:p w14:paraId="5A74F958" w14:textId="6CB81E51"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No país; </w:t>
      </w:r>
    </w:p>
    <w:p w14:paraId="548E9A28" w14:textId="113110DD"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brasileiras; </w:t>
      </w:r>
    </w:p>
    <w:p w14:paraId="7DBCCDAA" w14:textId="504285B1"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que invistam em pesquisa e no desenvolvimento de tecnologia no País; </w:t>
      </w:r>
    </w:p>
    <w:p w14:paraId="02027C9C" w14:textId="132D6E35" w:rsidR="009A5563" w:rsidRPr="009A5563" w:rsidRDefault="00D3211C" w:rsidP="009A5563">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que comprovem cumprimento de reserva de cargos prevista em lei para pessoa com deficiência ou para reabilitado da Previdência Social e que atendam às regras de acessibilidade previstas na legislação. </w:t>
      </w:r>
    </w:p>
    <w:p w14:paraId="3C72C7CE" w14:textId="29F62E3A"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7</w:t>
      </w:r>
      <w:r w:rsidRPr="002E188B">
        <w:rPr>
          <w:rFonts w:asciiTheme="minorHAnsi" w:hAnsiTheme="minorHAnsi"/>
          <w:szCs w:val="24"/>
        </w:rPr>
        <w:t xml:space="preserve"> </w:t>
      </w:r>
      <w:r w:rsidR="009A5563">
        <w:rPr>
          <w:rFonts w:asciiTheme="minorHAnsi" w:hAnsiTheme="minorHAnsi"/>
          <w:szCs w:val="24"/>
        </w:rPr>
        <w:t xml:space="preserve">- </w:t>
      </w:r>
      <w:r w:rsidRPr="002E188B">
        <w:rPr>
          <w:rFonts w:asciiTheme="minorHAnsi" w:hAnsiTheme="minorHAnsi"/>
          <w:szCs w:val="24"/>
        </w:rPr>
        <w:t xml:space="preserve">Persistindo o empate, a proposta vencedora será sorteada pelo sistema eletrônico dentre as propostas empatadas. </w:t>
      </w:r>
    </w:p>
    <w:p w14:paraId="1A67F01F" w14:textId="0C14D60C"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lastRenderedPageBreak/>
        <w:t>7.2</w:t>
      </w:r>
      <w:r w:rsidR="009A5563" w:rsidRPr="009A5563">
        <w:rPr>
          <w:rFonts w:asciiTheme="minorHAnsi" w:hAnsiTheme="minorHAnsi"/>
          <w:b/>
          <w:szCs w:val="24"/>
        </w:rPr>
        <w:t>8</w:t>
      </w:r>
      <w:r w:rsidRPr="002E188B">
        <w:rPr>
          <w:rFonts w:asciiTheme="minorHAnsi" w:hAnsiTheme="minorHAnsi"/>
          <w:szCs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14:paraId="20739747" w14:textId="2214A4D8"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9</w:t>
      </w:r>
      <w:r w:rsidRPr="009A5563">
        <w:rPr>
          <w:rFonts w:asciiTheme="minorHAnsi" w:hAnsiTheme="minorHAnsi"/>
          <w:b/>
          <w:szCs w:val="24"/>
        </w:rPr>
        <w:t xml:space="preserve"> -</w:t>
      </w:r>
      <w:r w:rsidRPr="002E188B">
        <w:rPr>
          <w:rFonts w:asciiTheme="minorHAnsi" w:hAnsiTheme="minorHAnsi"/>
          <w:szCs w:val="24"/>
        </w:rPr>
        <w:t xml:space="preserve"> A negociação será realizada por meio do sistema, podendo ser acompanhada pelos demais licitantes. </w:t>
      </w:r>
    </w:p>
    <w:p w14:paraId="0D7F333F" w14:textId="5F0D5352"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w:t>
      </w:r>
      <w:r w:rsidR="009A5563" w:rsidRPr="009A5563">
        <w:rPr>
          <w:rFonts w:asciiTheme="minorHAnsi" w:hAnsiTheme="minorHAnsi"/>
          <w:b/>
          <w:szCs w:val="24"/>
        </w:rPr>
        <w:t>30</w:t>
      </w:r>
      <w:r w:rsidRPr="009A5563">
        <w:rPr>
          <w:rFonts w:asciiTheme="minorHAnsi" w:hAnsiTheme="minorHAnsi"/>
          <w:b/>
          <w:szCs w:val="24"/>
        </w:rPr>
        <w:t xml:space="preserve"> -</w:t>
      </w:r>
      <w:r w:rsidRPr="002E188B">
        <w:rPr>
          <w:rFonts w:asciiTheme="minorHAnsi" w:hAnsiTheme="minorHAnsi"/>
          <w:szCs w:val="24"/>
        </w:rPr>
        <w:t xml:space="preserve"> O Pregoeiro solicitará ao licitante melhor classificado que, no prazo de </w:t>
      </w:r>
      <w:r w:rsidRPr="001C59E4">
        <w:rPr>
          <w:rFonts w:asciiTheme="minorHAnsi" w:hAnsiTheme="minorHAnsi"/>
          <w:color w:val="auto"/>
          <w:szCs w:val="24"/>
        </w:rPr>
        <w:t xml:space="preserve">03 (três) horas, envie a proposta adequada ao último lance ofertado após a negociação </w:t>
      </w:r>
      <w:r w:rsidRPr="002E188B">
        <w:rPr>
          <w:rFonts w:asciiTheme="minorHAnsi" w:hAnsiTheme="minorHAnsi"/>
          <w:szCs w:val="24"/>
        </w:rPr>
        <w:t xml:space="preserve">realizada, contendo a marca/fabricante do produto, </w:t>
      </w:r>
    </w:p>
    <w:p w14:paraId="63DDB10E" w14:textId="08FAFC6F"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w:t>
      </w:r>
      <w:r w:rsidR="009A5563" w:rsidRPr="009A5563">
        <w:rPr>
          <w:rFonts w:asciiTheme="minorHAnsi" w:hAnsiTheme="minorHAnsi"/>
          <w:b/>
          <w:szCs w:val="24"/>
        </w:rPr>
        <w:t>31</w:t>
      </w:r>
      <w:r w:rsidRPr="009A5563">
        <w:rPr>
          <w:rFonts w:asciiTheme="minorHAnsi" w:hAnsiTheme="minorHAnsi"/>
          <w:b/>
          <w:szCs w:val="24"/>
        </w:rPr>
        <w:t xml:space="preserve"> -</w:t>
      </w:r>
      <w:r w:rsidRPr="002E188B">
        <w:rPr>
          <w:rFonts w:asciiTheme="minorHAnsi" w:hAnsiTheme="minorHAnsi"/>
          <w:szCs w:val="24"/>
        </w:rPr>
        <w:t xml:space="preserve"> O envio será via e-mail </w:t>
      </w:r>
      <w:r w:rsidR="00BC5121" w:rsidRPr="002E188B">
        <w:rPr>
          <w:rFonts w:asciiTheme="minorHAnsi" w:hAnsiTheme="minorHAnsi"/>
          <w:szCs w:val="24"/>
        </w:rPr>
        <w:t>(</w:t>
      </w:r>
      <w:hyperlink r:id="rId19" w:history="1">
        <w:r w:rsidR="00BC5121" w:rsidRPr="002E188B">
          <w:rPr>
            <w:rStyle w:val="Hyperlink"/>
            <w:rFonts w:asciiTheme="minorHAnsi" w:hAnsiTheme="minorHAnsi"/>
            <w:szCs w:val="24"/>
          </w:rPr>
          <w:t>licitacao@saojoaquimdabarra.sp.gov.br</w:t>
        </w:r>
      </w:hyperlink>
      <w:r w:rsidR="00BC5121" w:rsidRPr="002E188B">
        <w:rPr>
          <w:rFonts w:asciiTheme="minorHAnsi" w:hAnsiTheme="minorHAnsi"/>
          <w:szCs w:val="24"/>
        </w:rPr>
        <w:t>)</w:t>
      </w:r>
      <w:r w:rsidRPr="002E188B">
        <w:rPr>
          <w:rFonts w:asciiTheme="minorHAnsi" w:hAnsiTheme="minorHAnsi"/>
          <w:szCs w:val="24"/>
        </w:rPr>
        <w:t xml:space="preserve">, sendo necessário confirmar o recebimento do e-mail com o </w:t>
      </w:r>
      <w:r w:rsidR="00BC5121" w:rsidRPr="002E188B">
        <w:rPr>
          <w:rFonts w:asciiTheme="minorHAnsi" w:hAnsiTheme="minorHAnsi"/>
          <w:szCs w:val="24"/>
        </w:rPr>
        <w:t>Pregoeiro</w:t>
      </w:r>
      <w:r w:rsidRPr="002E188B">
        <w:rPr>
          <w:rFonts w:asciiTheme="minorHAnsi" w:hAnsiTheme="minorHAnsi"/>
          <w:szCs w:val="24"/>
        </w:rPr>
        <w:t xml:space="preserve">. A falta de justificativa ou a sua não aceitação devidamente motivada por parte do Pregoeiro, implicará na desclassificação da proposta. </w:t>
      </w:r>
    </w:p>
    <w:p w14:paraId="4ADE56A1" w14:textId="2D33FFA5"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2</w:t>
      </w:r>
      <w:r w:rsidRPr="009A5563">
        <w:rPr>
          <w:rFonts w:asciiTheme="minorHAnsi" w:hAnsiTheme="minorHAnsi"/>
          <w:b/>
          <w:szCs w:val="24"/>
        </w:rPr>
        <w:t xml:space="preserve"> -</w:t>
      </w:r>
      <w:r w:rsidRPr="002E188B">
        <w:rPr>
          <w:rFonts w:asciiTheme="minorHAnsi" w:hAnsiTheme="minorHAnsi"/>
          <w:szCs w:val="24"/>
        </w:rPr>
        <w:t xml:space="preserve"> Após transcorrido o prazo de 03 (três) horas, não serão considerados, para fins de análise, sob qualquer alegação, o envio da Proposta de Preços e eventuais documentos complementares, sendo realizado, pelo Pregoeiro, o registro da não aceitação da proposta. </w:t>
      </w:r>
    </w:p>
    <w:p w14:paraId="4EAE3195" w14:textId="2C54F85E"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3</w:t>
      </w:r>
      <w:r w:rsidRPr="009A5563">
        <w:rPr>
          <w:rFonts w:asciiTheme="minorHAnsi" w:hAnsiTheme="minorHAnsi"/>
          <w:b/>
          <w:szCs w:val="24"/>
        </w:rPr>
        <w:t xml:space="preserve"> </w:t>
      </w:r>
      <w:r w:rsidRPr="009A5563">
        <w:rPr>
          <w:rFonts w:asciiTheme="minorHAnsi" w:hAnsiTheme="minorHAnsi"/>
          <w:b/>
          <w:szCs w:val="24"/>
        </w:rPr>
        <w:tab/>
        <w:t>-</w:t>
      </w:r>
      <w:r w:rsidRPr="002E188B">
        <w:rPr>
          <w:rFonts w:asciiTheme="minorHAnsi" w:hAnsiTheme="minorHAnsi"/>
          <w:szCs w:val="24"/>
        </w:rPr>
        <w:t xml:space="preserve"> Após análise da proposta e documentação, o Pregoeiro anunciará o(s) licitante(s) vencedor(es). </w:t>
      </w:r>
    </w:p>
    <w:p w14:paraId="0BB10BD5" w14:textId="014AB45E" w:rsidR="007F34CE" w:rsidRPr="002E188B" w:rsidRDefault="00D3211C" w:rsidP="00CA31A5">
      <w:pPr>
        <w:tabs>
          <w:tab w:val="num" w:pos="426"/>
          <w:tab w:val="left" w:pos="709"/>
        </w:tabs>
        <w:spacing w:after="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4</w:t>
      </w:r>
      <w:r w:rsidRPr="002E188B">
        <w:rPr>
          <w:rFonts w:asciiTheme="minorHAnsi" w:hAnsiTheme="minorHAnsi"/>
          <w:szCs w:val="24"/>
        </w:rPr>
        <w:t xml:space="preserve"> - 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221F90AB" w14:textId="77777777" w:rsidR="007F34CE" w:rsidRDefault="00D3211C" w:rsidP="00CA31A5">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59EF1A80" w14:textId="77777777" w:rsidR="00CA31A5" w:rsidRPr="002E188B" w:rsidRDefault="00CA31A5" w:rsidP="00CA31A5">
      <w:pPr>
        <w:tabs>
          <w:tab w:val="num" w:pos="426"/>
          <w:tab w:val="left" w:pos="709"/>
        </w:tabs>
        <w:spacing w:after="0" w:line="240" w:lineRule="auto"/>
        <w:ind w:left="284" w:right="-302" w:hanging="425"/>
        <w:rPr>
          <w:rFonts w:asciiTheme="minorHAnsi" w:hAnsiTheme="minorHAnsi"/>
          <w:szCs w:val="24"/>
        </w:rPr>
      </w:pPr>
    </w:p>
    <w:p w14:paraId="2FFDC2FE" w14:textId="77777777" w:rsidR="007F34CE" w:rsidRPr="002E188B" w:rsidRDefault="00D3211C" w:rsidP="00145BC8">
      <w:pPr>
        <w:numPr>
          <w:ilvl w:val="0"/>
          <w:numId w:val="4"/>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HABILITAÇÃO </w:t>
      </w:r>
    </w:p>
    <w:p w14:paraId="352E6011" w14:textId="5F8B5441"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F94282">
        <w:rPr>
          <w:rFonts w:asciiTheme="minorHAnsi" w:hAnsiTheme="minorHAnsi"/>
          <w:color w:val="auto"/>
          <w:szCs w:val="24"/>
        </w:rPr>
        <w:t xml:space="preserve">- A habilitação das licitantes será verificada por meio do Portal de Compras  </w:t>
      </w:r>
      <w:hyperlink r:id="rId20" w:history="1">
        <w:r w:rsidR="00F94282" w:rsidRPr="001E08EB">
          <w:rPr>
            <w:rStyle w:val="Hyperlink"/>
            <w:rFonts w:asciiTheme="minorHAnsi" w:hAnsiTheme="minorHAnsi"/>
            <w:szCs w:val="24"/>
            <w:u w:color="0000FF"/>
          </w:rPr>
          <w:t>http://intranet.saojoaquimdabarra.sp.gov.br:8079/comprasedital</w:t>
        </w:r>
      </w:hyperlink>
      <w:r w:rsidRPr="00F94282">
        <w:rPr>
          <w:rFonts w:asciiTheme="minorHAnsi" w:hAnsiTheme="minorHAnsi"/>
          <w:color w:val="auto"/>
          <w:szCs w:val="24"/>
        </w:rPr>
        <w:t xml:space="preserve"> através</w:t>
      </w:r>
      <w:r w:rsidRPr="002E188B">
        <w:rPr>
          <w:rFonts w:asciiTheme="minorHAnsi" w:hAnsiTheme="minorHAnsi"/>
          <w:szCs w:val="24"/>
        </w:rPr>
        <w:t xml:space="preserve"> dos documentos de habilitação especificados deste edital. </w:t>
      </w:r>
    </w:p>
    <w:p w14:paraId="4F284531"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documentos de habilitação deverão ser encaminhados, concomitantemente com a proposta, exclusivamente por meio do sistema eletrônico, até a data e horário marcados para a abertura da sessão pública. </w:t>
      </w:r>
    </w:p>
    <w:p w14:paraId="56F33A8C" w14:textId="77777777" w:rsidR="007F34CE" w:rsidRPr="002E188B" w:rsidRDefault="00D3211C" w:rsidP="00145BC8">
      <w:pPr>
        <w:numPr>
          <w:ilvl w:val="2"/>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É dever do licitante atualizar previamente as comprovações constantes do Sistema Eletrônico para que estejam vigentes na data da abertura da sessão pública, ou encaminhar, em conjunto com a apresentação da proposta, a respectiva documentação atualizada. </w:t>
      </w:r>
    </w:p>
    <w:p w14:paraId="4C19ED37" w14:textId="36B7C1DB"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Os licitantes que não atenderem às exigências de habilitação do edital deverão apresentar os documentos que supram tais exigências</w:t>
      </w:r>
      <w:r w:rsidR="00BC5121" w:rsidRPr="002E188B">
        <w:rPr>
          <w:rFonts w:asciiTheme="minorHAnsi" w:hAnsiTheme="minorHAnsi"/>
          <w:szCs w:val="24"/>
        </w:rPr>
        <w:t xml:space="preserve"> até a data da abertura da sessão pública</w:t>
      </w:r>
      <w:r w:rsidRPr="002E188B">
        <w:rPr>
          <w:rFonts w:asciiTheme="minorHAnsi" w:hAnsiTheme="minorHAnsi"/>
          <w:szCs w:val="24"/>
        </w:rPr>
        <w:t xml:space="preserve">. </w:t>
      </w:r>
    </w:p>
    <w:p w14:paraId="19AE4773"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Pregoeiro poderá consultar os sites oficiais de órgãos e entidades emissores de certidões, para verificar as condições de habilitação das licitantes. </w:t>
      </w:r>
    </w:p>
    <w:p w14:paraId="4DF7D2E7"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Documentos complementares, quando necessários à confirmação daqueles exigidos no edital e já apresentados até a data e o horário estabelecidos para abertura da sessão pública, deverão, mediante solicitação do Pregoeiro, ser enviados juntamente à proposta adequada ao último lance. </w:t>
      </w:r>
    </w:p>
    <w:p w14:paraId="3762D6BD"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documentos remetidos por meio da opção “Enviar Anexo” do sistema Eletrônico poderão ser solicitados no original ou por cópia autenticada a qualquer momento, em prazo a ser estabelecido pelo Pregoeiro. </w:t>
      </w:r>
    </w:p>
    <w:p w14:paraId="65D4DCEF"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habilitação do licitante vencedor será verificada mediante a apresentação dos seguintes documentos abaixo discriminados: </w:t>
      </w:r>
    </w:p>
    <w:p w14:paraId="322CB995" w14:textId="5D497E79" w:rsidR="007F34CE" w:rsidRPr="002E188B" w:rsidRDefault="00D3211C" w:rsidP="00145BC8">
      <w:pPr>
        <w:numPr>
          <w:ilvl w:val="2"/>
          <w:numId w:val="4"/>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HABILITAÇÃO JURÍDICA </w:t>
      </w:r>
    </w:p>
    <w:p w14:paraId="5558EAE6" w14:textId="4E0B8278"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lang w:val="pt-BR"/>
        </w:rPr>
        <w:t>8</w:t>
      </w:r>
      <w:r w:rsidRPr="002E188B">
        <w:rPr>
          <w:rFonts w:ascii="Calibri" w:hAnsi="Calibri" w:cs="Calibri"/>
          <w:b/>
          <w:color w:val="auto"/>
          <w:sz w:val="24"/>
        </w:rPr>
        <w:t>.</w:t>
      </w:r>
      <w:r w:rsidRPr="002E188B">
        <w:rPr>
          <w:rFonts w:ascii="Calibri" w:hAnsi="Calibri" w:cs="Calibri"/>
          <w:b/>
          <w:color w:val="auto"/>
          <w:sz w:val="24"/>
          <w:lang w:val="pt-BR"/>
        </w:rPr>
        <w:t>7</w:t>
      </w:r>
      <w:r w:rsidRPr="002E188B">
        <w:rPr>
          <w:rFonts w:ascii="Calibri" w:hAnsi="Calibri" w:cs="Calibri"/>
          <w:b/>
          <w:color w:val="auto"/>
          <w:sz w:val="24"/>
        </w:rPr>
        <w:t>.1.1.</w:t>
      </w:r>
      <w:r w:rsidRPr="002E188B">
        <w:rPr>
          <w:rFonts w:ascii="Calibri" w:hAnsi="Calibri" w:cs="Calibri"/>
          <w:b/>
          <w:color w:val="auto"/>
          <w:sz w:val="24"/>
        </w:rPr>
        <w:tab/>
      </w:r>
      <w:r w:rsidRPr="002E188B">
        <w:rPr>
          <w:rFonts w:ascii="Calibri" w:hAnsi="Calibri" w:cs="Calibri"/>
          <w:b/>
          <w:bCs/>
          <w:color w:val="auto"/>
          <w:sz w:val="24"/>
        </w:rPr>
        <w:t>Registro empresarial na Junta Comercial</w:t>
      </w:r>
      <w:r w:rsidRPr="002E188B">
        <w:rPr>
          <w:rFonts w:ascii="Calibri" w:hAnsi="Calibri" w:cs="Calibri"/>
          <w:color w:val="auto"/>
          <w:sz w:val="24"/>
        </w:rPr>
        <w:t>, no caso de empresário individual (ou cédula de identidade em se tratando de pessoa física não empresária);  ou</w:t>
      </w:r>
    </w:p>
    <w:p w14:paraId="403D0BD8" w14:textId="481791AE" w:rsidR="00FB4856" w:rsidRPr="002E188B" w:rsidRDefault="007B0A4B"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w:t>
      </w:r>
      <w:r w:rsidR="001B6F8F">
        <w:rPr>
          <w:rFonts w:ascii="Calibri" w:hAnsi="Calibri" w:cs="Calibri"/>
          <w:b/>
          <w:color w:val="auto"/>
          <w:sz w:val="24"/>
        </w:rPr>
        <w:t>.7</w:t>
      </w:r>
      <w:r w:rsidR="00FB4856" w:rsidRPr="002E188B">
        <w:rPr>
          <w:rFonts w:ascii="Calibri" w:hAnsi="Calibri" w:cs="Calibri"/>
          <w:b/>
          <w:color w:val="auto"/>
          <w:sz w:val="24"/>
        </w:rPr>
        <w:t>.1.2.</w:t>
      </w:r>
      <w:r w:rsidR="00FB4856" w:rsidRPr="002E188B">
        <w:rPr>
          <w:rFonts w:ascii="Calibri" w:hAnsi="Calibri" w:cs="Calibri"/>
          <w:color w:val="auto"/>
          <w:sz w:val="24"/>
        </w:rPr>
        <w:tab/>
      </w:r>
      <w:r w:rsidR="000B13B2" w:rsidRPr="002E188B">
        <w:rPr>
          <w:rFonts w:ascii="Calibri" w:hAnsi="Calibri" w:cs="Calibri"/>
          <w:color w:val="auto"/>
          <w:sz w:val="24"/>
        </w:rPr>
        <w:t>ato constitutivo,  estatuto ou contrato em vigor, devidamente registrado na junta comercial</w:t>
      </w:r>
      <w:r w:rsidR="00FB4856" w:rsidRPr="002E188B">
        <w:rPr>
          <w:rFonts w:ascii="Calibri" w:hAnsi="Calibri" w:cs="Calibri"/>
          <w:color w:val="auto"/>
          <w:sz w:val="24"/>
        </w:rPr>
        <w:t>, em se tratando de sociedade empresaria, e, no caso de sociedade por ações, acompanhado de documentos de eleição de seus administradores; ou</w:t>
      </w:r>
    </w:p>
    <w:p w14:paraId="67725CE7" w14:textId="3627BAF6"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.1.3.</w:t>
      </w:r>
      <w:r w:rsidR="00FB4856" w:rsidRPr="002E188B">
        <w:rPr>
          <w:rFonts w:ascii="Calibri" w:hAnsi="Calibri" w:cs="Calibri"/>
          <w:b/>
          <w:color w:val="auto"/>
          <w:sz w:val="24"/>
        </w:rPr>
        <w:tab/>
      </w:r>
      <w:r w:rsidR="00FB4856" w:rsidRPr="002E188B">
        <w:rPr>
          <w:rFonts w:ascii="Calibri" w:hAnsi="Calibri" w:cs="Calibri"/>
          <w:b/>
          <w:bCs/>
          <w:color w:val="auto"/>
          <w:sz w:val="24"/>
        </w:rPr>
        <w:t>Ato constitutivo devidamente registrado no Registro Civil de Pessoas Jurídicas tratando-se de sociedade não empresária</w:t>
      </w:r>
      <w:r w:rsidR="00FB4856" w:rsidRPr="002E188B">
        <w:rPr>
          <w:rFonts w:ascii="Calibri" w:hAnsi="Calibri" w:cs="Calibri"/>
          <w:color w:val="auto"/>
          <w:sz w:val="24"/>
        </w:rPr>
        <w:t>, acompanhado de prova da diretoria em exercício; ou</w:t>
      </w:r>
    </w:p>
    <w:p w14:paraId="5554BDBF" w14:textId="7BFF7FC0"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.1.4.</w:t>
      </w:r>
      <w:r w:rsidR="00FB4856" w:rsidRPr="002E188B">
        <w:rPr>
          <w:rFonts w:ascii="Calibri" w:hAnsi="Calibri" w:cs="Calibri"/>
          <w:b/>
          <w:color w:val="auto"/>
          <w:sz w:val="24"/>
        </w:rPr>
        <w:tab/>
      </w:r>
      <w:r w:rsidR="00FB4856" w:rsidRPr="002E188B">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14:paraId="31629580" w14:textId="36F22750" w:rsidR="00FB4856" w:rsidRPr="002E188B" w:rsidRDefault="001B6F8F"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w:t>
      </w:r>
      <w:r w:rsidR="00FB4856" w:rsidRPr="002E188B">
        <w:rPr>
          <w:rFonts w:ascii="Calibri" w:hAnsi="Calibri" w:cs="Calibri"/>
          <w:b/>
          <w:color w:val="auto"/>
          <w:sz w:val="24"/>
        </w:rPr>
        <w:t>.</w:t>
      </w:r>
      <w:r>
        <w:rPr>
          <w:rFonts w:ascii="Calibri" w:hAnsi="Calibri" w:cs="Calibri"/>
          <w:b/>
          <w:color w:val="auto"/>
          <w:sz w:val="24"/>
          <w:lang w:val="pt-BR"/>
        </w:rPr>
        <w:t>7</w:t>
      </w:r>
      <w:r w:rsidR="00FB4856" w:rsidRPr="002E188B">
        <w:rPr>
          <w:rFonts w:ascii="Calibri" w:hAnsi="Calibri" w:cs="Calibri"/>
          <w:b/>
          <w:color w:val="auto"/>
          <w:sz w:val="24"/>
        </w:rPr>
        <w:t>.2.</w:t>
      </w:r>
      <w:r w:rsidR="00FB4856" w:rsidRPr="002E188B">
        <w:rPr>
          <w:rFonts w:ascii="Calibri" w:hAnsi="Calibri" w:cs="Calibri"/>
          <w:color w:val="auto"/>
          <w:sz w:val="24"/>
        </w:rPr>
        <w:tab/>
      </w:r>
      <w:r>
        <w:rPr>
          <w:rFonts w:ascii="Calibri" w:hAnsi="Calibri" w:cs="Calibri"/>
          <w:color w:val="auto"/>
          <w:sz w:val="24"/>
          <w:lang w:val="pt-BR"/>
        </w:rPr>
        <w:t xml:space="preserve">  </w:t>
      </w:r>
      <w:r w:rsidRPr="002E188B">
        <w:rPr>
          <w:rFonts w:ascii="Calibri" w:hAnsi="Calibri" w:cs="Calibri"/>
          <w:b/>
          <w:color w:val="auto"/>
          <w:sz w:val="24"/>
        </w:rPr>
        <w:t>QUALIFICAÇÃO ECONÔMICO-FINANCEIRA</w:t>
      </w:r>
    </w:p>
    <w:p w14:paraId="6D1605A6" w14:textId="23F63CC0"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w:t>
      </w:r>
      <w:r w:rsidR="00FB4856" w:rsidRPr="002E188B">
        <w:rPr>
          <w:rFonts w:ascii="Calibri" w:hAnsi="Calibri" w:cs="Calibri"/>
          <w:b/>
          <w:color w:val="auto"/>
          <w:sz w:val="24"/>
        </w:rPr>
        <w:t>.</w:t>
      </w:r>
      <w:r>
        <w:rPr>
          <w:rFonts w:ascii="Calibri" w:hAnsi="Calibri" w:cs="Calibri"/>
          <w:b/>
          <w:color w:val="auto"/>
          <w:sz w:val="24"/>
          <w:lang w:val="pt-BR"/>
        </w:rPr>
        <w:t>7</w:t>
      </w:r>
      <w:r w:rsidR="00FB4856" w:rsidRPr="002E188B">
        <w:rPr>
          <w:rFonts w:ascii="Calibri" w:hAnsi="Calibri" w:cs="Calibri"/>
          <w:b/>
          <w:color w:val="auto"/>
          <w:sz w:val="24"/>
        </w:rPr>
        <w:t>.2.1.</w:t>
      </w:r>
      <w:r w:rsidR="00FB4856" w:rsidRPr="002E188B">
        <w:rPr>
          <w:rFonts w:ascii="Calibri" w:hAnsi="Calibri" w:cs="Calibri"/>
          <w:b/>
          <w:color w:val="auto"/>
          <w:sz w:val="24"/>
        </w:rPr>
        <w:tab/>
      </w:r>
      <w:r w:rsidR="00FB4856" w:rsidRPr="002E188B">
        <w:rPr>
          <w:rFonts w:ascii="Calibri" w:hAnsi="Calibri" w:cs="Calibri"/>
          <w:color w:val="auto"/>
          <w:sz w:val="24"/>
        </w:rPr>
        <w:t>Certidão negativa de falência e de concordata, expedida pelo distribuidor da sede da pessoa jurídica.</w:t>
      </w:r>
    </w:p>
    <w:p w14:paraId="3A4E77B3" w14:textId="6F6C6952"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 xml:space="preserve">.2.2. </w:t>
      </w:r>
      <w:r w:rsidR="00FB4856" w:rsidRPr="002E188B">
        <w:rPr>
          <w:rFonts w:ascii="Calibri" w:hAnsi="Calibri" w:cs="Calibri"/>
          <w:color w:val="auto"/>
          <w:sz w:val="24"/>
        </w:rPr>
        <w:t xml:space="preserve">Certidão negativa de </w:t>
      </w:r>
      <w:r w:rsidR="00FB4856" w:rsidRPr="002E188B">
        <w:rPr>
          <w:rFonts w:ascii="Calibri" w:hAnsi="Calibri" w:cs="Calibri"/>
          <w:b/>
          <w:color w:val="auto"/>
          <w:sz w:val="24"/>
        </w:rPr>
        <w:t>recuperação judicial ou extrajudicial</w:t>
      </w:r>
      <w:r w:rsidR="00FB4856" w:rsidRPr="002E188B">
        <w:rPr>
          <w:rFonts w:ascii="Calibri" w:hAnsi="Calibri" w:cs="Calibri"/>
          <w:color w:val="auto"/>
          <w:sz w:val="24"/>
        </w:rPr>
        <w:t xml:space="preserve"> expedida pelo distribuidor da sede da pessoa jurídica;</w:t>
      </w:r>
    </w:p>
    <w:p w14:paraId="5B84A20D" w14:textId="77777777" w:rsidR="00FB4856" w:rsidRPr="002E188B" w:rsidRDefault="00FB4856" w:rsidP="00B008F4">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lastRenderedPageBreak/>
        <w:t>Nas hipóteses em que a certidão encaminhada for positiva, deve a licitante apresentar comprovante da homologação/deferimento pelo juízo competente do plano de recuperação judicial/extrajudicial em vigor.</w:t>
      </w:r>
    </w:p>
    <w:p w14:paraId="45C43CC7" w14:textId="77777777" w:rsidR="00FB4856" w:rsidRPr="002E188B" w:rsidRDefault="00FB4856" w:rsidP="00B008F4">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3C28AEA0" w14:textId="5E1A6DC6" w:rsidR="00FB4856" w:rsidRPr="002E188B" w:rsidRDefault="001B6F8F"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Pr>
          <w:rFonts w:ascii="Calibri" w:hAnsi="Calibri" w:cs="Calibri"/>
          <w:b/>
          <w:color w:val="auto"/>
          <w:sz w:val="24"/>
          <w:lang w:val="pt-BR"/>
        </w:rPr>
        <w:t xml:space="preserve"> </w:t>
      </w:r>
      <w:r w:rsidR="00FB4856" w:rsidRPr="002E188B">
        <w:rPr>
          <w:rFonts w:ascii="Calibri" w:hAnsi="Calibri" w:cs="Calibri"/>
          <w:b/>
          <w:color w:val="auto"/>
          <w:sz w:val="24"/>
        </w:rPr>
        <w:tab/>
      </w:r>
      <w:r w:rsidRPr="002E188B">
        <w:rPr>
          <w:rFonts w:ascii="Calibri" w:hAnsi="Calibri" w:cs="Calibri"/>
          <w:b/>
          <w:color w:val="auto"/>
          <w:sz w:val="24"/>
        </w:rPr>
        <w:t>REGULARIDADE FISCAL E TRABALHISTA</w:t>
      </w:r>
    </w:p>
    <w:p w14:paraId="049322AF" w14:textId="7C7DE015"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.3.1.</w:t>
      </w:r>
      <w:r w:rsidR="00FB4856" w:rsidRPr="002E188B">
        <w:rPr>
          <w:rFonts w:ascii="Calibri" w:hAnsi="Calibri" w:cs="Calibri"/>
          <w:b/>
          <w:color w:val="auto"/>
          <w:sz w:val="24"/>
        </w:rPr>
        <w:tab/>
      </w:r>
      <w:r w:rsidR="00FB4856" w:rsidRPr="002E188B">
        <w:rPr>
          <w:rFonts w:ascii="Calibri" w:hAnsi="Calibri" w:cs="Calibri"/>
          <w:color w:val="auto"/>
          <w:sz w:val="24"/>
        </w:rPr>
        <w:t>Prova de inscrição no Cadastro Nacional de Pessoa Jurídica (CNPJ).</w:t>
      </w:r>
    </w:p>
    <w:p w14:paraId="543D1830" w14:textId="22C5ADD1"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.3.2.</w:t>
      </w:r>
      <w:r w:rsidR="00FB4856" w:rsidRPr="002E188B">
        <w:rPr>
          <w:rFonts w:ascii="Calibri" w:hAnsi="Calibri" w:cs="Calibri"/>
          <w:b/>
          <w:color w:val="auto"/>
          <w:sz w:val="24"/>
        </w:rPr>
        <w:tab/>
      </w:r>
      <w:r w:rsidR="00FB4856" w:rsidRPr="002E188B">
        <w:rPr>
          <w:rFonts w:ascii="Calibri" w:hAnsi="Calibri" w:cs="Calibri"/>
          <w:color w:val="auto"/>
          <w:sz w:val="24"/>
        </w:rPr>
        <w:t>Certificado de Regularidade do Fundo de Garantia por Tempo de Serviço – FGTS, fornecido pela Caixa Econômica Federal.</w:t>
      </w:r>
    </w:p>
    <w:p w14:paraId="13607912" w14:textId="53F10526"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.3.3.</w:t>
      </w:r>
      <w:r w:rsidR="00FB4856" w:rsidRPr="002E188B">
        <w:rPr>
          <w:rFonts w:ascii="Calibri" w:hAnsi="Calibri" w:cs="Calibri"/>
          <w:b/>
          <w:color w:val="auto"/>
          <w:sz w:val="24"/>
        </w:rPr>
        <w:tab/>
      </w:r>
      <w:r w:rsidR="00FB4856" w:rsidRPr="002E188B">
        <w:rPr>
          <w:rFonts w:ascii="Calibri" w:hAnsi="Calibri" w:cs="Calibri"/>
          <w:color w:val="auto"/>
          <w:sz w:val="24"/>
        </w:rPr>
        <w:t xml:space="preserve">Certidão Conjunta Negativa de Débitos ou Positiva com efeito de Negativa, relativa a </w:t>
      </w:r>
      <w:r w:rsidR="00FB4856" w:rsidRPr="002E188B">
        <w:rPr>
          <w:rFonts w:ascii="Calibri" w:hAnsi="Calibri" w:cs="Calibri"/>
          <w:b/>
          <w:color w:val="auto"/>
          <w:sz w:val="24"/>
        </w:rPr>
        <w:t>Tributos Federais</w:t>
      </w:r>
      <w:r w:rsidR="00FB4856" w:rsidRPr="002E188B">
        <w:rPr>
          <w:rFonts w:ascii="Calibri" w:hAnsi="Calibri" w:cs="Calibri"/>
          <w:color w:val="auto"/>
          <w:sz w:val="24"/>
        </w:rPr>
        <w:t xml:space="preserve"> (inclusive às contribuições sociais) e à Dívida Ativa da União.</w:t>
      </w:r>
    </w:p>
    <w:p w14:paraId="6F258266" w14:textId="479CBEA7"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4</w:t>
      </w:r>
      <w:r w:rsidR="00FB4856" w:rsidRPr="002E188B">
        <w:rPr>
          <w:rFonts w:ascii="Calibri" w:hAnsi="Calibri" w:cs="Calibri"/>
          <w:b/>
          <w:color w:val="auto"/>
          <w:sz w:val="24"/>
        </w:rPr>
        <w:t>.</w:t>
      </w:r>
      <w:r w:rsidR="00FB4856" w:rsidRPr="002E188B">
        <w:rPr>
          <w:rFonts w:ascii="Calibri" w:hAnsi="Calibri" w:cs="Calibri"/>
          <w:b/>
          <w:color w:val="auto"/>
          <w:sz w:val="24"/>
        </w:rPr>
        <w:tab/>
      </w:r>
      <w:r w:rsidR="00FB4856" w:rsidRPr="002E188B">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14:paraId="19DCD585" w14:textId="4CF269F5"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5</w:t>
      </w:r>
      <w:r w:rsidR="00FB4856" w:rsidRPr="002E188B">
        <w:rPr>
          <w:rFonts w:ascii="Calibri" w:hAnsi="Calibri" w:cs="Calibri"/>
          <w:b/>
          <w:color w:val="auto"/>
          <w:sz w:val="24"/>
        </w:rPr>
        <w:t>.</w:t>
      </w:r>
      <w:r w:rsidR="00FB4856" w:rsidRPr="002E188B">
        <w:rPr>
          <w:rFonts w:ascii="Calibri" w:hAnsi="Calibri" w:cs="Calibri"/>
          <w:color w:val="auto"/>
          <w:sz w:val="24"/>
        </w:rPr>
        <w:t xml:space="preserve"> </w:t>
      </w:r>
      <w:r w:rsidR="00FB4856" w:rsidRPr="002E188B">
        <w:rPr>
          <w:rFonts w:ascii="Calibri" w:hAnsi="Calibri" w:cs="Calibri"/>
          <w:color w:val="auto"/>
          <w:sz w:val="24"/>
          <w:lang w:val="pt-BR"/>
        </w:rPr>
        <w:t xml:space="preserve"> </w:t>
      </w:r>
      <w:r w:rsidR="00FB4856" w:rsidRPr="002E188B">
        <w:rPr>
          <w:rFonts w:ascii="Calibri" w:hAnsi="Calibri" w:cs="Calibr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134A77FF" w14:textId="7A348802" w:rsidR="00FB4856" w:rsidRPr="002E188B" w:rsidRDefault="007B0A4B"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 xml:space="preserve">        </w:t>
      </w:r>
      <w:r w:rsidR="00FB4856" w:rsidRPr="002E188B">
        <w:rPr>
          <w:rFonts w:ascii="Calibri" w:hAnsi="Calibri" w:cs="Calibri"/>
          <w:b/>
          <w:color w:val="auto"/>
          <w:sz w:val="24"/>
          <w:u w:val="single"/>
        </w:rPr>
        <w:t>OBSERVAÇÃO:</w:t>
      </w:r>
      <w:r w:rsidR="00FB4856" w:rsidRPr="002E188B">
        <w:rPr>
          <w:rFonts w:ascii="Calibri" w:hAnsi="Calibri" w:cs="Calibri"/>
          <w:b/>
          <w:color w:val="auto"/>
          <w:sz w:val="24"/>
        </w:rPr>
        <w:t xml:space="preserve"> </w:t>
      </w:r>
      <w:r w:rsidR="00FB4856" w:rsidRPr="002E188B">
        <w:rPr>
          <w:rFonts w:ascii="Calibri" w:hAnsi="Calibri" w:cs="Calibri"/>
          <w:color w:val="auto"/>
          <w:sz w:val="24"/>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14:paraId="2AEA20B1" w14:textId="77777777" w:rsidR="00FB4856" w:rsidRPr="002E188B" w:rsidRDefault="00FB4856" w:rsidP="00B008F4">
      <w:pPr>
        <w:pStyle w:val="Corpodetexto"/>
        <w:numPr>
          <w:ilvl w:val="0"/>
          <w:numId w:val="15"/>
        </w:numPr>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S</w:t>
      </w:r>
      <w:r w:rsidRPr="002E188B">
        <w:rPr>
          <w:rFonts w:ascii="Calibri" w:hAnsi="Calibri" w:cs="Calibri"/>
          <w:color w:val="auto"/>
          <w:sz w:val="24"/>
        </w:rPr>
        <w:t>e o licitante for a matriz da empresa, todos os documentos devem estar em nome da matriz;</w:t>
      </w:r>
    </w:p>
    <w:p w14:paraId="72F502D6" w14:textId="77777777" w:rsidR="00FB4856" w:rsidRPr="002E188B" w:rsidRDefault="00FB4856" w:rsidP="00B008F4">
      <w:pPr>
        <w:pStyle w:val="Corpodetexto"/>
        <w:numPr>
          <w:ilvl w:val="0"/>
          <w:numId w:val="15"/>
        </w:numPr>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S</w:t>
      </w:r>
      <w:r w:rsidRPr="002E188B">
        <w:rPr>
          <w:rFonts w:ascii="Calibri" w:hAnsi="Calibri" w:cs="Calibri"/>
          <w:color w:val="auto"/>
          <w:sz w:val="24"/>
        </w:rPr>
        <w:t>e o licitante for filial, todos os documentos devem estar em nome da filial. No caso de filial, é dispensada a apresentação dos documentos que, pela própria natureza, comprovadamente sejam emitidos somente em nome da matriz.</w:t>
      </w:r>
    </w:p>
    <w:p w14:paraId="4A0F215A" w14:textId="211A9DD3"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6</w:t>
      </w:r>
      <w:r w:rsidR="00FB4856" w:rsidRPr="002E188B">
        <w:rPr>
          <w:rFonts w:ascii="Calibri" w:hAnsi="Calibri" w:cs="Calibri"/>
          <w:b/>
          <w:color w:val="auto"/>
          <w:sz w:val="24"/>
        </w:rPr>
        <w:t xml:space="preserve">.  </w:t>
      </w:r>
      <w:r w:rsidR="00FB4856" w:rsidRPr="002E188B">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00FB4856" w:rsidRPr="002E188B">
        <w:rPr>
          <w:rFonts w:ascii="Calibri" w:hAnsi="Calibri" w:cs="Calibri"/>
          <w:color w:val="auto"/>
          <w:sz w:val="24"/>
          <w:u w:val="single"/>
          <w:vertAlign w:val="superscript"/>
        </w:rPr>
        <w:t>o</w:t>
      </w:r>
      <w:r w:rsidR="00FB4856" w:rsidRPr="002E188B">
        <w:rPr>
          <w:rFonts w:ascii="Calibri" w:hAnsi="Calibri" w:cs="Calibri"/>
          <w:color w:val="auto"/>
          <w:sz w:val="24"/>
        </w:rPr>
        <w:t xml:space="preserve"> 5.452, de 1</w:t>
      </w:r>
      <w:r w:rsidR="00FB4856" w:rsidRPr="002E188B">
        <w:rPr>
          <w:rFonts w:ascii="Calibri" w:hAnsi="Calibri" w:cs="Calibri"/>
          <w:color w:val="auto"/>
          <w:sz w:val="24"/>
          <w:u w:val="single"/>
          <w:vertAlign w:val="superscript"/>
        </w:rPr>
        <w:t>o</w:t>
      </w:r>
      <w:r w:rsidR="00FB4856" w:rsidRPr="002E188B">
        <w:rPr>
          <w:rFonts w:ascii="Calibri" w:hAnsi="Calibri" w:cs="Calibri"/>
          <w:color w:val="auto"/>
          <w:sz w:val="24"/>
        </w:rPr>
        <w:t xml:space="preserve"> de maio de 1943.” (NR). </w:t>
      </w:r>
      <w:r w:rsidR="000B13B2" w:rsidRPr="002E188B">
        <w:rPr>
          <w:rFonts w:ascii="Calibri" w:hAnsi="Calibri" w:cs="Calibri"/>
          <w:b/>
          <w:color w:val="auto"/>
          <w:sz w:val="24"/>
        </w:rPr>
        <w:t>CERTIDÃO NEGATIVA DE DÉBITOS TRABALHISTAS (CNDT).</w:t>
      </w:r>
    </w:p>
    <w:p w14:paraId="4F130527" w14:textId="1B2C9A9C"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.4</w:t>
      </w:r>
      <w:r w:rsidRPr="002E188B">
        <w:rPr>
          <w:rFonts w:ascii="Calibri" w:hAnsi="Calibri" w:cs="Calibri"/>
          <w:b/>
          <w:color w:val="auto"/>
          <w:sz w:val="24"/>
        </w:rPr>
        <w:t xml:space="preserve">. </w:t>
      </w:r>
      <w:r w:rsidRPr="002E188B">
        <w:rPr>
          <w:rFonts w:ascii="Calibri" w:hAnsi="Calibri" w:cs="Calibri"/>
          <w:b/>
          <w:color w:val="auto"/>
          <w:sz w:val="24"/>
          <w:lang w:val="pt-BR"/>
        </w:rPr>
        <w:t xml:space="preserve">     </w:t>
      </w:r>
      <w:r w:rsidRPr="002E188B">
        <w:rPr>
          <w:rFonts w:ascii="Calibri" w:hAnsi="Calibri" w:cs="Calibri"/>
          <w:b/>
          <w:color w:val="auto"/>
          <w:sz w:val="24"/>
        </w:rPr>
        <w:t>DECLARAÇÃO DE INEXISTÊNCIA DE FATO IMPEDITIVO</w:t>
      </w:r>
    </w:p>
    <w:p w14:paraId="14BE0010" w14:textId="714760FB" w:rsidR="00FB4856" w:rsidRPr="002E188B" w:rsidRDefault="00221402"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lastRenderedPageBreak/>
        <w:t>8.7</w:t>
      </w:r>
      <w:r w:rsidR="00FB4856" w:rsidRPr="002E188B">
        <w:rPr>
          <w:rFonts w:ascii="Calibri" w:hAnsi="Calibri" w:cs="Calibri"/>
          <w:b/>
          <w:color w:val="auto"/>
          <w:sz w:val="24"/>
        </w:rPr>
        <w:t>.4.1.</w:t>
      </w:r>
      <w:r w:rsidR="00FB4856" w:rsidRPr="002E188B">
        <w:rPr>
          <w:rFonts w:ascii="Calibri" w:hAnsi="Calibri" w:cs="Calibri"/>
          <w:color w:val="auto"/>
          <w:sz w:val="24"/>
        </w:rPr>
        <w:tab/>
        <w:t xml:space="preserve">As proponentes deverão exibir declaração em papel timbrado da empresa, firmada pelo responsável legal, com indicação do nome, cargo e RG, atestando, sob as penalidades cabíveis, a inexistência de fato impeditivo à sua </w:t>
      </w:r>
      <w:r w:rsidR="00FB4856" w:rsidRPr="00527C3D">
        <w:rPr>
          <w:rFonts w:ascii="Calibri" w:hAnsi="Calibri" w:cs="Calibri"/>
          <w:color w:val="auto"/>
          <w:sz w:val="24"/>
        </w:rPr>
        <w:t>habilitação (modelo anexo VI</w:t>
      </w:r>
      <w:r w:rsidR="00527C3D">
        <w:rPr>
          <w:rFonts w:ascii="Calibri" w:hAnsi="Calibri" w:cs="Calibri"/>
          <w:color w:val="auto"/>
          <w:sz w:val="24"/>
          <w:lang w:val="pt-BR"/>
        </w:rPr>
        <w:t>I</w:t>
      </w:r>
      <w:r w:rsidR="00FB4856" w:rsidRPr="00527C3D">
        <w:rPr>
          <w:rFonts w:ascii="Calibri" w:hAnsi="Calibri" w:cs="Calibri"/>
          <w:color w:val="auto"/>
          <w:sz w:val="24"/>
        </w:rPr>
        <w:t>).</w:t>
      </w:r>
    </w:p>
    <w:p w14:paraId="3DFC0C19" w14:textId="32A40EDC" w:rsidR="00FB4856" w:rsidRPr="002E188B" w:rsidRDefault="00221402" w:rsidP="00145BC8">
      <w:pPr>
        <w:tabs>
          <w:tab w:val="num" w:pos="426"/>
          <w:tab w:val="left" w:pos="709"/>
        </w:tabs>
        <w:autoSpaceDE w:val="0"/>
        <w:spacing w:after="240" w:line="240" w:lineRule="auto"/>
        <w:ind w:left="284" w:right="-302" w:hanging="425"/>
        <w:rPr>
          <w:rFonts w:ascii="Calibri" w:hAnsi="Calibri" w:cs="Calibri"/>
          <w:b/>
          <w:color w:val="auto"/>
          <w:szCs w:val="24"/>
        </w:rPr>
      </w:pPr>
      <w:r>
        <w:rPr>
          <w:rFonts w:ascii="Calibri" w:hAnsi="Calibri" w:cs="Calibri"/>
          <w:b/>
          <w:color w:val="auto"/>
          <w:szCs w:val="24"/>
        </w:rPr>
        <w:t>8.7</w:t>
      </w:r>
      <w:r w:rsidR="00FB4856" w:rsidRPr="002E188B">
        <w:rPr>
          <w:rFonts w:ascii="Calibri" w:hAnsi="Calibri" w:cs="Calibri"/>
          <w:b/>
          <w:color w:val="auto"/>
          <w:szCs w:val="24"/>
        </w:rPr>
        <w:t xml:space="preserve">.5. </w:t>
      </w:r>
      <w:r w:rsidR="00FB4856" w:rsidRPr="002E188B">
        <w:rPr>
          <w:rFonts w:ascii="Calibri" w:hAnsi="Calibri" w:cs="Calibri"/>
          <w:b/>
          <w:color w:val="auto"/>
          <w:szCs w:val="24"/>
        </w:rPr>
        <w:tab/>
      </w:r>
      <w:r w:rsidRPr="002E188B">
        <w:rPr>
          <w:rFonts w:ascii="Calibri" w:hAnsi="Calibri" w:cs="Calibri"/>
          <w:b/>
          <w:color w:val="auto"/>
          <w:szCs w:val="24"/>
        </w:rPr>
        <w:t>DECLARAÇÃO DE INEXISTÊNCIA DE TRABALHO INFANTIL</w:t>
      </w:r>
    </w:p>
    <w:p w14:paraId="1794D56C" w14:textId="3F5F69C6" w:rsidR="00FB4856" w:rsidRDefault="00221402" w:rsidP="00145BC8">
      <w:pPr>
        <w:tabs>
          <w:tab w:val="num" w:pos="426"/>
          <w:tab w:val="left" w:pos="709"/>
        </w:tabs>
        <w:autoSpaceDE w:val="0"/>
        <w:spacing w:after="240" w:line="240" w:lineRule="auto"/>
        <w:ind w:left="284" w:right="-302" w:hanging="425"/>
        <w:rPr>
          <w:rFonts w:ascii="Calibri" w:hAnsi="Calibri" w:cs="Calibri"/>
          <w:color w:val="auto"/>
          <w:szCs w:val="24"/>
        </w:rPr>
      </w:pPr>
      <w:r>
        <w:rPr>
          <w:rFonts w:ascii="Calibri" w:hAnsi="Calibri" w:cs="Calibri"/>
          <w:b/>
          <w:color w:val="auto"/>
          <w:szCs w:val="24"/>
        </w:rPr>
        <w:t>8.7</w:t>
      </w:r>
      <w:r w:rsidR="00FB4856" w:rsidRPr="002E188B">
        <w:rPr>
          <w:rFonts w:ascii="Calibri" w:hAnsi="Calibri" w:cs="Calibri"/>
          <w:b/>
          <w:color w:val="auto"/>
          <w:szCs w:val="24"/>
        </w:rPr>
        <w:t>.5.1.</w:t>
      </w:r>
      <w:r w:rsidR="00FB4856" w:rsidRPr="002E188B">
        <w:rPr>
          <w:rFonts w:ascii="Calibri" w:hAnsi="Calibri" w:cs="Calibri"/>
          <w:b/>
          <w:color w:val="auto"/>
          <w:szCs w:val="24"/>
        </w:rPr>
        <w:tab/>
      </w:r>
      <w:r w:rsidR="00FB4856" w:rsidRPr="002E188B">
        <w:rPr>
          <w:rFonts w:ascii="Calibri" w:hAnsi="Calibri" w:cs="Calibri"/>
          <w:color w:val="auto"/>
          <w:szCs w:val="24"/>
        </w:rPr>
        <w:t xml:space="preserve">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w:t>
      </w:r>
      <w:r w:rsidR="00FB4856" w:rsidRPr="00527C3D">
        <w:rPr>
          <w:rFonts w:ascii="Calibri" w:hAnsi="Calibri" w:cs="Calibri"/>
          <w:color w:val="auto"/>
          <w:szCs w:val="24"/>
        </w:rPr>
        <w:t>1988 (modelo anexo V</w:t>
      </w:r>
      <w:r w:rsidR="00527C3D" w:rsidRPr="00527C3D">
        <w:rPr>
          <w:rFonts w:ascii="Calibri" w:hAnsi="Calibri" w:cs="Calibri"/>
          <w:color w:val="auto"/>
          <w:szCs w:val="24"/>
        </w:rPr>
        <w:t>I</w:t>
      </w:r>
      <w:r w:rsidR="00FB4856" w:rsidRPr="00527C3D">
        <w:rPr>
          <w:rFonts w:ascii="Calibri" w:hAnsi="Calibri" w:cs="Calibri"/>
          <w:color w:val="auto"/>
          <w:szCs w:val="24"/>
        </w:rPr>
        <w:t>).</w:t>
      </w:r>
    </w:p>
    <w:p w14:paraId="7513E74A" w14:textId="6FE71AFD" w:rsidR="00D30691" w:rsidRPr="00D30691" w:rsidRDefault="00D30691" w:rsidP="00D30691">
      <w:pPr>
        <w:tabs>
          <w:tab w:val="num" w:pos="426"/>
          <w:tab w:val="left" w:pos="709"/>
        </w:tabs>
        <w:autoSpaceDE w:val="0"/>
        <w:spacing w:after="240" w:line="240" w:lineRule="auto"/>
        <w:ind w:left="284" w:right="-302" w:hanging="425"/>
        <w:rPr>
          <w:rFonts w:ascii="Calibri" w:hAnsi="Calibri" w:cs="Calibri"/>
          <w:b/>
          <w:bCs/>
          <w:color w:val="auto"/>
          <w:szCs w:val="24"/>
        </w:rPr>
      </w:pPr>
      <w:r w:rsidRPr="00D30691">
        <w:rPr>
          <w:rFonts w:ascii="Calibri" w:hAnsi="Calibri" w:cs="Calibri"/>
          <w:b/>
          <w:bCs/>
          <w:color w:val="auto"/>
          <w:szCs w:val="24"/>
        </w:rPr>
        <w:t>8.7.6.</w:t>
      </w:r>
      <w:r w:rsidRPr="00D30691">
        <w:rPr>
          <w:rFonts w:ascii="Calibri" w:hAnsi="Calibri" w:cs="Calibri"/>
          <w:b/>
          <w:bCs/>
          <w:color w:val="auto"/>
          <w:szCs w:val="24"/>
        </w:rPr>
        <w:tab/>
      </w:r>
      <w:r w:rsidRPr="00D30691">
        <w:rPr>
          <w:rFonts w:ascii="Calibri" w:hAnsi="Calibri" w:cs="Calibri"/>
          <w:b/>
          <w:bCs/>
          <w:color w:val="auto"/>
          <w:szCs w:val="24"/>
        </w:rPr>
        <w:tab/>
        <w:t xml:space="preserve">DECLARAÇÃO DE INEXISTÊNCIA DE PARENTESCO </w:t>
      </w:r>
    </w:p>
    <w:p w14:paraId="62DD5996" w14:textId="02341888" w:rsidR="00D30691" w:rsidRDefault="00D30691" w:rsidP="00D30691">
      <w:pPr>
        <w:tabs>
          <w:tab w:val="num" w:pos="426"/>
          <w:tab w:val="left" w:pos="709"/>
        </w:tabs>
        <w:autoSpaceDE w:val="0"/>
        <w:spacing w:after="240" w:line="240" w:lineRule="auto"/>
        <w:ind w:left="284" w:right="-302" w:hanging="425"/>
        <w:rPr>
          <w:rFonts w:ascii="Calibri" w:hAnsi="Calibri" w:cs="Calibri"/>
          <w:color w:val="auto"/>
          <w:szCs w:val="24"/>
        </w:rPr>
      </w:pPr>
      <w:r w:rsidRPr="00D30691">
        <w:rPr>
          <w:rFonts w:ascii="Calibri" w:hAnsi="Calibri" w:cs="Calibri"/>
          <w:b/>
          <w:bCs/>
          <w:color w:val="auto"/>
          <w:szCs w:val="24"/>
        </w:rPr>
        <w:t>8.7.6.1.</w:t>
      </w:r>
      <w:r w:rsidRPr="00D30691">
        <w:rPr>
          <w:rFonts w:ascii="Calibri" w:hAnsi="Calibri" w:cs="Calibri"/>
          <w:color w:val="auto"/>
          <w:szCs w:val="24"/>
        </w:rPr>
        <w:tab/>
        <w:t>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(Modelo anexo X).</w:t>
      </w:r>
    </w:p>
    <w:p w14:paraId="0EF24F3E" w14:textId="072FEB77" w:rsidR="00010041" w:rsidRPr="00C4668A" w:rsidRDefault="00010041"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r w:rsidRPr="00010041">
        <w:rPr>
          <w:rFonts w:ascii="Calibri" w:hAnsi="Calibri" w:cs="Calibri"/>
          <w:b/>
          <w:bCs/>
          <w:color w:val="auto"/>
          <w:szCs w:val="24"/>
        </w:rPr>
        <w:t>8.7.7.</w:t>
      </w:r>
      <w:r>
        <w:rPr>
          <w:rFonts w:ascii="Calibri" w:hAnsi="Calibri" w:cs="Calibri"/>
          <w:color w:val="auto"/>
          <w:szCs w:val="24"/>
        </w:rPr>
        <w:t xml:space="preserve"> </w:t>
      </w:r>
      <w:r>
        <w:rPr>
          <w:rFonts w:ascii="Calibri" w:hAnsi="Calibri" w:cs="Calibri"/>
          <w:color w:val="auto"/>
          <w:szCs w:val="24"/>
        </w:rPr>
        <w:tab/>
      </w:r>
      <w:r w:rsidRPr="00C4668A">
        <w:rPr>
          <w:rFonts w:asciiTheme="minorHAnsi" w:hAnsiTheme="minorHAnsi" w:cstheme="minorHAnsi"/>
          <w:b/>
          <w:color w:val="auto"/>
          <w:szCs w:val="24"/>
        </w:rPr>
        <w:t>DECLARAÇÃO DE CIÊNCIA</w:t>
      </w:r>
    </w:p>
    <w:p w14:paraId="5468DD5D" w14:textId="56012E46" w:rsidR="00FE6339" w:rsidRPr="00C4668A" w:rsidRDefault="00FE6339"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p>
    <w:p w14:paraId="06590614" w14:textId="756ECA09" w:rsidR="00FE6339" w:rsidRPr="00C4668A" w:rsidRDefault="00FE6339" w:rsidP="00C4668A">
      <w:pPr>
        <w:tabs>
          <w:tab w:val="num" w:pos="426"/>
          <w:tab w:val="left" w:pos="709"/>
        </w:tabs>
        <w:autoSpaceDE w:val="0"/>
        <w:spacing w:after="0" w:line="240" w:lineRule="auto"/>
        <w:ind w:left="284" w:right="-302" w:hanging="426"/>
        <w:rPr>
          <w:rFonts w:asciiTheme="minorHAnsi" w:hAnsiTheme="minorHAnsi" w:cstheme="minorHAnsi"/>
          <w:b/>
          <w:color w:val="auto"/>
          <w:szCs w:val="24"/>
        </w:rPr>
      </w:pPr>
      <w:r w:rsidRPr="00C4668A">
        <w:rPr>
          <w:rFonts w:asciiTheme="minorHAnsi" w:hAnsiTheme="minorHAnsi" w:cstheme="minorHAnsi"/>
          <w:b/>
          <w:color w:val="auto"/>
          <w:szCs w:val="24"/>
        </w:rPr>
        <w:t xml:space="preserve">8.7.7.1. </w:t>
      </w:r>
      <w:r w:rsidRPr="00C4668A">
        <w:rPr>
          <w:rFonts w:asciiTheme="minorHAnsi" w:hAnsiTheme="minorHAnsi" w:cstheme="minorHAnsi"/>
          <w:color w:val="auto"/>
          <w:szCs w:val="24"/>
        </w:rPr>
        <w:t>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sob as penas cabíveis que possui todos os requisitos exigidos no Edital de Pregão Eletrônico acima citado, para a habilitação, quanto às condições de qualificação jurídica, técnica, econômico-financeira e regularidade fiscal.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também, que os preços cotados incluem todos os custos e despesas necessários ao cumprimento integral das obrigações decorrentes da licitação</w:t>
      </w:r>
      <w:r w:rsidR="00C4668A">
        <w:rPr>
          <w:rFonts w:asciiTheme="minorHAnsi" w:hAnsiTheme="minorHAnsi" w:cstheme="minorHAnsi"/>
          <w:color w:val="auto"/>
          <w:szCs w:val="24"/>
        </w:rPr>
        <w:t xml:space="preserve"> (</w:t>
      </w:r>
      <w:r w:rsidR="00C4668A" w:rsidRPr="00D30691">
        <w:rPr>
          <w:rFonts w:ascii="Calibri" w:hAnsi="Calibri" w:cs="Calibri"/>
          <w:color w:val="auto"/>
          <w:szCs w:val="24"/>
        </w:rPr>
        <w:t xml:space="preserve">Modelo anexo </w:t>
      </w:r>
      <w:r w:rsidR="00C4668A">
        <w:rPr>
          <w:rFonts w:ascii="Calibri" w:hAnsi="Calibri" w:cs="Calibri"/>
          <w:color w:val="auto"/>
          <w:szCs w:val="24"/>
        </w:rPr>
        <w:t>IV)</w:t>
      </w:r>
      <w:r w:rsidRPr="00C4668A">
        <w:rPr>
          <w:rFonts w:asciiTheme="minorHAnsi" w:hAnsiTheme="minorHAnsi" w:cstheme="minorHAnsi"/>
          <w:color w:val="auto"/>
          <w:szCs w:val="24"/>
        </w:rPr>
        <w:t>.</w:t>
      </w:r>
    </w:p>
    <w:p w14:paraId="3DAB7A85" w14:textId="77777777" w:rsidR="00FE6339" w:rsidRDefault="00FE6339" w:rsidP="00145BC8">
      <w:pPr>
        <w:pStyle w:val="Corpodetexto"/>
        <w:tabs>
          <w:tab w:val="num" w:pos="426"/>
          <w:tab w:val="left" w:pos="709"/>
        </w:tabs>
        <w:spacing w:after="240"/>
        <w:ind w:left="284" w:right="-302" w:hanging="425"/>
        <w:jc w:val="both"/>
        <w:rPr>
          <w:rFonts w:ascii="Calibri" w:hAnsi="Calibri" w:cs="Calibri"/>
          <w:b/>
          <w:color w:val="auto"/>
          <w:sz w:val="24"/>
          <w:lang w:val="pt-BR"/>
        </w:rPr>
      </w:pPr>
    </w:p>
    <w:p w14:paraId="0FAFFEE3" w14:textId="4787BEB1"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w:t>
      </w:r>
      <w:r w:rsidR="00FE6339">
        <w:rPr>
          <w:rFonts w:ascii="Calibri" w:hAnsi="Calibri" w:cs="Calibri"/>
          <w:b/>
          <w:color w:val="auto"/>
          <w:sz w:val="24"/>
          <w:lang w:val="pt-BR"/>
        </w:rPr>
        <w:t>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 xml:space="preserve">. </w:t>
      </w:r>
      <w:r w:rsidR="00FB4856" w:rsidRPr="002E188B">
        <w:rPr>
          <w:rFonts w:ascii="Calibri" w:hAnsi="Calibri" w:cs="Calibri"/>
          <w:b/>
          <w:color w:val="auto"/>
          <w:sz w:val="24"/>
        </w:rPr>
        <w:tab/>
      </w:r>
      <w:r w:rsidRPr="002E188B">
        <w:rPr>
          <w:rFonts w:ascii="Calibri" w:hAnsi="Calibri" w:cs="Calibri"/>
          <w:b/>
          <w:color w:val="auto"/>
          <w:sz w:val="24"/>
        </w:rPr>
        <w:t>DADOS DO FORNECEDOR</w:t>
      </w:r>
    </w:p>
    <w:p w14:paraId="2ABD4719" w14:textId="5032CA4D" w:rsidR="00FB4856" w:rsidRDefault="00221402" w:rsidP="00145BC8">
      <w:pPr>
        <w:pStyle w:val="Corpodetexto"/>
        <w:tabs>
          <w:tab w:val="num" w:pos="426"/>
          <w:tab w:val="left" w:pos="709"/>
        </w:tabs>
        <w:spacing w:after="240"/>
        <w:ind w:left="284" w:right="-302" w:hanging="425"/>
        <w:jc w:val="both"/>
        <w:rPr>
          <w:rFonts w:ascii="Calibri" w:hAnsi="Calibri" w:cs="Calibri"/>
          <w:color w:val="auto"/>
          <w:sz w:val="24"/>
          <w:lang w:val="pt-BR"/>
        </w:rPr>
      </w:pPr>
      <w:r>
        <w:rPr>
          <w:rFonts w:ascii="Calibri" w:hAnsi="Calibri" w:cs="Calibri"/>
          <w:b/>
          <w:color w:val="auto"/>
          <w:sz w:val="24"/>
          <w:lang w:val="pt-BR"/>
        </w:rPr>
        <w:t>8.7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.1.</w:t>
      </w:r>
      <w:r w:rsidR="00FB4856" w:rsidRPr="002E188B">
        <w:rPr>
          <w:rFonts w:ascii="Calibri" w:hAnsi="Calibri" w:cs="Calibri"/>
          <w:color w:val="auto"/>
          <w:sz w:val="24"/>
        </w:rPr>
        <w:t xml:space="preserve"> </w:t>
      </w:r>
      <w:r w:rsidR="00FB4856" w:rsidRPr="002E188B">
        <w:rPr>
          <w:rFonts w:ascii="Calibri" w:hAnsi="Calibri" w:cs="Calibri"/>
          <w:color w:val="auto"/>
          <w:sz w:val="24"/>
        </w:rPr>
        <w:tab/>
        <w:t xml:space="preserve">A licitante deverá apresentar </w:t>
      </w:r>
      <w:r w:rsidR="00C7108B" w:rsidRPr="002E188B">
        <w:rPr>
          <w:rFonts w:ascii="Calibri" w:hAnsi="Calibri" w:cs="Calibri"/>
          <w:color w:val="auto"/>
          <w:sz w:val="24"/>
          <w:lang w:val="pt-BR"/>
        </w:rPr>
        <w:t xml:space="preserve">após o término da sessão  </w:t>
      </w:r>
      <w:r w:rsidR="00FB4856" w:rsidRPr="002E188B">
        <w:rPr>
          <w:rFonts w:ascii="Calibri" w:hAnsi="Calibri" w:cs="Calibri"/>
          <w:color w:val="auto"/>
          <w:sz w:val="24"/>
        </w:rPr>
        <w:t xml:space="preserve"> “Dados do Fornecedor”, nos </w:t>
      </w:r>
      <w:r w:rsidR="00FB4856" w:rsidRPr="00D05F40">
        <w:rPr>
          <w:rFonts w:ascii="Calibri" w:hAnsi="Calibri" w:cs="Calibri"/>
          <w:color w:val="auto"/>
          <w:sz w:val="24"/>
        </w:rPr>
        <w:t>moldes do anexo V</w:t>
      </w:r>
      <w:r w:rsidR="00FB4856" w:rsidRPr="002E188B">
        <w:rPr>
          <w:rFonts w:ascii="Calibri" w:hAnsi="Calibri" w:cs="Calibri"/>
          <w:color w:val="auto"/>
          <w:sz w:val="24"/>
        </w:rPr>
        <w:t xml:space="preserve"> deste certame</w:t>
      </w:r>
      <w:r w:rsidR="00C7108B" w:rsidRPr="002E188B">
        <w:rPr>
          <w:rFonts w:ascii="Calibri" w:hAnsi="Calibri" w:cs="Calibri"/>
          <w:color w:val="auto"/>
          <w:sz w:val="24"/>
          <w:lang w:val="pt-BR"/>
        </w:rPr>
        <w:t>, poderá ser enviado pelo e-mail (</w:t>
      </w:r>
      <w:hyperlink r:id="rId21" w:history="1">
        <w:r w:rsidR="00C7108B" w:rsidRPr="002E188B">
          <w:rPr>
            <w:rStyle w:val="Hyperlink"/>
            <w:rFonts w:ascii="Calibri" w:hAnsi="Calibri" w:cs="Calibri"/>
            <w:sz w:val="24"/>
            <w:lang w:val="pt-BR"/>
          </w:rPr>
          <w:t>licitacao@saojoaquimdabarra.sp.gov.br</w:t>
        </w:r>
      </w:hyperlink>
      <w:r w:rsidR="00C7108B" w:rsidRPr="002E188B">
        <w:rPr>
          <w:rFonts w:ascii="Calibri" w:hAnsi="Calibri" w:cs="Calibri"/>
          <w:color w:val="auto"/>
          <w:sz w:val="24"/>
          <w:lang w:val="pt-BR"/>
        </w:rPr>
        <w:t xml:space="preserve">). </w:t>
      </w:r>
    </w:p>
    <w:p w14:paraId="280951DD" w14:textId="77777777" w:rsidR="00FB4856" w:rsidRPr="002E188B" w:rsidRDefault="00FB4856" w:rsidP="00145BC8">
      <w:pPr>
        <w:pStyle w:val="Corpodetexto"/>
        <w:tabs>
          <w:tab w:val="num" w:pos="426"/>
          <w:tab w:val="left" w:pos="709"/>
        </w:tabs>
        <w:spacing w:after="240"/>
        <w:ind w:left="284" w:right="-302" w:hanging="425"/>
        <w:jc w:val="both"/>
        <w:rPr>
          <w:rFonts w:ascii="Calibri" w:hAnsi="Calibri" w:cs="Calibri"/>
          <w:b/>
          <w:color w:val="auto"/>
          <w:sz w:val="24"/>
        </w:rPr>
      </w:pPr>
      <w:r w:rsidRPr="002E188B">
        <w:rPr>
          <w:rFonts w:ascii="Calibri" w:hAnsi="Calibri" w:cs="Calibri"/>
          <w:b/>
          <w:color w:val="auto"/>
          <w:sz w:val="24"/>
        </w:rPr>
        <w:t>OBSERVAÇÕES</w:t>
      </w:r>
    </w:p>
    <w:p w14:paraId="076B4B15" w14:textId="77777777"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b/>
          <w:color w:val="auto"/>
          <w:sz w:val="24"/>
          <w:lang w:val="pt-BR"/>
        </w:rPr>
        <w:t xml:space="preserve"> </w:t>
      </w:r>
      <w:r w:rsidRPr="002E188B">
        <w:rPr>
          <w:rFonts w:ascii="Calibri" w:hAnsi="Calibri" w:cs="Calibri"/>
          <w:b/>
          <w:color w:val="auto"/>
          <w:sz w:val="24"/>
        </w:rPr>
        <w:t>-</w:t>
      </w:r>
      <w:r w:rsidRPr="002E188B">
        <w:rPr>
          <w:rFonts w:ascii="Calibri" w:hAnsi="Calibri" w:cs="Calibri"/>
          <w:color w:val="auto"/>
          <w:sz w:val="24"/>
        </w:rPr>
        <w:tab/>
        <w:t>O objeto constante do ato constitutivo da empresa deve ser compatível com o objeto licitado.</w:t>
      </w:r>
    </w:p>
    <w:p w14:paraId="4B62F5ED" w14:textId="77777777"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b) -</w:t>
      </w:r>
      <w:r w:rsidRPr="002E188B">
        <w:rPr>
          <w:rFonts w:ascii="Calibri" w:hAnsi="Calibri" w:cs="Calibri"/>
          <w:color w:val="auto"/>
          <w:szCs w:val="24"/>
        </w:rPr>
        <w:t xml:space="preserve"> </w:t>
      </w:r>
      <w:r w:rsidRPr="002E188B">
        <w:rPr>
          <w:rFonts w:ascii="Calibri" w:hAnsi="Calibri" w:cs="Calibri"/>
          <w:color w:val="auto"/>
          <w:szCs w:val="24"/>
        </w:rPr>
        <w:tab/>
        <w:t>Não serão aceitas certidões positivas de débito, exceto quando constar da própria certidão ressalva que autorize a sua aceitação.</w:t>
      </w:r>
    </w:p>
    <w:p w14:paraId="32DC3D9B" w14:textId="15367E71"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lastRenderedPageBreak/>
        <w:t>c) -</w:t>
      </w:r>
      <w:r w:rsidRPr="002E188B">
        <w:rPr>
          <w:rFonts w:ascii="Calibri" w:hAnsi="Calibri" w:cs="Calibri"/>
          <w:color w:val="auto"/>
          <w:szCs w:val="24"/>
        </w:rPr>
        <w:t xml:space="preserve"> </w:t>
      </w:r>
      <w:r w:rsidRPr="002E188B">
        <w:rPr>
          <w:rFonts w:ascii="Calibri" w:hAnsi="Calibri" w:cs="Calibri"/>
          <w:color w:val="auto"/>
          <w:szCs w:val="24"/>
        </w:rPr>
        <w:tab/>
        <w:t xml:space="preserve">A documentação exigida nos subitens do item </w:t>
      </w:r>
      <w:r w:rsidR="00C3230C">
        <w:rPr>
          <w:rFonts w:ascii="Calibri" w:hAnsi="Calibri" w:cs="Calibri"/>
          <w:color w:val="auto"/>
          <w:szCs w:val="24"/>
        </w:rPr>
        <w:t>8</w:t>
      </w:r>
      <w:r w:rsidRPr="002E188B">
        <w:rPr>
          <w:rFonts w:ascii="Calibri" w:hAnsi="Calibri" w:cs="Calibri"/>
          <w:color w:val="auto"/>
          <w:szCs w:val="24"/>
        </w:rPr>
        <w:t xml:space="preserve"> deverá ser compatível com as respectivas inscrições nas esferas federal, estadual e municipal, sendo vedada, na apresentação, a mesclagem dos documentos de estabelecimentos diversos (número de inscrição no CNPJ, Insc. Estadual e Insc. Municipal).</w:t>
      </w:r>
    </w:p>
    <w:p w14:paraId="58B3DF2C" w14:textId="3C7B3ED8"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d) -</w:t>
      </w:r>
      <w:r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266F4DDC" w14:textId="77777777"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e) -</w:t>
      </w:r>
      <w:r w:rsidRPr="002E188B">
        <w:rPr>
          <w:rFonts w:ascii="Calibri" w:hAnsi="Calibri" w:cs="Calibri"/>
          <w:color w:val="auto"/>
          <w:szCs w:val="24"/>
        </w:rPr>
        <w:t xml:space="preserve"> </w:t>
      </w:r>
      <w:r w:rsidRPr="002E188B">
        <w:rPr>
          <w:rFonts w:ascii="Calibri" w:hAnsi="Calibri" w:cs="Calibri"/>
          <w:color w:val="auto"/>
          <w:szCs w:val="24"/>
        </w:rPr>
        <w:tab/>
        <w:t xml:space="preserve">Para efeito da validade das certidões de regularidade de situação perante a Administração Pública, se outro prazo não constar da lei ou do próprio documento, será considerado o lapso de </w:t>
      </w:r>
      <w:r w:rsidRPr="002E188B">
        <w:rPr>
          <w:rFonts w:ascii="Calibri" w:hAnsi="Calibri" w:cs="Calibri"/>
          <w:b/>
          <w:color w:val="auto"/>
          <w:szCs w:val="24"/>
        </w:rPr>
        <w:t xml:space="preserve">03 (três) meses </w:t>
      </w:r>
      <w:r w:rsidRPr="002E188B">
        <w:rPr>
          <w:rFonts w:ascii="Calibri" w:hAnsi="Calibri" w:cs="Calibri"/>
          <w:color w:val="auto"/>
          <w:szCs w:val="24"/>
        </w:rPr>
        <w:t xml:space="preserve">entre a data de sua expedição e a da abertura do certame. </w:t>
      </w:r>
    </w:p>
    <w:p w14:paraId="1CC06815" w14:textId="20E5662F" w:rsidR="00FB4856" w:rsidRDefault="00FB4856" w:rsidP="00CA31A5">
      <w:pPr>
        <w:tabs>
          <w:tab w:val="num" w:pos="426"/>
          <w:tab w:val="left" w:pos="709"/>
        </w:tabs>
        <w:spacing w:after="0" w:line="240" w:lineRule="auto"/>
        <w:ind w:left="284" w:right="-302" w:hanging="425"/>
        <w:rPr>
          <w:rFonts w:ascii="Calibri" w:hAnsi="Calibri" w:cs="Calibri"/>
          <w:color w:val="auto"/>
          <w:szCs w:val="24"/>
        </w:rPr>
      </w:pPr>
      <w:r w:rsidRPr="002E188B">
        <w:rPr>
          <w:rFonts w:ascii="Calibri" w:hAnsi="Calibri" w:cs="Calibri"/>
          <w:b/>
          <w:color w:val="auto"/>
          <w:szCs w:val="24"/>
        </w:rPr>
        <w:t>j) -</w:t>
      </w:r>
      <w:r w:rsidRPr="002E188B">
        <w:rPr>
          <w:rFonts w:ascii="Calibri" w:hAnsi="Calibri" w:cs="Calibri"/>
          <w:color w:val="auto"/>
          <w:szCs w:val="24"/>
        </w:rPr>
        <w:t xml:space="preserve"> </w:t>
      </w:r>
      <w:r w:rsidRPr="002E188B">
        <w:rPr>
          <w:rFonts w:ascii="Calibri" w:hAnsi="Calibri" w:cs="Calibri"/>
          <w:color w:val="auto"/>
          <w:szCs w:val="24"/>
        </w:rPr>
        <w:tab/>
        <w:t xml:space="preserve">Os documentos exigidos para habilitação, consoante o estabelecimento no item </w:t>
      </w:r>
      <w:r w:rsidR="00C3230C">
        <w:rPr>
          <w:rFonts w:ascii="Calibri" w:hAnsi="Calibri" w:cs="Calibri"/>
          <w:color w:val="auto"/>
          <w:szCs w:val="24"/>
        </w:rPr>
        <w:t xml:space="preserve">8 </w:t>
      </w:r>
      <w:r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44D8917E" w14:textId="77777777" w:rsidR="00CA31A5" w:rsidRDefault="00CA31A5" w:rsidP="00CA31A5">
      <w:pPr>
        <w:tabs>
          <w:tab w:val="num" w:pos="426"/>
          <w:tab w:val="left" w:pos="709"/>
        </w:tabs>
        <w:spacing w:after="0" w:line="240" w:lineRule="auto"/>
        <w:ind w:left="284" w:right="-302" w:hanging="425"/>
        <w:rPr>
          <w:rFonts w:ascii="Calibri" w:hAnsi="Calibri" w:cs="Calibri"/>
          <w:color w:val="auto"/>
          <w:szCs w:val="24"/>
        </w:rPr>
      </w:pPr>
    </w:p>
    <w:p w14:paraId="22177093" w14:textId="77777777" w:rsidR="00CA31A5" w:rsidRPr="002E188B" w:rsidRDefault="00CA31A5" w:rsidP="00CA31A5">
      <w:pPr>
        <w:tabs>
          <w:tab w:val="num" w:pos="426"/>
          <w:tab w:val="left" w:pos="709"/>
        </w:tabs>
        <w:spacing w:after="0" w:line="240" w:lineRule="auto"/>
        <w:ind w:left="284" w:right="-302" w:hanging="425"/>
        <w:rPr>
          <w:rFonts w:ascii="Calibri" w:hAnsi="Calibri" w:cs="Calibri"/>
          <w:color w:val="auto"/>
          <w:szCs w:val="24"/>
        </w:rPr>
      </w:pPr>
    </w:p>
    <w:p w14:paraId="65FD1D2E"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DO RECURSO, DA ADJUDICAÇÃO E DA HOMOLOGAÇÃO </w:t>
      </w:r>
    </w:p>
    <w:p w14:paraId="3A5550B1"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Caberá recurso nos casos previstos na Lei Federal nº 10.520/02, devendo o licitante manifestar motivadamente sua intenção de interpor recurso, através de formulário próprio do Sistema Eletrônico, explicitando sucintamente suas razões, após o término da sessão de lances. </w:t>
      </w:r>
    </w:p>
    <w:p w14:paraId="76056E1D" w14:textId="77777777"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intenção motivada de recorrer é aquela que identifica, objetivamente, os fatos e o direito que o licitante pretende que sejam revistos pelo Pregoeiro. </w:t>
      </w:r>
    </w:p>
    <w:p w14:paraId="495E4A3E"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4153022B"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falta de interposição na forma prevista no subitem “9.1” deste item importará a decadência do direito de recurso e o Pregoeiro adjudicará o objeto do certame ao vencedor, propondo à autoridade competente a homologação do procedimento licitatório. </w:t>
      </w:r>
    </w:p>
    <w:p w14:paraId="2886F6B3"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Decididos os recursos e constatada a regularidade dos atos praticados, a autoridade competente adjudicará o objeto da licitação ao licitante vencedor e homologará o procedimento licitatório. </w:t>
      </w:r>
    </w:p>
    <w:p w14:paraId="5CB30B04"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recurso terá efeito suspensivo e o seu acolhimento importará a invalidação dos atos insuscetíveis de aproveitamento. </w:t>
      </w:r>
    </w:p>
    <w:p w14:paraId="1B9CCEF6" w14:textId="6323FE85"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69BC8257"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lastRenderedPageBreak/>
        <w:t xml:space="preserve">- DA DESCONEXÃO COM O SISTEMA ELETRÔNICO </w:t>
      </w:r>
    </w:p>
    <w:p w14:paraId="7FE12EAD"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Ao licitante caberá acompanhar as operações no sistema eletrônico, durante a sessão pública, respondendo pelos ônus decorrentes de sua desconexão ou da inobservância de quaisquer mensagens emitidas pelo sistema. </w:t>
      </w:r>
    </w:p>
    <w:p w14:paraId="7CC89256"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35A2F83C" w14:textId="77777777"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Quando a desconexão persistir por tempo superior a 10 (dez) minutos a Sessão do Pregão Eletrônico será suspensa e terá reinício somente após a comunicação expressa aos participantes. </w:t>
      </w:r>
    </w:p>
    <w:p w14:paraId="4819ED8A" w14:textId="77777777" w:rsidR="007F34CE" w:rsidRDefault="00D3211C" w:rsidP="00CA31A5">
      <w:pPr>
        <w:numPr>
          <w:ilvl w:val="1"/>
          <w:numId w:val="5"/>
        </w:num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A desconexão do sistema eletrônico com qualquer licitante não prejudicará a conclusão válida da sessão pública ou do certame. </w:t>
      </w:r>
    </w:p>
    <w:p w14:paraId="01DEC8C9" w14:textId="77777777" w:rsidR="00CA31A5" w:rsidRPr="002E188B" w:rsidRDefault="00CA31A5" w:rsidP="00CA31A5">
      <w:pPr>
        <w:tabs>
          <w:tab w:val="left" w:pos="709"/>
        </w:tabs>
        <w:spacing w:after="0" w:line="240" w:lineRule="auto"/>
        <w:ind w:left="284" w:right="-302" w:firstLine="0"/>
        <w:rPr>
          <w:rFonts w:asciiTheme="minorHAnsi" w:hAnsiTheme="minorHAnsi"/>
          <w:szCs w:val="24"/>
        </w:rPr>
      </w:pPr>
    </w:p>
    <w:p w14:paraId="25BA9582" w14:textId="77777777" w:rsidR="007F34CE" w:rsidRPr="002E188B" w:rsidRDefault="00D3211C" w:rsidP="00CA31A5">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020675EB" w14:textId="2B435CD4" w:rsidR="0034150C"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DOS PRAZOS, DAS CONDIÇÕES DE RECEBIMENTO</w:t>
      </w:r>
      <w:r w:rsidR="00797020" w:rsidRPr="002E188B">
        <w:rPr>
          <w:rFonts w:asciiTheme="minorHAnsi" w:hAnsiTheme="minorHAnsi"/>
          <w:b/>
          <w:szCs w:val="24"/>
        </w:rPr>
        <w:t xml:space="preserve"> E</w:t>
      </w:r>
      <w:r w:rsidRPr="002E188B">
        <w:rPr>
          <w:rFonts w:asciiTheme="minorHAnsi" w:hAnsiTheme="minorHAnsi"/>
          <w:b/>
          <w:szCs w:val="24"/>
        </w:rPr>
        <w:t xml:space="preserve"> DO LOCAL DE ENTREGA  </w:t>
      </w:r>
    </w:p>
    <w:p w14:paraId="4CE67C1B"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20CE8">
        <w:rPr>
          <w:rFonts w:asciiTheme="minorHAnsi" w:hAnsiTheme="minorHAnsi"/>
          <w:b/>
          <w:szCs w:val="24"/>
        </w:rPr>
        <w:t>11.1 -</w:t>
      </w:r>
      <w:r w:rsidRPr="002E188B">
        <w:rPr>
          <w:rFonts w:asciiTheme="minorHAnsi" w:hAnsiTheme="minorHAnsi"/>
          <w:szCs w:val="24"/>
        </w:rPr>
        <w:t xml:space="preserve"> O objeto que estiver em desconformidade com o edital, violados e ou em estado estranho de conservação e apresentação deverão ser substituídos em sua totalidade, num prazo máximo de 48 (quarenta e oito) horas.  </w:t>
      </w:r>
    </w:p>
    <w:p w14:paraId="4133F971" w14:textId="77777777"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empresa licitante se responsabilizará pela origem e qualidade dos produtos além do transporte, carga, descarga e entrega do objeto.  </w:t>
      </w:r>
    </w:p>
    <w:p w14:paraId="01F54889" w14:textId="7FEBF5AA"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w:t>
      </w:r>
      <w:r w:rsidR="005A01E4" w:rsidRPr="002E188B">
        <w:rPr>
          <w:rFonts w:asciiTheme="minorHAnsi" w:hAnsiTheme="minorHAnsi"/>
          <w:szCs w:val="24"/>
        </w:rPr>
        <w:t>objetos desta licitação</w:t>
      </w:r>
      <w:r w:rsidRPr="002E188B">
        <w:rPr>
          <w:rFonts w:asciiTheme="minorHAnsi" w:hAnsiTheme="minorHAnsi"/>
          <w:szCs w:val="24"/>
        </w:rPr>
        <w:t xml:space="preserve"> deverão </w:t>
      </w:r>
      <w:r w:rsidRPr="007B0A4B">
        <w:rPr>
          <w:rFonts w:asciiTheme="minorHAnsi" w:hAnsiTheme="minorHAnsi"/>
          <w:color w:val="auto"/>
          <w:szCs w:val="24"/>
        </w:rPr>
        <w:t xml:space="preserve">ser </w:t>
      </w:r>
      <w:r w:rsidR="009B1E07" w:rsidRPr="007B0A4B">
        <w:rPr>
          <w:rFonts w:asciiTheme="minorHAnsi" w:hAnsiTheme="minorHAnsi"/>
          <w:color w:val="auto"/>
          <w:szCs w:val="24"/>
        </w:rPr>
        <w:t xml:space="preserve">entregues no prazo de até </w:t>
      </w:r>
      <w:r w:rsidR="00797020" w:rsidRPr="007B0A4B">
        <w:rPr>
          <w:rFonts w:asciiTheme="minorHAnsi" w:hAnsiTheme="minorHAnsi"/>
          <w:color w:val="auto"/>
          <w:szCs w:val="24"/>
        </w:rPr>
        <w:t>120</w:t>
      </w:r>
      <w:r w:rsidRPr="007B0A4B">
        <w:rPr>
          <w:rFonts w:asciiTheme="minorHAnsi" w:hAnsiTheme="minorHAnsi"/>
          <w:color w:val="auto"/>
          <w:szCs w:val="24"/>
        </w:rPr>
        <w:t xml:space="preserve"> (</w:t>
      </w:r>
      <w:r w:rsidR="00797020" w:rsidRPr="007B0A4B">
        <w:rPr>
          <w:rFonts w:asciiTheme="minorHAnsi" w:hAnsiTheme="minorHAnsi"/>
          <w:color w:val="auto"/>
          <w:szCs w:val="24"/>
        </w:rPr>
        <w:t>cento e vinte</w:t>
      </w:r>
      <w:r w:rsidRPr="007B0A4B">
        <w:rPr>
          <w:rFonts w:asciiTheme="minorHAnsi" w:hAnsiTheme="minorHAnsi"/>
          <w:color w:val="auto"/>
          <w:szCs w:val="24"/>
        </w:rPr>
        <w:t xml:space="preserve">) dias a </w:t>
      </w:r>
      <w:r w:rsidRPr="002E188B">
        <w:rPr>
          <w:rFonts w:asciiTheme="minorHAnsi" w:hAnsiTheme="minorHAnsi"/>
          <w:szCs w:val="24"/>
        </w:rPr>
        <w:t xml:space="preserve">contar da emissão do Pedido de </w:t>
      </w:r>
      <w:r w:rsidR="005A01E4" w:rsidRPr="002E188B">
        <w:rPr>
          <w:rFonts w:asciiTheme="minorHAnsi" w:hAnsiTheme="minorHAnsi"/>
          <w:szCs w:val="24"/>
        </w:rPr>
        <w:t>Compra, na quantidade solicitada, acompanhado da fatura ou nota fisca</w:t>
      </w:r>
      <w:r w:rsidR="003F3AFC" w:rsidRPr="002E188B">
        <w:rPr>
          <w:rFonts w:asciiTheme="minorHAnsi" w:hAnsiTheme="minorHAnsi"/>
          <w:szCs w:val="24"/>
        </w:rPr>
        <w:t>l</w:t>
      </w:r>
      <w:r w:rsidR="005A01E4" w:rsidRPr="002E188B">
        <w:rPr>
          <w:rFonts w:asciiTheme="minorHAnsi" w:hAnsiTheme="minorHAnsi"/>
          <w:szCs w:val="24"/>
        </w:rPr>
        <w:t>-fatura</w:t>
      </w:r>
      <w:r w:rsidRPr="002E188B">
        <w:rPr>
          <w:rFonts w:asciiTheme="minorHAnsi" w:hAnsiTheme="minorHAnsi"/>
          <w:szCs w:val="24"/>
        </w:rPr>
        <w:t xml:space="preserve">. </w:t>
      </w:r>
    </w:p>
    <w:p w14:paraId="39EC5323" w14:textId="77777777"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Em hipótese alguma será aceito objeto em desacordo com o edital.  </w:t>
      </w:r>
    </w:p>
    <w:p w14:paraId="2CDEF967" w14:textId="04DECD30" w:rsidR="001A28E4" w:rsidRDefault="00D3211C" w:rsidP="001A28E4">
      <w:pPr>
        <w:numPr>
          <w:ilvl w:val="1"/>
          <w:numId w:val="7"/>
        </w:numPr>
        <w:tabs>
          <w:tab w:val="left" w:pos="709"/>
        </w:tabs>
        <w:spacing w:after="240" w:line="240" w:lineRule="auto"/>
        <w:ind w:left="426" w:right="-302" w:hanging="568"/>
        <w:rPr>
          <w:rFonts w:asciiTheme="minorHAnsi" w:hAnsiTheme="minorHAnsi"/>
          <w:szCs w:val="24"/>
        </w:rPr>
      </w:pPr>
      <w:r w:rsidRPr="002E188B">
        <w:rPr>
          <w:rFonts w:asciiTheme="minorHAnsi" w:hAnsiTheme="minorHAnsi"/>
          <w:szCs w:val="24"/>
        </w:rPr>
        <w:t xml:space="preserve">- </w:t>
      </w:r>
      <w:r w:rsidR="001A28E4" w:rsidRPr="001A28E4">
        <w:rPr>
          <w:rFonts w:asciiTheme="minorHAnsi" w:hAnsiTheme="minorHAnsi"/>
          <w:szCs w:val="24"/>
        </w:rPr>
        <w:t>Local de entrega definitiva do objeto: Almoxarifado Central</w:t>
      </w:r>
      <w:r w:rsidR="00FF1404">
        <w:rPr>
          <w:rFonts w:asciiTheme="minorHAnsi" w:hAnsiTheme="minorHAnsi"/>
          <w:szCs w:val="24"/>
        </w:rPr>
        <w:t>,</w:t>
      </w:r>
      <w:r w:rsidR="001A28E4" w:rsidRPr="001A28E4">
        <w:rPr>
          <w:rFonts w:asciiTheme="minorHAnsi" w:hAnsiTheme="minorHAnsi"/>
          <w:szCs w:val="24"/>
        </w:rPr>
        <w:t xml:space="preserve"> </w:t>
      </w:r>
      <w:r w:rsidR="00FF1404">
        <w:rPr>
          <w:rFonts w:asciiTheme="minorHAnsi" w:hAnsiTheme="minorHAnsi"/>
          <w:szCs w:val="24"/>
        </w:rPr>
        <w:t xml:space="preserve">Rua Ceará, nº 62, </w:t>
      </w:r>
      <w:r w:rsidR="001A28E4" w:rsidRPr="001A28E4">
        <w:rPr>
          <w:rFonts w:asciiTheme="minorHAnsi" w:hAnsiTheme="minorHAnsi"/>
          <w:szCs w:val="24"/>
        </w:rPr>
        <w:t>Cidade: São Joaquim da Barra - Estado: São Paulo</w:t>
      </w:r>
    </w:p>
    <w:p w14:paraId="094E4411" w14:textId="501D35C4" w:rsidR="001A28E4" w:rsidRDefault="001A28E4" w:rsidP="00CA31A5">
      <w:pPr>
        <w:numPr>
          <w:ilvl w:val="1"/>
          <w:numId w:val="7"/>
        </w:numPr>
        <w:tabs>
          <w:tab w:val="left" w:pos="709"/>
        </w:tabs>
        <w:spacing w:after="0" w:line="240" w:lineRule="auto"/>
        <w:ind w:left="426" w:right="-302" w:hanging="568"/>
        <w:rPr>
          <w:rFonts w:asciiTheme="minorHAnsi" w:hAnsiTheme="minorHAnsi"/>
          <w:szCs w:val="24"/>
        </w:rPr>
      </w:pPr>
      <w:r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784689AC" w14:textId="77777777" w:rsidR="00CA31A5" w:rsidRDefault="00CA31A5" w:rsidP="00CA31A5">
      <w:pPr>
        <w:tabs>
          <w:tab w:val="left" w:pos="709"/>
        </w:tabs>
        <w:spacing w:after="0" w:line="240" w:lineRule="auto"/>
        <w:ind w:left="426" w:right="-302" w:firstLine="0"/>
        <w:rPr>
          <w:rFonts w:asciiTheme="minorHAnsi" w:hAnsiTheme="minorHAnsi"/>
          <w:szCs w:val="24"/>
        </w:rPr>
      </w:pPr>
    </w:p>
    <w:p w14:paraId="36C3433E" w14:textId="77777777" w:rsidR="00CA31A5" w:rsidRPr="001A28E4" w:rsidRDefault="00CA31A5" w:rsidP="00CA31A5">
      <w:pPr>
        <w:tabs>
          <w:tab w:val="left" w:pos="709"/>
        </w:tabs>
        <w:spacing w:after="0" w:line="240" w:lineRule="auto"/>
        <w:ind w:left="426" w:right="-302" w:firstLine="0"/>
        <w:rPr>
          <w:rFonts w:asciiTheme="minorHAnsi" w:hAnsiTheme="minorHAnsi"/>
          <w:szCs w:val="24"/>
        </w:rPr>
      </w:pPr>
    </w:p>
    <w:p w14:paraId="71A0D79D"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CONDIÇÕES DE SUBSTITUIÇÃO DOS PRODUTOS </w:t>
      </w:r>
    </w:p>
    <w:p w14:paraId="427CA04A"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Constatadas irregularidades no objeto contratual, na forma na cláusula anterior, a Contratante poderá: </w:t>
      </w:r>
    </w:p>
    <w:p w14:paraId="421E1345"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lastRenderedPageBreak/>
        <w:t>a)</w:t>
      </w:r>
      <w:r w:rsidRPr="002E188B">
        <w:rPr>
          <w:rFonts w:asciiTheme="minorHAnsi" w:hAnsiTheme="minorHAnsi"/>
          <w:szCs w:val="24"/>
        </w:rPr>
        <w:t xml:space="preserve"> se disser respeito à especificação, rejeição por quaisquer dos motivos elencados na clausula anterior, rejeitá-lo no todo ou em parte, determinando sua substituição ou rescindindo a contratação, sem prejuízo das penalidades cabíveis; </w:t>
      </w:r>
    </w:p>
    <w:p w14:paraId="16D6167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a.1)</w:t>
      </w:r>
      <w:r w:rsidRPr="002E188B">
        <w:rPr>
          <w:rFonts w:asciiTheme="minorHAnsi" w:hAnsiTheme="minorHAnsi"/>
          <w:szCs w:val="24"/>
        </w:rPr>
        <w:t xml:space="preserve"> na hipótese de substituição, a Contratada deverá fazê-la em conformidade com a indicação da Administração, no prazo máximo de 02 (dois) dias úteis, contados da notificação por escrito; </w:t>
      </w:r>
    </w:p>
    <w:p w14:paraId="2E295369"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b)</w:t>
      </w:r>
      <w:r w:rsidRPr="002E188B">
        <w:rPr>
          <w:rFonts w:asciiTheme="minorHAnsi" w:hAnsiTheme="minorHAnsi"/>
          <w:szCs w:val="24"/>
        </w:rPr>
        <w:t xml:space="preserve"> se disser respeito à diferença de quantidade, determinar sua complementação ou rescindir a contratação, sem prejuízo das penalidades cabíveis; </w:t>
      </w:r>
    </w:p>
    <w:p w14:paraId="0271BE1D" w14:textId="77777777" w:rsidR="007F34CE" w:rsidRPr="002E188B" w:rsidRDefault="00D3211C" w:rsidP="00CA31A5">
      <w:pPr>
        <w:tabs>
          <w:tab w:val="num" w:pos="426"/>
          <w:tab w:val="left" w:pos="709"/>
        </w:tabs>
        <w:spacing w:after="0" w:line="240" w:lineRule="auto"/>
        <w:ind w:left="284" w:right="-302" w:hanging="425"/>
        <w:rPr>
          <w:rFonts w:asciiTheme="minorHAnsi" w:hAnsiTheme="minorHAnsi"/>
          <w:szCs w:val="24"/>
        </w:rPr>
      </w:pPr>
      <w:r w:rsidRPr="00817AEE">
        <w:rPr>
          <w:rFonts w:asciiTheme="minorHAnsi" w:hAnsiTheme="minorHAnsi"/>
          <w:b/>
          <w:szCs w:val="24"/>
        </w:rPr>
        <w:t>b.1)</w:t>
      </w:r>
      <w:r w:rsidRPr="002E188B">
        <w:rPr>
          <w:rFonts w:asciiTheme="minorHAnsi" w:hAnsiTheme="minorHAnsi"/>
          <w:szCs w:val="24"/>
        </w:rPr>
        <w:t xml:space="preserve"> na hipótese de complementação, a Contratada deverá fazê-la em conformidade com a indicação da Contratante, no prazo máximo de 02 (dois) dias úteis, contados da notificação por escrito. </w:t>
      </w:r>
    </w:p>
    <w:p w14:paraId="6096FF47" w14:textId="77777777" w:rsidR="005B630F" w:rsidRDefault="005B630F" w:rsidP="00CA31A5">
      <w:pPr>
        <w:tabs>
          <w:tab w:val="num" w:pos="426"/>
          <w:tab w:val="left" w:pos="709"/>
        </w:tabs>
        <w:spacing w:after="0" w:line="240" w:lineRule="auto"/>
        <w:ind w:left="284" w:right="-302" w:hanging="425"/>
        <w:rPr>
          <w:rFonts w:asciiTheme="minorHAnsi" w:hAnsiTheme="minorHAnsi"/>
          <w:szCs w:val="24"/>
        </w:rPr>
      </w:pPr>
    </w:p>
    <w:p w14:paraId="3AD25A61" w14:textId="77777777" w:rsidR="00CA31A5" w:rsidRPr="002E188B" w:rsidRDefault="00CA31A5" w:rsidP="00CA31A5">
      <w:pPr>
        <w:tabs>
          <w:tab w:val="num" w:pos="426"/>
          <w:tab w:val="left" w:pos="709"/>
        </w:tabs>
        <w:spacing w:after="0" w:line="240" w:lineRule="auto"/>
        <w:ind w:left="284" w:right="-302" w:hanging="425"/>
        <w:rPr>
          <w:rFonts w:asciiTheme="minorHAnsi" w:hAnsiTheme="minorHAnsi"/>
          <w:szCs w:val="24"/>
        </w:rPr>
      </w:pPr>
    </w:p>
    <w:p w14:paraId="1BCC2F19"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SANÇÕES PARA O CASO DE INADIMPLEMENTO </w:t>
      </w:r>
    </w:p>
    <w:p w14:paraId="03379692"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Com fundamento no artigo 7º da Lei nº 10.520/2002, ficará impedida de licitar e contratar com a Prefeitura do </w:t>
      </w:r>
      <w:r w:rsidR="00226D62" w:rsidRPr="002E188B">
        <w:rPr>
          <w:rFonts w:asciiTheme="minorHAnsi" w:hAnsiTheme="minorHAnsi"/>
          <w:szCs w:val="24"/>
        </w:rPr>
        <w:t>Município de São Joaquim da Barra</w:t>
      </w:r>
      <w:r w:rsidRPr="002E188B">
        <w:rPr>
          <w:rFonts w:asciiTheme="minorHAnsi" w:hAnsiTheme="minorHAnsi"/>
          <w:szCs w:val="24"/>
        </w:rPr>
        <w:t xml:space="preserve"> pelo prazo de até 5 (cinco) anos, garantida a ampla defesa, sem prejuízo das multas previstas neste Edital e demais cominações legais a licitante que: </w:t>
      </w:r>
    </w:p>
    <w:p w14:paraId="6DF1A222"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não assinar o contrato, quando convocada dentro do prazo de validade de sua proposta; </w:t>
      </w:r>
    </w:p>
    <w:p w14:paraId="18157C4B"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deixar de entregar documentação exigida no Edital; </w:t>
      </w:r>
    </w:p>
    <w:p w14:paraId="2DC53DD0"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apresentar documentação falsa; </w:t>
      </w:r>
    </w:p>
    <w:p w14:paraId="25968803"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não mantiver a proposta; </w:t>
      </w:r>
    </w:p>
    <w:p w14:paraId="4DD99090"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comportar-se de modo inidôneo; </w:t>
      </w:r>
    </w:p>
    <w:p w14:paraId="15699477"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fizer declaração falsa; </w:t>
      </w:r>
    </w:p>
    <w:p w14:paraId="16B68304" w14:textId="0E7161B1" w:rsidR="007F34CE" w:rsidRPr="005C67D8" w:rsidRDefault="00D3211C" w:rsidP="005C67D8">
      <w:pPr>
        <w:pStyle w:val="PargrafodaLista"/>
        <w:numPr>
          <w:ilvl w:val="0"/>
          <w:numId w:val="24"/>
        </w:numPr>
        <w:tabs>
          <w:tab w:val="left" w:pos="709"/>
        </w:tabs>
        <w:spacing w:after="240"/>
        <w:ind w:right="-302"/>
        <w:rPr>
          <w:rFonts w:asciiTheme="minorHAnsi" w:hAnsiTheme="minorHAnsi"/>
        </w:rPr>
      </w:pPr>
      <w:r w:rsidRPr="005C67D8">
        <w:rPr>
          <w:rFonts w:ascii="Calibri" w:hAnsi="Calibri"/>
          <w:sz w:val="24"/>
        </w:rPr>
        <w:t>cometer fraude fiscal.</w:t>
      </w:r>
      <w:r w:rsidRPr="005C67D8">
        <w:rPr>
          <w:rFonts w:asciiTheme="minorHAnsi" w:hAnsiTheme="minorHAnsi"/>
        </w:rPr>
        <w:t xml:space="preserve"> </w:t>
      </w:r>
    </w:p>
    <w:p w14:paraId="72CCE666"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Em caso de atraso injustificado na entrega dos produtos será aplicada multa de mora à licitante vencedora, no valor correspondente de 0,5 % (cinco décimos por cento) sobre o valor da aquisição, por dia de atraso. </w:t>
      </w:r>
    </w:p>
    <w:p w14:paraId="39AFCEDE"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Pela inexecução total ou parcial do objeto deste Pregão, a Administração do Município poderá, garantida a prévia defesa, aplicar à licitante vencedora as seguintes sanções: </w:t>
      </w:r>
    </w:p>
    <w:p w14:paraId="289FDF36" w14:textId="2371C62C"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advertência; </w:t>
      </w:r>
    </w:p>
    <w:p w14:paraId="1842D5D0" w14:textId="18CD9FA2"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multa de até 20% (vinte por cento) sobre o valor total do contrato, recolhida no prazo de 15 (quinze) dias, contados da comunicação oficial; </w:t>
      </w:r>
    </w:p>
    <w:p w14:paraId="57115312" w14:textId="46F7503A"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suspensão temporária de participação em licitação e impedimento de contratar com a Administração, por prazo não superior a 2 (dois) anos; </w:t>
      </w:r>
    </w:p>
    <w:p w14:paraId="4EACB075" w14:textId="35C7A450" w:rsidR="007F34CE" w:rsidRPr="002E188B" w:rsidRDefault="00D3211C" w:rsidP="00CA31A5">
      <w:pPr>
        <w:numPr>
          <w:ilvl w:val="2"/>
          <w:numId w:val="5"/>
        </w:num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w:t>
      </w:r>
      <w:r w:rsidR="00226D62" w:rsidRPr="002E188B">
        <w:rPr>
          <w:rFonts w:asciiTheme="minorHAnsi" w:hAnsiTheme="minorHAnsi"/>
          <w:szCs w:val="24"/>
        </w:rPr>
        <w:t>Município de São Joaquim da Barra</w:t>
      </w:r>
      <w:r w:rsidRPr="002E188B">
        <w:rPr>
          <w:rFonts w:asciiTheme="minorHAnsi" w:hAnsiTheme="minorHAnsi"/>
          <w:szCs w:val="24"/>
        </w:rPr>
        <w:t xml:space="preserve"> pelos prejuízos resultantes e após decorrido o prazo da sanção aplicada com base no subitem </w:t>
      </w:r>
      <w:r w:rsidRPr="003B5926">
        <w:rPr>
          <w:rFonts w:asciiTheme="minorHAnsi" w:hAnsiTheme="minorHAnsi"/>
          <w:color w:val="auto"/>
          <w:szCs w:val="24"/>
        </w:rPr>
        <w:t>anterior.</w:t>
      </w:r>
      <w:r w:rsidRPr="002E188B">
        <w:rPr>
          <w:rFonts w:asciiTheme="minorHAnsi" w:hAnsiTheme="minorHAnsi"/>
          <w:color w:val="FF0000"/>
          <w:szCs w:val="24"/>
        </w:rPr>
        <w:t xml:space="preserve"> </w:t>
      </w:r>
    </w:p>
    <w:p w14:paraId="51FA46F4" w14:textId="77777777" w:rsidR="007F34CE" w:rsidRDefault="00D3211C" w:rsidP="00CA31A5">
      <w:pPr>
        <w:tabs>
          <w:tab w:val="num" w:pos="426"/>
          <w:tab w:val="left" w:pos="709"/>
        </w:tabs>
        <w:spacing w:after="0" w:line="240" w:lineRule="auto"/>
        <w:ind w:left="284" w:right="-302" w:hanging="425"/>
        <w:rPr>
          <w:rFonts w:asciiTheme="minorHAnsi" w:hAnsiTheme="minorHAnsi"/>
          <w:color w:val="FF0000"/>
          <w:szCs w:val="24"/>
        </w:rPr>
      </w:pPr>
      <w:r w:rsidRPr="002E188B">
        <w:rPr>
          <w:rFonts w:asciiTheme="minorHAnsi" w:hAnsiTheme="minorHAnsi"/>
          <w:color w:val="FF0000"/>
          <w:szCs w:val="24"/>
        </w:rPr>
        <w:t xml:space="preserve"> </w:t>
      </w:r>
    </w:p>
    <w:p w14:paraId="2AC8D24C" w14:textId="77777777" w:rsidR="00CA31A5" w:rsidRPr="002E188B" w:rsidRDefault="00CA31A5" w:rsidP="00CA31A5">
      <w:pPr>
        <w:tabs>
          <w:tab w:val="num" w:pos="426"/>
          <w:tab w:val="left" w:pos="709"/>
        </w:tabs>
        <w:spacing w:after="0" w:line="240" w:lineRule="auto"/>
        <w:ind w:left="284" w:right="-302" w:hanging="425"/>
        <w:rPr>
          <w:rFonts w:asciiTheme="minorHAnsi" w:hAnsiTheme="minorHAnsi"/>
          <w:szCs w:val="24"/>
        </w:rPr>
      </w:pPr>
    </w:p>
    <w:p w14:paraId="0980DF4D"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FORMA DE PAGAMENTO </w:t>
      </w:r>
    </w:p>
    <w:p w14:paraId="30034C97" w14:textId="29FFF453"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O pagamento das despesas decorrentes da presente licitação será e</w:t>
      </w:r>
      <w:r w:rsidR="002176C9" w:rsidRPr="002E188B">
        <w:rPr>
          <w:rFonts w:asciiTheme="minorHAnsi" w:hAnsiTheme="minorHAnsi"/>
          <w:szCs w:val="24"/>
        </w:rPr>
        <w:t>fetuado pelo município em até 15</w:t>
      </w:r>
      <w:r w:rsidRPr="002E188B">
        <w:rPr>
          <w:rFonts w:asciiTheme="minorHAnsi" w:hAnsiTheme="minorHAnsi"/>
          <w:szCs w:val="24"/>
        </w:rPr>
        <w:t xml:space="preserve"> (</w:t>
      </w:r>
      <w:r w:rsidR="002176C9" w:rsidRPr="002E188B">
        <w:rPr>
          <w:rFonts w:asciiTheme="minorHAnsi" w:hAnsiTheme="minorHAnsi"/>
          <w:szCs w:val="24"/>
        </w:rPr>
        <w:t>quinze</w:t>
      </w:r>
      <w:r w:rsidRPr="002E188B">
        <w:rPr>
          <w:rFonts w:asciiTheme="minorHAnsi" w:hAnsiTheme="minorHAnsi"/>
          <w:szCs w:val="24"/>
        </w:rPr>
        <w:t xml:space="preserve">) dias, contados da data da entrega, execução e ou mensalmente para prestação de serviços, na forma de Boleto ou Ordem Bancária em conta corrente indicada pela contratada, mediante apresentação das respectivas Notas Fiscais/Faturas, com os devidos atestes do responsável pelo acompanhamento. </w:t>
      </w:r>
    </w:p>
    <w:p w14:paraId="099DF881" w14:textId="07BB30F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Todas as Notas Fiscais emitidas deverão ser eletrônicas e enviadas para o e-mail </w:t>
      </w:r>
      <w:hyperlink r:id="rId22" w:history="1">
        <w:r w:rsidR="002108CD" w:rsidRPr="001E08EB">
          <w:rPr>
            <w:rStyle w:val="Hyperlink"/>
            <w:rFonts w:asciiTheme="minorHAnsi" w:hAnsiTheme="minorHAnsi"/>
            <w:szCs w:val="24"/>
            <w:u w:color="0000FF"/>
          </w:rPr>
          <w:t>compras@saojoaquimdabarra.sp.gov.br</w:t>
        </w:r>
      </w:hyperlink>
      <w:r w:rsidR="00467615" w:rsidRPr="002108CD">
        <w:rPr>
          <w:rFonts w:asciiTheme="minorHAnsi" w:hAnsiTheme="minorHAnsi"/>
          <w:color w:val="auto"/>
          <w:szCs w:val="24"/>
        </w:rPr>
        <w:t xml:space="preserve"> </w:t>
      </w:r>
      <w:r w:rsidR="00467615" w:rsidRPr="002E188B">
        <w:rPr>
          <w:rFonts w:asciiTheme="minorHAnsi" w:hAnsiTheme="minorHAnsi"/>
          <w:szCs w:val="24"/>
        </w:rPr>
        <w:t>para</w:t>
      </w:r>
      <w:r w:rsidRPr="002E188B">
        <w:rPr>
          <w:rFonts w:asciiTheme="minorHAnsi" w:hAnsiTheme="minorHAnsi"/>
          <w:szCs w:val="24"/>
        </w:rPr>
        <w:t xml:space="preserve"> contabilização e pagamento. </w:t>
      </w:r>
    </w:p>
    <w:p w14:paraId="0C531075"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notas fiscais/faturas que apresentarem incorreções serão devolvidas à Contratada e seu vencimento ocorrerá em 30 (trinta) dias após a data de sua reapresentação válida. </w:t>
      </w:r>
    </w:p>
    <w:p w14:paraId="69AB16B1"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despesas com a execução das aquisições deste processo serão suportadas pela dotação orçamentária que segue: </w:t>
      </w:r>
    </w:p>
    <w:p w14:paraId="05936A51" w14:textId="71050B35" w:rsidR="007F34CE" w:rsidRPr="002E188B" w:rsidRDefault="002176C9" w:rsidP="00733BE5">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sidR="001E635E">
        <w:rPr>
          <w:rFonts w:asciiTheme="minorHAnsi" w:hAnsiTheme="minorHAnsi"/>
          <w:b/>
          <w:szCs w:val="24"/>
        </w:rPr>
        <w:t>.</w:t>
      </w:r>
      <w:r w:rsidRPr="002E188B">
        <w:rPr>
          <w:rFonts w:asciiTheme="minorHAnsi" w:hAnsiTheme="minorHAnsi"/>
          <w:b/>
          <w:szCs w:val="24"/>
        </w:rPr>
        <w:t>04</w:t>
      </w:r>
      <w:r w:rsidR="001E635E">
        <w:rPr>
          <w:rFonts w:asciiTheme="minorHAnsi" w:hAnsiTheme="minorHAnsi"/>
          <w:b/>
          <w:szCs w:val="24"/>
        </w:rPr>
        <w:t>.</w:t>
      </w:r>
      <w:r w:rsidRPr="002E188B">
        <w:rPr>
          <w:rFonts w:asciiTheme="minorHAnsi" w:hAnsiTheme="minorHAnsi"/>
          <w:b/>
          <w:szCs w:val="24"/>
        </w:rPr>
        <w:t>01</w:t>
      </w:r>
      <w:r w:rsidR="00D3211C" w:rsidRPr="002E188B">
        <w:rPr>
          <w:rFonts w:asciiTheme="minorHAnsi" w:hAnsiTheme="minorHAnsi"/>
          <w:szCs w:val="24"/>
        </w:rPr>
        <w:t xml:space="preserve"> – </w:t>
      </w:r>
      <w:r w:rsidRPr="002E188B">
        <w:rPr>
          <w:rFonts w:asciiTheme="minorHAnsi" w:hAnsiTheme="minorHAnsi"/>
          <w:szCs w:val="24"/>
        </w:rPr>
        <w:t>Fundo Municipal de Saúde</w:t>
      </w:r>
      <w:r w:rsidR="00D3211C" w:rsidRPr="002E188B">
        <w:rPr>
          <w:rFonts w:asciiTheme="minorHAnsi" w:hAnsiTheme="minorHAnsi"/>
          <w:szCs w:val="24"/>
        </w:rPr>
        <w:t xml:space="preserve">  </w:t>
      </w:r>
    </w:p>
    <w:p w14:paraId="03625C81" w14:textId="77777777" w:rsidR="007F34CE" w:rsidRPr="002E188B" w:rsidRDefault="00D3211C" w:rsidP="00733BE5">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w:t>
      </w:r>
      <w:r w:rsidR="002176C9" w:rsidRPr="002E188B">
        <w:rPr>
          <w:rFonts w:asciiTheme="minorHAnsi" w:hAnsiTheme="minorHAnsi"/>
          <w:b/>
          <w:szCs w:val="24"/>
        </w:rPr>
        <w:t>2</w:t>
      </w:r>
      <w:r w:rsidRPr="002E188B">
        <w:rPr>
          <w:rFonts w:asciiTheme="minorHAnsi" w:hAnsiTheme="minorHAnsi"/>
          <w:b/>
          <w:szCs w:val="24"/>
        </w:rPr>
        <w:t>.</w:t>
      </w:r>
      <w:r w:rsidR="002176C9" w:rsidRPr="002E188B">
        <w:rPr>
          <w:rFonts w:asciiTheme="minorHAnsi" w:hAnsiTheme="minorHAnsi"/>
          <w:b/>
          <w:szCs w:val="24"/>
        </w:rPr>
        <w:t>00</w:t>
      </w:r>
      <w:r w:rsidRPr="002E188B">
        <w:rPr>
          <w:rFonts w:asciiTheme="minorHAnsi" w:hAnsiTheme="minorHAnsi"/>
          <w:b/>
          <w:szCs w:val="24"/>
        </w:rPr>
        <w:t xml:space="preserve"> –</w:t>
      </w:r>
      <w:r w:rsidRPr="002E188B">
        <w:rPr>
          <w:rFonts w:asciiTheme="minorHAnsi" w:hAnsiTheme="minorHAnsi"/>
          <w:szCs w:val="24"/>
        </w:rPr>
        <w:t xml:space="preserve"> </w:t>
      </w:r>
      <w:r w:rsidR="002176C9" w:rsidRPr="002E188B">
        <w:rPr>
          <w:rFonts w:asciiTheme="minorHAnsi" w:hAnsiTheme="minorHAnsi"/>
          <w:szCs w:val="24"/>
        </w:rPr>
        <w:t>Equipamentos e Material Permanente</w:t>
      </w:r>
      <w:r w:rsidRPr="002E188B">
        <w:rPr>
          <w:rFonts w:asciiTheme="minorHAnsi" w:hAnsiTheme="minorHAnsi"/>
          <w:szCs w:val="24"/>
        </w:rPr>
        <w:t xml:space="preserve">  </w:t>
      </w:r>
    </w:p>
    <w:p w14:paraId="6F836161" w14:textId="05CC7C13" w:rsidR="007F34CE" w:rsidRDefault="001E635E" w:rsidP="00733BE5">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 xml:space="preserve">10.301.0023.1068.0000 – </w:t>
      </w:r>
      <w:r w:rsidRPr="001E635E">
        <w:rPr>
          <w:rFonts w:asciiTheme="minorHAnsi" w:hAnsiTheme="minorHAnsi"/>
          <w:szCs w:val="24"/>
        </w:rPr>
        <w:t>Aquisição, Equipamentos e Material Permanente - Recurso Federal</w:t>
      </w:r>
    </w:p>
    <w:p w14:paraId="003B6A59" w14:textId="77777777" w:rsidR="001E635E" w:rsidRDefault="001E635E" w:rsidP="00733BE5">
      <w:pPr>
        <w:tabs>
          <w:tab w:val="num" w:pos="426"/>
          <w:tab w:val="left" w:pos="993"/>
        </w:tabs>
        <w:spacing w:after="0" w:line="240" w:lineRule="auto"/>
        <w:ind w:left="426" w:right="-302" w:hanging="284"/>
        <w:rPr>
          <w:rFonts w:asciiTheme="minorHAnsi" w:hAnsiTheme="minorHAnsi"/>
          <w:szCs w:val="24"/>
        </w:rPr>
      </w:pPr>
    </w:p>
    <w:p w14:paraId="19AEF720" w14:textId="3915716B" w:rsidR="001E635E" w:rsidRPr="002E188B" w:rsidRDefault="001E635E" w:rsidP="001E635E">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Pr>
          <w:rFonts w:asciiTheme="minorHAnsi" w:hAnsiTheme="minorHAnsi"/>
          <w:b/>
          <w:szCs w:val="24"/>
        </w:rPr>
        <w:t>.</w:t>
      </w:r>
      <w:r w:rsidRPr="002E188B">
        <w:rPr>
          <w:rFonts w:asciiTheme="minorHAnsi" w:hAnsiTheme="minorHAnsi"/>
          <w:b/>
          <w:szCs w:val="24"/>
        </w:rPr>
        <w:t>04</w:t>
      </w:r>
      <w:r>
        <w:rPr>
          <w:rFonts w:asciiTheme="minorHAnsi" w:hAnsiTheme="minorHAnsi"/>
          <w:b/>
          <w:szCs w:val="24"/>
        </w:rPr>
        <w:t>.</w:t>
      </w:r>
      <w:r w:rsidRPr="002E188B">
        <w:rPr>
          <w:rFonts w:asciiTheme="minorHAnsi" w:hAnsiTheme="minorHAnsi"/>
          <w:b/>
          <w:szCs w:val="24"/>
        </w:rPr>
        <w:t>01</w:t>
      </w:r>
      <w:r w:rsidRPr="002E188B">
        <w:rPr>
          <w:rFonts w:asciiTheme="minorHAnsi" w:hAnsiTheme="minorHAnsi"/>
          <w:szCs w:val="24"/>
        </w:rPr>
        <w:t xml:space="preserve"> – Fundo Municipal de Saúde  </w:t>
      </w:r>
    </w:p>
    <w:p w14:paraId="684B4ADD" w14:textId="77777777" w:rsidR="001E635E" w:rsidRPr="002E188B" w:rsidRDefault="001E635E" w:rsidP="001E635E">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4.4.90.52.00 –</w:t>
      </w:r>
      <w:r w:rsidRPr="002E188B">
        <w:rPr>
          <w:rFonts w:asciiTheme="minorHAnsi" w:hAnsiTheme="minorHAnsi"/>
          <w:szCs w:val="24"/>
        </w:rPr>
        <w:t xml:space="preserve"> Equipamentos e Material Permanente  </w:t>
      </w:r>
    </w:p>
    <w:p w14:paraId="16CEE189" w14:textId="24867025" w:rsidR="001E635E" w:rsidRPr="001E635E" w:rsidRDefault="001E635E" w:rsidP="001E635E">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 xml:space="preserve">10.301.0023.1067.0000 – </w:t>
      </w:r>
      <w:r w:rsidRPr="001E635E">
        <w:rPr>
          <w:rFonts w:asciiTheme="minorHAnsi" w:hAnsiTheme="minorHAnsi"/>
          <w:szCs w:val="24"/>
        </w:rPr>
        <w:t xml:space="preserve">Aquisição, Equipamentos e Material Permanente - Recurso </w:t>
      </w:r>
      <w:r>
        <w:rPr>
          <w:rFonts w:asciiTheme="minorHAnsi" w:hAnsiTheme="minorHAnsi"/>
          <w:szCs w:val="24"/>
        </w:rPr>
        <w:t>Próprio</w:t>
      </w:r>
    </w:p>
    <w:p w14:paraId="1E3BC000" w14:textId="77777777"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754179EB"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IMPUGNAÇÕES AO EDITAL E PEDIDOS DE ESCLARECIMENTOS </w:t>
      </w:r>
    </w:p>
    <w:p w14:paraId="6BEF15DE" w14:textId="5D0A06EC"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Até 2 (dois) dias úteis anteriores à data fixada para recebimento das propostas, qualquer pessoa poderá solicitar esclarecimentos, providências ou impugnar o ato convocatório do Pregão. As solicitações deverão ser enviadas para o e-mail </w:t>
      </w:r>
      <w:r w:rsidRPr="002E188B">
        <w:rPr>
          <w:rFonts w:asciiTheme="minorHAnsi" w:hAnsiTheme="minorHAnsi"/>
          <w:color w:val="0000FF"/>
          <w:szCs w:val="24"/>
          <w:u w:val="single" w:color="0000FF"/>
        </w:rPr>
        <w:t>licitacao@</w:t>
      </w:r>
      <w:r w:rsidR="006D773E" w:rsidRPr="002E188B">
        <w:rPr>
          <w:rFonts w:asciiTheme="minorHAnsi" w:hAnsiTheme="minorHAnsi"/>
          <w:color w:val="0000FF"/>
          <w:szCs w:val="24"/>
          <w:u w:val="single" w:color="0000FF"/>
        </w:rPr>
        <w:t>saojoaquimdabarra</w:t>
      </w:r>
      <w:r w:rsidRPr="002E188B">
        <w:rPr>
          <w:rFonts w:asciiTheme="minorHAnsi" w:hAnsiTheme="minorHAnsi"/>
          <w:color w:val="0000FF"/>
          <w:szCs w:val="24"/>
          <w:u w:val="single" w:color="0000FF"/>
        </w:rPr>
        <w:t>.sp.gov.br</w:t>
      </w:r>
      <w:r w:rsidR="00B6176F">
        <w:rPr>
          <w:rFonts w:asciiTheme="minorHAnsi" w:hAnsiTheme="minorHAnsi"/>
          <w:szCs w:val="24"/>
        </w:rPr>
        <w:t>.</w:t>
      </w:r>
      <w:r w:rsidRPr="002E188B">
        <w:rPr>
          <w:rFonts w:asciiTheme="minorHAnsi" w:hAnsiTheme="minorHAnsi"/>
          <w:szCs w:val="24"/>
        </w:rPr>
        <w:t xml:space="preserve"> </w:t>
      </w:r>
    </w:p>
    <w:p w14:paraId="4E26DC42" w14:textId="64B8862A"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 petição será dirigida à autoridade subscritora do Edital, que decidirá no prazo de até 1 dia útil, anterior à data fixada para recebimento das propostas. </w:t>
      </w:r>
    </w:p>
    <w:p w14:paraId="43DCBE7F" w14:textId="15FFF1D2"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Acolhida a petição contra o ato convocatório, será designada nova data para a realização do certame. </w:t>
      </w:r>
    </w:p>
    <w:p w14:paraId="0684E4E8" w14:textId="16ECC2BC" w:rsidR="007F34CE" w:rsidRPr="002E188B" w:rsidRDefault="00D3211C" w:rsidP="00CE66CA">
      <w:pPr>
        <w:numPr>
          <w:ilvl w:val="2"/>
          <w:numId w:val="5"/>
        </w:num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Os casos omissos do presente pregão serão solucionados pelo Pregoeiro. </w:t>
      </w:r>
    </w:p>
    <w:p w14:paraId="334E58CC" w14:textId="77777777" w:rsidR="007F34CE" w:rsidRDefault="00D3211C" w:rsidP="00CE66CA">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48057F47" w14:textId="77777777" w:rsidR="00CE66CA" w:rsidRPr="002E188B" w:rsidRDefault="00CE66CA" w:rsidP="00CE66CA">
      <w:pPr>
        <w:tabs>
          <w:tab w:val="num" w:pos="426"/>
          <w:tab w:val="left" w:pos="709"/>
        </w:tabs>
        <w:spacing w:after="0" w:line="240" w:lineRule="auto"/>
        <w:ind w:left="284" w:right="-302" w:hanging="425"/>
        <w:rPr>
          <w:rFonts w:asciiTheme="minorHAnsi" w:hAnsiTheme="minorHAnsi"/>
          <w:szCs w:val="24"/>
        </w:rPr>
      </w:pPr>
    </w:p>
    <w:p w14:paraId="5FB14CA5" w14:textId="77777777" w:rsidR="007F34CE" w:rsidRDefault="00D3211C" w:rsidP="00CE66CA">
      <w:pPr>
        <w:numPr>
          <w:ilvl w:val="0"/>
          <w:numId w:val="5"/>
        </w:numPr>
        <w:tabs>
          <w:tab w:val="num" w:pos="426"/>
          <w:tab w:val="left" w:pos="709"/>
        </w:tabs>
        <w:spacing w:after="0" w:line="240" w:lineRule="auto"/>
        <w:ind w:left="284" w:right="-302" w:hanging="425"/>
        <w:rPr>
          <w:rFonts w:asciiTheme="minorHAnsi" w:hAnsiTheme="minorHAnsi"/>
          <w:b/>
          <w:szCs w:val="24"/>
        </w:rPr>
      </w:pPr>
      <w:r w:rsidRPr="002E188B">
        <w:rPr>
          <w:rFonts w:asciiTheme="minorHAnsi" w:hAnsiTheme="minorHAnsi"/>
          <w:b/>
          <w:szCs w:val="24"/>
        </w:rPr>
        <w:t xml:space="preserve">- DAS DISPOSIÇÕES FINAIS </w:t>
      </w:r>
    </w:p>
    <w:p w14:paraId="1D1533DF" w14:textId="77777777" w:rsidR="00673983" w:rsidRPr="002E188B" w:rsidRDefault="00673983" w:rsidP="00673983">
      <w:pPr>
        <w:tabs>
          <w:tab w:val="left" w:pos="709"/>
        </w:tabs>
        <w:spacing w:after="0" w:line="240" w:lineRule="auto"/>
        <w:ind w:left="284" w:right="-302" w:firstLine="0"/>
        <w:rPr>
          <w:rFonts w:asciiTheme="minorHAnsi" w:hAnsiTheme="minorHAnsi"/>
          <w:b/>
          <w:szCs w:val="24"/>
        </w:rPr>
      </w:pPr>
    </w:p>
    <w:p w14:paraId="2FD63B2C"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normas disciplinadoras desta licitação serão interpretadas em favor da ampliação da disputa, respeitada a igualdade de oportunidade entre os licitantes, desde que não comprometam o interesse público, a finalidade e a segurança da contratação. </w:t>
      </w:r>
    </w:p>
    <w:p w14:paraId="48A8C9AC"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Das sessões públicas de processamento do Pregão serão lavradas atas circunstanciadas, a serem assinadas pelo Pregoeiro e pela Equipe de Apoio. </w:t>
      </w:r>
    </w:p>
    <w:p w14:paraId="0E4D984A"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manterá sigilo quanto à identidade das licitantes para o Pregoeiro até a etapa de negociação com o autor da melhor oferta e para os demais até a etapa de habilitação. </w:t>
      </w:r>
    </w:p>
    <w:p w14:paraId="51D80953"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O resultado deste Pregão e os demais atos pertinentes a esta licitação, sujeitos à publicação, serão divulgados no mural da prefeitura, no Diário Oficial do Município e no sítio eletrônico</w:t>
      </w:r>
      <w:r w:rsidRPr="002E188B">
        <w:rPr>
          <w:rFonts w:asciiTheme="minorHAnsi" w:hAnsiTheme="minorHAnsi"/>
          <w:color w:val="0000FF"/>
          <w:szCs w:val="24"/>
          <w:u w:val="single" w:color="0000FF"/>
        </w:rPr>
        <w:t xml:space="preserve"> https://www.</w:t>
      </w:r>
      <w:r w:rsidR="006D773E" w:rsidRPr="002E188B">
        <w:rPr>
          <w:rFonts w:asciiTheme="minorHAnsi" w:hAnsiTheme="minorHAnsi"/>
          <w:color w:val="0000FF"/>
          <w:szCs w:val="24"/>
          <w:u w:val="single" w:color="0000FF"/>
        </w:rPr>
        <w:t>saojoaquimdabarra</w:t>
      </w:r>
      <w:r w:rsidRPr="002E188B">
        <w:rPr>
          <w:rFonts w:asciiTheme="minorHAnsi" w:hAnsiTheme="minorHAnsi"/>
          <w:color w:val="0000FF"/>
          <w:szCs w:val="24"/>
          <w:u w:val="single" w:color="0000FF"/>
        </w:rPr>
        <w:t>.sp.gov.br</w:t>
      </w:r>
      <w:r w:rsidRPr="002E188B">
        <w:rPr>
          <w:rFonts w:asciiTheme="minorHAnsi" w:hAnsiTheme="minorHAnsi"/>
          <w:szCs w:val="24"/>
        </w:rPr>
        <w:t xml:space="preserve"> </w:t>
      </w:r>
    </w:p>
    <w:p w14:paraId="67EAA910" w14:textId="77777777" w:rsidR="007F34CE" w:rsidRPr="0057506D"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 Integram o presente edital: </w:t>
      </w:r>
    </w:p>
    <w:p w14:paraId="3064CAF1"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 - Especificações Técnicas;  </w:t>
      </w:r>
    </w:p>
    <w:p w14:paraId="25CA4A42"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II – Proposta Comercial; </w:t>
      </w:r>
    </w:p>
    <w:p w14:paraId="5C8F7D1F"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III </w:t>
      </w:r>
      <w:r w:rsidR="00BC5111" w:rsidRPr="0057506D">
        <w:rPr>
          <w:rFonts w:asciiTheme="minorHAnsi" w:hAnsiTheme="minorHAnsi"/>
          <w:szCs w:val="24"/>
        </w:rPr>
        <w:t>–</w:t>
      </w:r>
      <w:r w:rsidRPr="0057506D">
        <w:rPr>
          <w:rFonts w:asciiTheme="minorHAnsi" w:hAnsiTheme="minorHAnsi"/>
          <w:szCs w:val="24"/>
        </w:rPr>
        <w:t xml:space="preserve"> </w:t>
      </w:r>
      <w:r w:rsidR="00BC5111" w:rsidRPr="0057506D">
        <w:rPr>
          <w:rFonts w:asciiTheme="minorHAnsi" w:hAnsiTheme="minorHAnsi"/>
          <w:szCs w:val="24"/>
        </w:rPr>
        <w:t>Termo de Credenciamento</w:t>
      </w:r>
      <w:r w:rsidRPr="0057506D">
        <w:rPr>
          <w:rFonts w:asciiTheme="minorHAnsi" w:hAnsiTheme="minorHAnsi"/>
          <w:szCs w:val="24"/>
        </w:rPr>
        <w:t xml:space="preserve">;  </w:t>
      </w:r>
    </w:p>
    <w:p w14:paraId="07C0027B" w14:textId="284E0E1D"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IV – </w:t>
      </w:r>
      <w:r w:rsidR="00C46555" w:rsidRPr="0057506D">
        <w:rPr>
          <w:rFonts w:asciiTheme="minorHAnsi" w:hAnsiTheme="minorHAnsi"/>
          <w:szCs w:val="24"/>
        </w:rPr>
        <w:t xml:space="preserve">Declaração </w:t>
      </w:r>
      <w:r w:rsidR="00C46555">
        <w:rPr>
          <w:rFonts w:asciiTheme="minorHAnsi" w:hAnsiTheme="minorHAnsi"/>
          <w:szCs w:val="24"/>
        </w:rPr>
        <w:t>d</w:t>
      </w:r>
      <w:r w:rsidR="00C46555" w:rsidRPr="0057506D">
        <w:rPr>
          <w:rFonts w:asciiTheme="minorHAnsi" w:hAnsiTheme="minorHAnsi"/>
          <w:szCs w:val="24"/>
        </w:rPr>
        <w:t>e Ciência</w:t>
      </w:r>
      <w:r w:rsidRPr="0057506D">
        <w:rPr>
          <w:rFonts w:asciiTheme="minorHAnsi" w:hAnsiTheme="minorHAnsi"/>
          <w:szCs w:val="24"/>
        </w:rPr>
        <w:t>;</w:t>
      </w:r>
    </w:p>
    <w:p w14:paraId="6C2BD198" w14:textId="197F7A94"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V – </w:t>
      </w:r>
      <w:r w:rsidR="00C46555" w:rsidRPr="0057506D">
        <w:rPr>
          <w:rFonts w:asciiTheme="minorHAnsi" w:hAnsiTheme="minorHAnsi"/>
          <w:szCs w:val="24"/>
        </w:rPr>
        <w:t xml:space="preserve">Dados </w:t>
      </w:r>
      <w:r w:rsidR="00C46555">
        <w:rPr>
          <w:rFonts w:asciiTheme="minorHAnsi" w:hAnsiTheme="minorHAnsi"/>
          <w:szCs w:val="24"/>
        </w:rPr>
        <w:t>d</w:t>
      </w:r>
      <w:r w:rsidR="00C46555" w:rsidRPr="0057506D">
        <w:rPr>
          <w:rFonts w:asciiTheme="minorHAnsi" w:hAnsiTheme="minorHAnsi"/>
          <w:szCs w:val="24"/>
        </w:rPr>
        <w:t>o Fornecedor</w:t>
      </w:r>
      <w:r w:rsidRPr="0057506D">
        <w:rPr>
          <w:rFonts w:asciiTheme="minorHAnsi" w:hAnsiTheme="minorHAnsi"/>
          <w:szCs w:val="24"/>
        </w:rPr>
        <w:t>;</w:t>
      </w:r>
    </w:p>
    <w:p w14:paraId="681494CD" w14:textId="4A8E2E98" w:rsidR="006F38EE" w:rsidRPr="0057506D" w:rsidRDefault="006F38EE"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Anexo VI – Declaração de Inexistência de Trabalho Infantil</w:t>
      </w:r>
      <w:r w:rsidR="00C46555">
        <w:rPr>
          <w:rFonts w:asciiTheme="minorHAnsi" w:hAnsiTheme="minorHAnsi"/>
          <w:szCs w:val="24"/>
        </w:rPr>
        <w:t>;</w:t>
      </w:r>
    </w:p>
    <w:p w14:paraId="789D5B8E"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lastRenderedPageBreak/>
        <w:t>Anexo V</w:t>
      </w:r>
      <w:r w:rsidR="00423D36" w:rsidRPr="0057506D">
        <w:rPr>
          <w:rFonts w:asciiTheme="minorHAnsi" w:hAnsiTheme="minorHAnsi"/>
          <w:szCs w:val="24"/>
        </w:rPr>
        <w:t>I</w:t>
      </w:r>
      <w:r w:rsidRPr="0057506D">
        <w:rPr>
          <w:rFonts w:asciiTheme="minorHAnsi" w:hAnsiTheme="minorHAnsi"/>
          <w:szCs w:val="24"/>
        </w:rPr>
        <w:t xml:space="preserve">I – Declaração de Inexistência de </w:t>
      </w:r>
      <w:r w:rsidR="006F38EE" w:rsidRPr="0057506D">
        <w:rPr>
          <w:rFonts w:asciiTheme="minorHAnsi" w:hAnsiTheme="minorHAnsi"/>
          <w:szCs w:val="24"/>
        </w:rPr>
        <w:t>Fato Impeditivo</w:t>
      </w:r>
      <w:r w:rsidRPr="0057506D">
        <w:rPr>
          <w:rFonts w:asciiTheme="minorHAnsi" w:hAnsiTheme="minorHAnsi"/>
          <w:szCs w:val="24"/>
        </w:rPr>
        <w:t>;</w:t>
      </w:r>
    </w:p>
    <w:p w14:paraId="47CE43AE"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Anexo VI</w:t>
      </w:r>
      <w:r w:rsidR="00423D36" w:rsidRPr="0057506D">
        <w:rPr>
          <w:rFonts w:asciiTheme="minorHAnsi" w:hAnsiTheme="minorHAnsi"/>
          <w:szCs w:val="24"/>
        </w:rPr>
        <w:t>I</w:t>
      </w:r>
      <w:r w:rsidRPr="0057506D">
        <w:rPr>
          <w:rFonts w:asciiTheme="minorHAnsi" w:hAnsiTheme="minorHAnsi"/>
          <w:szCs w:val="24"/>
        </w:rPr>
        <w:t>I – Minuta do Contrato;</w:t>
      </w:r>
    </w:p>
    <w:p w14:paraId="4F075608"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w:t>
      </w:r>
      <w:r w:rsidR="00423D36" w:rsidRPr="0057506D">
        <w:rPr>
          <w:rFonts w:asciiTheme="minorHAnsi" w:hAnsiTheme="minorHAnsi"/>
          <w:szCs w:val="24"/>
        </w:rPr>
        <w:t>IX</w:t>
      </w:r>
      <w:r w:rsidRPr="0057506D">
        <w:rPr>
          <w:rFonts w:asciiTheme="minorHAnsi" w:hAnsiTheme="minorHAnsi"/>
          <w:szCs w:val="24"/>
        </w:rPr>
        <w:t xml:space="preserve"> - Minuta do Termo de Ciência e de Notificação</w:t>
      </w:r>
      <w:r w:rsidR="002867F5" w:rsidRPr="0057506D">
        <w:rPr>
          <w:rFonts w:asciiTheme="minorHAnsi" w:hAnsiTheme="minorHAnsi"/>
          <w:szCs w:val="24"/>
        </w:rPr>
        <w:t>;</w:t>
      </w:r>
    </w:p>
    <w:p w14:paraId="677C595B" w14:textId="1783E956" w:rsidR="002867F5" w:rsidRPr="0057506D" w:rsidRDefault="00423D36"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w:t>
      </w:r>
      <w:r w:rsidR="002867F5" w:rsidRPr="0057506D">
        <w:rPr>
          <w:rFonts w:asciiTheme="minorHAnsi" w:hAnsiTheme="minorHAnsi"/>
          <w:szCs w:val="24"/>
        </w:rPr>
        <w:t xml:space="preserve">X – </w:t>
      </w:r>
      <w:r w:rsidR="00C46555" w:rsidRPr="0057506D">
        <w:rPr>
          <w:rFonts w:asciiTheme="minorHAnsi" w:hAnsiTheme="minorHAnsi"/>
          <w:szCs w:val="24"/>
        </w:rPr>
        <w:t xml:space="preserve">Declaração </w:t>
      </w:r>
      <w:r w:rsidR="00C46555">
        <w:rPr>
          <w:rFonts w:asciiTheme="minorHAnsi" w:hAnsiTheme="minorHAnsi"/>
          <w:szCs w:val="24"/>
        </w:rPr>
        <w:t>d</w:t>
      </w:r>
      <w:r w:rsidR="00C46555" w:rsidRPr="0057506D">
        <w:rPr>
          <w:rFonts w:asciiTheme="minorHAnsi" w:hAnsiTheme="minorHAnsi"/>
          <w:szCs w:val="24"/>
        </w:rPr>
        <w:t xml:space="preserve">e Inexistência </w:t>
      </w:r>
      <w:r w:rsidR="00C46555">
        <w:rPr>
          <w:rFonts w:asciiTheme="minorHAnsi" w:hAnsiTheme="minorHAnsi"/>
          <w:szCs w:val="24"/>
        </w:rPr>
        <w:t>d</w:t>
      </w:r>
      <w:r w:rsidR="00C46555" w:rsidRPr="0057506D">
        <w:rPr>
          <w:rFonts w:asciiTheme="minorHAnsi" w:hAnsiTheme="minorHAnsi"/>
          <w:szCs w:val="24"/>
        </w:rPr>
        <w:t>e Parentesco</w:t>
      </w:r>
      <w:r w:rsidR="00C46555">
        <w:rPr>
          <w:rFonts w:asciiTheme="minorHAnsi" w:hAnsiTheme="minorHAnsi"/>
          <w:szCs w:val="24"/>
        </w:rPr>
        <w:t>.</w:t>
      </w:r>
    </w:p>
    <w:p w14:paraId="58BDE884" w14:textId="77777777" w:rsidR="007F34CE" w:rsidRPr="00455057" w:rsidRDefault="00D3211C" w:rsidP="00B008F4">
      <w:pPr>
        <w:numPr>
          <w:ilvl w:val="1"/>
          <w:numId w:val="5"/>
        </w:numPr>
        <w:tabs>
          <w:tab w:val="num" w:pos="426"/>
          <w:tab w:val="left" w:pos="709"/>
        </w:tabs>
        <w:spacing w:after="240" w:line="240" w:lineRule="auto"/>
        <w:ind w:left="284" w:right="-302" w:hanging="425"/>
        <w:rPr>
          <w:rFonts w:asciiTheme="minorHAnsi" w:hAnsiTheme="minorHAnsi"/>
          <w:color w:val="auto"/>
          <w:szCs w:val="24"/>
        </w:rPr>
      </w:pPr>
      <w:r w:rsidRPr="00455057">
        <w:rPr>
          <w:rFonts w:asciiTheme="minorHAnsi" w:hAnsiTheme="minorHAnsi"/>
          <w:color w:val="auto"/>
          <w:szCs w:val="24"/>
        </w:rPr>
        <w:t xml:space="preserve">- Para dirimir quaisquer questões decorrentes da licitação, não resolvidas na esfera administrativa, será competente o foro da Comarca de </w:t>
      </w:r>
      <w:r w:rsidR="00D00EE9" w:rsidRPr="00455057">
        <w:rPr>
          <w:rFonts w:asciiTheme="minorHAnsi" w:hAnsiTheme="minorHAnsi"/>
          <w:color w:val="auto"/>
          <w:szCs w:val="24"/>
        </w:rPr>
        <w:t>São Joaquim da Barra</w:t>
      </w:r>
      <w:r w:rsidRPr="00455057">
        <w:rPr>
          <w:rFonts w:asciiTheme="minorHAnsi" w:hAnsiTheme="minorHAnsi"/>
          <w:color w:val="auto"/>
          <w:szCs w:val="24"/>
        </w:rPr>
        <w:t xml:space="preserve"> do Estado de São Paulo.       </w:t>
      </w:r>
    </w:p>
    <w:p w14:paraId="088E00E0" w14:textId="7F0D1D79"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r w:rsidR="00D00EE9" w:rsidRPr="002E188B">
        <w:rPr>
          <w:rFonts w:asciiTheme="minorHAnsi" w:hAnsiTheme="minorHAnsi"/>
          <w:szCs w:val="24"/>
        </w:rPr>
        <w:t>São Joaquim da Barra</w:t>
      </w:r>
      <w:r w:rsidRPr="002E188B">
        <w:rPr>
          <w:rFonts w:asciiTheme="minorHAnsi" w:hAnsiTheme="minorHAnsi"/>
          <w:szCs w:val="24"/>
        </w:rPr>
        <w:t xml:space="preserve">, </w:t>
      </w:r>
      <w:r w:rsidR="00064A0C">
        <w:rPr>
          <w:rFonts w:asciiTheme="minorHAnsi" w:hAnsiTheme="minorHAnsi"/>
          <w:szCs w:val="24"/>
        </w:rPr>
        <w:t>08 de setembro</w:t>
      </w:r>
      <w:r w:rsidRPr="002E188B">
        <w:rPr>
          <w:rFonts w:asciiTheme="minorHAnsi" w:hAnsiTheme="minorHAnsi"/>
          <w:szCs w:val="24"/>
        </w:rPr>
        <w:t xml:space="preserve"> de 202</w:t>
      </w:r>
      <w:r w:rsidR="00D00EE9" w:rsidRPr="002E188B">
        <w:rPr>
          <w:rFonts w:asciiTheme="minorHAnsi" w:hAnsiTheme="minorHAnsi"/>
          <w:szCs w:val="24"/>
        </w:rPr>
        <w:t>2</w:t>
      </w:r>
      <w:r w:rsidRPr="002E188B">
        <w:rPr>
          <w:rFonts w:asciiTheme="minorHAnsi" w:hAnsiTheme="minorHAnsi"/>
          <w:szCs w:val="24"/>
        </w:rPr>
        <w:t xml:space="preserve"> </w:t>
      </w:r>
    </w:p>
    <w:p w14:paraId="4AC43A96"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65086295" w14:textId="77777777" w:rsidR="00275687" w:rsidRPr="002E188B" w:rsidRDefault="00275687" w:rsidP="00145BC8">
      <w:pPr>
        <w:tabs>
          <w:tab w:val="num" w:pos="426"/>
          <w:tab w:val="left" w:pos="709"/>
        </w:tabs>
        <w:spacing w:after="240" w:line="240" w:lineRule="auto"/>
        <w:ind w:left="284" w:right="-302" w:hanging="425"/>
        <w:rPr>
          <w:rFonts w:asciiTheme="minorHAnsi" w:hAnsiTheme="minorHAnsi"/>
          <w:szCs w:val="24"/>
        </w:rPr>
      </w:pPr>
    </w:p>
    <w:p w14:paraId="0DBAE305" w14:textId="58ADFD8D" w:rsidR="007F34CE" w:rsidRPr="00590A74" w:rsidRDefault="00D00EE9" w:rsidP="00455057">
      <w:pPr>
        <w:tabs>
          <w:tab w:val="num" w:pos="426"/>
          <w:tab w:val="left" w:pos="709"/>
        </w:tabs>
        <w:spacing w:after="240" w:line="240" w:lineRule="auto"/>
        <w:ind w:left="284" w:right="-302" w:hanging="425"/>
        <w:jc w:val="center"/>
        <w:rPr>
          <w:rFonts w:asciiTheme="minorHAnsi" w:hAnsiTheme="minorHAnsi"/>
          <w:b/>
          <w:color w:val="auto"/>
          <w:szCs w:val="24"/>
        </w:rPr>
      </w:pPr>
      <w:r w:rsidRPr="00590A74">
        <w:rPr>
          <w:rFonts w:asciiTheme="minorHAnsi" w:hAnsiTheme="minorHAnsi"/>
          <w:b/>
          <w:color w:val="auto"/>
          <w:szCs w:val="24"/>
        </w:rPr>
        <w:t>Dr. Wagner José Schmidt</w:t>
      </w:r>
    </w:p>
    <w:p w14:paraId="55A3F814" w14:textId="58789235" w:rsidR="007F34CE" w:rsidRPr="002E188B" w:rsidRDefault="00D3211C" w:rsidP="00455057">
      <w:pPr>
        <w:tabs>
          <w:tab w:val="num" w:pos="426"/>
          <w:tab w:val="left" w:pos="709"/>
        </w:tabs>
        <w:spacing w:after="240" w:line="240" w:lineRule="auto"/>
        <w:ind w:left="284" w:right="-302" w:hanging="425"/>
        <w:jc w:val="center"/>
        <w:rPr>
          <w:rFonts w:asciiTheme="minorHAnsi" w:hAnsiTheme="minorHAnsi"/>
          <w:szCs w:val="24"/>
        </w:rPr>
      </w:pPr>
      <w:r w:rsidRPr="002E188B">
        <w:rPr>
          <w:rFonts w:asciiTheme="minorHAnsi" w:hAnsiTheme="minorHAnsi"/>
          <w:szCs w:val="24"/>
        </w:rPr>
        <w:t>Prefeito Municipal</w:t>
      </w:r>
    </w:p>
    <w:p w14:paraId="51EA9EA5" w14:textId="77777777" w:rsidR="008D5AE4" w:rsidRPr="008D5AE4" w:rsidRDefault="00D00EE9" w:rsidP="00DC5239">
      <w:pPr>
        <w:tabs>
          <w:tab w:val="num" w:pos="426"/>
          <w:tab w:val="left" w:pos="709"/>
        </w:tabs>
        <w:spacing w:after="0" w:line="240" w:lineRule="auto"/>
        <w:ind w:left="284" w:right="-302" w:hanging="425"/>
        <w:rPr>
          <w:rFonts w:asciiTheme="minorHAnsi" w:hAnsiTheme="minorHAnsi"/>
          <w:b/>
          <w:color w:val="auto"/>
          <w:szCs w:val="24"/>
        </w:rPr>
      </w:pPr>
      <w:r w:rsidRPr="002E188B">
        <w:rPr>
          <w:rFonts w:asciiTheme="minorHAnsi" w:hAnsiTheme="minorHAnsi"/>
          <w:szCs w:val="24"/>
        </w:rPr>
        <w:br w:type="column"/>
      </w:r>
      <w:r w:rsidR="008D5AE4" w:rsidRPr="008D5AE4">
        <w:rPr>
          <w:rFonts w:asciiTheme="minorHAnsi" w:hAnsiTheme="minorHAnsi"/>
          <w:b/>
          <w:color w:val="auto"/>
          <w:szCs w:val="24"/>
        </w:rPr>
        <w:lastRenderedPageBreak/>
        <w:t xml:space="preserve">ANEXO I </w:t>
      </w:r>
    </w:p>
    <w:p w14:paraId="30D50F23" w14:textId="77777777" w:rsidR="008D5AE4" w:rsidRPr="008D5AE4" w:rsidRDefault="008D5AE4" w:rsidP="00DC5239">
      <w:pPr>
        <w:tabs>
          <w:tab w:val="num" w:pos="426"/>
          <w:tab w:val="left" w:pos="709"/>
        </w:tabs>
        <w:spacing w:after="0" w:line="240" w:lineRule="auto"/>
        <w:ind w:left="284" w:right="-302" w:hanging="425"/>
        <w:rPr>
          <w:rFonts w:asciiTheme="minorHAnsi" w:hAnsiTheme="minorHAnsi"/>
          <w:b/>
          <w:color w:val="auto"/>
          <w:szCs w:val="24"/>
        </w:rPr>
      </w:pPr>
    </w:p>
    <w:p w14:paraId="78B27A78" w14:textId="33A934CB" w:rsidR="008D5AE4" w:rsidRPr="008D5AE4" w:rsidRDefault="008D5AE4" w:rsidP="00DC5239">
      <w:pPr>
        <w:tabs>
          <w:tab w:val="num" w:pos="426"/>
          <w:tab w:val="left" w:pos="709"/>
        </w:tabs>
        <w:spacing w:after="0" w:line="240" w:lineRule="auto"/>
        <w:ind w:left="284" w:right="-302" w:hanging="425"/>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Pr="008D5AE4">
        <w:rPr>
          <w:rFonts w:asciiTheme="minorHAnsi" w:hAnsiTheme="minorHAnsi"/>
          <w:b/>
          <w:color w:val="auto"/>
          <w:szCs w:val="24"/>
        </w:rPr>
        <w:t xml:space="preserve"> N.º </w:t>
      </w:r>
      <w:r w:rsidR="00243EE3">
        <w:rPr>
          <w:rFonts w:asciiTheme="minorHAnsi" w:hAnsiTheme="minorHAnsi"/>
          <w:b/>
          <w:color w:val="auto"/>
          <w:szCs w:val="24"/>
        </w:rPr>
        <w:t>002/2022</w:t>
      </w:r>
    </w:p>
    <w:p w14:paraId="6CE89D86" w14:textId="77777777" w:rsidR="00841D37" w:rsidRDefault="00841D37" w:rsidP="00DC5239">
      <w:pPr>
        <w:tabs>
          <w:tab w:val="num" w:pos="426"/>
          <w:tab w:val="left" w:pos="709"/>
        </w:tabs>
        <w:spacing w:after="0" w:line="240" w:lineRule="auto"/>
        <w:ind w:left="284" w:right="-302" w:hanging="425"/>
        <w:rPr>
          <w:rFonts w:asciiTheme="minorHAnsi" w:hAnsiTheme="minorHAnsi"/>
          <w:b/>
          <w:color w:val="auto"/>
          <w:szCs w:val="24"/>
        </w:rPr>
      </w:pPr>
    </w:p>
    <w:p w14:paraId="2B12F5FE" w14:textId="721135BE" w:rsidR="007F34CE" w:rsidRDefault="008D5AE4" w:rsidP="00DC5239">
      <w:pPr>
        <w:tabs>
          <w:tab w:val="num" w:pos="426"/>
          <w:tab w:val="left" w:pos="709"/>
        </w:tabs>
        <w:spacing w:after="0" w:line="240" w:lineRule="auto"/>
        <w:ind w:left="284" w:right="-302" w:hanging="425"/>
        <w:rPr>
          <w:rFonts w:asciiTheme="minorHAnsi" w:hAnsiTheme="minorHAnsi"/>
          <w:szCs w:val="24"/>
        </w:rPr>
      </w:pPr>
      <w:r w:rsidRPr="008D5AE4">
        <w:rPr>
          <w:rFonts w:asciiTheme="minorHAnsi" w:hAnsiTheme="minorHAnsi"/>
          <w:b/>
          <w:color w:val="auto"/>
          <w:szCs w:val="24"/>
        </w:rPr>
        <w:t>TERMO DE REFERÊNCIA</w:t>
      </w:r>
      <w:r w:rsidR="00D3211C" w:rsidRPr="002E188B">
        <w:rPr>
          <w:rFonts w:asciiTheme="minorHAnsi" w:hAnsiTheme="minorHAnsi"/>
          <w:szCs w:val="24"/>
        </w:rPr>
        <w:t xml:space="preserve"> </w:t>
      </w:r>
    </w:p>
    <w:p w14:paraId="27E31D73" w14:textId="77777777" w:rsidR="00841D37" w:rsidRPr="002E188B" w:rsidRDefault="00841D37" w:rsidP="00DC5239">
      <w:pPr>
        <w:tabs>
          <w:tab w:val="num" w:pos="426"/>
          <w:tab w:val="left" w:pos="709"/>
        </w:tabs>
        <w:spacing w:after="0" w:line="240" w:lineRule="auto"/>
        <w:ind w:left="284" w:right="-302" w:hanging="425"/>
        <w:rPr>
          <w:rFonts w:asciiTheme="minorHAnsi" w:hAnsiTheme="minorHAnsi"/>
          <w:szCs w:val="24"/>
        </w:rPr>
      </w:pPr>
    </w:p>
    <w:p w14:paraId="23A89065" w14:textId="2036DFED" w:rsidR="007F34CE" w:rsidRDefault="00D3211C" w:rsidP="00DC5239">
      <w:pPr>
        <w:pStyle w:val="PargrafodaLista"/>
        <w:numPr>
          <w:ilvl w:val="0"/>
          <w:numId w:val="20"/>
        </w:numPr>
        <w:tabs>
          <w:tab w:val="num" w:pos="426"/>
          <w:tab w:val="left" w:pos="709"/>
        </w:tabs>
        <w:ind w:right="-302"/>
        <w:jc w:val="both"/>
        <w:rPr>
          <w:rFonts w:asciiTheme="minorHAnsi" w:hAnsiTheme="minorHAnsi"/>
          <w:sz w:val="24"/>
        </w:rPr>
      </w:pPr>
      <w:r w:rsidRPr="00B008F4">
        <w:rPr>
          <w:rFonts w:asciiTheme="minorHAnsi" w:hAnsiTheme="minorHAnsi"/>
          <w:b/>
          <w:sz w:val="24"/>
        </w:rPr>
        <w:t>OBJETO:</w:t>
      </w:r>
      <w:r w:rsidRPr="00B008F4">
        <w:rPr>
          <w:rFonts w:asciiTheme="minorHAnsi" w:hAnsiTheme="minorHAnsi"/>
          <w:sz w:val="24"/>
        </w:rPr>
        <w:t xml:space="preserve"> </w:t>
      </w:r>
      <w:r w:rsidR="008D5AE4" w:rsidRPr="001E2AAD">
        <w:rPr>
          <w:rFonts w:asciiTheme="minorHAnsi" w:hAnsiTheme="minorHAnsi"/>
          <w:sz w:val="24"/>
        </w:rPr>
        <w:t xml:space="preserve">AQUISIÇÃO DE </w:t>
      </w:r>
      <w:r w:rsidR="002A0AB4">
        <w:rPr>
          <w:rFonts w:asciiTheme="minorHAnsi" w:hAnsiTheme="minorHAnsi"/>
          <w:sz w:val="24"/>
        </w:rPr>
        <w:t>UM VEÍCULO PASSAGEIRO, ZERO KM PARA USO NO DEPARTAMENTO MUNICIPAL DE SAÚDE DO MUNICÍPIO DE SÃO JOAQUIM DA BARRA/SP</w:t>
      </w:r>
      <w:r w:rsidR="003C2607" w:rsidRPr="001E2AAD">
        <w:rPr>
          <w:rFonts w:asciiTheme="minorHAnsi" w:hAnsiTheme="minorHAnsi"/>
          <w:sz w:val="24"/>
        </w:rPr>
        <w:t>, conforme descrito abaixo:</w:t>
      </w:r>
      <w:r w:rsidRPr="001E2AAD">
        <w:rPr>
          <w:rFonts w:asciiTheme="minorHAnsi" w:hAnsiTheme="minorHAnsi"/>
          <w:sz w:val="24"/>
        </w:rPr>
        <w:t xml:space="preserve"> </w:t>
      </w:r>
    </w:p>
    <w:p w14:paraId="4EED9374" w14:textId="77777777" w:rsidR="00841D37" w:rsidRPr="001E2AAD" w:rsidRDefault="00841D37" w:rsidP="00841D37">
      <w:pPr>
        <w:pStyle w:val="PargrafodaLista"/>
        <w:tabs>
          <w:tab w:val="left" w:pos="709"/>
        </w:tabs>
        <w:ind w:left="219" w:right="-302"/>
        <w:jc w:val="both"/>
        <w:rPr>
          <w:rFonts w:asciiTheme="minorHAnsi" w:hAnsiTheme="minorHAnsi"/>
          <w:sz w:val="24"/>
        </w:rPr>
      </w:pPr>
    </w:p>
    <w:tbl>
      <w:tblPr>
        <w:tblW w:w="10190" w:type="dxa"/>
        <w:tblCellMar>
          <w:top w:w="56" w:type="dxa"/>
          <w:left w:w="106" w:type="dxa"/>
          <w:right w:w="56" w:type="dxa"/>
        </w:tblCellMar>
        <w:tblLook w:val="04A0" w:firstRow="1" w:lastRow="0" w:firstColumn="1" w:lastColumn="0" w:noHBand="0" w:noVBand="1"/>
      </w:tblPr>
      <w:tblGrid>
        <w:gridCol w:w="886"/>
        <w:gridCol w:w="4607"/>
        <w:gridCol w:w="1559"/>
        <w:gridCol w:w="1276"/>
        <w:gridCol w:w="1862"/>
      </w:tblGrid>
      <w:tr w:rsidR="00C75353" w:rsidRPr="002E188B" w14:paraId="7B2955C9" w14:textId="77777777" w:rsidTr="00DF7214">
        <w:trPr>
          <w:trHeight w:val="350"/>
        </w:trPr>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0391" w14:textId="34C8E0C1" w:rsidR="00C75353" w:rsidRPr="002E188B" w:rsidRDefault="00D3211C" w:rsidP="007E544F">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hAnsiTheme="minorHAnsi"/>
                <w:szCs w:val="24"/>
              </w:rPr>
              <w:t xml:space="preserve"> </w:t>
            </w:r>
            <w:r w:rsidR="00C75353" w:rsidRPr="002E188B">
              <w:rPr>
                <w:rFonts w:asciiTheme="minorHAnsi" w:eastAsia="Arial" w:hAnsiTheme="minorHAnsi" w:cs="Arial"/>
                <w:b/>
                <w:szCs w:val="24"/>
              </w:rPr>
              <w:t>ITEM</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BA34" w14:textId="77777777" w:rsidR="00C75353" w:rsidRPr="002E188B" w:rsidRDefault="00C75353" w:rsidP="007E544F">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eastAsia="Arial" w:hAnsiTheme="minorHAnsi" w:cs="Arial"/>
                <w:b/>
                <w:szCs w:val="24"/>
              </w:rPr>
              <w:t>DESCRIÇÃO DO PRODUTO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F47" w14:textId="77777777" w:rsidR="00C75353" w:rsidRPr="002E188B" w:rsidRDefault="00C75353" w:rsidP="007E544F">
            <w:pPr>
              <w:tabs>
                <w:tab w:val="num" w:pos="426"/>
                <w:tab w:val="left" w:pos="709"/>
              </w:tabs>
              <w:spacing w:after="0" w:line="240" w:lineRule="auto"/>
              <w:ind w:left="0" w:right="-302" w:firstLine="0"/>
              <w:rPr>
                <w:rFonts w:asciiTheme="minorHAnsi" w:eastAsia="Arial" w:hAnsiTheme="minorHAnsi" w:cs="Arial"/>
                <w:b/>
                <w:szCs w:val="24"/>
              </w:rPr>
            </w:pPr>
            <w:r w:rsidRPr="002E188B">
              <w:rPr>
                <w:rFonts w:asciiTheme="minorHAnsi" w:eastAsia="Arial" w:hAnsiTheme="minorHAnsi" w:cs="Arial"/>
                <w:b/>
                <w:szCs w:val="24"/>
              </w:rPr>
              <w:t>QUANTIDADE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BE15" w14:textId="77777777" w:rsidR="00C75353" w:rsidRPr="002E188B" w:rsidRDefault="00C75353" w:rsidP="007E544F">
            <w:pPr>
              <w:tabs>
                <w:tab w:val="num" w:pos="534"/>
                <w:tab w:val="left" w:pos="709"/>
              </w:tabs>
              <w:spacing w:after="0" w:line="240" w:lineRule="auto"/>
              <w:ind w:left="0" w:right="-302" w:hanging="33"/>
              <w:rPr>
                <w:rFonts w:asciiTheme="minorHAnsi" w:eastAsia="Arial" w:hAnsiTheme="minorHAnsi" w:cs="Arial"/>
                <w:b/>
                <w:szCs w:val="24"/>
              </w:rPr>
            </w:pPr>
            <w:r w:rsidRPr="002E188B">
              <w:rPr>
                <w:rFonts w:asciiTheme="minorHAnsi" w:eastAsia="Arial" w:hAnsiTheme="minorHAnsi" w:cs="Arial"/>
                <w:b/>
                <w:szCs w:val="24"/>
              </w:rPr>
              <w:t>UNIDADE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1CEC" w14:textId="77777777" w:rsidR="00C75353" w:rsidRPr="002E188B" w:rsidRDefault="00C75353" w:rsidP="007E544F">
            <w:pPr>
              <w:tabs>
                <w:tab w:val="num" w:pos="426"/>
                <w:tab w:val="left" w:pos="709"/>
              </w:tabs>
              <w:spacing w:after="0" w:line="240" w:lineRule="auto"/>
              <w:ind w:left="0" w:firstLine="0"/>
              <w:rPr>
                <w:rFonts w:asciiTheme="minorHAnsi" w:eastAsia="Arial" w:hAnsiTheme="minorHAnsi" w:cs="Arial"/>
                <w:b/>
                <w:szCs w:val="24"/>
              </w:rPr>
            </w:pPr>
            <w:r w:rsidRPr="002E188B">
              <w:rPr>
                <w:rFonts w:asciiTheme="minorHAnsi" w:eastAsia="Arial" w:hAnsiTheme="minorHAnsi" w:cs="Arial"/>
                <w:b/>
                <w:szCs w:val="24"/>
              </w:rPr>
              <w:t>VALOR UNITÁRIO ESTIMADO R$</w:t>
            </w:r>
          </w:p>
        </w:tc>
      </w:tr>
      <w:tr w:rsidR="00C75353" w:rsidRPr="002E188B" w14:paraId="3B0E7E2A" w14:textId="77777777" w:rsidTr="00DF7214">
        <w:trPr>
          <w:trHeight w:val="2165"/>
        </w:trPr>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E7DE" w14:textId="77777777" w:rsidR="00C75353" w:rsidRPr="002E188B" w:rsidRDefault="00C75353" w:rsidP="00DC5239">
            <w:pPr>
              <w:tabs>
                <w:tab w:val="num" w:pos="426"/>
                <w:tab w:val="left" w:pos="709"/>
              </w:tabs>
              <w:spacing w:after="0" w:line="240" w:lineRule="auto"/>
              <w:ind w:left="284" w:right="-302" w:hanging="284"/>
              <w:rPr>
                <w:rFonts w:asciiTheme="minorHAnsi" w:hAnsiTheme="minorHAnsi" w:cs="Arial"/>
                <w:szCs w:val="24"/>
              </w:rPr>
            </w:pPr>
            <w:r w:rsidRPr="002E188B">
              <w:rPr>
                <w:rFonts w:asciiTheme="minorHAnsi" w:hAnsiTheme="minorHAnsi" w:cs="Arial"/>
                <w:szCs w:val="24"/>
              </w:rPr>
              <w:t>01</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7EE8268E" w14:textId="361C4F46" w:rsidR="00C75353" w:rsidRPr="002E188B" w:rsidRDefault="00C75353" w:rsidP="004F011B">
            <w:pPr>
              <w:tabs>
                <w:tab w:val="num" w:pos="532"/>
                <w:tab w:val="left" w:pos="709"/>
              </w:tabs>
              <w:spacing w:after="0" w:line="240" w:lineRule="auto"/>
              <w:ind w:left="0" w:right="86" w:firstLine="0"/>
              <w:rPr>
                <w:rFonts w:asciiTheme="minorHAnsi" w:hAnsiTheme="minorHAnsi" w:cs="Arial"/>
                <w:szCs w:val="24"/>
              </w:rPr>
            </w:pPr>
            <w:r w:rsidRPr="002E188B">
              <w:rPr>
                <w:rFonts w:asciiTheme="minorHAnsi" w:hAnsiTheme="minorHAnsi" w:cs="Arial"/>
                <w:szCs w:val="24"/>
              </w:rPr>
              <w:t xml:space="preserve">Veículo </w:t>
            </w:r>
            <w:r w:rsidR="004F011B">
              <w:rPr>
                <w:rFonts w:asciiTheme="minorHAnsi" w:hAnsiTheme="minorHAnsi" w:cs="Arial"/>
                <w:szCs w:val="24"/>
              </w:rPr>
              <w:t>passageiro</w:t>
            </w:r>
            <w:r w:rsidRPr="002E188B">
              <w:rPr>
                <w:rFonts w:asciiTheme="minorHAnsi" w:hAnsiTheme="minorHAnsi" w:cs="Arial"/>
                <w:szCs w:val="24"/>
              </w:rPr>
              <w:t>, zero Km,</w:t>
            </w:r>
            <w:r w:rsidR="004F011B">
              <w:rPr>
                <w:rFonts w:asciiTheme="minorHAnsi" w:hAnsiTheme="minorHAnsi" w:cs="Arial"/>
                <w:szCs w:val="24"/>
              </w:rPr>
              <w:t xml:space="preserve"> com 5 lugares, 4 portas,</w:t>
            </w:r>
            <w:r w:rsidRPr="002E188B">
              <w:rPr>
                <w:rFonts w:asciiTheme="minorHAnsi" w:hAnsiTheme="minorHAnsi" w:cs="Arial"/>
                <w:szCs w:val="24"/>
              </w:rPr>
              <w:t xml:space="preserve"> cor branca, ano/modelo 2022/2022, </w:t>
            </w:r>
            <w:r w:rsidR="004F011B">
              <w:rPr>
                <w:rFonts w:asciiTheme="minorHAnsi" w:hAnsiTheme="minorHAnsi" w:cs="Arial"/>
                <w:szCs w:val="24"/>
              </w:rPr>
              <w:t>motor 1.0 a 1.4, com ar condicionado</w:t>
            </w:r>
            <w:r w:rsidRPr="002E188B">
              <w:rPr>
                <w:rFonts w:asciiTheme="minorHAnsi" w:hAnsiTheme="minorHAnsi" w:cs="Arial"/>
                <w:szCs w:val="24"/>
              </w:rPr>
              <w:t xml:space="preserve">, direção hidráulica, freio, </w:t>
            </w:r>
            <w:r w:rsidR="004F011B">
              <w:rPr>
                <w:rFonts w:asciiTheme="minorHAnsi" w:hAnsiTheme="minorHAnsi" w:cs="Arial"/>
                <w:szCs w:val="24"/>
              </w:rPr>
              <w:t>air bag para motorista e</w:t>
            </w:r>
            <w:r w:rsidRPr="002E188B">
              <w:rPr>
                <w:rFonts w:asciiTheme="minorHAnsi" w:hAnsiTheme="minorHAnsi" w:cs="Arial"/>
                <w:szCs w:val="24"/>
              </w:rPr>
              <w:t xml:space="preserve"> passageiro, </w:t>
            </w:r>
            <w:r w:rsidRPr="005F1790">
              <w:rPr>
                <w:rFonts w:asciiTheme="minorHAnsi" w:hAnsiTheme="minorHAnsi" w:cs="Arial"/>
                <w:color w:val="auto"/>
                <w:szCs w:val="24"/>
              </w:rPr>
              <w:t>vidros elétricos, travas elétricas, para-choque na cor do veículo, demais acessórios e equipamentos de série, jogo de tapetes, equipado com todos os acessórios exigidos pelo COTRAN, protetor de cárter, documentação e emplacamento incluso e garantia de fábrica.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1FFB" w14:textId="5085C3DD" w:rsidR="00C75353" w:rsidRPr="002E188B" w:rsidRDefault="0014268B" w:rsidP="00DC5239">
            <w:pPr>
              <w:tabs>
                <w:tab w:val="num" w:pos="426"/>
                <w:tab w:val="left" w:pos="709"/>
              </w:tabs>
              <w:spacing w:after="0" w:line="240" w:lineRule="auto"/>
              <w:ind w:left="35" w:right="-302" w:firstLine="0"/>
              <w:jc w:val="center"/>
              <w:rPr>
                <w:rFonts w:asciiTheme="minorHAnsi" w:hAnsiTheme="minorHAnsi" w:cs="Arial"/>
                <w:szCs w:val="24"/>
              </w:rPr>
            </w:pPr>
            <w:r>
              <w:rPr>
                <w:rFonts w:asciiTheme="minorHAnsi" w:hAnsiTheme="minorHAnsi" w:cs="Arial"/>
                <w:szCs w:val="24"/>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A68A" w14:textId="77777777" w:rsidR="00C75353" w:rsidRPr="002E188B" w:rsidRDefault="00C75353" w:rsidP="00DC5239">
            <w:pPr>
              <w:tabs>
                <w:tab w:val="num" w:pos="426"/>
                <w:tab w:val="left" w:pos="709"/>
              </w:tabs>
              <w:spacing w:after="0" w:line="240" w:lineRule="auto"/>
              <w:ind w:left="284" w:right="-302" w:hanging="317"/>
              <w:rPr>
                <w:rFonts w:asciiTheme="minorHAnsi" w:hAnsiTheme="minorHAnsi" w:cs="Arial"/>
                <w:szCs w:val="24"/>
              </w:rPr>
            </w:pPr>
            <w:r w:rsidRPr="002E188B">
              <w:rPr>
                <w:rFonts w:asciiTheme="minorHAnsi" w:hAnsiTheme="minorHAnsi" w:cs="Arial"/>
                <w:szCs w:val="24"/>
              </w:rPr>
              <w:t>UNIDADE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EB7A" w14:textId="45A00424" w:rsidR="00C75353" w:rsidRPr="002E188B" w:rsidRDefault="0014268B" w:rsidP="00DC5239">
            <w:pPr>
              <w:tabs>
                <w:tab w:val="num" w:pos="426"/>
                <w:tab w:val="left" w:pos="709"/>
              </w:tabs>
              <w:spacing w:after="0" w:line="240" w:lineRule="auto"/>
              <w:ind w:left="0" w:right="-302" w:firstLine="0"/>
              <w:rPr>
                <w:rFonts w:asciiTheme="minorHAnsi" w:hAnsiTheme="minorHAnsi" w:cs="Arial"/>
                <w:szCs w:val="24"/>
              </w:rPr>
            </w:pPr>
            <w:r>
              <w:rPr>
                <w:rFonts w:asciiTheme="minorHAnsi" w:hAnsiTheme="minorHAnsi" w:cs="Arial"/>
                <w:szCs w:val="24"/>
              </w:rPr>
              <w:t>77.926,00</w:t>
            </w:r>
          </w:p>
        </w:tc>
      </w:tr>
    </w:tbl>
    <w:p w14:paraId="360AD8BE" w14:textId="77777777"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6EA083CE" w14:textId="77777777" w:rsidR="00B008F4" w:rsidRPr="00110E12" w:rsidRDefault="00B008F4" w:rsidP="00B008F4">
      <w:pPr>
        <w:numPr>
          <w:ilvl w:val="0"/>
          <w:numId w:val="17"/>
        </w:numPr>
        <w:tabs>
          <w:tab w:val="left" w:pos="360"/>
        </w:tabs>
        <w:suppressAutoHyphens/>
        <w:spacing w:after="0" w:line="240" w:lineRule="auto"/>
        <w:ind w:hanging="720"/>
        <w:rPr>
          <w:rFonts w:ascii="Calibri" w:hAnsi="Calibri"/>
          <w:b/>
          <w:szCs w:val="24"/>
          <w:u w:val="single"/>
        </w:rPr>
      </w:pPr>
      <w:r w:rsidRPr="00110E12">
        <w:rPr>
          <w:rFonts w:ascii="Calibri" w:hAnsi="Calibri"/>
          <w:b/>
          <w:szCs w:val="24"/>
          <w:u w:val="single"/>
        </w:rPr>
        <w:t xml:space="preserve">EXIGÊNCIAS: </w:t>
      </w:r>
    </w:p>
    <w:p w14:paraId="1EED6BED" w14:textId="77777777" w:rsidR="00B008F4" w:rsidRPr="00110E12" w:rsidRDefault="00B008F4" w:rsidP="00B008F4">
      <w:pPr>
        <w:tabs>
          <w:tab w:val="left" w:pos="360"/>
        </w:tabs>
        <w:spacing w:line="240" w:lineRule="auto"/>
        <w:ind w:left="720"/>
        <w:rPr>
          <w:rFonts w:ascii="Calibri" w:hAnsi="Calibri"/>
          <w:b/>
          <w:szCs w:val="24"/>
          <w:u w:val="single"/>
        </w:rPr>
      </w:pPr>
    </w:p>
    <w:p w14:paraId="155220C4"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transporte, a entrega e a descarga do veículo, deverá ser realizada por parte da empresa vencedora.</w:t>
      </w:r>
    </w:p>
    <w:p w14:paraId="0ABFC57D" w14:textId="77777777" w:rsidR="00B008F4" w:rsidRPr="00110E12" w:rsidRDefault="00B008F4" w:rsidP="00B008F4">
      <w:pPr>
        <w:tabs>
          <w:tab w:val="left" w:pos="360"/>
        </w:tabs>
        <w:spacing w:line="240" w:lineRule="auto"/>
        <w:ind w:left="720"/>
        <w:rPr>
          <w:rFonts w:ascii="Calibri" w:hAnsi="Calibri"/>
          <w:szCs w:val="24"/>
        </w:rPr>
      </w:pPr>
    </w:p>
    <w:p w14:paraId="7A080E6B"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Veículo deverá ser apresentado com todos os itens exigidos na especificação técnica e com todos os demais itens de segurança exigidos pelo código nacional de trânsito.</w:t>
      </w:r>
    </w:p>
    <w:p w14:paraId="221E200D" w14:textId="77777777" w:rsidR="00B008F4" w:rsidRPr="00110E12" w:rsidRDefault="00B008F4" w:rsidP="00B008F4">
      <w:pPr>
        <w:pStyle w:val="PargrafodaLista"/>
        <w:rPr>
          <w:rFonts w:ascii="Calibri" w:hAnsi="Calibri"/>
          <w:sz w:val="24"/>
        </w:rPr>
      </w:pPr>
    </w:p>
    <w:p w14:paraId="78C04BE4" w14:textId="5530517E"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 xml:space="preserve">Deverá ainda ser anexado o catálogo técnico com foto ou carta do fabricante (ambos em português), que comprovem que as características do produto ofertado atendem as exigências contidas </w:t>
      </w:r>
      <w:r w:rsidR="00863DA7">
        <w:rPr>
          <w:rFonts w:ascii="Calibri" w:hAnsi="Calibri"/>
          <w:szCs w:val="24"/>
        </w:rPr>
        <w:t>neste</w:t>
      </w:r>
      <w:r w:rsidRPr="00110E12">
        <w:rPr>
          <w:rFonts w:ascii="Calibri" w:hAnsi="Calibri"/>
          <w:szCs w:val="24"/>
        </w:rPr>
        <w:t xml:space="preserve"> Anexo I.  A não INCLUSÃO deste documento na proposta, implicará na desclassificação da empresa, face a ausência de informação suficiente para análise e participação do certame.</w:t>
      </w:r>
    </w:p>
    <w:p w14:paraId="042C5A60" w14:textId="77777777" w:rsidR="00B008F4" w:rsidRPr="00110E12" w:rsidRDefault="00B008F4" w:rsidP="00B008F4">
      <w:pPr>
        <w:tabs>
          <w:tab w:val="left" w:pos="1395"/>
        </w:tabs>
        <w:spacing w:line="240" w:lineRule="auto"/>
        <w:rPr>
          <w:rFonts w:ascii="Calibri" w:hAnsi="Calibri"/>
          <w:szCs w:val="24"/>
        </w:rPr>
      </w:pPr>
      <w:r w:rsidRPr="00110E12">
        <w:rPr>
          <w:rFonts w:ascii="Calibri" w:hAnsi="Calibri"/>
          <w:szCs w:val="24"/>
        </w:rPr>
        <w:tab/>
      </w:r>
    </w:p>
    <w:p w14:paraId="3493C1C2" w14:textId="2F7AF286" w:rsidR="00B008F4" w:rsidRPr="00110E12" w:rsidRDefault="00B008F4" w:rsidP="00C63619">
      <w:pPr>
        <w:tabs>
          <w:tab w:val="left" w:pos="709"/>
        </w:tabs>
        <w:spacing w:line="240" w:lineRule="auto"/>
        <w:ind w:left="709" w:hanging="709"/>
        <w:rPr>
          <w:rFonts w:ascii="Calibri" w:hAnsi="Calibri"/>
          <w:szCs w:val="24"/>
        </w:rPr>
      </w:pPr>
      <w:r w:rsidRPr="00110E12">
        <w:rPr>
          <w:rFonts w:ascii="Calibri" w:hAnsi="Calibri"/>
          <w:b/>
          <w:szCs w:val="24"/>
        </w:rPr>
        <w:lastRenderedPageBreak/>
        <w:t>2.4.</w:t>
      </w:r>
      <w:r w:rsidRPr="00110E12">
        <w:rPr>
          <w:rFonts w:ascii="Calibri" w:hAnsi="Calibri"/>
          <w:szCs w:val="24"/>
        </w:rPr>
        <w:t xml:space="preserve">   Especificação completa, como a marca e o modelo, deverá ser obrigatoriamente especificada na proposta, onde deverá ainda, constar o prazo mínimo de garantia que não poderá ser inferior a 12 (doze) meses.</w:t>
      </w:r>
    </w:p>
    <w:p w14:paraId="237D01C0" w14:textId="77777777" w:rsidR="00B008F4" w:rsidRPr="00110E12" w:rsidRDefault="00B008F4" w:rsidP="00B008F4">
      <w:pPr>
        <w:tabs>
          <w:tab w:val="left" w:pos="709"/>
        </w:tabs>
        <w:spacing w:line="240" w:lineRule="auto"/>
        <w:ind w:left="709" w:hanging="709"/>
        <w:rPr>
          <w:rFonts w:ascii="Calibri" w:hAnsi="Calibri"/>
          <w:szCs w:val="24"/>
        </w:rPr>
      </w:pPr>
    </w:p>
    <w:p w14:paraId="0DB8E72A"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w:t>
      </w:r>
      <w:r w:rsidRPr="00110E12">
        <w:rPr>
          <w:rFonts w:ascii="Calibri" w:hAnsi="Calibri"/>
          <w:szCs w:val="24"/>
        </w:rPr>
        <w:t xml:space="preserve">     Deverá, ainda, constar declaração expressa e minuciosa, que o proponente se obriga a:</w:t>
      </w:r>
    </w:p>
    <w:p w14:paraId="0988E385"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38D0DB3"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2.5.1.</w:t>
      </w:r>
      <w:r w:rsidRPr="00110E12">
        <w:rPr>
          <w:rFonts w:ascii="Calibri" w:hAnsi="Calibri"/>
          <w:szCs w:val="24"/>
        </w:rPr>
        <w:t xml:space="preserve">  Prestar informações e esclarecimentos que venham a ser solicitadas pela licitante, no prazo máximo de 24 (vinte e quatro) horas, através de preposto designado para acompanhamento de contrato.</w:t>
      </w:r>
    </w:p>
    <w:p w14:paraId="355388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0AAAB71"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2.5.2.</w:t>
      </w:r>
      <w:r w:rsidRPr="00110E12">
        <w:rPr>
          <w:rFonts w:ascii="Calibri" w:hAnsi="Calibri"/>
          <w:szCs w:val="24"/>
        </w:rPr>
        <w:t xml:space="preserve">  Prestar assistência técnica durante o período de validade da garantia, efetuando reparo ou substituição de partes defeituosas, conforme o caso, nos seguintes termos:</w:t>
      </w:r>
    </w:p>
    <w:p w14:paraId="0E7FF1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5D62B6D1"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 assistência técnica deverá ser prestada no prazo de 02 (dois) dias úteis, contados da notificação da falha;</w:t>
      </w:r>
    </w:p>
    <w:p w14:paraId="2F0C4EC9"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 reparo do veículo em atendimento a solicitação de manutenção corretiva deverá ser efetuado no prazo máximo de 02 (dois) dias úteis, contados da notificação da falha;</w:t>
      </w:r>
    </w:p>
    <w:p w14:paraId="06374D37"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1299E271"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Ocorrendo a hipótese prevista no item “c” elaborar laudo técnico especificando o problema ocorrido, no prazo máximo de 02 (dois) dias úteis, a contar da data de retirada do veículo;</w:t>
      </w:r>
    </w:p>
    <w:p w14:paraId="3490CA04"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Entende-se como reparo concluído, o conserto em definitivo restabelecendo-se o funcionamento do veículo;</w:t>
      </w:r>
    </w:p>
    <w:p w14:paraId="31A2C170"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Devolução do veículo, em totais condições de funcionamento, em até 10 (dez) dias úteis, salvo justificativa expressa da proponente, aceita por escrito pela licitante;</w:t>
      </w:r>
    </w:p>
    <w:p w14:paraId="4BE3B230"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Justificativa expressa da substituição de qualquer peça ou componente integrante do veículo, devendo esta ser aceita por escrito pela licitante;</w:t>
      </w:r>
    </w:p>
    <w:p w14:paraId="7937C6BB"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Apresentação da descrição detalhada das peças e componentes substituídos;</w:t>
      </w:r>
    </w:p>
    <w:p w14:paraId="234C198E" w14:textId="77777777" w:rsidR="006C23A5" w:rsidRPr="00110E12" w:rsidRDefault="006C23A5" w:rsidP="006C23A5">
      <w:pPr>
        <w:pStyle w:val="Corpodetexto"/>
        <w:tabs>
          <w:tab w:val="left" w:pos="709"/>
        </w:tabs>
        <w:ind w:left="709"/>
        <w:jc w:val="both"/>
        <w:rPr>
          <w:rFonts w:ascii="Calibri" w:hAnsi="Calibri"/>
          <w:sz w:val="24"/>
        </w:rPr>
      </w:pPr>
    </w:p>
    <w:p w14:paraId="6BCFF854"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b/>
          <w:color w:val="auto"/>
          <w:szCs w:val="24"/>
        </w:rPr>
      </w:pPr>
      <w:r w:rsidRPr="00110E12">
        <w:rPr>
          <w:rFonts w:ascii="Calibri" w:hAnsi="Calibri" w:cs="Calibri"/>
          <w:b/>
          <w:color w:val="auto"/>
          <w:szCs w:val="24"/>
          <w:u w:val="single"/>
        </w:rPr>
        <w:t>OBSERVAÇÕES ESPECIAIS:</w:t>
      </w:r>
      <w:r w:rsidRPr="00110E12">
        <w:rPr>
          <w:rFonts w:ascii="Calibri" w:hAnsi="Calibri" w:cs="Calibri"/>
          <w:b/>
          <w:color w:val="auto"/>
          <w:szCs w:val="24"/>
        </w:rPr>
        <w:t xml:space="preserve"> </w:t>
      </w:r>
    </w:p>
    <w:p w14:paraId="2476AD39"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 xml:space="preserve">1) A PREFEITURA DE SÃO JOAQUIM DA BARRA RESERVA-SE O DIREITO DE ADQUIRIR QUANTIDADES INFERIORES ÀS LICITADAS, SE SUAS NECESSIDADES ASSIM O EXIGIREM. </w:t>
      </w:r>
    </w:p>
    <w:p w14:paraId="77E01D2D"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bCs/>
          <w:color w:val="auto"/>
          <w:szCs w:val="24"/>
        </w:rPr>
        <w:t xml:space="preserve">2) </w:t>
      </w:r>
      <w:r w:rsidRPr="00110E12">
        <w:rPr>
          <w:rFonts w:ascii="Calibri" w:hAnsi="Calibri" w:cs="Calibri"/>
          <w:color w:val="auto"/>
          <w:szCs w:val="24"/>
        </w:rPr>
        <w:t xml:space="preserve">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w:t>
      </w:r>
      <w:r w:rsidRPr="00110E12">
        <w:rPr>
          <w:rFonts w:ascii="Calibri" w:hAnsi="Calibri" w:cs="Calibri"/>
          <w:color w:val="auto"/>
          <w:szCs w:val="24"/>
        </w:rPr>
        <w:lastRenderedPageBreak/>
        <w:t>MÁ FÉ, E COM BASE NOS PRINCÍPIOS DA MORALIDADE E DA IDONEIDADE, PODERÁ SER PENALIZADA NA FORMA DOS ARTIGOS 87 DA LEI 8666/93 E 7º DA LEI 10.520/02.</w:t>
      </w:r>
    </w:p>
    <w:p w14:paraId="6BCC2D66"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3) TODOS OS PRODUTOS OFERTADOS DEVERÃO SER DE PRIMEIRA QUALIDADE.</w:t>
      </w:r>
    </w:p>
    <w:p w14:paraId="12F68B2F" w14:textId="77777777" w:rsidR="00B008F4" w:rsidRPr="00110E12" w:rsidRDefault="00B008F4" w:rsidP="006C7072">
      <w:pPr>
        <w:numPr>
          <w:ilvl w:val="0"/>
          <w:numId w:val="14"/>
        </w:numPr>
        <w:pBdr>
          <w:top w:val="single" w:sz="4" w:space="1" w:color="000000"/>
          <w:left w:val="single" w:sz="4" w:space="0" w:color="000000"/>
          <w:bottom w:val="single" w:sz="4" w:space="1" w:color="000000"/>
          <w:right w:val="single" w:sz="4" w:space="1" w:color="000000"/>
        </w:pBdr>
        <w:shd w:val="clear" w:color="auto" w:fill="E6E6E6"/>
        <w:tabs>
          <w:tab w:val="clear" w:pos="720"/>
          <w:tab w:val="num" w:pos="284"/>
          <w:tab w:val="left" w:pos="5812"/>
        </w:tabs>
        <w:suppressAutoHyphens/>
        <w:spacing w:after="0" w:line="240" w:lineRule="auto"/>
        <w:ind w:left="0" w:right="-79" w:firstLine="0"/>
        <w:rPr>
          <w:rFonts w:ascii="Calibri" w:hAnsi="Calibri" w:cs="Calibri"/>
          <w:color w:val="auto"/>
          <w:szCs w:val="24"/>
        </w:rPr>
      </w:pPr>
      <w:r w:rsidRPr="00110E12">
        <w:rPr>
          <w:rFonts w:ascii="Calibri" w:hAnsi="Calibri" w:cs="Calibri"/>
          <w:color w:val="auto"/>
          <w:szCs w:val="24"/>
        </w:rPr>
        <w:t>A EMPRESA VENCEDORA DEVERÁ ARCAR COM TODAS AS DESPESAS DE TRANSPORTE, ENTREGA E DESCARGA DOS PRODUTOS.</w:t>
      </w:r>
    </w:p>
    <w:p w14:paraId="1746378F" w14:textId="77777777" w:rsidR="00B008F4" w:rsidRPr="00110E12" w:rsidRDefault="00B008F4" w:rsidP="00B008F4">
      <w:pPr>
        <w:spacing w:line="240" w:lineRule="auto"/>
        <w:rPr>
          <w:rFonts w:ascii="Calibri" w:hAnsi="Calibri" w:cs="Calibri"/>
          <w:b/>
          <w:color w:val="auto"/>
          <w:szCs w:val="24"/>
        </w:rPr>
      </w:pPr>
    </w:p>
    <w:tbl>
      <w:tblPr>
        <w:tblW w:w="10075" w:type="dxa"/>
        <w:tblInd w:w="70" w:type="dxa"/>
        <w:tblLayout w:type="fixed"/>
        <w:tblCellMar>
          <w:left w:w="70" w:type="dxa"/>
          <w:right w:w="70" w:type="dxa"/>
        </w:tblCellMar>
        <w:tblLook w:val="0000" w:firstRow="0" w:lastRow="0" w:firstColumn="0" w:lastColumn="0" w:noHBand="0" w:noVBand="0"/>
      </w:tblPr>
      <w:tblGrid>
        <w:gridCol w:w="10075"/>
      </w:tblGrid>
      <w:tr w:rsidR="00B008F4" w:rsidRPr="00110E12" w14:paraId="2E9DE254" w14:textId="77777777" w:rsidTr="004B67CC">
        <w:trPr>
          <w:trHeight w:val="1022"/>
        </w:trPr>
        <w:tc>
          <w:tcPr>
            <w:tcW w:w="10075"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10E12" w:rsidRDefault="00B008F4" w:rsidP="00B008F4">
            <w:pPr>
              <w:snapToGrid w:val="0"/>
              <w:spacing w:line="240" w:lineRule="auto"/>
              <w:rPr>
                <w:rFonts w:ascii="Calibri" w:hAnsi="Calibri" w:cs="Calibri"/>
                <w:b/>
                <w:color w:val="auto"/>
                <w:szCs w:val="24"/>
              </w:rPr>
            </w:pPr>
            <w:r w:rsidRPr="00110E12">
              <w:rPr>
                <w:rFonts w:ascii="Calibri" w:hAnsi="Calibri" w:cs="Calibri"/>
                <w:b/>
                <w:color w:val="auto"/>
                <w:szCs w:val="24"/>
                <w:u w:val="single"/>
              </w:rPr>
              <w:t>IMPORTANTE:</w:t>
            </w:r>
            <w:r w:rsidRPr="00110E12">
              <w:rPr>
                <w:rFonts w:ascii="Calibri" w:hAnsi="Calibri" w:cs="Calibri"/>
                <w:b/>
                <w:color w:val="auto"/>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B008F4">
      <w:pPr>
        <w:widowControl w:val="0"/>
        <w:tabs>
          <w:tab w:val="left" w:pos="6480"/>
        </w:tabs>
        <w:autoSpaceDE w:val="0"/>
        <w:rPr>
          <w:rFonts w:ascii="Calibri" w:hAnsi="Calibri" w:cs="Calibri"/>
          <w:color w:val="auto"/>
          <w:szCs w:val="24"/>
        </w:rPr>
      </w:pPr>
    </w:p>
    <w:p w14:paraId="014FDC2B" w14:textId="42612DEE" w:rsidR="00B008F4" w:rsidRPr="00110E12" w:rsidRDefault="00B008F4" w:rsidP="00254447">
      <w:pPr>
        <w:widowControl w:val="0"/>
        <w:tabs>
          <w:tab w:val="left" w:pos="6480"/>
        </w:tabs>
        <w:autoSpaceDE w:val="0"/>
        <w:rPr>
          <w:rFonts w:ascii="Calibri" w:hAnsi="Calibri" w:cs="Calibri"/>
          <w:color w:val="auto"/>
          <w:szCs w:val="24"/>
        </w:rPr>
      </w:pPr>
      <w:r w:rsidRPr="00110E12">
        <w:rPr>
          <w:rFonts w:ascii="Calibri" w:hAnsi="Calibri" w:cs="Calibri"/>
          <w:color w:val="auto"/>
          <w:szCs w:val="24"/>
        </w:rPr>
        <w:tab/>
        <w:t xml:space="preserve">PREFEITURA DE SÃO JOAQUIM DA BARRA, </w:t>
      </w:r>
      <w:r w:rsidR="00C33F4D">
        <w:rPr>
          <w:rFonts w:ascii="Calibri" w:hAnsi="Calibri" w:cs="Calibri"/>
          <w:color w:val="auto"/>
          <w:szCs w:val="24"/>
        </w:rPr>
        <w:t>08 DE SETEMBRO</w:t>
      </w:r>
      <w:bookmarkStart w:id="2" w:name="_GoBack"/>
      <w:bookmarkEnd w:id="2"/>
      <w:r w:rsidRPr="00110E12">
        <w:rPr>
          <w:rFonts w:ascii="Calibri" w:hAnsi="Calibri" w:cs="Calibri"/>
          <w:color w:val="auto"/>
          <w:szCs w:val="24"/>
        </w:rPr>
        <w:t xml:space="preserve"> DE 2022.</w:t>
      </w:r>
    </w:p>
    <w:p w14:paraId="66C2DEDC"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5CEC9608"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7B449143" w14:textId="77777777" w:rsidR="00B008F4" w:rsidRPr="00110E12" w:rsidRDefault="00B008F4" w:rsidP="00B008F4">
      <w:pPr>
        <w:widowControl w:val="0"/>
        <w:tabs>
          <w:tab w:val="left" w:pos="720"/>
        </w:tabs>
        <w:autoSpaceDE w:val="0"/>
        <w:ind w:left="720" w:hanging="720"/>
        <w:jc w:val="center"/>
        <w:rPr>
          <w:rFonts w:ascii="Calibri" w:hAnsi="Calibri" w:cs="Calibri"/>
          <w:b/>
          <w:color w:val="auto"/>
          <w:szCs w:val="24"/>
        </w:rPr>
      </w:pPr>
      <w:r w:rsidRPr="00110E12">
        <w:rPr>
          <w:rFonts w:ascii="Calibri" w:hAnsi="Calibri" w:cs="Calibri"/>
          <w:b/>
          <w:color w:val="auto"/>
          <w:szCs w:val="24"/>
        </w:rPr>
        <w:t>Dr. Wagner José Schmidt</w:t>
      </w:r>
    </w:p>
    <w:p w14:paraId="1085A7CF" w14:textId="77777777" w:rsidR="00B008F4" w:rsidRPr="00110E12" w:rsidRDefault="00B008F4" w:rsidP="00B008F4">
      <w:pPr>
        <w:widowControl w:val="0"/>
        <w:tabs>
          <w:tab w:val="left" w:pos="720"/>
        </w:tabs>
        <w:autoSpaceDE w:val="0"/>
        <w:ind w:left="720" w:hanging="720"/>
        <w:jc w:val="center"/>
        <w:rPr>
          <w:rFonts w:ascii="Calibri" w:hAnsi="Calibri" w:cs="Calibri"/>
          <w:b/>
          <w:color w:val="auto"/>
          <w:szCs w:val="24"/>
        </w:rPr>
      </w:pPr>
      <w:r w:rsidRPr="00110E12">
        <w:rPr>
          <w:rFonts w:ascii="Calibri" w:hAnsi="Calibri" w:cs="Calibri"/>
          <w:b/>
          <w:color w:val="auto"/>
          <w:szCs w:val="24"/>
        </w:rPr>
        <w:t>Prefeito Municipal</w:t>
      </w:r>
    </w:p>
    <w:p w14:paraId="7E00ED89" w14:textId="3DE11B34" w:rsidR="00D5685D" w:rsidRPr="002D666B" w:rsidRDefault="00B008F4" w:rsidP="00D5685D">
      <w:pPr>
        <w:spacing w:after="0" w:line="240" w:lineRule="auto"/>
        <w:ind w:left="0"/>
        <w:rPr>
          <w:rFonts w:ascii="Calibri" w:hAnsi="Calibri" w:cs="Calibri"/>
          <w:b/>
          <w:color w:val="auto"/>
        </w:rPr>
      </w:pPr>
      <w:r>
        <w:rPr>
          <w:rFonts w:asciiTheme="minorHAnsi" w:hAnsiTheme="minorHAnsi"/>
          <w:b/>
          <w:szCs w:val="24"/>
        </w:rPr>
        <w:br w:type="column"/>
      </w:r>
      <w:r w:rsidR="00D5685D" w:rsidRPr="002D666B">
        <w:rPr>
          <w:rFonts w:ascii="Calibri" w:hAnsi="Calibri" w:cs="Calibri"/>
          <w:b/>
          <w:color w:val="auto"/>
        </w:rPr>
        <w:lastRenderedPageBreak/>
        <w:t xml:space="preserve">ANEXO </w:t>
      </w:r>
      <w:r w:rsidR="00A73EE5">
        <w:rPr>
          <w:rFonts w:ascii="Calibri" w:hAnsi="Calibri" w:cs="Calibri"/>
          <w:b/>
          <w:color w:val="auto"/>
        </w:rPr>
        <w:t>II</w:t>
      </w:r>
    </w:p>
    <w:p w14:paraId="04A59909" w14:textId="29E1D900" w:rsidR="00D5685D" w:rsidRPr="002D666B" w:rsidRDefault="00D5685D" w:rsidP="00D5685D">
      <w:pPr>
        <w:spacing w:after="0" w:line="240" w:lineRule="auto"/>
        <w:ind w:left="0"/>
        <w:rPr>
          <w:rFonts w:ascii="Calibri" w:hAnsi="Calibri" w:cs="Calibri"/>
          <w:b/>
          <w:color w:val="auto"/>
        </w:rPr>
      </w:pPr>
      <w:r w:rsidRPr="002D666B">
        <w:rPr>
          <w:rFonts w:ascii="Calibri" w:hAnsi="Calibri" w:cs="Calibri"/>
          <w:b/>
          <w:color w:val="auto"/>
        </w:rPr>
        <w:t xml:space="preserve">PREGÃO </w:t>
      </w:r>
      <w:r>
        <w:rPr>
          <w:rFonts w:ascii="Calibri" w:hAnsi="Calibri" w:cs="Calibri"/>
          <w:b/>
          <w:color w:val="auto"/>
        </w:rPr>
        <w:t>ELET</w:t>
      </w:r>
      <w:r w:rsidR="00863DA7">
        <w:rPr>
          <w:rFonts w:ascii="Calibri" w:hAnsi="Calibri" w:cs="Calibri"/>
          <w:b/>
          <w:color w:val="auto"/>
        </w:rPr>
        <w:t>R</w:t>
      </w:r>
      <w:r>
        <w:rPr>
          <w:rFonts w:ascii="Calibri" w:hAnsi="Calibri" w:cs="Calibri"/>
          <w:b/>
          <w:color w:val="auto"/>
        </w:rPr>
        <w:t>ÔNICO</w:t>
      </w:r>
      <w:r w:rsidRPr="002D666B">
        <w:rPr>
          <w:rFonts w:ascii="Calibri" w:hAnsi="Calibri" w:cs="Calibri"/>
          <w:b/>
          <w:color w:val="auto"/>
        </w:rPr>
        <w:t xml:space="preserve"> N.° </w:t>
      </w:r>
      <w:r w:rsidR="00243EE3">
        <w:rPr>
          <w:rFonts w:ascii="Calibri" w:hAnsi="Calibri" w:cs="Calibri"/>
          <w:b/>
          <w:color w:val="auto"/>
        </w:rPr>
        <w:t>002/2022</w:t>
      </w:r>
    </w:p>
    <w:p w14:paraId="1159CCD7" w14:textId="77777777" w:rsidR="00D5685D" w:rsidRPr="002D666B" w:rsidRDefault="00D5685D" w:rsidP="00D5685D">
      <w:pPr>
        <w:spacing w:after="0" w:line="240" w:lineRule="auto"/>
        <w:ind w:left="0"/>
        <w:rPr>
          <w:rFonts w:ascii="Calibri" w:hAnsi="Calibri" w:cs="Calibri"/>
          <w:b/>
          <w:color w:val="auto"/>
        </w:rPr>
      </w:pPr>
    </w:p>
    <w:p w14:paraId="3D141CDD"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PAPEL TIMBRADO DA LICITANTE (se a empresa não possuir papel timbrado, descrever como abaixo)</w:t>
      </w:r>
    </w:p>
    <w:p w14:paraId="47A40C12"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Razão Social:</w:t>
      </w:r>
    </w:p>
    <w:p w14:paraId="7B6FFACF"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CNPJ n.º:</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Insc. Estadual n.º:</w:t>
      </w:r>
    </w:p>
    <w:p w14:paraId="11F5C319"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Telefone: </w:t>
      </w:r>
      <w:r w:rsidRPr="002D666B">
        <w:rPr>
          <w:rFonts w:ascii="Calibri" w:hAnsi="Calibri" w:cs="Calibri"/>
          <w:color w:val="auto"/>
        </w:rPr>
        <w:tab/>
      </w:r>
      <w:r w:rsidRPr="002D666B">
        <w:rPr>
          <w:rFonts w:ascii="Calibri" w:hAnsi="Calibri" w:cs="Calibri"/>
          <w:color w:val="auto"/>
        </w:rPr>
        <w:tab/>
        <w:t xml:space="preserve">  </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 xml:space="preserve">Fax: </w:t>
      </w:r>
    </w:p>
    <w:p w14:paraId="1C4A5F24"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Endereço:</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Cidade:</w:t>
      </w:r>
    </w:p>
    <w:p w14:paraId="6C309F5F" w14:textId="77777777" w:rsidR="00D5685D" w:rsidRPr="002D666B" w:rsidRDefault="00D5685D" w:rsidP="00D5685D">
      <w:pPr>
        <w:spacing w:after="0" w:line="240" w:lineRule="auto"/>
        <w:ind w:left="0"/>
        <w:rPr>
          <w:rFonts w:ascii="Calibri" w:hAnsi="Calibri" w:cs="Calibri"/>
          <w:color w:val="auto"/>
        </w:rPr>
      </w:pPr>
    </w:p>
    <w:p w14:paraId="205F01AA" w14:textId="77777777" w:rsidR="00D5685D" w:rsidRPr="002D666B" w:rsidRDefault="00D5685D" w:rsidP="00D5685D">
      <w:pPr>
        <w:spacing w:after="0" w:line="240" w:lineRule="auto"/>
        <w:ind w:left="0"/>
        <w:rPr>
          <w:rFonts w:ascii="Calibri" w:hAnsi="Calibri" w:cs="Calibri"/>
          <w:color w:val="auto"/>
          <w:sz w:val="16"/>
          <w:szCs w:val="16"/>
        </w:rPr>
      </w:pPr>
    </w:p>
    <w:p w14:paraId="77CF9DDD" w14:textId="77777777" w:rsidR="00D5685D" w:rsidRPr="002D666B" w:rsidRDefault="00D5685D" w:rsidP="00D5685D">
      <w:pPr>
        <w:pStyle w:val="Recuodecorpodetexto"/>
        <w:spacing w:line="240" w:lineRule="auto"/>
        <w:ind w:hanging="10"/>
        <w:rPr>
          <w:rFonts w:ascii="Calibri" w:hAnsi="Calibri" w:cs="Calibri"/>
          <w:b/>
          <w:color w:val="auto"/>
        </w:rPr>
      </w:pPr>
      <w:r w:rsidRPr="002D666B">
        <w:rPr>
          <w:rFonts w:ascii="Calibri" w:hAnsi="Calibri" w:cs="Calibri"/>
          <w:b/>
          <w:color w:val="auto"/>
        </w:rPr>
        <w:t>PROPOSTA DE PREÇOS</w:t>
      </w:r>
    </w:p>
    <w:p w14:paraId="72E80F95"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 xml:space="preserve">________________, _______, de _______________________ de </w:t>
      </w:r>
      <w:r>
        <w:rPr>
          <w:rFonts w:ascii="Calibri" w:hAnsi="Calibri" w:cs="Calibri"/>
          <w:color w:val="auto"/>
        </w:rPr>
        <w:t>202</w:t>
      </w:r>
      <w:r>
        <w:rPr>
          <w:rFonts w:ascii="Calibri" w:hAnsi="Calibri" w:cs="Calibri"/>
          <w:color w:val="auto"/>
          <w:lang w:val="pt-BR"/>
        </w:rPr>
        <w:t>2</w:t>
      </w:r>
      <w:r w:rsidRPr="002D666B">
        <w:rPr>
          <w:rFonts w:ascii="Calibri" w:hAnsi="Calibri" w:cs="Calibri"/>
          <w:color w:val="auto"/>
        </w:rPr>
        <w:t>.</w:t>
      </w:r>
    </w:p>
    <w:p w14:paraId="4BAAC156"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(local e data)</w:t>
      </w:r>
    </w:p>
    <w:p w14:paraId="70C7E3F8" w14:textId="77777777" w:rsidR="00D5685D" w:rsidRPr="002D666B" w:rsidRDefault="00D5685D" w:rsidP="00D5685D">
      <w:pPr>
        <w:pStyle w:val="Recuodecorpodetexto"/>
        <w:spacing w:line="240" w:lineRule="auto"/>
        <w:ind w:hanging="10"/>
        <w:rPr>
          <w:rFonts w:ascii="Calibri" w:hAnsi="Calibri" w:cs="Calibri"/>
          <w:color w:val="auto"/>
          <w:sz w:val="4"/>
          <w:szCs w:val="4"/>
        </w:rPr>
      </w:pPr>
    </w:p>
    <w:p w14:paraId="3F81983B"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w:t>
      </w:r>
    </w:p>
    <w:p w14:paraId="69B9E214"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Pr>
          <w:rFonts w:ascii="Calibri" w:hAnsi="Calibri" w:cs="Calibri"/>
          <w:color w:val="auto"/>
        </w:rPr>
        <w:t>PREFEITURA</w:t>
      </w:r>
      <w:r w:rsidRPr="002D666B">
        <w:rPr>
          <w:rFonts w:ascii="Calibri" w:hAnsi="Calibri" w:cs="Calibri"/>
          <w:color w:val="auto"/>
        </w:rPr>
        <w:t xml:space="preserve"> DE SÃO JOAQUIM DA BARRA</w:t>
      </w:r>
    </w:p>
    <w:p w14:paraId="1B23008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PRAÇA PROFESSOR IVO VANNUCHI S/N.º</w:t>
      </w:r>
    </w:p>
    <w:p w14:paraId="28D7AD5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A/C – PREGOEIRO (A)</w:t>
      </w:r>
    </w:p>
    <w:p w14:paraId="75216680" w14:textId="77777777" w:rsidR="00D5685D" w:rsidRPr="002D666B" w:rsidRDefault="00D5685D" w:rsidP="00D5685D">
      <w:pPr>
        <w:spacing w:after="0" w:line="240" w:lineRule="auto"/>
        <w:ind w:left="0"/>
        <w:rPr>
          <w:rFonts w:ascii="Calibri" w:hAnsi="Calibri" w:cs="Calibri"/>
          <w:color w:val="auto"/>
          <w:u w:val="single"/>
        </w:rPr>
      </w:pPr>
      <w:r w:rsidRPr="002D666B">
        <w:rPr>
          <w:rFonts w:ascii="Calibri" w:hAnsi="Calibri" w:cs="Calibri"/>
          <w:color w:val="auto"/>
          <w:u w:val="single"/>
        </w:rPr>
        <w:t>SÃO JOAQUIM DA BARRA – SP.</w:t>
      </w:r>
    </w:p>
    <w:p w14:paraId="1D66276D" w14:textId="77777777" w:rsidR="00D5685D" w:rsidRPr="002D666B" w:rsidRDefault="00D5685D" w:rsidP="00D5685D">
      <w:pPr>
        <w:pStyle w:val="Recuodecorpodetexto"/>
        <w:spacing w:line="240" w:lineRule="auto"/>
        <w:ind w:hanging="10"/>
        <w:rPr>
          <w:rFonts w:ascii="Calibri" w:hAnsi="Calibri" w:cs="Calibri"/>
          <w:color w:val="auto"/>
          <w:sz w:val="16"/>
          <w:szCs w:val="16"/>
        </w:rPr>
      </w:pPr>
    </w:p>
    <w:p w14:paraId="73033BDD" w14:textId="58497CD1"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Referência: PREGÃO </w:t>
      </w:r>
      <w:r>
        <w:rPr>
          <w:rFonts w:ascii="Calibri" w:hAnsi="Calibri" w:cs="Calibri"/>
          <w:color w:val="auto"/>
        </w:rPr>
        <w:t>ELETRÔNICO</w:t>
      </w:r>
      <w:r w:rsidRPr="002D666B">
        <w:rPr>
          <w:rFonts w:ascii="Calibri" w:hAnsi="Calibri" w:cs="Calibri"/>
          <w:color w:val="auto"/>
        </w:rPr>
        <w:t xml:space="preserve"> N.° </w:t>
      </w:r>
      <w:r w:rsidR="00243EE3">
        <w:rPr>
          <w:rFonts w:ascii="Calibri" w:hAnsi="Calibri" w:cs="Calibri"/>
          <w:color w:val="auto"/>
        </w:rPr>
        <w:t>002/2022</w:t>
      </w:r>
    </w:p>
    <w:p w14:paraId="5E1C811F"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REGISTRO DE PREÇOS</w:t>
      </w:r>
    </w:p>
    <w:p w14:paraId="06927B93" w14:textId="77777777" w:rsidR="00D5685D" w:rsidRPr="002D666B" w:rsidRDefault="00D5685D" w:rsidP="00D5685D">
      <w:pPr>
        <w:spacing w:after="0" w:line="240" w:lineRule="auto"/>
        <w:ind w:left="0"/>
        <w:rPr>
          <w:rFonts w:ascii="Calibri" w:hAnsi="Calibri" w:cs="Calibri"/>
          <w:color w:val="auto"/>
        </w:rPr>
      </w:pPr>
    </w:p>
    <w:p w14:paraId="3C9B6CCD" w14:textId="77777777" w:rsidR="00D5685D" w:rsidRPr="002D666B" w:rsidRDefault="00D5685D" w:rsidP="00D5685D">
      <w:pPr>
        <w:spacing w:after="0" w:line="240" w:lineRule="auto"/>
        <w:ind w:left="0"/>
        <w:rPr>
          <w:rFonts w:ascii="Calibri" w:hAnsi="Calibri" w:cs="Calibri"/>
          <w:color w:val="auto"/>
          <w:sz w:val="16"/>
          <w:szCs w:val="16"/>
        </w:rPr>
      </w:pPr>
    </w:p>
    <w:p w14:paraId="31A9C95E" w14:textId="5485B42F" w:rsidR="00D5685D" w:rsidRPr="002D666B" w:rsidRDefault="00D5685D" w:rsidP="00D5685D">
      <w:pPr>
        <w:overflowPunct w:val="0"/>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 xml:space="preserve">OBJETO: </w:t>
      </w:r>
      <w:r w:rsidRPr="00D5685D">
        <w:rPr>
          <w:rFonts w:ascii="Calibri" w:hAnsi="Calibri" w:cs="Arial"/>
          <w:b/>
          <w:lang w:val="pt-PT"/>
        </w:rPr>
        <w:t xml:space="preserve">AQUISIÇÃO DE </w:t>
      </w:r>
      <w:r w:rsidR="002A0AB4">
        <w:rPr>
          <w:rFonts w:ascii="Calibri" w:hAnsi="Calibri" w:cs="Arial"/>
          <w:b/>
          <w:lang w:val="pt-PT"/>
        </w:rPr>
        <w:t>UM VEÍCULO PASSAGEIRO, ZERO KM PARA USO NO DEPARTAMENTO MUNICIPAL DE SAÚDE DO MUNICÍPIO DE SÃO JOAQUIM DA BARRA/SP</w:t>
      </w:r>
      <w:r w:rsidRPr="00D5685D">
        <w:rPr>
          <w:rFonts w:ascii="Calibri" w:hAnsi="Calibri" w:cs="Arial"/>
          <w:b/>
          <w:lang w:val="pt-PT"/>
        </w:rPr>
        <w:t>, CONFORME DESCRITO NO ANEXO I D</w:t>
      </w:r>
      <w:r>
        <w:rPr>
          <w:rFonts w:ascii="Calibri" w:hAnsi="Calibri" w:cs="Arial"/>
          <w:b/>
          <w:lang w:val="pt-PT"/>
        </w:rPr>
        <w:t>O</w:t>
      </w:r>
      <w:r w:rsidRPr="00D5685D">
        <w:rPr>
          <w:rFonts w:ascii="Calibri" w:hAnsi="Calibri" w:cs="Arial"/>
          <w:b/>
          <w:lang w:val="pt-PT"/>
        </w:rPr>
        <w:t xml:space="preserve"> EDITAL</w:t>
      </w:r>
      <w:r>
        <w:rPr>
          <w:rFonts w:ascii="Calibri" w:hAnsi="Calibri" w:cs="Arial"/>
          <w:b/>
          <w:color w:val="auto"/>
          <w:lang w:val="pt-PT"/>
        </w:rPr>
        <w:t>.</w:t>
      </w:r>
    </w:p>
    <w:p w14:paraId="599EED45" w14:textId="77777777" w:rsidR="00D5685D" w:rsidRPr="002D666B" w:rsidRDefault="00D5685D" w:rsidP="00D5685D">
      <w:pPr>
        <w:spacing w:after="0" w:line="240" w:lineRule="auto"/>
        <w:ind w:left="0"/>
        <w:rPr>
          <w:rFonts w:ascii="Calibri" w:hAnsi="Calibri" w:cs="Calibri"/>
          <w:color w:val="auto"/>
          <w:sz w:val="14"/>
          <w:szCs w:val="14"/>
        </w:rPr>
      </w:pPr>
    </w:p>
    <w:p w14:paraId="41014CE7" w14:textId="77777777" w:rsidR="00D5685D" w:rsidRPr="002D666B" w:rsidRDefault="00D5685D" w:rsidP="00D5685D">
      <w:pPr>
        <w:spacing w:after="0" w:line="240" w:lineRule="auto"/>
        <w:ind w:left="0"/>
        <w:rPr>
          <w:rFonts w:ascii="Calibri" w:hAnsi="Calibri" w:cs="Calibri"/>
          <w:color w:val="auto"/>
        </w:rPr>
      </w:pPr>
    </w:p>
    <w:p w14:paraId="69F015C7"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Prezados Senhores,</w:t>
      </w:r>
    </w:p>
    <w:p w14:paraId="3A8067A8" w14:textId="77777777" w:rsidR="00D5685D" w:rsidRPr="002D666B" w:rsidRDefault="00D5685D" w:rsidP="00D5685D">
      <w:pPr>
        <w:spacing w:after="0" w:line="240" w:lineRule="auto"/>
        <w:ind w:left="0"/>
        <w:rPr>
          <w:rFonts w:ascii="Calibri" w:hAnsi="Calibri" w:cs="Calibri"/>
          <w:color w:val="auto"/>
          <w:sz w:val="14"/>
          <w:szCs w:val="14"/>
        </w:rPr>
      </w:pPr>
    </w:p>
    <w:p w14:paraId="6B15753D"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Após analisarmos, minuciosamente, o edital e seus anexos, e tomamos conhecimentos de suas condições e obrigações, apresentamos a seguinte proposta:</w:t>
      </w:r>
    </w:p>
    <w:p w14:paraId="717E351E" w14:textId="77777777" w:rsidR="00D5685D" w:rsidRDefault="00D5685D" w:rsidP="00D5685D">
      <w:pPr>
        <w:spacing w:after="0" w:line="240" w:lineRule="auto"/>
        <w:ind w:left="0"/>
        <w:rPr>
          <w:rFonts w:ascii="Calibri" w:hAnsi="Calibri" w:cs="Calibri"/>
          <w:color w:val="auto"/>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258"/>
        <w:gridCol w:w="1480"/>
      </w:tblGrid>
      <w:tr w:rsidR="00D5685D" w14:paraId="48321E02"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3B29723E"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MARCA</w:t>
            </w:r>
            <w:r w:rsidR="00C46555">
              <w:rPr>
                <w:rFonts w:ascii="Calibri" w:hAnsi="Calibri" w:cs="Arial"/>
                <w:b/>
                <w:color w:val="auto"/>
              </w:rPr>
              <w:t>/ MODELO</w:t>
            </w:r>
          </w:p>
        </w:tc>
        <w:tc>
          <w:tcPr>
            <w:tcW w:w="1258" w:type="dxa"/>
            <w:tcBorders>
              <w:top w:val="single" w:sz="4" w:space="0" w:color="auto"/>
              <w:left w:val="single" w:sz="4" w:space="0" w:color="auto"/>
              <w:bottom w:val="single" w:sz="4" w:space="0" w:color="auto"/>
              <w:right w:val="single" w:sz="4" w:space="0" w:color="auto"/>
            </w:tcBorders>
            <w:hideMark/>
          </w:tcPr>
          <w:p w14:paraId="46CD748B"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UNIT. (R$)</w:t>
            </w:r>
          </w:p>
        </w:tc>
        <w:tc>
          <w:tcPr>
            <w:tcW w:w="1480" w:type="dxa"/>
            <w:tcBorders>
              <w:top w:val="single" w:sz="4" w:space="0" w:color="auto"/>
              <w:left w:val="single" w:sz="4" w:space="0" w:color="auto"/>
              <w:bottom w:val="single" w:sz="4" w:space="0" w:color="auto"/>
              <w:right w:val="single" w:sz="4" w:space="0" w:color="auto"/>
            </w:tcBorders>
            <w:hideMark/>
          </w:tcPr>
          <w:p w14:paraId="52FCD2DC"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TOTAL (R$)</w:t>
            </w:r>
          </w:p>
        </w:tc>
      </w:tr>
      <w:tr w:rsidR="00D5685D" w14:paraId="48EA5EBC"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tcPr>
          <w:p w14:paraId="45B615A2" w14:textId="77777777" w:rsidR="00D5685D" w:rsidRDefault="00D5685D" w:rsidP="00D5685D">
            <w:pPr>
              <w:spacing w:after="0" w:line="240" w:lineRule="auto"/>
              <w:ind w:left="0"/>
            </w:pPr>
            <w:r w:rsidRPr="00C400AB">
              <w:rPr>
                <w:rFonts w:ascii="Calibri" w:hAnsi="Calibri" w:cs="Arial"/>
                <w:b/>
                <w:color w:val="auto"/>
                <w:sz w:val="22"/>
              </w:rPr>
              <w:t>...</w:t>
            </w:r>
          </w:p>
        </w:tc>
        <w:tc>
          <w:tcPr>
            <w:tcW w:w="2839" w:type="dxa"/>
            <w:tcBorders>
              <w:top w:val="single" w:sz="4" w:space="0" w:color="auto"/>
              <w:left w:val="single" w:sz="4" w:space="0" w:color="auto"/>
              <w:bottom w:val="single" w:sz="4" w:space="0" w:color="auto"/>
              <w:right w:val="single" w:sz="4" w:space="0" w:color="auto"/>
            </w:tcBorders>
          </w:tcPr>
          <w:p w14:paraId="7568B8B2" w14:textId="77777777" w:rsidR="00D5685D" w:rsidRDefault="00D5685D" w:rsidP="00D5685D">
            <w:pPr>
              <w:spacing w:after="0" w:line="240" w:lineRule="auto"/>
              <w:ind w:left="0"/>
            </w:pPr>
            <w:r w:rsidRPr="00C400AB">
              <w:rPr>
                <w:rFonts w:ascii="Calibri" w:hAnsi="Calibri" w:cs="Arial"/>
                <w:b/>
                <w:color w:val="auto"/>
                <w:sz w:val="22"/>
              </w:rPr>
              <w:t>...</w:t>
            </w:r>
          </w:p>
        </w:tc>
        <w:tc>
          <w:tcPr>
            <w:tcW w:w="1042" w:type="dxa"/>
            <w:tcBorders>
              <w:top w:val="single" w:sz="4" w:space="0" w:color="auto"/>
              <w:left w:val="single" w:sz="4" w:space="0" w:color="auto"/>
              <w:bottom w:val="single" w:sz="4" w:space="0" w:color="auto"/>
              <w:right w:val="single" w:sz="4" w:space="0" w:color="auto"/>
            </w:tcBorders>
          </w:tcPr>
          <w:p w14:paraId="4D82847E" w14:textId="77777777" w:rsidR="00D5685D" w:rsidRDefault="00D5685D" w:rsidP="00D5685D">
            <w:pPr>
              <w:spacing w:after="0" w:line="240" w:lineRule="auto"/>
              <w:ind w:left="0"/>
            </w:pPr>
            <w:r w:rsidRPr="00C400AB">
              <w:rPr>
                <w:rFonts w:ascii="Calibri" w:hAnsi="Calibri" w:cs="Arial"/>
                <w:b/>
                <w:color w:val="auto"/>
                <w:sz w:val="22"/>
              </w:rPr>
              <w:t>...</w:t>
            </w:r>
          </w:p>
        </w:tc>
        <w:tc>
          <w:tcPr>
            <w:tcW w:w="851" w:type="dxa"/>
            <w:tcBorders>
              <w:top w:val="single" w:sz="4" w:space="0" w:color="auto"/>
              <w:left w:val="single" w:sz="4" w:space="0" w:color="auto"/>
              <w:bottom w:val="single" w:sz="4" w:space="0" w:color="auto"/>
              <w:right w:val="single" w:sz="4" w:space="0" w:color="auto"/>
            </w:tcBorders>
          </w:tcPr>
          <w:p w14:paraId="2321AB1E" w14:textId="77777777" w:rsidR="00D5685D" w:rsidRDefault="00D5685D" w:rsidP="00D5685D">
            <w:pPr>
              <w:spacing w:after="0" w:line="240" w:lineRule="auto"/>
              <w:ind w:left="0"/>
            </w:pPr>
            <w:r w:rsidRPr="00C400AB">
              <w:rPr>
                <w:rFonts w:ascii="Calibri" w:hAnsi="Calibri" w:cs="Arial"/>
                <w:b/>
                <w:color w:val="auto"/>
                <w:sz w:val="22"/>
              </w:rPr>
              <w:t>...</w:t>
            </w:r>
          </w:p>
        </w:tc>
        <w:tc>
          <w:tcPr>
            <w:tcW w:w="1378" w:type="dxa"/>
            <w:tcBorders>
              <w:top w:val="single" w:sz="4" w:space="0" w:color="auto"/>
              <w:left w:val="single" w:sz="4" w:space="0" w:color="auto"/>
              <w:bottom w:val="single" w:sz="4" w:space="0" w:color="auto"/>
              <w:right w:val="single" w:sz="4" w:space="0" w:color="auto"/>
            </w:tcBorders>
          </w:tcPr>
          <w:p w14:paraId="5DAE7377" w14:textId="77777777" w:rsidR="00D5685D" w:rsidRPr="00C400AB" w:rsidRDefault="00D5685D" w:rsidP="00D5685D">
            <w:pPr>
              <w:spacing w:after="0" w:line="240" w:lineRule="auto"/>
              <w:ind w:left="0"/>
              <w:rPr>
                <w:rFonts w:ascii="Calibri" w:hAnsi="Calibri" w:cs="Arial"/>
                <w:b/>
                <w:color w:val="auto"/>
                <w:sz w:val="22"/>
              </w:rPr>
            </w:pPr>
          </w:p>
        </w:tc>
        <w:tc>
          <w:tcPr>
            <w:tcW w:w="1258" w:type="dxa"/>
            <w:tcBorders>
              <w:top w:val="single" w:sz="4" w:space="0" w:color="auto"/>
              <w:left w:val="single" w:sz="4" w:space="0" w:color="auto"/>
              <w:bottom w:val="single" w:sz="4" w:space="0" w:color="auto"/>
              <w:right w:val="single" w:sz="4" w:space="0" w:color="auto"/>
            </w:tcBorders>
          </w:tcPr>
          <w:p w14:paraId="089086B5" w14:textId="77777777" w:rsidR="00D5685D" w:rsidRDefault="00D5685D" w:rsidP="00D5685D">
            <w:pPr>
              <w:spacing w:after="0" w:line="240" w:lineRule="auto"/>
              <w:ind w:left="0"/>
            </w:pPr>
            <w:r w:rsidRPr="00C400AB">
              <w:rPr>
                <w:rFonts w:ascii="Calibri" w:hAnsi="Calibri" w:cs="Arial"/>
                <w:b/>
                <w:color w:val="auto"/>
                <w:sz w:val="22"/>
              </w:rPr>
              <w:t>...</w:t>
            </w:r>
          </w:p>
        </w:tc>
        <w:tc>
          <w:tcPr>
            <w:tcW w:w="1480" w:type="dxa"/>
            <w:tcBorders>
              <w:top w:val="single" w:sz="4" w:space="0" w:color="auto"/>
              <w:left w:val="single" w:sz="4" w:space="0" w:color="auto"/>
              <w:bottom w:val="single" w:sz="4" w:space="0" w:color="auto"/>
              <w:right w:val="single" w:sz="4" w:space="0" w:color="auto"/>
            </w:tcBorders>
          </w:tcPr>
          <w:p w14:paraId="2B8C8581" w14:textId="77777777" w:rsidR="00D5685D" w:rsidRDefault="00D5685D" w:rsidP="00D5685D">
            <w:pPr>
              <w:spacing w:after="0" w:line="240" w:lineRule="auto"/>
              <w:ind w:left="0"/>
              <w:jc w:val="center"/>
              <w:rPr>
                <w:rFonts w:ascii="Calibri" w:hAnsi="Calibri" w:cs="Arial"/>
                <w:b/>
                <w:color w:val="auto"/>
                <w:sz w:val="22"/>
              </w:rPr>
            </w:pPr>
            <w:r>
              <w:rPr>
                <w:rFonts w:ascii="Calibri" w:hAnsi="Calibri" w:cs="Arial"/>
                <w:b/>
                <w:color w:val="auto"/>
                <w:sz w:val="22"/>
              </w:rPr>
              <w:t>...</w:t>
            </w:r>
          </w:p>
        </w:tc>
      </w:tr>
      <w:tr w:rsidR="0058326B" w14:paraId="12D12017" w14:textId="77777777" w:rsidTr="005F1790">
        <w:trPr>
          <w:trHeight w:val="540"/>
          <w:jc w:val="center"/>
        </w:trPr>
        <w:tc>
          <w:tcPr>
            <w:tcW w:w="8147" w:type="dxa"/>
            <w:gridSpan w:val="6"/>
            <w:tcBorders>
              <w:top w:val="single" w:sz="4" w:space="0" w:color="auto"/>
              <w:left w:val="single" w:sz="4" w:space="0" w:color="auto"/>
              <w:bottom w:val="single" w:sz="4" w:space="0" w:color="auto"/>
              <w:right w:val="single" w:sz="4" w:space="0" w:color="auto"/>
            </w:tcBorders>
          </w:tcPr>
          <w:p w14:paraId="5C2F9850" w14:textId="11470BD0" w:rsidR="0058326B" w:rsidRPr="00C400A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VALOR TOTAL</w:t>
            </w:r>
          </w:p>
        </w:tc>
        <w:tc>
          <w:tcPr>
            <w:tcW w:w="1480" w:type="dxa"/>
            <w:tcBorders>
              <w:top w:val="single" w:sz="4" w:space="0" w:color="auto"/>
              <w:left w:val="single" w:sz="4" w:space="0" w:color="auto"/>
              <w:bottom w:val="single" w:sz="4" w:space="0" w:color="auto"/>
              <w:right w:val="single" w:sz="4" w:space="0" w:color="auto"/>
            </w:tcBorders>
          </w:tcPr>
          <w:p w14:paraId="28F324A2" w14:textId="38543376" w:rsidR="0058326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R$</w:t>
            </w:r>
          </w:p>
        </w:tc>
      </w:tr>
    </w:tbl>
    <w:p w14:paraId="624126F7" w14:textId="77777777" w:rsid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0"/>
        </w:rPr>
      </w:pPr>
    </w:p>
    <w:p w14:paraId="60CBA708" w14:textId="77777777" w:rsidR="00A10751" w:rsidRDefault="00A10751" w:rsidP="00D5685D">
      <w:pPr>
        <w:overflowPunct w:val="0"/>
        <w:autoSpaceDE w:val="0"/>
        <w:autoSpaceDN w:val="0"/>
        <w:adjustRightInd w:val="0"/>
        <w:spacing w:after="0" w:line="240" w:lineRule="auto"/>
        <w:ind w:left="0"/>
        <w:jc w:val="center"/>
        <w:rPr>
          <w:rFonts w:ascii="Calibri" w:hAnsi="Calibri" w:cs="Calibri"/>
          <w:b/>
          <w:color w:val="auto"/>
          <w:szCs w:val="20"/>
        </w:rPr>
      </w:pPr>
    </w:p>
    <w:p w14:paraId="7880B54F" w14:textId="77777777" w:rsidR="00D5685D" w:rsidRP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4"/>
        </w:rPr>
      </w:pPr>
    </w:p>
    <w:p w14:paraId="4D35D24B"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lastRenderedPageBreak/>
        <w:t>OBSERVAÇÕES ESPECIAIS:</w:t>
      </w:r>
      <w:r w:rsidRPr="00C46555">
        <w:rPr>
          <w:rFonts w:ascii="Calibri" w:hAnsi="Calibri" w:cs="Calibri"/>
          <w:b/>
          <w:color w:val="auto"/>
          <w:sz w:val="20"/>
          <w:szCs w:val="20"/>
        </w:rPr>
        <w:t xml:space="preserve"> </w:t>
      </w:r>
    </w:p>
    <w:p w14:paraId="24D15FE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p>
    <w:p w14:paraId="0F585CBD"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 xml:space="preserve">1) A PREFEITURA DE SÃO JOAQUIM DA BARRA RESERVA-SE O DIREITO DE ADQUIRIR QUANTIDADES INFERIORES ÀS LICITADAS, SE SUAS NECESSIDADES ASSIM O EXIGIREM. </w:t>
      </w:r>
    </w:p>
    <w:p w14:paraId="7A7A4DC8"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bCs/>
          <w:color w:val="auto"/>
          <w:sz w:val="20"/>
          <w:szCs w:val="20"/>
        </w:rPr>
        <w:t xml:space="preserve">2) </w:t>
      </w:r>
      <w:r w:rsidRPr="00C46555">
        <w:rPr>
          <w:rFonts w:ascii="Calibri" w:hAnsi="Calibri" w:cs="Calibri"/>
          <w:color w:val="auto"/>
          <w:sz w:val="20"/>
          <w:szCs w:val="20"/>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430ECFF2"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3) TODOS OS PRODUTOS OFERTADOS DEVERÃO SER DE PRIMEIRA QUALIDADE.</w:t>
      </w:r>
    </w:p>
    <w:p w14:paraId="27C756B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4) A EMPRESA VENCEDORA DEVERÁ ARCAR COM TODAS AS DESPESAS DE TRANSPORTE, ENTREGA E DESCARGA DOS PRODUTOS.</w:t>
      </w:r>
    </w:p>
    <w:p w14:paraId="69ECB1AA" w14:textId="77777777" w:rsidR="00D5685D" w:rsidRPr="00C46555" w:rsidRDefault="00D5685D" w:rsidP="00D5685D">
      <w:pPr>
        <w:spacing w:after="0" w:line="240" w:lineRule="auto"/>
        <w:ind w:left="0"/>
        <w:rPr>
          <w:rFonts w:ascii="Calibri" w:hAnsi="Calibri" w:cs="Calibri"/>
          <w:b/>
          <w:color w:val="auto"/>
          <w:sz w:val="20"/>
          <w:szCs w:val="20"/>
        </w:rPr>
      </w:pPr>
    </w:p>
    <w:p w14:paraId="3868C89C" w14:textId="77777777" w:rsidR="00D5685D" w:rsidRPr="00C46555" w:rsidRDefault="00D5685D" w:rsidP="00E11327">
      <w:pPr>
        <w:pBdr>
          <w:top w:val="single" w:sz="4" w:space="1" w:color="auto"/>
          <w:left w:val="single" w:sz="4" w:space="4" w:color="auto"/>
          <w:bottom w:val="single" w:sz="4" w:space="0" w:color="auto"/>
          <w:right w:val="single" w:sz="4" w:space="4" w:color="auto"/>
        </w:pBdr>
        <w:shd w:val="clear" w:color="auto" w:fill="E6E6E6"/>
        <w:spacing w:after="0" w:line="240" w:lineRule="auto"/>
        <w:ind w:left="142"/>
        <w:rPr>
          <w:rFonts w:ascii="Calibri" w:hAnsi="Calibri" w:cs="Calibri"/>
          <w:b/>
          <w:color w:val="auto"/>
          <w:sz w:val="20"/>
          <w:szCs w:val="20"/>
        </w:rPr>
      </w:pPr>
      <w:r w:rsidRPr="00C46555">
        <w:rPr>
          <w:rFonts w:ascii="Calibri" w:hAnsi="Calibri" w:cs="Calibri"/>
          <w:b/>
          <w:color w:val="auto"/>
          <w:sz w:val="20"/>
          <w:szCs w:val="20"/>
          <w:u w:val="single"/>
        </w:rPr>
        <w:t>IMPORTANTE:</w:t>
      </w:r>
      <w:r w:rsidRPr="00C46555">
        <w:rPr>
          <w:rFonts w:ascii="Calibri" w:hAnsi="Calibri" w:cs="Calibri"/>
          <w:b/>
          <w:color w:val="auto"/>
          <w:sz w:val="20"/>
          <w:szCs w:val="20"/>
        </w:rPr>
        <w:t xml:space="preserve"> QUAISQUER DÚVIDAS QUANTO ÀS DESCRIÇÕES E QUANTITATIVOS DOS PRODUTOS PODERÃO SER SOLUCIONADAS DIRIGINDO-SE AO SETOR MUNICIPAL DE ALMOXARIFADO, SITO À RUA CEARA, N.º 2.166 – CENTRO, OU VIA TELEFONE (016) 3818-2566.</w:t>
      </w:r>
    </w:p>
    <w:p w14:paraId="26E4DA32" w14:textId="77777777" w:rsidR="00D5685D" w:rsidRPr="00C46555" w:rsidRDefault="00D5685D" w:rsidP="00D5685D">
      <w:pPr>
        <w:spacing w:after="0" w:line="240" w:lineRule="auto"/>
        <w:ind w:left="0"/>
        <w:rPr>
          <w:rFonts w:ascii="Calibri" w:hAnsi="Calibri" w:cs="Calibri"/>
          <w:b/>
          <w:color w:val="auto"/>
          <w:sz w:val="20"/>
          <w:szCs w:val="20"/>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706"/>
      </w:tblGrid>
      <w:tr w:rsidR="00D5685D" w:rsidRPr="00C46555" w14:paraId="18FA32DE" w14:textId="77777777" w:rsidTr="00E11327">
        <w:trPr>
          <w:trHeight w:val="1022"/>
        </w:trPr>
        <w:tc>
          <w:tcPr>
            <w:tcW w:w="9706" w:type="dxa"/>
            <w:shd w:val="clear" w:color="auto" w:fill="E6E6E6"/>
          </w:tcPr>
          <w:p w14:paraId="34937B9E" w14:textId="77777777" w:rsidR="00D5685D" w:rsidRPr="00C46555" w:rsidRDefault="00D5685D" w:rsidP="00D5685D">
            <w:pPr>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IMPORTANTE:</w:t>
            </w:r>
            <w:r w:rsidRPr="00C46555">
              <w:rPr>
                <w:rFonts w:ascii="Calibri" w:hAnsi="Calibri" w:cs="Calibri"/>
                <w:b/>
                <w:color w:val="auto"/>
                <w:sz w:val="20"/>
                <w:szCs w:val="20"/>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A73EE5" w:rsidRDefault="00D5685D" w:rsidP="00D5685D">
      <w:pPr>
        <w:spacing w:after="0" w:line="240" w:lineRule="auto"/>
        <w:ind w:left="0"/>
        <w:rPr>
          <w:rFonts w:ascii="Calibri" w:hAnsi="Calibri" w:cs="Calibri"/>
          <w:b/>
          <w:color w:val="auto"/>
          <w:szCs w:val="24"/>
          <w:u w:val="single"/>
        </w:rPr>
      </w:pPr>
    </w:p>
    <w:p w14:paraId="72768EB0"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 ..................................... descrever valor total por extenso ..........................)</w:t>
      </w:r>
    </w:p>
    <w:p w14:paraId="494CD9AB" w14:textId="77777777" w:rsidR="00D5685D" w:rsidRPr="00A73EE5" w:rsidRDefault="00D5685D" w:rsidP="00D5685D">
      <w:pPr>
        <w:spacing w:after="0" w:line="240" w:lineRule="auto"/>
        <w:ind w:left="0"/>
        <w:rPr>
          <w:rFonts w:ascii="Calibri" w:hAnsi="Calibri" w:cs="Calibri"/>
          <w:color w:val="auto"/>
          <w:szCs w:val="24"/>
        </w:rPr>
      </w:pPr>
    </w:p>
    <w:p w14:paraId="244745F9"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A73EE5" w:rsidRDefault="00D5685D" w:rsidP="00D5685D">
      <w:pPr>
        <w:spacing w:after="0" w:line="240" w:lineRule="auto"/>
        <w:ind w:left="0"/>
        <w:rPr>
          <w:rFonts w:ascii="Calibri" w:hAnsi="Calibri" w:cs="Calibri"/>
          <w:color w:val="auto"/>
          <w:szCs w:val="24"/>
        </w:rPr>
      </w:pPr>
    </w:p>
    <w:p w14:paraId="7DA58724"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ainda, que os produtos são de 1ª qualidade e atende as normas técnicas brasileiras.</w:t>
      </w:r>
    </w:p>
    <w:p w14:paraId="523E5E12" w14:textId="77777777" w:rsidR="00D5685D" w:rsidRPr="00A73EE5" w:rsidRDefault="00D5685D" w:rsidP="00D5685D">
      <w:pPr>
        <w:spacing w:after="0" w:line="240" w:lineRule="auto"/>
        <w:ind w:left="0"/>
        <w:rPr>
          <w:rFonts w:ascii="Calibri" w:hAnsi="Calibri" w:cs="Calibri"/>
          <w:color w:val="auto"/>
          <w:szCs w:val="24"/>
        </w:rPr>
      </w:pPr>
    </w:p>
    <w:p w14:paraId="3DABCB41"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Validade da proposta será de 60 (sessenta) dias, contados a partir da abertura dos envelopes propostas.</w:t>
      </w:r>
    </w:p>
    <w:p w14:paraId="02A159FA" w14:textId="77777777" w:rsidR="00D5685D" w:rsidRPr="00A73EE5" w:rsidRDefault="00D5685D" w:rsidP="00D5685D">
      <w:pPr>
        <w:spacing w:after="0" w:line="240" w:lineRule="auto"/>
        <w:ind w:left="0"/>
        <w:rPr>
          <w:rFonts w:ascii="Calibri" w:hAnsi="Calibri" w:cs="Calibri"/>
          <w:color w:val="auto"/>
          <w:szCs w:val="24"/>
        </w:rPr>
      </w:pPr>
    </w:p>
    <w:p w14:paraId="06CE82D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de entrega será de ______ (______________________) horas, contados a partir do recebimento da requisição.</w:t>
      </w:r>
    </w:p>
    <w:p w14:paraId="3B7D5C65" w14:textId="77777777" w:rsidR="00D5685D" w:rsidRPr="00A73EE5" w:rsidRDefault="00D5685D" w:rsidP="00D5685D">
      <w:pPr>
        <w:spacing w:after="0" w:line="240" w:lineRule="auto"/>
        <w:ind w:left="0"/>
        <w:rPr>
          <w:rFonts w:ascii="Calibri" w:hAnsi="Calibri" w:cs="Calibri"/>
          <w:color w:val="auto"/>
          <w:szCs w:val="24"/>
        </w:rPr>
      </w:pPr>
    </w:p>
    <w:p w14:paraId="534E640D"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e Condições de Pagamento será de ______ (______________________) dias.</w:t>
      </w:r>
    </w:p>
    <w:p w14:paraId="0A1918B9" w14:textId="77777777" w:rsidR="00D5685D" w:rsidRPr="00A73EE5" w:rsidRDefault="00D5685D" w:rsidP="00D5685D">
      <w:pPr>
        <w:spacing w:after="0" w:line="240" w:lineRule="auto"/>
        <w:ind w:left="0"/>
        <w:rPr>
          <w:rFonts w:ascii="Calibri" w:hAnsi="Calibri" w:cs="Calibri"/>
          <w:color w:val="auto"/>
          <w:szCs w:val="24"/>
        </w:rPr>
      </w:pPr>
    </w:p>
    <w:p w14:paraId="7FD633AB"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__________________________</w:t>
      </w:r>
    </w:p>
    <w:p w14:paraId="578910E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Nome</w:t>
      </w:r>
    </w:p>
    <w:p w14:paraId="14A8A07B" w14:textId="40598398" w:rsidR="007F34CE" w:rsidRPr="00A73EE5" w:rsidRDefault="00D5685D" w:rsidP="00D5685D">
      <w:pPr>
        <w:tabs>
          <w:tab w:val="num" w:pos="426"/>
          <w:tab w:val="left" w:pos="709"/>
        </w:tabs>
        <w:spacing w:after="0" w:line="240" w:lineRule="auto"/>
        <w:ind w:left="0"/>
        <w:rPr>
          <w:rFonts w:asciiTheme="minorHAnsi" w:hAnsiTheme="minorHAnsi"/>
          <w:szCs w:val="24"/>
        </w:rPr>
        <w:sectPr w:rsidR="007F34CE" w:rsidRPr="00A73EE5" w:rsidSect="00D5685D">
          <w:headerReference w:type="default" r:id="rId23"/>
          <w:footerReference w:type="default" r:id="rId24"/>
          <w:headerReference w:type="first" r:id="rId25"/>
          <w:footerReference w:type="first" r:id="rId26"/>
          <w:pgSz w:w="11906" w:h="16838"/>
          <w:pgMar w:top="1846" w:right="849" w:bottom="1788" w:left="1418" w:header="152" w:footer="720" w:gutter="0"/>
          <w:cols w:space="720"/>
          <w:titlePg/>
        </w:sectPr>
      </w:pPr>
      <w:r w:rsidRPr="00A73EE5">
        <w:rPr>
          <w:rFonts w:ascii="Calibri" w:hAnsi="Calibri" w:cs="Calibri"/>
          <w:color w:val="auto"/>
          <w:szCs w:val="24"/>
        </w:rPr>
        <w:t>Cargo</w:t>
      </w:r>
    </w:p>
    <w:p w14:paraId="2BA6288D" w14:textId="779C5DE2" w:rsidR="00C1743B" w:rsidRPr="002E188B" w:rsidRDefault="00C1743B" w:rsidP="004F5280">
      <w:pPr>
        <w:pageBreakBefore/>
        <w:tabs>
          <w:tab w:val="num" w:pos="426"/>
          <w:tab w:val="left" w:pos="709"/>
        </w:tabs>
        <w:spacing w:before="60" w:after="0" w:line="240" w:lineRule="auto"/>
        <w:ind w:left="0" w:right="-302" w:firstLine="0"/>
        <w:jc w:val="left"/>
        <w:rPr>
          <w:rFonts w:asciiTheme="minorHAnsi" w:hAnsiTheme="minorHAnsi" w:cs="Calibri"/>
          <w:b/>
          <w:color w:val="auto"/>
          <w:szCs w:val="24"/>
          <w:lang w:val="pt-PT"/>
        </w:rPr>
      </w:pPr>
      <w:r w:rsidRPr="002E188B">
        <w:rPr>
          <w:rFonts w:asciiTheme="minorHAnsi" w:hAnsiTheme="minorHAnsi" w:cs="Calibri"/>
          <w:b/>
          <w:color w:val="auto"/>
          <w:szCs w:val="24"/>
          <w:lang w:val="pt-PT"/>
        </w:rPr>
        <w:lastRenderedPageBreak/>
        <w:t>ANEXO</w:t>
      </w:r>
      <w:r w:rsidR="004F5280">
        <w:rPr>
          <w:rFonts w:asciiTheme="minorHAnsi" w:hAnsiTheme="minorHAnsi" w:cs="Calibri"/>
          <w:b/>
          <w:color w:val="auto"/>
          <w:szCs w:val="24"/>
          <w:lang w:val="pt-PT"/>
        </w:rPr>
        <w:t xml:space="preserve"> II</w:t>
      </w:r>
      <w:r w:rsidR="00190EE1">
        <w:rPr>
          <w:rFonts w:asciiTheme="minorHAnsi" w:hAnsiTheme="minorHAnsi" w:cs="Calibri"/>
          <w:b/>
          <w:color w:val="auto"/>
          <w:szCs w:val="24"/>
          <w:lang w:val="pt-PT"/>
        </w:rPr>
        <w:t>I</w:t>
      </w:r>
      <w:r w:rsidR="001A1C40">
        <w:rPr>
          <w:rFonts w:asciiTheme="minorHAnsi" w:hAnsiTheme="minorHAnsi" w:cs="Calibri"/>
          <w:b/>
          <w:color w:val="auto"/>
          <w:szCs w:val="24"/>
          <w:lang w:val="pt-PT"/>
        </w:rPr>
        <w:br/>
      </w:r>
      <w:r w:rsidRPr="002E188B">
        <w:rPr>
          <w:rFonts w:asciiTheme="minorHAnsi" w:hAnsiTheme="minorHAnsi" w:cs="Calibri"/>
          <w:b/>
          <w:color w:val="auto"/>
          <w:szCs w:val="24"/>
          <w:lang w:val="pt-PT"/>
        </w:rPr>
        <w:t>TERMO DE CREDENCIAMENTO</w:t>
      </w:r>
    </w:p>
    <w:p w14:paraId="5AB70980" w14:textId="57305A35" w:rsidR="00AD303F" w:rsidRDefault="00C1743B" w:rsidP="00AD303F">
      <w:pPr>
        <w:tabs>
          <w:tab w:val="num" w:pos="426"/>
          <w:tab w:val="left" w:pos="709"/>
        </w:tabs>
        <w:spacing w:before="60"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243EE3">
        <w:rPr>
          <w:rFonts w:asciiTheme="minorHAnsi" w:hAnsiTheme="minorHAnsi" w:cs="Calibri"/>
          <w:color w:val="auto"/>
          <w:szCs w:val="24"/>
        </w:rPr>
        <w:t>002/2022</w:t>
      </w:r>
    </w:p>
    <w:p w14:paraId="265E852A" w14:textId="3AF465EB" w:rsidR="00C1743B" w:rsidRPr="002E188B" w:rsidRDefault="00C1743B" w:rsidP="00AD303F">
      <w:pPr>
        <w:tabs>
          <w:tab w:val="num" w:pos="426"/>
          <w:tab w:val="left" w:pos="709"/>
        </w:tabs>
        <w:spacing w:before="60" w:after="0" w:line="240" w:lineRule="auto"/>
        <w:ind w:left="0" w:right="-301" w:firstLine="0"/>
        <w:rPr>
          <w:rFonts w:asciiTheme="minorHAnsi" w:hAnsiTheme="minorHAnsi" w:cs="Calibri"/>
          <w:b/>
          <w:color w:val="auto"/>
          <w:szCs w:val="24"/>
        </w:rPr>
      </w:pPr>
      <w:r w:rsidRPr="002E188B">
        <w:rPr>
          <w:rFonts w:asciiTheme="minorHAnsi" w:hAnsiTheme="minorHAnsi" w:cs="Calibri"/>
          <w:b/>
          <w:color w:val="auto"/>
          <w:szCs w:val="24"/>
        </w:rPr>
        <w:t>INSTRUMENTO PARTICULAR DE PROCURAÇÃO</w:t>
      </w:r>
    </w:p>
    <w:p w14:paraId="67612300" w14:textId="77777777"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OUTORGANTE:</w:t>
      </w:r>
      <w:r w:rsidRPr="002E188B">
        <w:rPr>
          <w:rFonts w:asciiTheme="minorHAnsi" w:hAnsiTheme="minorHAnsi" w:cs="Calibri"/>
          <w:color w:val="auto"/>
          <w:szCs w:val="24"/>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Rua(av.) ....................., n.º...., Bairro ........... cidade de .................., Estado ..........................., neste ato representada pelo seu sócio (...... proprietário) Sr. ............., qualificação: (nacionalidade, estado civil, profissão, portador da Carteira de Identidade RG n.º ............/SSP/ e do CPF/MF n.º ..................., residente e domiciliado à ................................................................ (endereço completo). </w:t>
      </w:r>
    </w:p>
    <w:p w14:paraId="5C6130AF" w14:textId="77777777"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OUTORGADO(A):</w:t>
      </w:r>
      <w:r w:rsidRPr="002E188B">
        <w:rPr>
          <w:rFonts w:asciiTheme="minorHAnsi" w:hAnsiTheme="minorHAnsi" w:cs="Calibri"/>
          <w:color w:val="auto"/>
          <w:szCs w:val="24"/>
        </w:rPr>
        <w:t xml:space="preserve"> (Nome do Credenciado...............................), qualificação: nacionalidade, estado civil, profissão, portador(a) do RG. n.º ............... CPF n.º.................., residente e domiciliado(a) na ....................., na cidade de ..............., estado de ........ (endereço completo).</w:t>
      </w:r>
    </w:p>
    <w:p w14:paraId="1EB7DFF1" w14:textId="55F20A56"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PODERES:</w:t>
      </w:r>
      <w:r w:rsidRPr="002E188B">
        <w:rPr>
          <w:rFonts w:asciiTheme="minorHAnsi" w:hAnsiTheme="minorHAnsi" w:cs="Calibr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243EE3">
        <w:rPr>
          <w:rFonts w:asciiTheme="minorHAnsi" w:hAnsiTheme="minorHAnsi" w:cs="Calibri"/>
          <w:color w:val="auto"/>
          <w:szCs w:val="24"/>
        </w:rPr>
        <w:t>002/2022</w:t>
      </w:r>
      <w:r w:rsidRPr="002E188B">
        <w:rPr>
          <w:rFonts w:asciiTheme="minorHAnsi" w:hAnsiTheme="minorHAnsi" w:cs="Calibr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385EE9B1" w14:textId="77777777"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(local)........... de ..................de 2022.</w:t>
      </w:r>
    </w:p>
    <w:p w14:paraId="04BC90B6" w14:textId="2C380E0F"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(assinatura)</w:t>
      </w:r>
    </w:p>
    <w:p w14:paraId="51084FD0" w14:textId="77777777" w:rsidR="00C1743B" w:rsidRPr="002E188B"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____________________________________</w:t>
      </w:r>
    </w:p>
    <w:p w14:paraId="46363DD4"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Nome</w:t>
      </w:r>
    </w:p>
    <w:p w14:paraId="150A008F"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Cargo</w:t>
      </w:r>
    </w:p>
    <w:p w14:paraId="0E8B67F6" w14:textId="3DCC1116" w:rsidR="00C1743B" w:rsidRPr="002E188B" w:rsidRDefault="00AD303F" w:rsidP="00AD303F">
      <w:pPr>
        <w:tabs>
          <w:tab w:val="num" w:pos="426"/>
          <w:tab w:val="left" w:pos="709"/>
        </w:tabs>
        <w:spacing w:beforeLines="60" w:before="144" w:afterLines="60" w:after="144" w:line="240" w:lineRule="auto"/>
        <w:ind w:left="0" w:right="-301" w:firstLine="0"/>
        <w:rPr>
          <w:rFonts w:asciiTheme="minorHAnsi" w:hAnsiTheme="minorHAnsi" w:cs="Calibri"/>
          <w:b/>
          <w:color w:val="auto"/>
          <w:szCs w:val="24"/>
        </w:rPr>
      </w:pPr>
      <w:r>
        <w:rPr>
          <w:rFonts w:asciiTheme="minorHAnsi" w:hAnsiTheme="minorHAnsi" w:cs="Calibri"/>
          <w:color w:val="auto"/>
          <w:szCs w:val="24"/>
        </w:rPr>
        <w:br w:type="column"/>
      </w:r>
      <w:r w:rsidR="0057506D">
        <w:rPr>
          <w:rFonts w:asciiTheme="minorHAnsi" w:hAnsiTheme="minorHAnsi" w:cs="Calibri"/>
          <w:b/>
          <w:color w:val="auto"/>
          <w:szCs w:val="24"/>
        </w:rPr>
        <w:lastRenderedPageBreak/>
        <w:t>ANEXO IV</w:t>
      </w:r>
    </w:p>
    <w:p w14:paraId="08694680"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b/>
          <w:color w:val="auto"/>
          <w:szCs w:val="24"/>
        </w:rPr>
      </w:pPr>
      <w:r w:rsidRPr="002E188B">
        <w:rPr>
          <w:rFonts w:asciiTheme="minorHAnsi" w:hAnsiTheme="minorHAnsi" w:cs="Calibri"/>
          <w:b/>
          <w:color w:val="auto"/>
          <w:szCs w:val="24"/>
        </w:rPr>
        <w:t>DECLARAÇÃO DE CIÊNCIA</w:t>
      </w:r>
    </w:p>
    <w:p w14:paraId="49C24689"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r w:rsidRPr="002E188B">
        <w:rPr>
          <w:rFonts w:asciiTheme="minorHAnsi" w:hAnsiTheme="minorHAnsi" w:cs="Calibri"/>
          <w:color w:val="auto"/>
        </w:rPr>
        <w:t>(Se a empresa não tiver papel timbrado, segue os descritos abaixo, se tiver, apagar os dados solicitados da empresa)</w:t>
      </w:r>
    </w:p>
    <w:p w14:paraId="7B4ECB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Razão Social: .....................................</w:t>
      </w:r>
    </w:p>
    <w:p w14:paraId="18F2A1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Endereço: ........................................</w:t>
      </w:r>
    </w:p>
    <w:p w14:paraId="2F3B2F75"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0C9868F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Telefone: ....................................... Fax: ............................</w:t>
      </w:r>
    </w:p>
    <w:p w14:paraId="4E0037FB"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970670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E-mail: ...........................................................</w:t>
      </w:r>
    </w:p>
    <w:p w14:paraId="682C94D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w:t>
      </w:r>
    </w:p>
    <w:p w14:paraId="76AC8E3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4D9D19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34A6B7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1908A2DF"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7B5D1029"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6A955B43"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243EE3">
        <w:rPr>
          <w:rFonts w:asciiTheme="minorHAnsi" w:hAnsiTheme="minorHAnsi" w:cs="Calibri"/>
          <w:color w:val="auto"/>
          <w:szCs w:val="24"/>
        </w:rPr>
        <w:t>002/2022</w:t>
      </w:r>
    </w:p>
    <w:p w14:paraId="4A75A59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1E5F7DDC"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31E0AFAD"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243EE3">
        <w:rPr>
          <w:rFonts w:asciiTheme="minorHAnsi" w:hAnsiTheme="minorHAnsi" w:cs="Calibri"/>
          <w:color w:val="auto"/>
          <w:szCs w:val="24"/>
        </w:rPr>
        <w:t>002/2022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sob as penas cabíveis que possui todos os requisitos exigidos no Edital de Pregão </w:t>
      </w:r>
      <w:r w:rsidR="000E2AD7" w:rsidRPr="002E188B">
        <w:rPr>
          <w:rFonts w:asciiTheme="minorHAnsi" w:hAnsiTheme="minorHAnsi" w:cs="Calibri"/>
          <w:color w:val="auto"/>
          <w:szCs w:val="24"/>
        </w:rPr>
        <w:t>Eletrônico</w:t>
      </w:r>
      <w:r w:rsidRPr="002E188B">
        <w:rPr>
          <w:rFonts w:asciiTheme="minorHAnsi" w:hAnsiTheme="minorHAnsi" w:cs="Calibri"/>
          <w:color w:val="auto"/>
          <w:szCs w:val="24"/>
        </w:rPr>
        <w:t xml:space="preserve"> acima citado, para a habilitação, quanto às condições de qualificação jurídica, técnica, econômico-financeira e regularidade fiscal.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24E51C2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7A26187" w14:textId="0D0C9F3D" w:rsidR="00C1743B" w:rsidRPr="00D56804"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 xml:space="preserve">(Observação: Esta declaração deverá ser </w:t>
      </w:r>
      <w:r w:rsidR="004E1DDC" w:rsidRPr="00D56804">
        <w:rPr>
          <w:rFonts w:asciiTheme="minorHAnsi" w:hAnsiTheme="minorHAnsi" w:cs="Calibri"/>
          <w:b/>
          <w:color w:val="auto"/>
          <w:szCs w:val="24"/>
        </w:rPr>
        <w:t>anexada aos documentos de habilitação</w:t>
      </w:r>
      <w:r w:rsidRPr="00D56804">
        <w:rPr>
          <w:rFonts w:asciiTheme="minorHAnsi" w:hAnsiTheme="minorHAnsi" w:cs="Calibri"/>
          <w:b/>
          <w:color w:val="auto"/>
          <w:szCs w:val="24"/>
        </w:rPr>
        <w:t>)</w:t>
      </w:r>
    </w:p>
    <w:p w14:paraId="0B845A6D" w14:textId="2EDC0EC1" w:rsidR="00C1743B" w:rsidRPr="002E188B" w:rsidRDefault="0057506D" w:rsidP="00F669B8">
      <w:pPr>
        <w:pageBreakBefore/>
        <w:tabs>
          <w:tab w:val="num" w:pos="426"/>
          <w:tab w:val="left" w:pos="709"/>
        </w:tabs>
        <w:spacing w:after="0" w:line="240" w:lineRule="auto"/>
        <w:ind w:left="426" w:right="-444" w:hanging="425"/>
        <w:rPr>
          <w:rFonts w:asciiTheme="minorHAnsi" w:hAnsiTheme="minorHAnsi" w:cs="Calibri"/>
          <w:b/>
          <w:color w:val="auto"/>
          <w:szCs w:val="24"/>
        </w:rPr>
      </w:pPr>
      <w:r>
        <w:rPr>
          <w:rFonts w:asciiTheme="minorHAnsi" w:hAnsiTheme="minorHAnsi" w:cs="Calibri"/>
          <w:b/>
          <w:color w:val="auto"/>
          <w:szCs w:val="24"/>
        </w:rPr>
        <w:lastRenderedPageBreak/>
        <w:t xml:space="preserve">ANEXO </w:t>
      </w:r>
      <w:r w:rsidR="00C1743B" w:rsidRPr="002E188B">
        <w:rPr>
          <w:rFonts w:asciiTheme="minorHAnsi" w:hAnsiTheme="minorHAnsi" w:cs="Calibri"/>
          <w:b/>
          <w:color w:val="auto"/>
          <w:szCs w:val="24"/>
        </w:rPr>
        <w:t>V</w:t>
      </w:r>
    </w:p>
    <w:p w14:paraId="6F8DCE07" w14:textId="52F320FE" w:rsidR="00C1743B" w:rsidRPr="002E188B" w:rsidRDefault="00C1743B" w:rsidP="00F669B8">
      <w:pPr>
        <w:tabs>
          <w:tab w:val="num" w:pos="426"/>
          <w:tab w:val="left" w:pos="709"/>
        </w:tabs>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 xml:space="preserve">PREGÃO ELETRÔNICO N.º </w:t>
      </w:r>
      <w:r w:rsidR="00243EE3">
        <w:rPr>
          <w:rFonts w:asciiTheme="minorHAnsi" w:hAnsiTheme="minorHAnsi" w:cs="Calibri"/>
          <w:b/>
          <w:color w:val="auto"/>
          <w:szCs w:val="24"/>
        </w:rPr>
        <w:t>002/2022</w:t>
      </w:r>
    </w:p>
    <w:p w14:paraId="2E25D8D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2E188B"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b w:val="0"/>
          <w:color w:val="auto"/>
          <w:sz w:val="24"/>
        </w:rPr>
      </w:pPr>
      <w:r w:rsidRPr="002E188B">
        <w:rPr>
          <w:rFonts w:asciiTheme="minorHAnsi" w:hAnsiTheme="minorHAnsi" w:cs="Calibri"/>
          <w:b w:val="0"/>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2E188B"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Razão Social:</w:t>
            </w:r>
          </w:p>
        </w:tc>
      </w:tr>
      <w:tr w:rsidR="00C1743B" w:rsidRPr="002E188B"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Nome Fantasia: </w:t>
            </w:r>
          </w:p>
        </w:tc>
      </w:tr>
      <w:tr w:rsidR="00C1743B" w:rsidRPr="002E188B"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Municipal:</w:t>
            </w:r>
          </w:p>
        </w:tc>
      </w:tr>
      <w:tr w:rsidR="00C1743B" w:rsidRPr="002E188B"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w:t>
            </w:r>
          </w:p>
        </w:tc>
      </w:tr>
      <w:tr w:rsidR="00C1743B" w:rsidRPr="002E188B"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r>
      <w:tr w:rsidR="00C1743B" w:rsidRPr="002E188B"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DDD:</w:t>
            </w:r>
          </w:p>
          <w:p w14:paraId="4D3B0E0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w:t>
            </w:r>
          </w:p>
          <w:p w14:paraId="47E4A30C"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Fax:</w:t>
            </w:r>
          </w:p>
          <w:p w14:paraId="79782D17"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p w14:paraId="0C514210"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r>
      <w:tr w:rsidR="00C1743B" w:rsidRPr="002E188B"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 Eletrônico – (E-mail):</w:t>
            </w:r>
          </w:p>
        </w:tc>
      </w:tr>
      <w:tr w:rsidR="00C1743B" w:rsidRPr="002E188B"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2E188B" w:rsidRDefault="00C1743B" w:rsidP="00F669B8">
            <w:pPr>
              <w:pStyle w:val="Recuodecorpodetexto"/>
              <w:tabs>
                <w:tab w:val="num" w:pos="426"/>
                <w:tab w:val="left" w:pos="709"/>
              </w:tabs>
              <w:snapToGrid w:val="0"/>
              <w:spacing w:line="240" w:lineRule="auto"/>
              <w:ind w:left="426" w:right="-444" w:hanging="425"/>
              <w:rPr>
                <w:rFonts w:asciiTheme="minorHAnsi" w:hAnsiTheme="minorHAnsi" w:cs="Calibri"/>
                <w:b/>
                <w:color w:val="auto"/>
                <w:lang w:val="pt-BR"/>
              </w:rPr>
            </w:pPr>
            <w:r w:rsidRPr="002E188B">
              <w:rPr>
                <w:rFonts w:asciiTheme="minorHAnsi" w:hAnsiTheme="minorHAnsi" w:cs="Calibri"/>
                <w:b/>
                <w:color w:val="auto"/>
                <w:lang w:val="pt-BR"/>
              </w:rPr>
              <w:t>RESPONSÁVEL PELA ASSINATURA DO CONTRATO (SE SÓCIO NOS TERMOS DO CONTRATO SOCIAL) OU SEU REPRESENTANTE LEGAL ATRAVÉS DE PROCURAÇÃO PÚBLICA OU PARTICULAR:</w:t>
            </w:r>
          </w:p>
        </w:tc>
      </w:tr>
      <w:tr w:rsidR="00C1743B" w:rsidRPr="002E188B"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Nome:</w:t>
            </w:r>
          </w:p>
        </w:tc>
      </w:tr>
      <w:tr w:rsidR="00C1743B" w:rsidRPr="002E188B"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CPF nº</w:t>
            </w:r>
          </w:p>
        </w:tc>
      </w:tr>
      <w:tr w:rsidR="00C1743B" w:rsidRPr="002E188B"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Data de Nascimento: </w:t>
            </w:r>
          </w:p>
        </w:tc>
      </w:tr>
      <w:tr w:rsidR="00C1743B" w:rsidRPr="002E188B"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Cargo:</w:t>
            </w:r>
          </w:p>
        </w:tc>
      </w:tr>
      <w:tr w:rsidR="00C1743B" w:rsidRPr="002E188B"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 Residencial Completo:</w:t>
            </w:r>
          </w:p>
        </w:tc>
      </w:tr>
      <w:tr w:rsidR="00C1743B" w:rsidRPr="002E188B"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r>
      <w:tr w:rsidR="00C1743B" w:rsidRPr="002E188B"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tc>
      </w:tr>
      <w:tr w:rsidR="00C1743B" w:rsidRPr="002E188B"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Qualificação:(     ) Sócio: cargo/função                        (      ) Representante Legal: </w:t>
            </w:r>
          </w:p>
        </w:tc>
      </w:tr>
      <w:tr w:rsidR="00C1743B" w:rsidRPr="002E188B"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institucional:</w:t>
            </w:r>
          </w:p>
        </w:tc>
      </w:tr>
      <w:tr w:rsidR="00C1743B" w:rsidRPr="002E188B"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pessoal:</w:t>
            </w:r>
          </w:p>
        </w:tc>
      </w:tr>
      <w:tr w:rsidR="00C1743B" w:rsidRPr="002E188B"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Telefone(s):</w:t>
            </w:r>
          </w:p>
        </w:tc>
      </w:tr>
      <w:tr w:rsidR="00C1743B" w:rsidRPr="002E188B"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DADOS BANCÁRIOS DA EMPRESA (PARA CRÉDITO EM CONTA CORRENTE)</w:t>
            </w:r>
          </w:p>
        </w:tc>
      </w:tr>
      <w:tr w:rsidR="00C1743B" w:rsidRPr="002E188B"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Banco: </w:t>
            </w:r>
          </w:p>
        </w:tc>
      </w:tr>
      <w:tr w:rsidR="00C1743B" w:rsidRPr="002E188B"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Agência: </w:t>
            </w:r>
          </w:p>
        </w:tc>
      </w:tr>
      <w:tr w:rsidR="00C1743B" w:rsidRPr="002E188B"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Número da conta: </w:t>
            </w:r>
          </w:p>
        </w:tc>
      </w:tr>
    </w:tbl>
    <w:p w14:paraId="4056D96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 ______ de ______________ de 2022.</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18E83958" w14:textId="283027EE" w:rsidR="00C1743B" w:rsidRPr="002E188B" w:rsidRDefault="00C1743B" w:rsidP="00C418F7">
      <w:pPr>
        <w:tabs>
          <w:tab w:val="num" w:pos="142"/>
          <w:tab w:val="left" w:pos="709"/>
        </w:tabs>
        <w:spacing w:after="0" w:line="240" w:lineRule="auto"/>
        <w:ind w:left="0" w:right="-444" w:firstLine="1"/>
        <w:rPr>
          <w:rFonts w:asciiTheme="minorHAnsi" w:hAnsiTheme="minorHAnsi" w:cs="Calibri"/>
          <w:color w:val="auto"/>
          <w:szCs w:val="24"/>
        </w:rPr>
      </w:pPr>
      <w:r w:rsidRPr="00E26F51">
        <w:rPr>
          <w:rFonts w:asciiTheme="minorHAnsi" w:hAnsiTheme="minorHAnsi" w:cs="Calibri"/>
          <w:b/>
          <w:color w:val="auto"/>
          <w:szCs w:val="24"/>
        </w:rPr>
        <w:t xml:space="preserve">(Observação: Esta declaração </w:t>
      </w:r>
      <w:r w:rsidR="00C46555">
        <w:rPr>
          <w:rFonts w:asciiTheme="minorHAnsi" w:hAnsiTheme="minorHAnsi" w:cs="Calibri"/>
          <w:b/>
          <w:color w:val="auto"/>
          <w:szCs w:val="24"/>
        </w:rPr>
        <w:t>poder</w:t>
      </w:r>
      <w:r w:rsidRPr="00E26F51">
        <w:rPr>
          <w:rFonts w:asciiTheme="minorHAnsi" w:hAnsiTheme="minorHAnsi" w:cs="Calibri"/>
          <w:b/>
          <w:color w:val="auto"/>
          <w:szCs w:val="24"/>
        </w:rPr>
        <w:t>á ser</w:t>
      </w:r>
      <w:r w:rsidR="005244A4" w:rsidRPr="00E26F51">
        <w:rPr>
          <w:rFonts w:asciiTheme="minorHAnsi" w:hAnsiTheme="minorHAnsi" w:cs="Calibri"/>
          <w:b/>
          <w:color w:val="auto"/>
          <w:szCs w:val="24"/>
        </w:rPr>
        <w:t xml:space="preserve"> en</w:t>
      </w:r>
      <w:r w:rsidR="00E26F51" w:rsidRPr="00E26F51">
        <w:rPr>
          <w:rFonts w:asciiTheme="minorHAnsi" w:hAnsiTheme="minorHAnsi" w:cs="Calibri"/>
          <w:b/>
          <w:color w:val="auto"/>
          <w:szCs w:val="24"/>
        </w:rPr>
        <w:t xml:space="preserve">viada pela vencedora no e-mail </w:t>
      </w:r>
      <w:hyperlink r:id="rId27" w:history="1">
        <w:r w:rsidR="005244A4" w:rsidRPr="002E188B">
          <w:rPr>
            <w:rStyle w:val="Hyperlink"/>
            <w:rFonts w:asciiTheme="minorHAnsi" w:hAnsiTheme="minorHAnsi" w:cs="Calibri"/>
            <w:b/>
            <w:szCs w:val="24"/>
          </w:rPr>
          <w:t>licitacao@saojoaquimdabarra.sp.gov.br</w:t>
        </w:r>
      </w:hyperlink>
      <w:r w:rsidR="00E97742">
        <w:rPr>
          <w:rFonts w:asciiTheme="minorHAnsi" w:hAnsiTheme="minorHAnsi" w:cs="Calibri"/>
          <w:b/>
          <w:color w:val="auto"/>
          <w:szCs w:val="24"/>
        </w:rPr>
        <w:t>)</w:t>
      </w:r>
    </w:p>
    <w:p w14:paraId="1FECA8A2"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550E0327"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159BC0C5" w14:textId="4B2EDAAE" w:rsidR="00C1743B" w:rsidRPr="002E188B" w:rsidRDefault="00F16944"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br w:type="column"/>
      </w:r>
      <w:r w:rsidR="00C1743B" w:rsidRPr="002E188B">
        <w:rPr>
          <w:rFonts w:asciiTheme="minorHAnsi" w:hAnsiTheme="minorHAnsi" w:cs="Calibri"/>
          <w:b/>
          <w:color w:val="auto"/>
          <w:szCs w:val="24"/>
        </w:rPr>
        <w:lastRenderedPageBreak/>
        <w:t>ANEXO V</w:t>
      </w:r>
      <w:r w:rsidR="0057506D">
        <w:rPr>
          <w:rFonts w:asciiTheme="minorHAnsi" w:hAnsiTheme="minorHAnsi" w:cs="Calibri"/>
          <w:b/>
          <w:color w:val="auto"/>
          <w:szCs w:val="24"/>
        </w:rPr>
        <w:t>I</w:t>
      </w:r>
    </w:p>
    <w:p w14:paraId="133EF1A1"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70C85978"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DECLARAÇÃO DE INEXISTÊNCIA DE TRABALHO INFANTIL</w:t>
      </w:r>
    </w:p>
    <w:p w14:paraId="511D425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A86AC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(Se a empresa não tiver papel timbrado, segue os descritos abaixo, se tiver, apagar os dados solicitados da empresa)</w:t>
      </w:r>
    </w:p>
    <w:p w14:paraId="4BA383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5B078C3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4B9B9B6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BA6CFA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3979542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E9EE44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30A8CF96"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7C7C914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1DE089D"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DFD555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0ABEB595"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5148CE9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12AA9A2" w14:textId="0A4092AD"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243EE3">
        <w:rPr>
          <w:rFonts w:asciiTheme="minorHAnsi" w:hAnsiTheme="minorHAnsi" w:cs="Calibri"/>
          <w:color w:val="auto"/>
          <w:szCs w:val="24"/>
        </w:rPr>
        <w:t>002/2022</w:t>
      </w:r>
    </w:p>
    <w:p w14:paraId="0CBA94D4"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5C6EEC0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243EE3">
        <w:rPr>
          <w:rFonts w:asciiTheme="minorHAnsi" w:hAnsiTheme="minorHAnsi" w:cs="Calibri"/>
          <w:color w:val="auto"/>
          <w:szCs w:val="24"/>
        </w:rPr>
        <w:t>002/2022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753BEBF0"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B74D66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78064222" w14:textId="5F881382" w:rsidR="00C1743B" w:rsidRPr="002E188B" w:rsidRDefault="00C1743B" w:rsidP="002B021C">
      <w:pPr>
        <w:pageBreakBefore/>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lastRenderedPageBreak/>
        <w:t>ANEXO VI</w:t>
      </w:r>
      <w:r w:rsidR="0057506D">
        <w:rPr>
          <w:rFonts w:asciiTheme="minorHAnsi" w:hAnsiTheme="minorHAnsi" w:cs="Calibri"/>
          <w:b/>
          <w:color w:val="auto"/>
          <w:szCs w:val="24"/>
        </w:rPr>
        <w:t>I</w:t>
      </w:r>
    </w:p>
    <w:p w14:paraId="2324028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37817F02"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DECLARAÇÃO DE INEXISTÊNCIA DE FATO IMPEDITIVO </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3E5E6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(Se a empresa não tiver papel timbrado, segue os descritos abaixo, se tiver, apagar os dados solicitados da empresa)</w:t>
      </w: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4170E34" w14:textId="0BE70C89"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243EE3">
        <w:rPr>
          <w:rFonts w:asciiTheme="minorHAnsi" w:hAnsiTheme="minorHAnsi" w:cs="Calibri"/>
          <w:color w:val="auto"/>
          <w:szCs w:val="24"/>
        </w:rPr>
        <w:t>002/2022</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43B3AEA1"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243EE3">
        <w:rPr>
          <w:rFonts w:asciiTheme="minorHAnsi" w:hAnsiTheme="minorHAnsi" w:cs="Calibri"/>
          <w:color w:val="auto"/>
          <w:szCs w:val="24"/>
        </w:rPr>
        <w:t>002/2022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5DA1F26A" w14:textId="77777777" w:rsidR="00C1743B" w:rsidRPr="002E188B" w:rsidRDefault="00C1743B" w:rsidP="00A10751">
      <w:pPr>
        <w:pageBreakBefore/>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lastRenderedPageBreak/>
        <w:t>ANEXO VIII – MINUTA DO CONTRATO</w:t>
      </w:r>
    </w:p>
    <w:p w14:paraId="28DDC22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5E6DE606" w14:textId="17250D11"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w:t>
      </w:r>
      <w:r w:rsidR="00243EE3">
        <w:rPr>
          <w:rFonts w:asciiTheme="minorHAnsi" w:hAnsiTheme="minorHAnsi" w:cs="Calibri"/>
          <w:color w:val="auto"/>
          <w:szCs w:val="24"/>
        </w:rPr>
        <w:t>002/2022</w:t>
      </w:r>
    </w:p>
    <w:p w14:paraId="391E5331" w14:textId="7109BEAD"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243EE3">
        <w:rPr>
          <w:rFonts w:asciiTheme="minorHAnsi" w:hAnsiTheme="minorHAnsi" w:cs="Calibri"/>
          <w:color w:val="auto"/>
          <w:szCs w:val="24"/>
        </w:rPr>
        <w:t>002/2022</w:t>
      </w:r>
    </w:p>
    <w:p w14:paraId="5B6A3E9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EF0A4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0E6947B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DAS PARTES CONTRATANTES:</w:t>
      </w:r>
    </w:p>
    <w:p w14:paraId="77F0103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4FABE42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05D8178" w14:textId="77777777" w:rsidR="00C1743B" w:rsidRPr="002E188B" w:rsidRDefault="00C1743B" w:rsidP="00A10751">
      <w:pPr>
        <w:pStyle w:val="Ttulo1"/>
        <w:tabs>
          <w:tab w:val="num" w:pos="426"/>
          <w:tab w:val="left" w:pos="709"/>
        </w:tabs>
        <w:spacing w:before="0" w:line="240" w:lineRule="auto"/>
        <w:ind w:left="0" w:firstLine="0"/>
        <w:rPr>
          <w:rFonts w:asciiTheme="minorHAnsi" w:hAnsiTheme="minorHAnsi" w:cs="Calibri"/>
          <w:color w:val="auto"/>
          <w:sz w:val="24"/>
          <w:szCs w:val="24"/>
        </w:rPr>
      </w:pPr>
      <w:r w:rsidRPr="002E188B">
        <w:rPr>
          <w:rFonts w:asciiTheme="minorHAnsi" w:hAnsiTheme="minorHAnsi" w:cs="Calibri"/>
          <w:b/>
          <w:color w:val="auto"/>
          <w:sz w:val="24"/>
          <w:szCs w:val="24"/>
        </w:rPr>
        <w:t>CONTRATANTE:</w:t>
      </w:r>
      <w:r w:rsidRPr="002E188B">
        <w:rPr>
          <w:rFonts w:asciiTheme="minorHAnsi" w:hAnsiTheme="minorHAnsi" w:cs="Calibri"/>
          <w:color w:val="auto"/>
          <w:sz w:val="24"/>
          <w:szCs w:val="24"/>
        </w:rPr>
        <w:t xml:space="preserve"> PREFEITURA DE SÃO JOAQUIM DA BARRA (SP) </w:t>
      </w:r>
    </w:p>
    <w:p w14:paraId="6E3C9A61"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2E188B">
        <w:rPr>
          <w:rFonts w:asciiTheme="minorHAnsi" w:hAnsiTheme="minorHAnsi" w:cs="Calibri"/>
          <w:color w:val="auto"/>
        </w:rPr>
        <w:t>ENDEREÇO:</w:t>
      </w:r>
      <w:r w:rsidRPr="002E188B">
        <w:rPr>
          <w:rFonts w:asciiTheme="minorHAnsi" w:hAnsiTheme="minorHAnsi" w:cs="Calibri"/>
          <w:b/>
          <w:color w:val="auto"/>
        </w:rPr>
        <w:t xml:space="preserve"> Praça Professor Ivo Vannuchi, S/N</w:t>
      </w:r>
    </w:p>
    <w:p w14:paraId="25FB678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São Joaquim da Barra – SP</w:t>
      </w:r>
    </w:p>
    <w:p w14:paraId="38BED233"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2E188B">
        <w:rPr>
          <w:rFonts w:asciiTheme="minorHAnsi" w:hAnsiTheme="minorHAnsi" w:cs="Calibri"/>
          <w:color w:val="auto"/>
        </w:rPr>
        <w:t xml:space="preserve">CEP: </w:t>
      </w:r>
      <w:r w:rsidRPr="002E188B">
        <w:rPr>
          <w:rFonts w:asciiTheme="minorHAnsi" w:hAnsiTheme="minorHAnsi" w:cs="Calibri"/>
          <w:b/>
          <w:color w:val="auto"/>
        </w:rPr>
        <w:t>14600-000</w:t>
      </w:r>
    </w:p>
    <w:p w14:paraId="0B92BE8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59.851.543/0001-65</w:t>
      </w:r>
    </w:p>
    <w:p w14:paraId="17A500C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INSCRIÇÃO ESTADUAL: </w:t>
      </w:r>
      <w:r w:rsidRPr="002E188B">
        <w:rPr>
          <w:rFonts w:asciiTheme="minorHAnsi" w:hAnsiTheme="minorHAnsi" w:cs="Calibri"/>
          <w:color w:val="auto"/>
          <w:szCs w:val="24"/>
        </w:rPr>
        <w:t>642.092.247.110</w:t>
      </w:r>
    </w:p>
    <w:p w14:paraId="301B150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FONE:</w:t>
      </w:r>
      <w:r w:rsidRPr="002E188B">
        <w:rPr>
          <w:rFonts w:asciiTheme="minorHAnsi" w:hAnsiTheme="minorHAnsi" w:cs="Calibri"/>
          <w:color w:val="auto"/>
          <w:szCs w:val="24"/>
        </w:rPr>
        <w:t xml:space="preserve"> (0XX16) 3810-9000</w:t>
      </w:r>
      <w:r w:rsidRPr="002E188B">
        <w:rPr>
          <w:rFonts w:asciiTheme="minorHAnsi" w:hAnsiTheme="minorHAnsi" w:cs="Calibri"/>
          <w:color w:val="auto"/>
          <w:szCs w:val="24"/>
        </w:rPr>
        <w:tab/>
      </w:r>
      <w:r w:rsidRPr="002E188B">
        <w:rPr>
          <w:rFonts w:asciiTheme="minorHAnsi" w:hAnsiTheme="minorHAnsi" w:cs="Calibri"/>
          <w:color w:val="auto"/>
          <w:szCs w:val="24"/>
        </w:rPr>
        <w:tab/>
      </w:r>
      <w:r w:rsidRPr="002E188B">
        <w:rPr>
          <w:rFonts w:asciiTheme="minorHAnsi" w:hAnsiTheme="minorHAnsi" w:cs="Calibri"/>
          <w:b/>
          <w:color w:val="auto"/>
          <w:szCs w:val="24"/>
        </w:rPr>
        <w:t>FAX:</w:t>
      </w:r>
      <w:r w:rsidRPr="002E188B">
        <w:rPr>
          <w:rFonts w:asciiTheme="minorHAnsi" w:hAnsiTheme="minorHAnsi" w:cs="Calibri"/>
          <w:color w:val="auto"/>
          <w:szCs w:val="24"/>
        </w:rPr>
        <w:t xml:space="preserve"> (0XX16) 3810-9040</w:t>
      </w:r>
    </w:p>
    <w:p w14:paraId="1A018AE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REPRESENTANTE LEGAL:</w:t>
      </w:r>
      <w:r w:rsidRPr="002E188B">
        <w:rPr>
          <w:rFonts w:asciiTheme="minorHAnsi" w:hAnsiTheme="minorHAnsi" w:cs="Calibri"/>
          <w:color w:val="auto"/>
          <w:szCs w:val="24"/>
        </w:rPr>
        <w:t xml:space="preserve"> Dr. Wagner José Schmidt – Prefeito   </w:t>
      </w:r>
    </w:p>
    <w:p w14:paraId="4839801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60F43F4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2CA532" w14:textId="77777777" w:rsidR="00C1743B" w:rsidRPr="002E188B" w:rsidRDefault="00C1743B" w:rsidP="00A10751">
      <w:pPr>
        <w:pStyle w:val="Ttulo1"/>
        <w:keepLines w:val="0"/>
        <w:numPr>
          <w:ilvl w:val="0"/>
          <w:numId w:val="8"/>
        </w:numPr>
        <w:tabs>
          <w:tab w:val="clear" w:pos="0"/>
          <w:tab w:val="num" w:pos="426"/>
          <w:tab w:val="left" w:pos="709"/>
        </w:tabs>
        <w:suppressAutoHyphens/>
        <w:spacing w:before="0" w:line="240" w:lineRule="auto"/>
        <w:rPr>
          <w:rFonts w:asciiTheme="minorHAnsi" w:hAnsiTheme="minorHAnsi" w:cs="Calibri"/>
          <w:color w:val="auto"/>
          <w:sz w:val="24"/>
          <w:szCs w:val="24"/>
        </w:rPr>
      </w:pPr>
      <w:r w:rsidRPr="002E188B">
        <w:rPr>
          <w:rFonts w:asciiTheme="minorHAnsi" w:hAnsiTheme="minorHAnsi" w:cs="Calibri"/>
          <w:b/>
          <w:color w:val="auto"/>
          <w:sz w:val="24"/>
          <w:szCs w:val="24"/>
        </w:rPr>
        <w:t>CONTRATADA:</w:t>
      </w:r>
      <w:r w:rsidRPr="002E188B">
        <w:rPr>
          <w:rFonts w:asciiTheme="minorHAnsi" w:hAnsiTheme="minorHAnsi" w:cs="Calibri"/>
          <w:color w:val="auto"/>
          <w:sz w:val="24"/>
          <w:szCs w:val="24"/>
        </w:rPr>
        <w:t xml:space="preserve"> </w:t>
      </w:r>
    </w:p>
    <w:p w14:paraId="6CCA223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ENDEREÇO:</w:t>
      </w:r>
      <w:r w:rsidRPr="002E188B">
        <w:rPr>
          <w:rFonts w:asciiTheme="minorHAnsi" w:hAnsiTheme="minorHAnsi" w:cs="Calibri"/>
          <w:color w:val="auto"/>
          <w:szCs w:val="24"/>
        </w:rPr>
        <w:t xml:space="preserve"> </w:t>
      </w:r>
    </w:p>
    <w:p w14:paraId="218E80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 xml:space="preserve"> </w:t>
      </w:r>
    </w:p>
    <w:p w14:paraId="72D2584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CEP:</w:t>
      </w:r>
      <w:r w:rsidRPr="002E188B">
        <w:rPr>
          <w:rFonts w:asciiTheme="minorHAnsi" w:hAnsiTheme="minorHAnsi" w:cs="Calibri"/>
          <w:color w:val="auto"/>
          <w:szCs w:val="24"/>
        </w:rPr>
        <w:t xml:space="preserve"> </w:t>
      </w:r>
    </w:p>
    <w:p w14:paraId="0A92279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w:t>
      </w:r>
    </w:p>
    <w:p w14:paraId="2405868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INSCRIÇÃO ESTADUAL:</w:t>
      </w:r>
      <w:r w:rsidRPr="002E188B">
        <w:rPr>
          <w:rFonts w:asciiTheme="minorHAnsi" w:hAnsiTheme="minorHAnsi" w:cs="Calibri"/>
          <w:color w:val="auto"/>
          <w:szCs w:val="24"/>
        </w:rPr>
        <w:t xml:space="preserve"> </w:t>
      </w:r>
    </w:p>
    <w:p w14:paraId="0306A52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FONE/FAX: </w:t>
      </w:r>
    </w:p>
    <w:p w14:paraId="30F9FD1E"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color w:val="auto"/>
        </w:rPr>
      </w:pPr>
      <w:r w:rsidRPr="002E188B">
        <w:rPr>
          <w:rFonts w:asciiTheme="minorHAnsi" w:hAnsiTheme="minorHAnsi" w:cs="Calibri"/>
          <w:color w:val="auto"/>
        </w:rPr>
        <w:t xml:space="preserve">REPRESENTANTE LEGAL: </w:t>
      </w:r>
    </w:p>
    <w:p w14:paraId="017033B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R. G.: </w:t>
      </w:r>
    </w:p>
    <w:p w14:paraId="487D508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CPF/MF: </w:t>
      </w:r>
    </w:p>
    <w:p w14:paraId="0A86D20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1339E4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 – DO OBJETO</w:t>
      </w:r>
    </w:p>
    <w:p w14:paraId="644BAD7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64A4D07" w14:textId="3245B5BD" w:rsidR="00C1743B" w:rsidRPr="002E188B" w:rsidRDefault="00C1743B" w:rsidP="00A10751">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b/>
          <w:szCs w:val="24"/>
          <w:lang w:val="pt-PT"/>
        </w:rPr>
        <w:t>1.1.</w:t>
      </w:r>
      <w:r w:rsidRPr="002E188B">
        <w:rPr>
          <w:rFonts w:asciiTheme="minorHAnsi" w:hAnsiTheme="minorHAnsi" w:cs="Calibri"/>
          <w:szCs w:val="24"/>
          <w:lang w:val="pt-PT"/>
        </w:rPr>
        <w:t xml:space="preserve"> O Contrato objetiva a</w:t>
      </w:r>
      <w:r w:rsidRPr="002E188B">
        <w:rPr>
          <w:rFonts w:asciiTheme="minorHAnsi" w:hAnsiTheme="minorHAnsi" w:cs="Calibri"/>
          <w:b/>
          <w:color w:val="auto"/>
          <w:szCs w:val="24"/>
          <w:lang w:val="pt-PT"/>
        </w:rPr>
        <w:t xml:space="preserve"> </w:t>
      </w:r>
      <w:r w:rsidR="00F16944" w:rsidRPr="002E188B">
        <w:rPr>
          <w:rFonts w:asciiTheme="minorHAnsi" w:hAnsiTheme="minorHAnsi" w:cs="Arial"/>
          <w:b/>
          <w:szCs w:val="24"/>
          <w:lang w:val="pt-PT"/>
        </w:rPr>
        <w:t xml:space="preserve">AQUISIÇÃO DE </w:t>
      </w:r>
      <w:r w:rsidR="002A0AB4">
        <w:rPr>
          <w:rFonts w:asciiTheme="minorHAnsi" w:hAnsiTheme="minorHAnsi" w:cs="Arial"/>
          <w:b/>
          <w:szCs w:val="24"/>
          <w:lang w:val="pt-PT"/>
        </w:rPr>
        <w:t>UM VEÍCULO PASSAGEIRO, ZERO KM PARA USO NO DEPARTAMENTO MUNICIPAL DE SAÚDE DO MUNICÍPIO DE SÃO JOAQUIM DA BARRA/SP</w:t>
      </w:r>
      <w:r w:rsidR="00A97AA2" w:rsidRPr="002E188B">
        <w:rPr>
          <w:rFonts w:asciiTheme="minorHAnsi" w:hAnsiTheme="minorHAnsi" w:cs="Arial"/>
          <w:b/>
          <w:szCs w:val="24"/>
          <w:lang w:val="pt-PT"/>
        </w:rPr>
        <w:t>, CONFORME DESCRITO NO ANEXO I DO EDITAL</w:t>
      </w:r>
      <w:r w:rsidRPr="002E188B">
        <w:rPr>
          <w:rFonts w:asciiTheme="minorHAnsi" w:hAnsiTheme="minorHAnsi" w:cs="Arial"/>
          <w:b/>
          <w:szCs w:val="24"/>
          <w:lang w:val="pt-PT"/>
        </w:rPr>
        <w:t>.</w:t>
      </w:r>
    </w:p>
    <w:p w14:paraId="2B79D21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Cs/>
          <w:szCs w:val="24"/>
          <w:lang w:val="pt-PT"/>
        </w:rPr>
      </w:pPr>
    </w:p>
    <w:p w14:paraId="7B7EBB29" w14:textId="77777777" w:rsidR="00C1743B" w:rsidRPr="002E188B" w:rsidRDefault="00C1743B" w:rsidP="00A10751">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b/>
          <w:szCs w:val="24"/>
        </w:rPr>
        <w:t>1.2.</w:t>
      </w:r>
      <w:r w:rsidRPr="002E188B">
        <w:rPr>
          <w:rFonts w:asciiTheme="minorHAnsi" w:hAnsiTheme="minorHAnsi" w:cs="Calibri"/>
          <w:szCs w:val="24"/>
        </w:rPr>
        <w:t xml:space="preserve"> Através do presente contrato fica registrado o seguinte preço, para </w:t>
      </w:r>
      <w:r w:rsidRPr="002E188B">
        <w:rPr>
          <w:rFonts w:asciiTheme="minorHAnsi" w:hAnsiTheme="minorHAnsi" w:cs="Arial"/>
          <w:szCs w:val="24"/>
          <w:lang w:val="pt-PT"/>
        </w:rPr>
        <w:t>a</w:t>
      </w:r>
      <w:r w:rsidRPr="002E188B">
        <w:rPr>
          <w:rFonts w:asciiTheme="minorHAnsi" w:hAnsiTheme="minorHAnsi" w:cs="Arial"/>
          <w:b/>
          <w:szCs w:val="24"/>
          <w:lang w:val="pt-PT"/>
        </w:rPr>
        <w:t xml:space="preserve"> </w:t>
      </w:r>
      <w:r w:rsidR="00A97AA2" w:rsidRPr="002E188B">
        <w:rPr>
          <w:rFonts w:asciiTheme="minorHAnsi" w:hAnsiTheme="minorHAnsi" w:cs="Arial"/>
          <w:b/>
          <w:szCs w:val="24"/>
          <w:lang w:val="pt-PT"/>
        </w:rPr>
        <w:t>AQUISIÇÃO DE DOIS VEÍCULOS AUTOMÓVEIS NOVOS</w:t>
      </w:r>
      <w:r w:rsidRPr="002E188B">
        <w:rPr>
          <w:rFonts w:asciiTheme="minorHAnsi" w:hAnsiTheme="minorHAnsi" w:cs="Calibri"/>
          <w:b/>
          <w:szCs w:val="24"/>
        </w:rPr>
        <w:t xml:space="preserve">, </w:t>
      </w:r>
      <w:r w:rsidRPr="002E188B">
        <w:rPr>
          <w:rFonts w:asciiTheme="minorHAnsi" w:hAnsiTheme="minorHAnsi" w:cs="Calibri"/>
          <w:szCs w:val="24"/>
        </w:rPr>
        <w:t>abaixo especificado:</w:t>
      </w:r>
    </w:p>
    <w:p w14:paraId="47DF142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tbl>
      <w:tblPr>
        <w:tblW w:w="9668" w:type="dxa"/>
        <w:tblInd w:w="108" w:type="dxa"/>
        <w:tblLayout w:type="fixed"/>
        <w:tblLook w:val="0000" w:firstRow="0" w:lastRow="0" w:firstColumn="0" w:lastColumn="0" w:noHBand="0" w:noVBand="0"/>
      </w:tblPr>
      <w:tblGrid>
        <w:gridCol w:w="782"/>
        <w:gridCol w:w="2933"/>
        <w:gridCol w:w="1134"/>
        <w:gridCol w:w="1119"/>
        <w:gridCol w:w="1432"/>
        <w:gridCol w:w="1134"/>
        <w:gridCol w:w="1134"/>
      </w:tblGrid>
      <w:tr w:rsidR="00C1743B" w:rsidRPr="002E188B" w14:paraId="649FCFD5" w14:textId="77777777" w:rsidTr="00BD7B85">
        <w:trPr>
          <w:trHeight w:val="345"/>
        </w:trPr>
        <w:tc>
          <w:tcPr>
            <w:tcW w:w="782" w:type="dxa"/>
            <w:tcBorders>
              <w:top w:val="single" w:sz="4" w:space="0" w:color="000000"/>
              <w:left w:val="single" w:sz="4" w:space="0" w:color="000000"/>
              <w:bottom w:val="single" w:sz="4" w:space="0" w:color="000000"/>
            </w:tcBorders>
            <w:shd w:val="clear" w:color="auto" w:fill="auto"/>
          </w:tcPr>
          <w:p w14:paraId="5415B4A0"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lastRenderedPageBreak/>
              <w:t>ITEM</w:t>
            </w:r>
          </w:p>
        </w:tc>
        <w:tc>
          <w:tcPr>
            <w:tcW w:w="2933" w:type="dxa"/>
            <w:tcBorders>
              <w:top w:val="single" w:sz="4" w:space="0" w:color="000000"/>
              <w:left w:val="single" w:sz="4" w:space="0" w:color="000000"/>
              <w:bottom w:val="single" w:sz="4" w:space="0" w:color="000000"/>
            </w:tcBorders>
            <w:shd w:val="clear" w:color="auto" w:fill="auto"/>
          </w:tcPr>
          <w:p w14:paraId="5FBF3364"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t>DESCRIÇÃO DO PRODUTO</w:t>
            </w:r>
          </w:p>
        </w:tc>
        <w:tc>
          <w:tcPr>
            <w:tcW w:w="1134" w:type="dxa"/>
            <w:tcBorders>
              <w:top w:val="single" w:sz="4" w:space="0" w:color="000000"/>
              <w:left w:val="single" w:sz="4" w:space="0" w:color="000000"/>
              <w:bottom w:val="single" w:sz="4" w:space="0" w:color="000000"/>
            </w:tcBorders>
            <w:shd w:val="clear" w:color="auto" w:fill="auto"/>
          </w:tcPr>
          <w:p w14:paraId="4523784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QUANT.</w:t>
            </w:r>
          </w:p>
        </w:tc>
        <w:tc>
          <w:tcPr>
            <w:tcW w:w="1119" w:type="dxa"/>
            <w:tcBorders>
              <w:top w:val="single" w:sz="4" w:space="0" w:color="000000"/>
              <w:left w:val="single" w:sz="4" w:space="0" w:color="000000"/>
              <w:bottom w:val="single" w:sz="4" w:space="0" w:color="000000"/>
            </w:tcBorders>
            <w:shd w:val="clear" w:color="auto" w:fill="auto"/>
          </w:tcPr>
          <w:p w14:paraId="7CCA9D79"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UNID.</w:t>
            </w:r>
          </w:p>
        </w:tc>
        <w:tc>
          <w:tcPr>
            <w:tcW w:w="1432" w:type="dxa"/>
            <w:tcBorders>
              <w:top w:val="single" w:sz="4" w:space="0" w:color="000000"/>
              <w:left w:val="single" w:sz="4" w:space="0" w:color="000000"/>
              <w:bottom w:val="single" w:sz="4" w:space="0" w:color="000000"/>
            </w:tcBorders>
            <w:shd w:val="clear" w:color="auto" w:fill="auto"/>
          </w:tcPr>
          <w:p w14:paraId="04082F0F" w14:textId="209253C5"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MARCA/</w:t>
            </w:r>
            <w:r w:rsidR="00514DDF">
              <w:rPr>
                <w:rFonts w:asciiTheme="minorHAnsi" w:hAnsiTheme="minorHAnsi" w:cs="Calibri"/>
                <w:b/>
                <w:szCs w:val="24"/>
              </w:rPr>
              <w:t xml:space="preserve"> </w:t>
            </w:r>
            <w:r w:rsidRPr="002E188B">
              <w:rPr>
                <w:rFonts w:asciiTheme="minorHAnsi" w:hAnsiTheme="minorHAnsi" w:cs="Calibri"/>
                <w:b/>
                <w:szCs w:val="24"/>
              </w:rPr>
              <w:t>MODELO</w:t>
            </w:r>
          </w:p>
        </w:tc>
        <w:tc>
          <w:tcPr>
            <w:tcW w:w="1134" w:type="dxa"/>
            <w:tcBorders>
              <w:top w:val="single" w:sz="4" w:space="0" w:color="000000"/>
              <w:left w:val="single" w:sz="4" w:space="0" w:color="000000"/>
              <w:bottom w:val="single" w:sz="4" w:space="0" w:color="000000"/>
            </w:tcBorders>
            <w:shd w:val="clear" w:color="auto" w:fill="auto"/>
          </w:tcPr>
          <w:p w14:paraId="49020EE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UNIT.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03173F"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TOTAL</w:t>
            </w:r>
          </w:p>
        </w:tc>
      </w:tr>
      <w:tr w:rsidR="00C1743B" w:rsidRPr="002E188B" w14:paraId="13621224" w14:textId="77777777" w:rsidTr="00BD7B85">
        <w:trPr>
          <w:trHeight w:val="183"/>
        </w:trPr>
        <w:tc>
          <w:tcPr>
            <w:tcW w:w="782" w:type="dxa"/>
            <w:tcBorders>
              <w:top w:val="single" w:sz="4" w:space="0" w:color="000000"/>
              <w:left w:val="single" w:sz="4" w:space="0" w:color="000000"/>
              <w:bottom w:val="single" w:sz="4" w:space="0" w:color="000000"/>
            </w:tcBorders>
            <w:shd w:val="clear" w:color="auto" w:fill="auto"/>
          </w:tcPr>
          <w:p w14:paraId="61F519A2"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2933" w:type="dxa"/>
            <w:tcBorders>
              <w:top w:val="single" w:sz="4" w:space="0" w:color="000000"/>
              <w:left w:val="single" w:sz="4" w:space="0" w:color="000000"/>
              <w:bottom w:val="single" w:sz="4" w:space="0" w:color="000000"/>
            </w:tcBorders>
            <w:shd w:val="clear" w:color="auto" w:fill="auto"/>
          </w:tcPr>
          <w:p w14:paraId="12E55457"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2E14415"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19" w:type="dxa"/>
            <w:tcBorders>
              <w:top w:val="single" w:sz="4" w:space="0" w:color="000000"/>
              <w:left w:val="single" w:sz="4" w:space="0" w:color="000000"/>
              <w:bottom w:val="single" w:sz="4" w:space="0" w:color="000000"/>
            </w:tcBorders>
            <w:shd w:val="clear" w:color="auto" w:fill="auto"/>
          </w:tcPr>
          <w:p w14:paraId="16FD8F21" w14:textId="77777777" w:rsidR="00C1743B" w:rsidRPr="002E188B" w:rsidRDefault="00C1743B" w:rsidP="00A10751">
            <w:pPr>
              <w:tabs>
                <w:tab w:val="num" w:pos="426"/>
                <w:tab w:val="left" w:pos="709"/>
                <w:tab w:val="center" w:pos="1465"/>
                <w:tab w:val="left" w:pos="1981"/>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ab/>
              <w:t>...</w:t>
            </w:r>
            <w:r w:rsidRPr="002E188B">
              <w:rPr>
                <w:rFonts w:asciiTheme="minorHAnsi" w:hAnsiTheme="minorHAnsi" w:cs="Calibri"/>
                <w:szCs w:val="24"/>
              </w:rPr>
              <w:tab/>
            </w:r>
          </w:p>
        </w:tc>
        <w:tc>
          <w:tcPr>
            <w:tcW w:w="1432" w:type="dxa"/>
            <w:tcBorders>
              <w:top w:val="single" w:sz="4" w:space="0" w:color="000000"/>
              <w:left w:val="single" w:sz="4" w:space="0" w:color="000000"/>
              <w:bottom w:val="single" w:sz="4" w:space="0" w:color="000000"/>
            </w:tcBorders>
            <w:shd w:val="clear" w:color="auto" w:fill="auto"/>
          </w:tcPr>
          <w:p w14:paraId="1868B2FE"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3A78821"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1E02E6"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r>
    </w:tbl>
    <w:p w14:paraId="345EA7B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E554A56"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 – DA VALIDADE DO CONTRATO:</w:t>
      </w:r>
    </w:p>
    <w:p w14:paraId="2199F8AB" w14:textId="77777777" w:rsidR="004C1469" w:rsidRDefault="004C1469" w:rsidP="00A10751">
      <w:pPr>
        <w:tabs>
          <w:tab w:val="num" w:pos="426"/>
          <w:tab w:val="left" w:pos="709"/>
        </w:tabs>
        <w:spacing w:after="0" w:line="240" w:lineRule="auto"/>
        <w:ind w:left="0" w:firstLine="0"/>
        <w:rPr>
          <w:rFonts w:asciiTheme="minorHAnsi" w:hAnsiTheme="minorHAnsi" w:cs="Calibri"/>
          <w:b/>
          <w:szCs w:val="24"/>
        </w:rPr>
      </w:pPr>
    </w:p>
    <w:p w14:paraId="19118ED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 xml:space="preserve">2.1. </w:t>
      </w:r>
      <w:r w:rsidRPr="002E188B">
        <w:rPr>
          <w:rFonts w:asciiTheme="minorHAnsi" w:hAnsiTheme="minorHAnsi" w:cs="Calibri"/>
          <w:szCs w:val="24"/>
        </w:rPr>
        <w:t>O presente contrato terá a validade de 12(doze) meses, contados a partir da data de assinatura.</w:t>
      </w:r>
    </w:p>
    <w:p w14:paraId="51A0F65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2718331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2.2.</w:t>
      </w:r>
      <w:r w:rsidRPr="002E188B">
        <w:rPr>
          <w:rFonts w:asciiTheme="minorHAnsi" w:hAnsiTheme="minorHAnsi" w:cs="Calibri"/>
          <w:szCs w:val="24"/>
        </w:rPr>
        <w:t xml:space="preserve"> Nos termos do art. 15, § 4º da Lei Federal 8.666/93, durante o prazo deste contrato, o Município de São Joaquim da Barra/SP não será obrigado à aquisição, exclusivamente por seu intermédio, de</w:t>
      </w:r>
      <w:r w:rsidRPr="002E188B">
        <w:rPr>
          <w:rFonts w:asciiTheme="minorHAnsi" w:hAnsiTheme="minorHAnsi" w:cs="Calibri"/>
          <w:b/>
          <w:bCs/>
          <w:szCs w:val="24"/>
        </w:rPr>
        <w:t xml:space="preserve"> </w:t>
      </w:r>
      <w:r w:rsidRPr="002E188B">
        <w:rPr>
          <w:rFonts w:asciiTheme="minorHAnsi" w:hAnsiTheme="minorHAnsi" w:cs="Calibri"/>
          <w:b/>
          <w:szCs w:val="24"/>
        </w:rPr>
        <w:t>VEÍCULOS ZERO QUILÔMETRO</w:t>
      </w:r>
      <w:r w:rsidRPr="002E188B">
        <w:rPr>
          <w:rFonts w:asciiTheme="minorHAnsi" w:hAnsiTheme="minorHAnsi" w:cs="Arial"/>
          <w:b/>
          <w:szCs w:val="24"/>
          <w:lang w:val="pt-PT"/>
        </w:rPr>
        <w:t>,</w:t>
      </w:r>
      <w:r w:rsidRPr="002E188B">
        <w:rPr>
          <w:rFonts w:asciiTheme="minorHAnsi" w:hAnsiTheme="minorHAnsi" w:cs="Arial"/>
          <w:szCs w:val="24"/>
          <w:lang w:val="pt-PT"/>
        </w:rPr>
        <w:t xml:space="preserve"> </w:t>
      </w:r>
      <w:r w:rsidRPr="002E188B">
        <w:rPr>
          <w:rFonts w:asciiTheme="minorHAnsi" w:hAnsiTheme="minorHAnsi" w:cs="Calibri"/>
          <w:szCs w:val="24"/>
        </w:rPr>
        <w:t xml:space="preserve">referidos na Cláusula I, podendo utilizar, para tanto, outros meios, desde que permitidos em lei, sem que, desse fato, sem que caiba recurso ou indenização de qualquer espécie à empresa contratada. </w:t>
      </w:r>
    </w:p>
    <w:p w14:paraId="666CC30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58212C4" w14:textId="71CBDCCC"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2.3.</w:t>
      </w:r>
      <w:r w:rsidRPr="002E188B">
        <w:rPr>
          <w:rFonts w:asciiTheme="minorHAnsi" w:hAnsiTheme="minorHAnsi" w:cs="Calibri"/>
          <w:szCs w:val="24"/>
        </w:rPr>
        <w:t xml:space="preserve"> Em cada aquisição decorrente deste contrato, serão observadas, quanto ao preço, as cláusulas e condições constantes do </w:t>
      </w:r>
      <w:r w:rsidR="00546385" w:rsidRPr="002E188B">
        <w:rPr>
          <w:rFonts w:asciiTheme="minorHAnsi" w:hAnsiTheme="minorHAnsi" w:cs="Calibri"/>
          <w:b/>
          <w:szCs w:val="24"/>
          <w:u w:val="single"/>
        </w:rPr>
        <w:t xml:space="preserve">PREGÃO ELETRÔNICO Nº </w:t>
      </w:r>
      <w:r w:rsidR="00243EE3">
        <w:rPr>
          <w:rFonts w:asciiTheme="minorHAnsi" w:hAnsiTheme="minorHAnsi" w:cs="Calibri"/>
          <w:b/>
          <w:szCs w:val="24"/>
          <w:u w:val="single"/>
        </w:rPr>
        <w:t>002/2022</w:t>
      </w:r>
      <w:r w:rsidRPr="002E188B">
        <w:rPr>
          <w:rFonts w:asciiTheme="minorHAnsi" w:hAnsiTheme="minorHAnsi" w:cs="Calibri"/>
          <w:szCs w:val="24"/>
        </w:rPr>
        <w:t xml:space="preserve">, que precedeu a integra do presente instrumento de compromisso, independentemente de transcrição, por ser de pleno conhecimento das partes. </w:t>
      </w:r>
    </w:p>
    <w:p w14:paraId="1A16F0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D1EBFDA"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III – ENTREGA E PRAZO:</w:t>
      </w:r>
    </w:p>
    <w:p w14:paraId="1FB300B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12E2865" w14:textId="670AF6E6"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szCs w:val="24"/>
        </w:rPr>
        <w:t xml:space="preserve">3.1. </w:t>
      </w:r>
      <w:r w:rsidRPr="002E188B">
        <w:rPr>
          <w:rFonts w:asciiTheme="minorHAnsi" w:hAnsiTheme="minorHAnsi" w:cs="Calibri"/>
          <w:color w:val="auto"/>
          <w:szCs w:val="24"/>
        </w:rPr>
        <w:t xml:space="preserve">Conforme necessidade do Setor Competente far-se-á o pedido do objeto estabelecido no Preâmbulo deste Edital, e em no máximo </w:t>
      </w:r>
      <w:r w:rsidR="0091383F" w:rsidRPr="0091383F">
        <w:rPr>
          <w:rFonts w:asciiTheme="minorHAnsi" w:hAnsiTheme="minorHAnsi" w:cs="Calibri"/>
          <w:b/>
          <w:color w:val="auto"/>
          <w:szCs w:val="24"/>
        </w:rPr>
        <w:t>120</w:t>
      </w:r>
      <w:r w:rsidRPr="0091383F">
        <w:rPr>
          <w:rFonts w:asciiTheme="minorHAnsi" w:hAnsiTheme="minorHAnsi" w:cs="Calibri"/>
          <w:b/>
          <w:color w:val="auto"/>
          <w:szCs w:val="24"/>
        </w:rPr>
        <w:t xml:space="preserve"> (</w:t>
      </w:r>
      <w:r w:rsidR="0091383F" w:rsidRPr="0091383F">
        <w:rPr>
          <w:rFonts w:asciiTheme="minorHAnsi" w:hAnsiTheme="minorHAnsi" w:cs="Calibri"/>
          <w:b/>
          <w:color w:val="auto"/>
          <w:szCs w:val="24"/>
        </w:rPr>
        <w:t>cento e vinte</w:t>
      </w:r>
      <w:r w:rsidRPr="0091383F">
        <w:rPr>
          <w:rFonts w:asciiTheme="minorHAnsi" w:hAnsiTheme="minorHAnsi" w:cs="Calibri"/>
          <w:b/>
          <w:color w:val="auto"/>
          <w:szCs w:val="24"/>
        </w:rPr>
        <w:t>) dias</w:t>
      </w:r>
      <w:r w:rsidRPr="002E188B">
        <w:rPr>
          <w:rFonts w:asciiTheme="minorHAnsi" w:hAnsiTheme="minorHAnsi" w:cs="Calibri"/>
          <w:color w:val="auto"/>
          <w:szCs w:val="24"/>
        </w:rPr>
        <w:t>, contados da data de recebimento da Requisição, o objeto deverá ser entregue.</w:t>
      </w:r>
    </w:p>
    <w:p w14:paraId="52D076F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2270DE7D"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r w:rsidRPr="002E188B">
        <w:rPr>
          <w:rFonts w:asciiTheme="minorHAnsi" w:hAnsiTheme="minorHAnsi"/>
          <w:b/>
          <w:szCs w:val="24"/>
        </w:rPr>
        <w:t>3.2.</w:t>
      </w:r>
      <w:r w:rsidRPr="002E188B">
        <w:rPr>
          <w:rFonts w:asciiTheme="minorHAnsi" w:hAnsiTheme="minorHAnsi"/>
          <w:szCs w:val="24"/>
        </w:rPr>
        <w:t xml:space="preserve">  O transporte, a entrega e a descarga do veículo deverá ser realizada por parte da empresa vencedora.</w:t>
      </w:r>
    </w:p>
    <w:p w14:paraId="5F142572"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p>
    <w:p w14:paraId="22ED5D8F"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r w:rsidRPr="002E188B">
        <w:rPr>
          <w:rFonts w:asciiTheme="minorHAnsi" w:hAnsiTheme="minorHAnsi"/>
          <w:b/>
          <w:szCs w:val="24"/>
        </w:rPr>
        <w:t>3.3.</w:t>
      </w:r>
      <w:r w:rsidRPr="002E188B">
        <w:rPr>
          <w:rFonts w:asciiTheme="minorHAnsi" w:hAnsiTheme="minorHAnsi"/>
          <w:szCs w:val="24"/>
        </w:rPr>
        <w:t xml:space="preserve"> O veículo deverá ser apresentado com todos os itens exigidos na especificação técnica e com todos os demais itens de segurança exigidos pelo código nacional de trânsito. </w:t>
      </w:r>
    </w:p>
    <w:p w14:paraId="072AF3F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DD38D9"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3.4.</w:t>
      </w:r>
      <w:r w:rsidRPr="002E188B">
        <w:rPr>
          <w:rFonts w:asciiTheme="minorHAnsi" w:hAnsiTheme="minorHAnsi" w:cs="Calibri"/>
          <w:color w:val="auto"/>
          <w:sz w:val="24"/>
        </w:rPr>
        <w:t xml:space="preserve"> O objeto será recebido:</w:t>
      </w:r>
    </w:p>
    <w:p w14:paraId="62DA9D9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7DBC17A" w14:textId="77777777" w:rsidR="00C1743B" w:rsidRPr="002E188B"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4"/>
        </w:rPr>
      </w:pPr>
      <w:r w:rsidRPr="002E188B">
        <w:rPr>
          <w:rFonts w:asciiTheme="minorHAnsi" w:hAnsiTheme="minorHAnsi" w:cs="Calibri"/>
          <w:color w:val="auto"/>
          <w:sz w:val="24"/>
        </w:rPr>
        <w:t>Provisoriamente para efeito de posterior verificação da conformidade do produto</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com a especificação;</w:t>
      </w:r>
    </w:p>
    <w:p w14:paraId="449A648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210392E" w14:textId="77777777" w:rsidR="00C1743B" w:rsidRPr="002E188B"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4"/>
        </w:rPr>
      </w:pPr>
      <w:r w:rsidRPr="002E188B">
        <w:rPr>
          <w:rFonts w:asciiTheme="minorHAnsi" w:hAnsiTheme="minorHAnsi" w:cs="Calibri"/>
          <w:color w:val="auto"/>
          <w:sz w:val="24"/>
        </w:rPr>
        <w:t>Definitivamente após a verificação de exame quantitativo e qualitativo.</w:t>
      </w:r>
    </w:p>
    <w:p w14:paraId="736E903F" w14:textId="77777777" w:rsidR="00C1743B" w:rsidRPr="002E188B" w:rsidRDefault="00C1743B" w:rsidP="00A10751">
      <w:pPr>
        <w:pStyle w:val="PargrafodaLista"/>
        <w:tabs>
          <w:tab w:val="num" w:pos="426"/>
          <w:tab w:val="left" w:pos="709"/>
        </w:tabs>
        <w:ind w:left="0"/>
        <w:jc w:val="both"/>
        <w:rPr>
          <w:rFonts w:asciiTheme="minorHAnsi" w:hAnsiTheme="minorHAnsi"/>
          <w:sz w:val="24"/>
        </w:rPr>
      </w:pPr>
    </w:p>
    <w:p w14:paraId="73A0A882" w14:textId="77777777" w:rsidR="00C1743B" w:rsidRPr="002E188B" w:rsidRDefault="00C1743B" w:rsidP="00A10751">
      <w:pPr>
        <w:numPr>
          <w:ilvl w:val="1"/>
          <w:numId w:val="19"/>
        </w:numPr>
        <w:tabs>
          <w:tab w:val="left" w:pos="360"/>
          <w:tab w:val="num" w:pos="426"/>
          <w:tab w:val="left" w:pos="709"/>
        </w:tabs>
        <w:suppressAutoHyphens/>
        <w:spacing w:after="0" w:line="240" w:lineRule="auto"/>
        <w:ind w:left="0" w:firstLine="0"/>
        <w:rPr>
          <w:rFonts w:asciiTheme="minorHAnsi" w:hAnsiTheme="minorHAnsi"/>
          <w:szCs w:val="24"/>
        </w:rPr>
      </w:pPr>
      <w:r w:rsidRPr="002E188B">
        <w:rPr>
          <w:rFonts w:asciiTheme="minorHAnsi" w:hAnsiTheme="minorHAnsi"/>
          <w:szCs w:val="24"/>
        </w:rPr>
        <w:lastRenderedPageBreak/>
        <w:t xml:space="preserve">Deverá ainda ser anexado o catálogo técnico com foto ou carta do fabricante (ambos em português), que comprovem que as características do produto ofertado atendem as exigências contidas no Anexo I deste edital.  </w:t>
      </w:r>
    </w:p>
    <w:p w14:paraId="756D8B85"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068E56BF"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 xml:space="preserve">3.6. </w:t>
      </w:r>
      <w:r w:rsidRPr="002E188B">
        <w:rPr>
          <w:rFonts w:asciiTheme="minorHAnsi" w:hAnsiTheme="minorHAnsi" w:cs="Calibri"/>
          <w:color w:val="auto"/>
          <w:sz w:val="24"/>
        </w:rPr>
        <w:t>O exame qualitativo ficará condicionado às especificações constantes no presente edital.</w:t>
      </w:r>
    </w:p>
    <w:p w14:paraId="1DA2806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E23DC68"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3.7.</w:t>
      </w:r>
      <w:r w:rsidRPr="002E188B">
        <w:rPr>
          <w:rFonts w:asciiTheme="minorHAnsi" w:hAnsiTheme="minorHAnsi" w:cs="Calibri"/>
          <w:color w:val="auto"/>
          <w:sz w:val="24"/>
        </w:rPr>
        <w:t xml:space="preserve"> O fornecedor sujeitar-se-á à fiscalização do produto</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no ato da entrega, reservando-se o Município de São Joaquim da Barra – SP o direito de não proceder ao recebimento, caso não encontre o mesmo em condições satisfatórias ou não atendam às especificações deste Edital.</w:t>
      </w:r>
    </w:p>
    <w:p w14:paraId="40CB737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5818CB6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PT"/>
        </w:rPr>
      </w:pPr>
      <w:r w:rsidRPr="002E188B">
        <w:rPr>
          <w:rFonts w:asciiTheme="minorHAnsi" w:hAnsiTheme="minorHAnsi" w:cs="Calibri"/>
          <w:b/>
          <w:color w:val="auto"/>
          <w:sz w:val="24"/>
        </w:rPr>
        <w:t>3.5.</w:t>
      </w:r>
      <w:r w:rsidRPr="002E188B">
        <w:rPr>
          <w:rFonts w:asciiTheme="minorHAnsi" w:hAnsiTheme="minorHAnsi" w:cs="Calibri"/>
          <w:color w:val="auto"/>
          <w:sz w:val="24"/>
        </w:rPr>
        <w:t xml:space="preserve"> </w:t>
      </w:r>
      <w:r w:rsidRPr="002E188B">
        <w:rPr>
          <w:rFonts w:asciiTheme="minorHAnsi" w:hAnsiTheme="minorHAnsi" w:cs="Calibri"/>
          <w:b/>
          <w:color w:val="auto"/>
          <w:sz w:val="24"/>
        </w:rPr>
        <w:t xml:space="preserve">Local de entrega definitiva do objeto: </w:t>
      </w:r>
      <w:r w:rsidR="00546385" w:rsidRPr="002E188B">
        <w:rPr>
          <w:rFonts w:asciiTheme="minorHAnsi" w:hAnsiTheme="minorHAnsi" w:cs="Calibri"/>
          <w:color w:val="auto"/>
          <w:sz w:val="24"/>
          <w:lang w:val="pt-PT"/>
        </w:rPr>
        <w:t>SERÁ INFORMADO PELO SETOR COMPETENTE</w:t>
      </w:r>
      <w:r w:rsidRPr="002E188B">
        <w:rPr>
          <w:rFonts w:asciiTheme="minorHAnsi" w:hAnsiTheme="minorHAnsi" w:cs="Calibri"/>
          <w:color w:val="auto"/>
          <w:sz w:val="24"/>
          <w:lang w:val="pt-PT"/>
        </w:rPr>
        <w:t>.</w:t>
      </w:r>
    </w:p>
    <w:p w14:paraId="4A3F48D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3.6.</w:t>
      </w:r>
      <w:r w:rsidRPr="002E188B">
        <w:rPr>
          <w:rFonts w:asciiTheme="minorHAnsi" w:hAnsiTheme="minorHAnsi" w:cs="Calibri"/>
          <w:color w:val="auto"/>
          <w:sz w:val="24"/>
        </w:rPr>
        <w:t xml:space="preserve"> O </w:t>
      </w:r>
      <w:r w:rsidRPr="002E188B">
        <w:rPr>
          <w:rFonts w:asciiTheme="minorHAnsi" w:hAnsiTheme="minorHAnsi" w:cs="Calibri"/>
          <w:color w:val="auto"/>
          <w:sz w:val="24"/>
          <w:lang w:val="pt-BR"/>
        </w:rPr>
        <w:t>objeto</w:t>
      </w:r>
      <w:r w:rsidRPr="002E188B">
        <w:rPr>
          <w:rFonts w:asciiTheme="minorHAnsi" w:hAnsiTheme="minorHAnsi" w:cs="Calibri"/>
          <w:color w:val="auto"/>
          <w:sz w:val="24"/>
        </w:rPr>
        <w:t xml:space="preserve"> fornecido será inspecionado e conferido e as irregularidades de qualquer natureza, detectadas após as aferições retromencionadas, obrigam a futura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à imediata correção, sendo que na impossibilidade, o produto não aprovado deverá ser substituído, correndo às expensas da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eventuais despesas advindas da solicitada correção/troca do produto que deverá ocorrer no prazo de 24 (vinte e quatro) horas a contar da solicitação feita pela área requisitante. </w:t>
      </w:r>
    </w:p>
    <w:p w14:paraId="78D9481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3.7.</w:t>
      </w:r>
      <w:r w:rsidRPr="002E188B">
        <w:rPr>
          <w:rFonts w:asciiTheme="minorHAnsi" w:hAnsiTheme="minorHAnsi" w:cs="Calibri"/>
          <w:color w:val="auto"/>
          <w:sz w:val="24"/>
        </w:rPr>
        <w:t xml:space="preserve"> 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será responsável pelos danos causados diretamente à Contratante ou a terceiros, decorrentes de sua culpa ou dolo, durante a execução do Contrato, não excluindo ou reduzindo essa responsabilidade, a fiscalização ou o acompanhamento pela Contratante. </w:t>
      </w:r>
    </w:p>
    <w:p w14:paraId="42AEEC0D"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4BA27EF8"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IV – PAGAMENTO</w:t>
      </w:r>
    </w:p>
    <w:p w14:paraId="33EDDE8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77F23E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t>4. CONDIÇÕES DE PAGAMENTO:</w:t>
      </w:r>
    </w:p>
    <w:p w14:paraId="73924C7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E8C0D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szCs w:val="24"/>
        </w:rPr>
        <w:t>4.1.1.</w:t>
      </w:r>
      <w:r w:rsidRPr="002E188B">
        <w:rPr>
          <w:rFonts w:asciiTheme="minorHAnsi" w:hAnsiTheme="minorHAnsi" w:cs="Calibri"/>
          <w:szCs w:val="24"/>
        </w:rPr>
        <w:t xml:space="preserve"> </w:t>
      </w:r>
      <w:r w:rsidRPr="002E188B">
        <w:rPr>
          <w:rFonts w:asciiTheme="minorHAnsi" w:hAnsiTheme="minorHAnsi" w:cs="Calibri"/>
          <w:color w:val="auto"/>
          <w:szCs w:val="24"/>
        </w:rPr>
        <w:t xml:space="preserve">O pagamento do preço pactuado será realizado em </w:t>
      </w:r>
      <w:r w:rsidRPr="002E188B">
        <w:rPr>
          <w:rFonts w:asciiTheme="minorHAnsi" w:hAnsiTheme="minorHAnsi" w:cs="Calibri"/>
          <w:b/>
          <w:color w:val="auto"/>
          <w:szCs w:val="24"/>
        </w:rPr>
        <w:t>até 15 (quinze) dias,</w:t>
      </w:r>
      <w:r w:rsidRPr="002E188B">
        <w:rPr>
          <w:rFonts w:asciiTheme="minorHAnsi" w:hAnsiTheme="minorHAnsi" w:cs="Calibri"/>
          <w:color w:val="auto"/>
          <w:szCs w:val="24"/>
        </w:rPr>
        <w:t xml:space="preserve"> de acordo com a entrega efetuada, devendo a Contratada emitir as respectivas faturas que serão devidamente comprovadas e atestadas pelo Órgão Gestor do objeto desta licitação.</w:t>
      </w:r>
    </w:p>
    <w:p w14:paraId="6DDCAE5D"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4.</w:t>
      </w:r>
      <w:r w:rsidRPr="002E188B">
        <w:rPr>
          <w:rFonts w:asciiTheme="minorHAnsi" w:hAnsiTheme="minorHAnsi" w:cs="Calibri"/>
          <w:b/>
          <w:color w:val="auto"/>
          <w:sz w:val="24"/>
        </w:rPr>
        <w:t>1.2.</w:t>
      </w:r>
      <w:r w:rsidRPr="002E188B">
        <w:rPr>
          <w:rFonts w:asciiTheme="minorHAnsi" w:hAnsiTheme="minorHAnsi" w:cs="Calibri"/>
          <w:color w:val="auto"/>
          <w:sz w:val="24"/>
        </w:rPr>
        <w:t xml:space="preserve"> Caso venha ocorrer à necessidade de providências complementares por parte da adjudicatária, a fluência do prazo será interrompida, reiniciando-se a sua contagem a partir da data em que estas forem cumpridas.</w:t>
      </w:r>
    </w:p>
    <w:p w14:paraId="461A2A68"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BR"/>
        </w:rPr>
      </w:pPr>
    </w:p>
    <w:p w14:paraId="74D9C51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4.1.3.</w:t>
      </w:r>
      <w:r w:rsidRPr="002E188B">
        <w:rPr>
          <w:rFonts w:asciiTheme="minorHAnsi" w:hAnsiTheme="minorHAnsi" w:cs="Calibri"/>
          <w:szCs w:val="24"/>
        </w:rPr>
        <w:t xml:space="preserve"> Nenhum pagamento isentará a LICITANTE das responsabilidades assumidas nesta licitação, quaisquer que sejam, nem implicará no recebimento definitivo.</w:t>
      </w:r>
    </w:p>
    <w:p w14:paraId="616B50C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D07F16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4.1.4.</w:t>
      </w:r>
      <w:r w:rsidRPr="002E188B">
        <w:rPr>
          <w:rFonts w:asciiTheme="minorHAnsi" w:hAnsiTheme="minorHAnsi" w:cs="Calibri"/>
          <w:szCs w:val="24"/>
        </w:rPr>
        <w:t xml:space="preserve"> Nas notas fiscais/faturas deverá constar o número do procedimento licitatório que originou a aquisição.</w:t>
      </w:r>
    </w:p>
    <w:p w14:paraId="64C6202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FCCDA6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4.1.5.</w:t>
      </w:r>
      <w:r w:rsidRPr="002E188B">
        <w:rPr>
          <w:rFonts w:asciiTheme="minorHAnsi" w:hAnsiTheme="minorHAnsi" w:cs="Calibri"/>
          <w:szCs w:val="24"/>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10E27D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BE33B7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t>4.2. REAJUSTE DE PREÇOS:</w:t>
      </w:r>
    </w:p>
    <w:p w14:paraId="376C96A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BDD33E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4.2.1.</w:t>
      </w:r>
      <w:r w:rsidRPr="002E188B">
        <w:rPr>
          <w:rFonts w:asciiTheme="minorHAnsi" w:hAnsiTheme="minorHAnsi" w:cs="Calibri"/>
          <w:szCs w:val="24"/>
        </w:rPr>
        <w:t xml:space="preserve"> Os preços propostos serão fixos e irreajustáveis, pelo período de 12 (doze) meses, a partir da assinatura do Contrato. </w:t>
      </w:r>
    </w:p>
    <w:p w14:paraId="501D029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3F8C38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u w:val="single"/>
        </w:rPr>
      </w:pPr>
      <w:r w:rsidRPr="002E188B">
        <w:rPr>
          <w:rFonts w:asciiTheme="minorHAnsi" w:hAnsiTheme="minorHAnsi" w:cs="Calibri"/>
          <w:b/>
          <w:szCs w:val="24"/>
        </w:rPr>
        <w:t>4.2.2.</w:t>
      </w:r>
      <w:r w:rsidRPr="002E188B">
        <w:rPr>
          <w:rFonts w:asciiTheme="minorHAnsi" w:hAnsiTheme="minorHAnsi" w:cs="Calibri"/>
          <w:szCs w:val="24"/>
        </w:rPr>
        <w:t xml:space="preserve"> 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2E188B">
        <w:rPr>
          <w:rFonts w:asciiTheme="minorHAnsi" w:hAnsiTheme="minorHAnsi" w:cs="Calibri"/>
          <w:szCs w:val="24"/>
          <w:u w:val="single"/>
        </w:rPr>
        <w:t>sendo que o reajuste somente poderá ser requisitado após 12 (doze) meses da contratação e o reequilíbrio econômico-financeiro a qualquer tempo desde que devidamente comprovado por documentação competente.</w:t>
      </w:r>
    </w:p>
    <w:p w14:paraId="7972E59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7DFBFBB"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 – DAS OBRIGAÇÕES</w:t>
      </w:r>
    </w:p>
    <w:p w14:paraId="6DCB40F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9887AB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w:t>
      </w:r>
      <w:r w:rsidRPr="002E188B">
        <w:rPr>
          <w:rFonts w:asciiTheme="minorHAnsi" w:hAnsiTheme="minorHAnsi" w:cs="Calibri"/>
          <w:szCs w:val="24"/>
        </w:rPr>
        <w:t xml:space="preserve"> Do Município:</w:t>
      </w:r>
    </w:p>
    <w:p w14:paraId="73D83B1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960745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5.1.1.</w:t>
      </w:r>
      <w:r w:rsidRPr="002E188B">
        <w:rPr>
          <w:rFonts w:asciiTheme="minorHAnsi" w:hAnsiTheme="minorHAnsi" w:cs="Calibri"/>
          <w:szCs w:val="24"/>
        </w:rPr>
        <w:t xml:space="preserve"> Atestar nas Notas Fiscais/faturas a efetiva entrega do objeto deste Contrato, conforme ajuste representado pela Nota de Empenho;</w:t>
      </w:r>
    </w:p>
    <w:p w14:paraId="145C1F6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D2E48B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5.1.2.</w:t>
      </w:r>
      <w:r w:rsidRPr="002E188B">
        <w:rPr>
          <w:rFonts w:asciiTheme="minorHAnsi" w:hAnsiTheme="minorHAnsi" w:cs="Calibri"/>
          <w:szCs w:val="24"/>
        </w:rPr>
        <w:t xml:space="preserve"> Aplicar à Contratada, penalidades ou sanções, quando for o caso;</w:t>
      </w:r>
    </w:p>
    <w:p w14:paraId="63A7EC6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24B1B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5.1.3.</w:t>
      </w:r>
      <w:r w:rsidRPr="002E188B">
        <w:rPr>
          <w:rFonts w:asciiTheme="minorHAnsi" w:hAnsiTheme="minorHAnsi" w:cs="Calibri"/>
          <w:szCs w:val="24"/>
        </w:rPr>
        <w:t xml:space="preserve"> Prestar à Contratada, toda e qualquer informação, por esta solicitada, necessária à perfeita execução do empenho;</w:t>
      </w:r>
    </w:p>
    <w:p w14:paraId="66C276D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D56339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5.1.4.</w:t>
      </w:r>
      <w:r w:rsidRPr="002E188B">
        <w:rPr>
          <w:rFonts w:asciiTheme="minorHAnsi" w:hAnsiTheme="minorHAnsi" w:cs="Calibri"/>
          <w:szCs w:val="24"/>
        </w:rPr>
        <w:t xml:space="preserve"> Efetuar o pagamento à Contratada no prazo avençado, após a entrega da Nota Fiscal no setor competente; </w:t>
      </w:r>
    </w:p>
    <w:p w14:paraId="7F0693C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A611F2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5.1.5.</w:t>
      </w:r>
      <w:r w:rsidRPr="002E188B">
        <w:rPr>
          <w:rFonts w:asciiTheme="minorHAnsi" w:hAnsiTheme="minorHAnsi" w:cs="Calibri"/>
          <w:szCs w:val="24"/>
        </w:rPr>
        <w:t xml:space="preserve"> Notificar, por escrito, à Contratada, da aplicação de qualquer sanção.</w:t>
      </w:r>
    </w:p>
    <w:p w14:paraId="3AF4E26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F9F3F78" w14:textId="77777777" w:rsidR="00C1743B" w:rsidRPr="002E188B" w:rsidRDefault="00C1743B" w:rsidP="00A10751">
      <w:pPr>
        <w:pStyle w:val="Recuonormal1"/>
        <w:tabs>
          <w:tab w:val="num" w:pos="426"/>
          <w:tab w:val="left" w:pos="567"/>
          <w:tab w:val="left" w:pos="709"/>
        </w:tabs>
        <w:ind w:left="0"/>
        <w:jc w:val="both"/>
        <w:rPr>
          <w:rFonts w:asciiTheme="minorHAnsi" w:hAnsiTheme="minorHAnsi" w:cs="Calibri"/>
          <w:szCs w:val="24"/>
        </w:rPr>
      </w:pPr>
      <w:r w:rsidRPr="002E188B">
        <w:rPr>
          <w:rFonts w:asciiTheme="minorHAnsi" w:hAnsiTheme="minorHAnsi" w:cs="Calibri"/>
          <w:b/>
          <w:szCs w:val="24"/>
        </w:rPr>
        <w:t>5.1.6.</w:t>
      </w:r>
      <w:r w:rsidRPr="002E188B">
        <w:rPr>
          <w:rFonts w:asciiTheme="minorHAnsi" w:hAnsiTheme="minorHAnsi" w:cs="Calibri"/>
          <w:szCs w:val="24"/>
        </w:rPr>
        <w:t xml:space="preserve"> </w:t>
      </w:r>
      <w:r w:rsidR="00265E35" w:rsidRPr="002E188B">
        <w:rPr>
          <w:rFonts w:asciiTheme="minorHAnsi" w:hAnsiTheme="minorHAnsi" w:cs="Calibri"/>
          <w:szCs w:val="24"/>
        </w:rPr>
        <w:t>Fica nomeado como Gestor da Ata de Registro de Preços, o senhor José Eduardo de Castro, Diretor do Departamento de Saúde –</w:t>
      </w:r>
      <w:r w:rsidRPr="002E188B">
        <w:rPr>
          <w:rFonts w:asciiTheme="minorHAnsi" w:hAnsiTheme="minorHAnsi" w:cs="Calibri"/>
          <w:szCs w:val="24"/>
        </w:rPr>
        <w:t xml:space="preserve"> CPF/MF n.º ____________;</w:t>
      </w:r>
    </w:p>
    <w:p w14:paraId="7B52D08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317E25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w:t>
      </w:r>
      <w:r w:rsidRPr="002E188B">
        <w:rPr>
          <w:rFonts w:asciiTheme="minorHAnsi" w:hAnsiTheme="minorHAnsi" w:cs="Calibri"/>
          <w:szCs w:val="24"/>
        </w:rPr>
        <w:t xml:space="preserve"> Da Contratada:</w:t>
      </w:r>
    </w:p>
    <w:p w14:paraId="36537FD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5B6F0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5.2.1.</w:t>
      </w:r>
      <w:r w:rsidRPr="002E188B">
        <w:rPr>
          <w:rFonts w:asciiTheme="minorHAnsi" w:hAnsiTheme="minorHAnsi" w:cs="Calibri"/>
          <w:szCs w:val="24"/>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AC06F2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3745FA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5.2.2.</w:t>
      </w:r>
      <w:r w:rsidRPr="002E188B">
        <w:rPr>
          <w:rFonts w:asciiTheme="minorHAnsi" w:hAnsiTheme="minorHAnsi" w:cs="Calibri"/>
          <w:szCs w:val="24"/>
        </w:rPr>
        <w:t xml:space="preserve"> A empresa assume o compromisso formal de executar todas as tarefas, objeto do presente Contrato, com perfeição e acuidade.</w:t>
      </w:r>
    </w:p>
    <w:p w14:paraId="0285ECD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6DB10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5.2.3.</w:t>
      </w:r>
      <w:r w:rsidRPr="002E188B">
        <w:rPr>
          <w:rFonts w:asciiTheme="minorHAnsi" w:hAnsiTheme="minorHAnsi" w:cs="Calibri"/>
          <w:szCs w:val="24"/>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D1E752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48092F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5.2.4.</w:t>
      </w:r>
      <w:r w:rsidRPr="002E188B">
        <w:rPr>
          <w:rFonts w:asciiTheme="minorHAnsi" w:hAnsiTheme="minorHAnsi" w:cs="Calibri"/>
          <w:szCs w:val="24"/>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2392B9B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EEB6CD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5.2.5.</w:t>
      </w:r>
      <w:r w:rsidRPr="002E188B">
        <w:rPr>
          <w:rFonts w:asciiTheme="minorHAnsi" w:hAnsiTheme="minorHAnsi" w:cs="Calibri"/>
          <w:szCs w:val="24"/>
        </w:rPr>
        <w:t xml:space="preserve"> Deverão ser prestados pela empresa, todos os esclarecimentos que forem solicitados pelo Município, e cujas reclamações se obriga a atender prontamente.</w:t>
      </w:r>
    </w:p>
    <w:p w14:paraId="38BC036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FDC155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5.2.6.</w:t>
      </w:r>
      <w:r w:rsidRPr="002E188B">
        <w:rPr>
          <w:rFonts w:asciiTheme="minorHAnsi" w:hAnsiTheme="minorHAnsi" w:cs="Calibri"/>
          <w:szCs w:val="24"/>
        </w:rPr>
        <w:t xml:space="preserve"> No valor registrado estão incluídas todas as despesas de fretes, taxas, impostos e seguros, bem como quaisquer outros encargos que incidam ou venham a incidir sobre o produto.</w:t>
      </w:r>
    </w:p>
    <w:p w14:paraId="592C3D1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12F9C6E"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 – DAS CONDIÇÕES DE FORNECIMENTO:</w:t>
      </w:r>
    </w:p>
    <w:p w14:paraId="6A90E6F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3F9D57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.1.</w:t>
      </w:r>
      <w:r w:rsidRPr="002E188B">
        <w:rPr>
          <w:rFonts w:asciiTheme="minorHAnsi" w:hAnsiTheme="minorHAnsi" w:cs="Calibri"/>
          <w:color w:val="auto"/>
          <w:sz w:val="24"/>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327E3AF9"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2FA94404"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.2.</w:t>
      </w:r>
      <w:r w:rsidRPr="002E188B">
        <w:rPr>
          <w:rFonts w:asciiTheme="minorHAnsi" w:hAnsiTheme="minorHAnsi" w:cs="Calibri"/>
          <w:color w:val="auto"/>
          <w:sz w:val="24"/>
        </w:rPr>
        <w:t xml:space="preserve"> O objeto desta licitação deverá ser apresentado na unidade requisitante, acompanhado da fatura ou nota fiscal-fatura.</w:t>
      </w:r>
    </w:p>
    <w:p w14:paraId="0BA313F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0A419B4A"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.3</w:t>
      </w:r>
      <w:r w:rsidRPr="002E188B">
        <w:rPr>
          <w:rFonts w:asciiTheme="minorHAnsi" w:hAnsiTheme="minorHAnsi" w:cs="Calibri"/>
          <w:color w:val="auto"/>
          <w:sz w:val="24"/>
        </w:rPr>
        <w:t>. Se a qualidade do objeto apresentado não corresponder às especificações do edital, aquele será rejeitado, aplicando-se as penalidades cabíveis.</w:t>
      </w:r>
    </w:p>
    <w:p w14:paraId="11EF0DF9" w14:textId="77777777" w:rsidR="00C1743B" w:rsidRPr="002E188B" w:rsidRDefault="00C1743B" w:rsidP="00A10751">
      <w:pPr>
        <w:tabs>
          <w:tab w:val="num" w:pos="426"/>
          <w:tab w:val="left" w:pos="567"/>
          <w:tab w:val="left" w:pos="709"/>
          <w:tab w:val="left" w:pos="851"/>
        </w:tabs>
        <w:spacing w:after="0" w:line="240" w:lineRule="auto"/>
        <w:ind w:left="0" w:firstLine="0"/>
        <w:rPr>
          <w:rFonts w:asciiTheme="minorHAnsi" w:hAnsiTheme="minorHAnsi"/>
          <w:szCs w:val="24"/>
        </w:rPr>
      </w:pPr>
    </w:p>
    <w:p w14:paraId="1AF7C3C1"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w:t>
      </w:r>
      <w:r w:rsidRPr="002E188B">
        <w:rPr>
          <w:rFonts w:asciiTheme="minorHAnsi" w:hAnsiTheme="minorHAnsi"/>
          <w:szCs w:val="24"/>
        </w:rPr>
        <w:t xml:space="preserve">      Deverá constar na entrega, declaração expressa e minuciosa, que o proponente se obriga a:</w:t>
      </w:r>
    </w:p>
    <w:p w14:paraId="2E1D82BB"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p>
    <w:p w14:paraId="3D2CFB94"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6.4.1.</w:t>
      </w:r>
      <w:r w:rsidRPr="002E188B">
        <w:rPr>
          <w:rFonts w:asciiTheme="minorHAnsi" w:hAnsiTheme="minorHAnsi"/>
          <w:szCs w:val="24"/>
        </w:rPr>
        <w:t xml:space="preserve">  Prestar informações e esclarecimentos que venham a ser solicitadas pela licitante, no prazo máximo de 24 (vinte e quatro) horas, através de preposto designado para acompanhamento de contrato.</w:t>
      </w:r>
    </w:p>
    <w:p w14:paraId="01BC26B9"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p>
    <w:p w14:paraId="2A264566"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6.4.2.</w:t>
      </w:r>
      <w:r w:rsidRPr="002E188B">
        <w:rPr>
          <w:rFonts w:asciiTheme="minorHAnsi" w:hAnsiTheme="minorHAnsi"/>
          <w:szCs w:val="24"/>
        </w:rPr>
        <w:t xml:space="preserve">  Prestar assistência técnica durante o período de validade da garantia, efetuando reparo ou substituição de partes defeituosas, conforme o caso, nos seguintes termos:</w:t>
      </w:r>
    </w:p>
    <w:p w14:paraId="19412AC2"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p>
    <w:p w14:paraId="741210A4"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lastRenderedPageBreak/>
        <w:t xml:space="preserve">   </w:t>
      </w:r>
      <w:r w:rsidRPr="002E188B">
        <w:rPr>
          <w:rFonts w:asciiTheme="minorHAnsi" w:hAnsiTheme="minorHAnsi"/>
          <w:sz w:val="24"/>
        </w:rPr>
        <w:t>A assistência técnica deverá ser prestada no prazo de 02 (dois) dias úteis, contados da notificação da falha;</w:t>
      </w:r>
    </w:p>
    <w:p w14:paraId="74155E4F"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O reparo do veículo em atendimento a solicitação de manutenção corretiva deverá ser efetuado no prazo máximo de 02 (dois) dias úteis, contados da notificação da falha;</w:t>
      </w:r>
    </w:p>
    <w:p w14:paraId="72CFEAEA"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2D741AB4"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Ocorrendo a hipótese prevista no item “c” elaborar laudo técnico especificando o problema ocorrido, no prazo máximo de 02 (dois) dias úteis, a contar da data de retirada do veículo;</w:t>
      </w:r>
    </w:p>
    <w:p w14:paraId="5A31436E"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Entende-se como reparo concluído, o conserto em definitivo restabelecendo-se o funcionamento do veículo;</w:t>
      </w:r>
    </w:p>
    <w:p w14:paraId="2EF4BD36"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Devolução do veículo, em totais condições de funcionamento, em até 10 (dez) dias úteis, salvo justificativa expressa da proponente, aceita por escrito pela licitante;</w:t>
      </w:r>
    </w:p>
    <w:p w14:paraId="7E0B89D2" w14:textId="77777777" w:rsidR="00C1743B" w:rsidRPr="002E188B" w:rsidRDefault="00C1743B" w:rsidP="00A10751">
      <w:pPr>
        <w:pStyle w:val="Corpodetexto"/>
        <w:numPr>
          <w:ilvl w:val="0"/>
          <w:numId w:val="18"/>
        </w:numPr>
        <w:tabs>
          <w:tab w:val="num" w:pos="426"/>
          <w:tab w:val="left" w:pos="567"/>
          <w:tab w:val="left" w:pos="709"/>
          <w:tab w:val="left" w:pos="851"/>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Justificativa expressa da substituição de qualquer peça ou componente integrante do veículo, devendo esta ser aceita por escrito pela licitante;</w:t>
      </w:r>
    </w:p>
    <w:p w14:paraId="1BB328E3" w14:textId="77777777" w:rsidR="00C1743B" w:rsidRPr="002E188B" w:rsidRDefault="00C1743B" w:rsidP="00A10751">
      <w:pPr>
        <w:pStyle w:val="Corpodetexto"/>
        <w:numPr>
          <w:ilvl w:val="0"/>
          <w:numId w:val="18"/>
        </w:numPr>
        <w:tabs>
          <w:tab w:val="num" w:pos="426"/>
          <w:tab w:val="left" w:pos="567"/>
          <w:tab w:val="left" w:pos="709"/>
          <w:tab w:val="left" w:pos="851"/>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Apresentação da descrição detalhada das peças e componentes substituídos;</w:t>
      </w:r>
    </w:p>
    <w:p w14:paraId="4334600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6.5.</w:t>
      </w:r>
      <w:r w:rsidRPr="002E188B">
        <w:rPr>
          <w:rFonts w:asciiTheme="minorHAnsi" w:hAnsiTheme="minorHAnsi" w:cs="Calibri"/>
          <w:szCs w:val="24"/>
        </w:rPr>
        <w:t xml:space="preserve"> O exame qualitativo ficará condicionado às especificações constantes no presente edital.</w:t>
      </w:r>
    </w:p>
    <w:p w14:paraId="4B541AD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497B74C"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VII – DAS PENALIDADES:</w:t>
      </w:r>
    </w:p>
    <w:p w14:paraId="7B5FDA1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73E8B6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 xml:space="preserve">.1. </w:t>
      </w:r>
      <w:r w:rsidRPr="002E188B">
        <w:rPr>
          <w:rFonts w:asciiTheme="minorHAnsi" w:hAnsiTheme="minorHAnsi" w:cs="Calibri"/>
          <w:color w:val="auto"/>
          <w:sz w:val="24"/>
        </w:rPr>
        <w:t>São aplicáveis às sanções previstas no capítulo IV da Lei Federal nº 8.666/93, com as alterações introduzidas pela Lei Federal nº 8.883/94</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Decreto Municipal nº 1361/2001 e demais normas pertinentes, bem como as seguintes:</w:t>
      </w:r>
    </w:p>
    <w:p w14:paraId="2575FF2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3ACA38C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.2.</w:t>
      </w:r>
      <w:r w:rsidRPr="002E188B">
        <w:rPr>
          <w:rFonts w:asciiTheme="minorHAnsi" w:hAnsiTheme="minorHAnsi" w:cs="Calibri"/>
          <w:color w:val="auto"/>
          <w:sz w:val="24"/>
        </w:rPr>
        <w:t xml:space="preserve"> Multa a ser estipulada pela recusa injustificada da adjudicatária em assinar </w:t>
      </w:r>
      <w:r w:rsidRPr="002E188B">
        <w:rPr>
          <w:rFonts w:asciiTheme="minorHAnsi" w:hAnsiTheme="minorHAnsi" w:cs="Calibri"/>
          <w:color w:val="auto"/>
          <w:sz w:val="24"/>
          <w:lang w:val="pt-BR"/>
        </w:rPr>
        <w:t>o contrato</w:t>
      </w:r>
      <w:r w:rsidRPr="002E188B">
        <w:rPr>
          <w:rFonts w:asciiTheme="minorHAnsi" w:hAnsiTheme="minorHAnsi" w:cs="Calibri"/>
          <w:color w:val="auto"/>
          <w:sz w:val="24"/>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7AF0502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703FD4A9"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.3.</w:t>
      </w:r>
      <w:r w:rsidRPr="002E188B">
        <w:rPr>
          <w:rFonts w:asciiTheme="minorHAnsi" w:hAnsiTheme="minorHAnsi" w:cs="Calibri"/>
          <w:color w:val="auto"/>
          <w:sz w:val="24"/>
        </w:rPr>
        <w:t xml:space="preserve"> Multa, por atraso: 1,0% (um por cento) por dia de atraso na entrega programada, não superior a 20% (vinte por cento), a qual incidirá sobre o valor da quantidade que deveria ser entregue.</w:t>
      </w:r>
    </w:p>
    <w:p w14:paraId="5BCE583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BR"/>
        </w:rPr>
      </w:pPr>
    </w:p>
    <w:p w14:paraId="161A594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.4.</w:t>
      </w:r>
      <w:r w:rsidRPr="002E188B">
        <w:rPr>
          <w:rFonts w:asciiTheme="minorHAnsi" w:hAnsiTheme="minorHAnsi" w:cs="Calibri"/>
          <w:color w:val="auto"/>
          <w:sz w:val="24"/>
        </w:rPr>
        <w:t xml:space="preserve"> Multa, por inexecução total do contrato: 30% (trinta por cento) sobre o valor do contrato.</w:t>
      </w:r>
    </w:p>
    <w:p w14:paraId="0BE07801"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lang w:val="x-none"/>
        </w:rPr>
      </w:pPr>
    </w:p>
    <w:p w14:paraId="3D68651A"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.5.</w:t>
      </w:r>
      <w:r w:rsidRPr="002E188B">
        <w:rPr>
          <w:rFonts w:asciiTheme="minorHAnsi" w:hAnsiTheme="minorHAnsi" w:cs="Calibri"/>
          <w:color w:val="auto"/>
          <w:sz w:val="24"/>
        </w:rPr>
        <w:t xml:space="preserve"> Multa, de 10% (dez por cento), por descumprimento de quaisquer das obrigações decorrentes do ajustes, que não estejam previstas nos subitens acima, a qual indicará sobre o valor do contrato.</w:t>
      </w:r>
    </w:p>
    <w:p w14:paraId="68FB6CC3"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10885846"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.6.</w:t>
      </w:r>
      <w:r w:rsidRPr="002E188B">
        <w:rPr>
          <w:rFonts w:asciiTheme="minorHAnsi" w:hAnsiTheme="minorHAnsi" w:cs="Calibri"/>
          <w:color w:val="auto"/>
          <w:sz w:val="24"/>
        </w:rPr>
        <w:t xml:space="preserve"> As penalidades são independentes e a aplicação de uma não exclui a das outras, quando cabíveis.</w:t>
      </w:r>
    </w:p>
    <w:p w14:paraId="59AF2A54" w14:textId="77777777" w:rsidR="00C1743B" w:rsidRPr="002E188B" w:rsidRDefault="00C1743B" w:rsidP="00A10751">
      <w:pPr>
        <w:pStyle w:val="Corpodetexto"/>
        <w:tabs>
          <w:tab w:val="num" w:pos="426"/>
          <w:tab w:val="left" w:pos="709"/>
        </w:tabs>
        <w:spacing w:after="0"/>
        <w:jc w:val="both"/>
        <w:rPr>
          <w:rFonts w:asciiTheme="minorHAnsi" w:hAnsiTheme="minorHAnsi" w:cs="Calibri"/>
          <w:b/>
          <w:color w:val="auto"/>
          <w:sz w:val="24"/>
          <w:lang w:val="pt-BR"/>
        </w:rPr>
      </w:pPr>
    </w:p>
    <w:p w14:paraId="2FF7BB7F"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.7.</w:t>
      </w:r>
      <w:r w:rsidRPr="002E188B">
        <w:rPr>
          <w:rFonts w:asciiTheme="minorHAnsi" w:hAnsiTheme="minorHAnsi" w:cs="Calibri"/>
          <w:color w:val="auto"/>
          <w:sz w:val="24"/>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4DE0CEF4" w14:textId="77777777" w:rsidR="00C1743B" w:rsidRPr="002E188B" w:rsidRDefault="00C1743B" w:rsidP="00A10751">
      <w:pPr>
        <w:pStyle w:val="Corpodetexto"/>
        <w:tabs>
          <w:tab w:val="num" w:pos="426"/>
          <w:tab w:val="left" w:pos="709"/>
        </w:tabs>
        <w:spacing w:after="0"/>
        <w:jc w:val="both"/>
        <w:rPr>
          <w:rFonts w:asciiTheme="minorHAnsi" w:hAnsiTheme="minorHAnsi" w:cs="Calibri"/>
          <w:b/>
          <w:color w:val="auto"/>
          <w:sz w:val="24"/>
          <w:lang w:val="pt-BR"/>
        </w:rPr>
      </w:pPr>
    </w:p>
    <w:p w14:paraId="44703BF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.8.</w:t>
      </w:r>
      <w:r w:rsidRPr="002E188B">
        <w:rPr>
          <w:rFonts w:asciiTheme="minorHAnsi" w:hAnsiTheme="minorHAnsi" w:cs="Calibri"/>
          <w:color w:val="auto"/>
          <w:sz w:val="24"/>
        </w:rPr>
        <w:t xml:space="preserve"> Sem prejuízo da aplicação de outras penalidades cabíveis, a ocorrência das hipóteses a seguir listadas acarretará a aplicação da penalidade especificada.</w:t>
      </w:r>
    </w:p>
    <w:p w14:paraId="20BA081E"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1BD62B0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.9.</w:t>
      </w:r>
      <w:r w:rsidRPr="002E188B">
        <w:rPr>
          <w:rFonts w:asciiTheme="minorHAnsi" w:hAnsiTheme="minorHAnsi" w:cs="Calibri"/>
          <w:color w:val="auto"/>
          <w:sz w:val="24"/>
        </w:rPr>
        <w:t xml:space="preserve"> À proponente que ensejar o retardamento da execução do certame, </w:t>
      </w:r>
      <w:r w:rsidRPr="002E188B">
        <w:rPr>
          <w:rFonts w:asciiTheme="minorHAnsi" w:hAnsiTheme="minorHAnsi" w:cs="Calibri"/>
          <w:b/>
          <w:color w:val="auto"/>
          <w:sz w:val="24"/>
          <w:u w:val="single"/>
        </w:rPr>
        <w:t>apresentar proposta superfaturada</w:t>
      </w:r>
      <w:r w:rsidRPr="002E188B">
        <w:rPr>
          <w:rFonts w:asciiTheme="minorHAnsi" w:hAnsiTheme="minorHAnsi" w:cs="Calibri"/>
          <w:color w:val="auto"/>
          <w:sz w:val="24"/>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023CC9D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lang w:val="x-none"/>
        </w:rPr>
      </w:pPr>
    </w:p>
    <w:p w14:paraId="7117F5F9"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VIII – DO REAJUSTAMENTO DE PREÇOS:</w:t>
      </w:r>
    </w:p>
    <w:p w14:paraId="3F444C7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A375212" w14:textId="6D939192"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8.1.</w:t>
      </w:r>
      <w:r w:rsidRPr="002E188B">
        <w:rPr>
          <w:rFonts w:asciiTheme="minorHAnsi" w:hAnsiTheme="minorHAnsi" w:cs="Calibri"/>
          <w:szCs w:val="24"/>
        </w:rPr>
        <w:t xml:space="preserve"> Considerado o prazo de validade estabelecido no item 2.1 da Cláusula II, do presente Contrato,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do </w:t>
      </w:r>
      <w:r w:rsidR="008E4C13" w:rsidRPr="002E188B">
        <w:rPr>
          <w:rFonts w:asciiTheme="minorHAnsi" w:hAnsiTheme="minorHAnsi" w:cs="Calibri"/>
          <w:b/>
          <w:szCs w:val="24"/>
        </w:rPr>
        <w:t>Pregão Eletrônico</w:t>
      </w:r>
      <w:r w:rsidRPr="002E188B">
        <w:rPr>
          <w:rFonts w:asciiTheme="minorHAnsi" w:hAnsiTheme="minorHAnsi" w:cs="Calibri"/>
          <w:b/>
          <w:szCs w:val="24"/>
        </w:rPr>
        <w:t xml:space="preserve">  nº </w:t>
      </w:r>
      <w:r w:rsidR="00243EE3">
        <w:rPr>
          <w:rFonts w:asciiTheme="minorHAnsi" w:hAnsiTheme="minorHAnsi" w:cs="Calibri"/>
          <w:b/>
          <w:szCs w:val="24"/>
        </w:rPr>
        <w:t>002/2022</w:t>
      </w:r>
      <w:r w:rsidRPr="002E188B">
        <w:rPr>
          <w:rFonts w:asciiTheme="minorHAnsi" w:hAnsiTheme="minorHAnsi" w:cs="Calibri"/>
          <w:szCs w:val="24"/>
        </w:rPr>
        <w:t>, o qual integra o presente Contrato.</w:t>
      </w:r>
    </w:p>
    <w:p w14:paraId="77543D4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75BFA43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8.2.</w:t>
      </w:r>
      <w:r w:rsidRPr="002E188B">
        <w:rPr>
          <w:rFonts w:asciiTheme="minorHAnsi" w:hAnsiTheme="minorHAnsi" w:cs="Calibri"/>
          <w:szCs w:val="24"/>
        </w:rPr>
        <w:t xml:space="preserve"> Fica ressalvada a possibilidade de alteração das condições para a concessão de reajustes em face da superveniência, praticados no mercado, com a finalidade de manter o equilíbrio econômico financeiro da avença.</w:t>
      </w:r>
    </w:p>
    <w:p w14:paraId="540C6AB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B679F83"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IX – DO CANCELAMENTO Do Contrato:</w:t>
      </w:r>
    </w:p>
    <w:p w14:paraId="515F500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08E556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w:t>
      </w:r>
      <w:r w:rsidRPr="002E188B">
        <w:rPr>
          <w:rFonts w:asciiTheme="minorHAnsi" w:hAnsiTheme="minorHAnsi" w:cs="Calibri"/>
          <w:szCs w:val="24"/>
        </w:rPr>
        <w:t xml:space="preserve"> O presente Contrato poderá ser cancelado, de pleno direito pela administração, quando:</w:t>
      </w:r>
    </w:p>
    <w:p w14:paraId="7F6EBB4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613D72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9.1.1.</w:t>
      </w:r>
      <w:r w:rsidRPr="002E188B">
        <w:rPr>
          <w:rFonts w:asciiTheme="minorHAnsi" w:hAnsiTheme="minorHAnsi" w:cs="Calibri"/>
          <w:szCs w:val="24"/>
        </w:rPr>
        <w:t xml:space="preserve"> A Contratada não cumprir as obrigações constantes deste Contrato;</w:t>
      </w:r>
    </w:p>
    <w:p w14:paraId="5232DCB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449827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9.1.2.</w:t>
      </w:r>
      <w:r w:rsidRPr="002E188B">
        <w:rPr>
          <w:rFonts w:asciiTheme="minorHAnsi" w:hAnsiTheme="minorHAnsi" w:cs="Calibri"/>
          <w:szCs w:val="24"/>
        </w:rPr>
        <w:t xml:space="preserve"> A Contratada não retirar qualquer Nota de Empenho, no prazo estabelecido e a administração não aceitar sua justificativa;</w:t>
      </w:r>
    </w:p>
    <w:p w14:paraId="131ED4F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0DDCBD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9.1.3.</w:t>
      </w:r>
      <w:r w:rsidRPr="002E188B">
        <w:rPr>
          <w:rFonts w:asciiTheme="minorHAnsi" w:hAnsiTheme="minorHAnsi" w:cs="Calibri"/>
          <w:szCs w:val="24"/>
        </w:rPr>
        <w:t xml:space="preserve"> A Contratada der causa a rescisão administrativa do Contrato, a critério da Administração; observada a legislação em vigor;</w:t>
      </w:r>
    </w:p>
    <w:p w14:paraId="77E2FB4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9CFE29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9.1.4.</w:t>
      </w:r>
      <w:r w:rsidRPr="002E188B">
        <w:rPr>
          <w:rFonts w:asciiTheme="minorHAnsi" w:hAnsiTheme="minorHAnsi" w:cs="Calibri"/>
          <w:szCs w:val="24"/>
        </w:rPr>
        <w:t xml:space="preserve"> Em qualquer das hipóteses de inexecução total ou parcial do Contrato, se assim for decidido pela Administração, com observância das disposições legais;</w:t>
      </w:r>
    </w:p>
    <w:p w14:paraId="17355D8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550E7B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9.1.5.</w:t>
      </w:r>
      <w:r w:rsidRPr="002E188B">
        <w:rPr>
          <w:rFonts w:asciiTheme="minorHAnsi" w:hAnsiTheme="minorHAnsi" w:cs="Calibri"/>
          <w:szCs w:val="24"/>
        </w:rPr>
        <w:t xml:space="preserve"> Os preços registrados se apresentarem superiores aos praticados no mercado, e a Contratada não acatar a revisão dos mesmos;</w:t>
      </w:r>
    </w:p>
    <w:p w14:paraId="3BD7419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BFCD29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9.1.6.</w:t>
      </w:r>
      <w:r w:rsidRPr="002E188B">
        <w:rPr>
          <w:rFonts w:asciiTheme="minorHAnsi" w:hAnsiTheme="minorHAnsi" w:cs="Calibri"/>
          <w:szCs w:val="24"/>
        </w:rPr>
        <w:t xml:space="preserve"> Por razões de interesse público devidamente demonstrado e justificado pela Administração;</w:t>
      </w:r>
    </w:p>
    <w:p w14:paraId="3D26D6C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60B2CF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9.2.</w:t>
      </w:r>
      <w:r w:rsidRPr="002E188B">
        <w:rPr>
          <w:rFonts w:asciiTheme="minorHAnsi" w:hAnsiTheme="minorHAnsi" w:cs="Calibri"/>
          <w:szCs w:val="24"/>
        </w:rPr>
        <w:t xml:space="preserve"> A comunicação do cancelamento do preço registrado,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1 (uma) vez, considerando-se cancelado o preço registrado a partir da publicação.</w:t>
      </w:r>
    </w:p>
    <w:p w14:paraId="45C81BC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8DE6F4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 xml:space="preserve">9.3. </w:t>
      </w:r>
      <w:r w:rsidRPr="002E188B">
        <w:rPr>
          <w:rFonts w:asciiTheme="minorHAnsi" w:hAnsiTheme="minorHAnsi" w:cs="Calibri"/>
          <w:szCs w:val="24"/>
        </w:rPr>
        <w:t>Pela contratada, quando, mediante solicitação por escrito, comprovar estar impossibilitada de cumprir as exigências deste Contrato, ou, a juízo da Administração, quando comprovada a ocorrência de qualquer das hipóteses previstas no art. 78, incisos XIII a XVI, da Lei Federal n° 8.666/93, alterada pela Lei Federal n° 8.883/94.</w:t>
      </w:r>
    </w:p>
    <w:p w14:paraId="78606D7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2653F9D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9.3.1.</w:t>
      </w:r>
      <w:r w:rsidRPr="002E188B">
        <w:rPr>
          <w:rFonts w:asciiTheme="minorHAnsi" w:hAnsiTheme="minorHAnsi" w:cs="Calibri"/>
          <w:szCs w:val="24"/>
        </w:rPr>
        <w:t xml:space="preserve"> A solicitação da contratada para cancelamento dos preços registrados deverá ser formulada com antecedência de 30 (trinta) dias, facultada à Administração a aplicação das penalidades previstas na Cláusula VII, caso não aceitas as razões do pedido.</w:t>
      </w:r>
    </w:p>
    <w:p w14:paraId="7EA4B34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F7F77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8060A4E"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 - DA DOTAÇÃO ORÇAMENTÁRIA:</w:t>
      </w:r>
    </w:p>
    <w:p w14:paraId="0AC6261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EB0B67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10.1.</w:t>
      </w:r>
      <w:r w:rsidRPr="002E188B">
        <w:rPr>
          <w:rFonts w:asciiTheme="minorHAnsi" w:hAnsiTheme="minorHAnsi" w:cs="Calibri"/>
          <w:szCs w:val="24"/>
        </w:rPr>
        <w:t xml:space="preserve"> As despesas decorrentes da aquisição, objeto desta licitação ocorrerá à conta dos recursos consignados no orçamento da Prefeitura Municipal de São Joaquim da Barra, por programa, projeto, fonte de recursos e elemento de despesa para este exercício e o exercício seguinte. </w:t>
      </w:r>
    </w:p>
    <w:p w14:paraId="0C55F41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DE0EBED" w14:textId="77777777" w:rsidR="00271D70" w:rsidRPr="002E188B" w:rsidRDefault="00271D70" w:rsidP="00271D70">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Pr>
          <w:rFonts w:asciiTheme="minorHAnsi" w:hAnsiTheme="minorHAnsi"/>
          <w:b/>
          <w:szCs w:val="24"/>
        </w:rPr>
        <w:t>.</w:t>
      </w:r>
      <w:r w:rsidRPr="002E188B">
        <w:rPr>
          <w:rFonts w:asciiTheme="minorHAnsi" w:hAnsiTheme="minorHAnsi"/>
          <w:b/>
          <w:szCs w:val="24"/>
        </w:rPr>
        <w:t>04</w:t>
      </w:r>
      <w:r>
        <w:rPr>
          <w:rFonts w:asciiTheme="minorHAnsi" w:hAnsiTheme="minorHAnsi"/>
          <w:b/>
          <w:szCs w:val="24"/>
        </w:rPr>
        <w:t>.</w:t>
      </w:r>
      <w:r w:rsidRPr="002E188B">
        <w:rPr>
          <w:rFonts w:asciiTheme="minorHAnsi" w:hAnsiTheme="minorHAnsi"/>
          <w:b/>
          <w:szCs w:val="24"/>
        </w:rPr>
        <w:t>01</w:t>
      </w:r>
      <w:r w:rsidRPr="002E188B">
        <w:rPr>
          <w:rFonts w:asciiTheme="minorHAnsi" w:hAnsiTheme="minorHAnsi"/>
          <w:szCs w:val="24"/>
        </w:rPr>
        <w:t xml:space="preserve"> – Fundo Municipal de Saúde  </w:t>
      </w:r>
    </w:p>
    <w:p w14:paraId="68C7D01E" w14:textId="77777777" w:rsidR="00271D70" w:rsidRPr="002E188B" w:rsidRDefault="00271D70" w:rsidP="00271D70">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4.4.90.52.00 –</w:t>
      </w:r>
      <w:r w:rsidRPr="002E188B">
        <w:rPr>
          <w:rFonts w:asciiTheme="minorHAnsi" w:hAnsiTheme="minorHAnsi"/>
          <w:szCs w:val="24"/>
        </w:rPr>
        <w:t xml:space="preserve"> Equipamentos e Material Permanente  </w:t>
      </w:r>
    </w:p>
    <w:p w14:paraId="54880AC1" w14:textId="77777777" w:rsidR="00271D70" w:rsidRDefault="00271D70" w:rsidP="00271D70">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 xml:space="preserve">10.301.0023.1068.0000 – </w:t>
      </w:r>
      <w:r w:rsidRPr="001E635E">
        <w:rPr>
          <w:rFonts w:asciiTheme="minorHAnsi" w:hAnsiTheme="minorHAnsi"/>
          <w:szCs w:val="24"/>
        </w:rPr>
        <w:t>Aquisição, Equipamentos e Material Permanente - Recurso Federal</w:t>
      </w:r>
    </w:p>
    <w:p w14:paraId="0211719F" w14:textId="77777777" w:rsidR="00271D70" w:rsidRDefault="00271D70" w:rsidP="00271D70">
      <w:pPr>
        <w:tabs>
          <w:tab w:val="num" w:pos="426"/>
          <w:tab w:val="left" w:pos="993"/>
        </w:tabs>
        <w:spacing w:after="0" w:line="240" w:lineRule="auto"/>
        <w:ind w:left="426" w:right="-302" w:hanging="284"/>
        <w:rPr>
          <w:rFonts w:asciiTheme="minorHAnsi" w:hAnsiTheme="minorHAnsi"/>
          <w:szCs w:val="24"/>
        </w:rPr>
      </w:pPr>
    </w:p>
    <w:p w14:paraId="72409CA0" w14:textId="77777777" w:rsidR="00271D70" w:rsidRPr="002E188B" w:rsidRDefault="00271D70" w:rsidP="00271D70">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Pr>
          <w:rFonts w:asciiTheme="minorHAnsi" w:hAnsiTheme="minorHAnsi"/>
          <w:b/>
          <w:szCs w:val="24"/>
        </w:rPr>
        <w:t>.</w:t>
      </w:r>
      <w:r w:rsidRPr="002E188B">
        <w:rPr>
          <w:rFonts w:asciiTheme="minorHAnsi" w:hAnsiTheme="minorHAnsi"/>
          <w:b/>
          <w:szCs w:val="24"/>
        </w:rPr>
        <w:t>04</w:t>
      </w:r>
      <w:r>
        <w:rPr>
          <w:rFonts w:asciiTheme="minorHAnsi" w:hAnsiTheme="minorHAnsi"/>
          <w:b/>
          <w:szCs w:val="24"/>
        </w:rPr>
        <w:t>.</w:t>
      </w:r>
      <w:r w:rsidRPr="002E188B">
        <w:rPr>
          <w:rFonts w:asciiTheme="minorHAnsi" w:hAnsiTheme="minorHAnsi"/>
          <w:b/>
          <w:szCs w:val="24"/>
        </w:rPr>
        <w:t>01</w:t>
      </w:r>
      <w:r w:rsidRPr="002E188B">
        <w:rPr>
          <w:rFonts w:asciiTheme="minorHAnsi" w:hAnsiTheme="minorHAnsi"/>
          <w:szCs w:val="24"/>
        </w:rPr>
        <w:t xml:space="preserve"> – Fundo Municipal de Saúde  </w:t>
      </w:r>
    </w:p>
    <w:p w14:paraId="33C5AB5A" w14:textId="77777777" w:rsidR="00271D70" w:rsidRPr="002E188B" w:rsidRDefault="00271D70" w:rsidP="00271D70">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4.4.90.52.00 –</w:t>
      </w:r>
      <w:r w:rsidRPr="002E188B">
        <w:rPr>
          <w:rFonts w:asciiTheme="minorHAnsi" w:hAnsiTheme="minorHAnsi"/>
          <w:szCs w:val="24"/>
        </w:rPr>
        <w:t xml:space="preserve"> Equipamentos e Material Permanente  </w:t>
      </w:r>
    </w:p>
    <w:p w14:paraId="414B649A" w14:textId="77777777" w:rsidR="00271D70" w:rsidRPr="001E635E" w:rsidRDefault="00271D70" w:rsidP="00271D70">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 xml:space="preserve">10.301.0023.1067.0000 – </w:t>
      </w:r>
      <w:r w:rsidRPr="001E635E">
        <w:rPr>
          <w:rFonts w:asciiTheme="minorHAnsi" w:hAnsiTheme="minorHAnsi"/>
          <w:szCs w:val="24"/>
        </w:rPr>
        <w:t xml:space="preserve">Aquisição, Equipamentos e Material Permanente - Recurso </w:t>
      </w:r>
      <w:r>
        <w:rPr>
          <w:rFonts w:asciiTheme="minorHAnsi" w:hAnsiTheme="minorHAnsi"/>
          <w:szCs w:val="24"/>
        </w:rPr>
        <w:t>Próprio</w:t>
      </w:r>
    </w:p>
    <w:p w14:paraId="1AE21C22" w14:textId="02B4D1CA" w:rsidR="00F7781F" w:rsidRPr="002E188B" w:rsidRDefault="00F7781F" w:rsidP="00A10751">
      <w:pPr>
        <w:pStyle w:val="Corpodetexto"/>
        <w:tabs>
          <w:tab w:val="num" w:pos="426"/>
          <w:tab w:val="left" w:pos="709"/>
        </w:tabs>
        <w:spacing w:after="0"/>
        <w:jc w:val="both"/>
        <w:rPr>
          <w:rFonts w:asciiTheme="minorHAnsi" w:hAnsiTheme="minorHAnsi" w:cs="Calibri"/>
          <w:b/>
          <w:color w:val="auto"/>
          <w:sz w:val="24"/>
          <w:lang w:val="pt-BR"/>
        </w:rPr>
      </w:pPr>
    </w:p>
    <w:p w14:paraId="6F5DF953" w14:textId="77777777" w:rsidR="00C1743B" w:rsidRPr="002E188B" w:rsidRDefault="00C1743B" w:rsidP="00A10751">
      <w:pPr>
        <w:pStyle w:val="Corpodetexto"/>
        <w:tabs>
          <w:tab w:val="num" w:pos="426"/>
          <w:tab w:val="left" w:pos="709"/>
          <w:tab w:val="left" w:pos="2835"/>
          <w:tab w:val="left" w:pos="3402"/>
        </w:tabs>
        <w:spacing w:after="0"/>
        <w:jc w:val="both"/>
        <w:rPr>
          <w:rFonts w:asciiTheme="minorHAnsi" w:hAnsiTheme="minorHAnsi" w:cs="Calibri"/>
          <w:color w:val="auto"/>
          <w:sz w:val="24"/>
          <w:lang w:val="pt-BR"/>
        </w:rPr>
      </w:pPr>
    </w:p>
    <w:p w14:paraId="0332CF1B"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lastRenderedPageBreak/>
        <w:t>CLÁUSULA XI – DA AUTORIZAÇÃO PARA AQUISIÇÃO:</w:t>
      </w:r>
    </w:p>
    <w:p w14:paraId="4F3FEC4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258B68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11.1.</w:t>
      </w:r>
      <w:r w:rsidRPr="002E188B">
        <w:rPr>
          <w:rFonts w:asciiTheme="minorHAnsi" w:hAnsiTheme="minorHAnsi" w:cs="Calibri"/>
          <w:szCs w:val="24"/>
        </w:rPr>
        <w:t xml:space="preserve"> A aquisição dos itens objeto do presente Contrato serão autorizadas, em cada caso, pelo Gestor, sendo obrigatório informar ao Setor de Compras os quantitativos das aquisições.</w:t>
      </w:r>
    </w:p>
    <w:p w14:paraId="005FACF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17A671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11.1.1.</w:t>
      </w:r>
      <w:r w:rsidRPr="002E188B">
        <w:rPr>
          <w:rFonts w:asciiTheme="minorHAnsi" w:hAnsiTheme="minorHAnsi" w:cs="Calibri"/>
          <w:szCs w:val="24"/>
        </w:rPr>
        <w:t xml:space="preserve"> A emissão das notas de empenho, sua retificação ou cancelamento, total ou parcial serão, igualmente, autorizados pela mesma autoridade, ou a quem est</w:t>
      </w:r>
      <w:r w:rsidR="00555094" w:rsidRPr="002E188B">
        <w:rPr>
          <w:rFonts w:asciiTheme="minorHAnsi" w:hAnsiTheme="minorHAnsi" w:cs="Calibri"/>
          <w:szCs w:val="24"/>
        </w:rPr>
        <w:t>a</w:t>
      </w:r>
      <w:r w:rsidRPr="002E188B">
        <w:rPr>
          <w:rFonts w:asciiTheme="minorHAnsi" w:hAnsiTheme="minorHAnsi" w:cs="Calibri"/>
          <w:szCs w:val="24"/>
        </w:rPr>
        <w:t xml:space="preserve"> delegar a competência para tanto.</w:t>
      </w:r>
    </w:p>
    <w:p w14:paraId="7FD22A3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AA32B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XII – DO RECEBIMENTO:</w:t>
      </w:r>
    </w:p>
    <w:p w14:paraId="6868228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E0211B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12.1.</w:t>
      </w:r>
      <w:r w:rsidRPr="002E188B">
        <w:rPr>
          <w:rFonts w:asciiTheme="minorHAnsi" w:hAnsiTheme="minorHAnsi" w:cs="Calibri"/>
          <w:szCs w:val="24"/>
        </w:rPr>
        <w:t xml:space="preserve"> Para o recebimento do objeto desta licitação, o Departamento procederá da seguinte forma:</w:t>
      </w:r>
    </w:p>
    <w:p w14:paraId="306DEC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4204ACF" w14:textId="77777777" w:rsidR="00C1743B" w:rsidRPr="002E188B"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Provisoriamente, no ato da entrega, para efeito de posterior verificação da conformidade com o solicitado na licitação;</w:t>
      </w:r>
    </w:p>
    <w:p w14:paraId="65E29E7F" w14:textId="77777777" w:rsidR="00C1743B" w:rsidRPr="002E188B"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Definitivamente, com a emissão do respectivo Termo de Recebimento, no prazo máximo de 05 (cinco) dias consecutivos contados após o recebimento provisório.</w:t>
      </w:r>
    </w:p>
    <w:p w14:paraId="41E749E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10BD021"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XIII – DAS COMUNICAÇÕES:</w:t>
      </w:r>
    </w:p>
    <w:p w14:paraId="1D3C635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0BB18C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13.1.</w:t>
      </w:r>
      <w:r w:rsidRPr="002E188B">
        <w:rPr>
          <w:rFonts w:asciiTheme="minorHAnsi" w:hAnsiTheme="minorHAnsi" w:cs="Calibri"/>
          <w:szCs w:val="24"/>
        </w:rPr>
        <w:t xml:space="preserve"> As comunicações entre as partes, relacionadas com o acompanhamento e controle do presente Contrato, serão feitas sempre por escrito.</w:t>
      </w:r>
    </w:p>
    <w:p w14:paraId="14B1876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9A3FB04"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XIV – DAS DISPOSIÇÕES FINAIS:</w:t>
      </w:r>
    </w:p>
    <w:p w14:paraId="22E1B3A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47B6CAFD" w14:textId="4DBE5618"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14.1.</w:t>
      </w:r>
      <w:r w:rsidRPr="002E188B">
        <w:rPr>
          <w:rFonts w:asciiTheme="minorHAnsi" w:hAnsiTheme="minorHAnsi" w:cs="Calibri"/>
          <w:szCs w:val="24"/>
        </w:rPr>
        <w:t xml:space="preserve"> Integram este Contrato, o Edital do </w:t>
      </w:r>
      <w:r w:rsidR="00546385" w:rsidRPr="002E188B">
        <w:rPr>
          <w:rFonts w:asciiTheme="minorHAnsi" w:hAnsiTheme="minorHAnsi" w:cs="Calibri"/>
          <w:b/>
          <w:szCs w:val="24"/>
        </w:rPr>
        <w:t xml:space="preserve">PREGÃO ELETRÔNICO Nº </w:t>
      </w:r>
      <w:r w:rsidR="00243EE3">
        <w:rPr>
          <w:rFonts w:asciiTheme="minorHAnsi" w:hAnsiTheme="minorHAnsi" w:cs="Calibri"/>
          <w:b/>
          <w:szCs w:val="24"/>
        </w:rPr>
        <w:t>002/2022</w:t>
      </w:r>
      <w:r w:rsidRPr="002E188B">
        <w:rPr>
          <w:rFonts w:asciiTheme="minorHAnsi" w:hAnsiTheme="minorHAnsi" w:cs="Calibri"/>
          <w:szCs w:val="24"/>
        </w:rPr>
        <w:t xml:space="preserve"> e a proposta da empresa___________ classificada nos itens constantes da cláusula I do presente contrato, do certame supra numerado.</w:t>
      </w:r>
    </w:p>
    <w:p w14:paraId="4A962F4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EA017F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14.2.</w:t>
      </w:r>
      <w:r w:rsidRPr="002E188B">
        <w:rPr>
          <w:rFonts w:asciiTheme="minorHAnsi" w:hAnsiTheme="minorHAnsi" w:cs="Calibri"/>
          <w:szCs w:val="24"/>
        </w:rPr>
        <w:t xml:space="preserve"> Os casos omissos serão resolvidos de acordo com a Lei Federal 8.666/93, no que não colidir com a primeira e nas demais normas aplicáveis, Subsidiariamente, aplicar-se-ão os princípios gerais de direito.</w:t>
      </w:r>
    </w:p>
    <w:p w14:paraId="5EC578B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8B5C21A"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XV – DO FORO</w:t>
      </w:r>
    </w:p>
    <w:p w14:paraId="4FE4384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015118E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15.1.</w:t>
      </w:r>
      <w:r w:rsidRPr="002E188B">
        <w:rPr>
          <w:rFonts w:asciiTheme="minorHAnsi" w:hAnsiTheme="minorHAnsi" w:cs="Calibri"/>
          <w:szCs w:val="24"/>
        </w:rPr>
        <w:t xml:space="preserve"> As partes elegem o foro da Comarca de São Joaquim da Barra - SP, como único competente para dirimir quaisquer ações oriundas deste Contrato. E, por haverem assim pactuado, assinam, este instrumento em 05 (cinco) vias, na presença das testemunhas abaixo.</w:t>
      </w:r>
    </w:p>
    <w:p w14:paraId="1F340B9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AAE4F6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C288DF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lastRenderedPageBreak/>
        <w:t>São Joaquim da Barra, xx de xx de 2022.</w:t>
      </w:r>
    </w:p>
    <w:p w14:paraId="3ADC6FF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5BFACB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1551065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606C79F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C8ED99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t>Prefeitura de São Joaquim da Barra</w:t>
      </w:r>
      <w:r w:rsidRPr="002E188B">
        <w:rPr>
          <w:rFonts w:asciiTheme="minorHAnsi" w:hAnsiTheme="minorHAnsi" w:cs="Calibri"/>
          <w:b/>
          <w:szCs w:val="24"/>
        </w:rPr>
        <w:tab/>
      </w:r>
    </w:p>
    <w:p w14:paraId="4F3E0A76" w14:textId="77777777" w:rsidR="00C1743B" w:rsidRPr="0043281F" w:rsidRDefault="00C1743B" w:rsidP="00A10751">
      <w:pPr>
        <w:tabs>
          <w:tab w:val="num" w:pos="426"/>
          <w:tab w:val="left" w:pos="709"/>
        </w:tabs>
        <w:spacing w:after="0" w:line="240" w:lineRule="auto"/>
        <w:ind w:left="0" w:firstLine="0"/>
        <w:rPr>
          <w:rFonts w:asciiTheme="minorHAnsi" w:hAnsiTheme="minorHAnsi" w:cs="Calibri"/>
          <w:szCs w:val="24"/>
        </w:rPr>
      </w:pPr>
      <w:r w:rsidRPr="0043281F">
        <w:rPr>
          <w:rFonts w:asciiTheme="minorHAnsi" w:hAnsiTheme="minorHAnsi" w:cs="Calibri"/>
          <w:szCs w:val="24"/>
        </w:rPr>
        <w:t xml:space="preserve">Dr. Wagner José Schmidt </w:t>
      </w:r>
    </w:p>
    <w:p w14:paraId="1A2428D6" w14:textId="305AB142" w:rsidR="00B143B1" w:rsidRPr="002E188B" w:rsidRDefault="00C1743B" w:rsidP="00B143B1">
      <w:pPr>
        <w:tabs>
          <w:tab w:val="num" w:pos="426"/>
          <w:tab w:val="left" w:pos="709"/>
        </w:tabs>
        <w:spacing w:after="0" w:line="240" w:lineRule="auto"/>
        <w:ind w:left="0" w:firstLine="0"/>
        <w:rPr>
          <w:rFonts w:asciiTheme="minorHAnsi" w:hAnsiTheme="minorHAnsi" w:cs="Calibri"/>
          <w:b/>
          <w:szCs w:val="24"/>
        </w:rPr>
      </w:pPr>
      <w:r w:rsidRPr="0043281F">
        <w:rPr>
          <w:rFonts w:asciiTheme="minorHAnsi" w:hAnsiTheme="minorHAnsi" w:cs="Calibri"/>
          <w:szCs w:val="24"/>
        </w:rPr>
        <w:t>Prefeito</w:t>
      </w:r>
    </w:p>
    <w:p w14:paraId="783F56A8" w14:textId="0F494E88" w:rsidR="00C1743B" w:rsidRPr="002E188B" w:rsidRDefault="00C1743B" w:rsidP="00B143B1">
      <w:pPr>
        <w:tabs>
          <w:tab w:val="num" w:pos="426"/>
          <w:tab w:val="left" w:pos="709"/>
        </w:tabs>
        <w:spacing w:after="0" w:line="240" w:lineRule="auto"/>
        <w:ind w:left="0" w:firstLine="0"/>
        <w:jc w:val="right"/>
        <w:rPr>
          <w:rFonts w:asciiTheme="minorHAnsi" w:hAnsiTheme="minorHAnsi" w:cs="Calibri"/>
          <w:b/>
          <w:szCs w:val="24"/>
        </w:rPr>
      </w:pPr>
      <w:r w:rsidRPr="002E188B">
        <w:rPr>
          <w:rFonts w:asciiTheme="minorHAnsi" w:hAnsiTheme="minorHAnsi" w:cs="Calibri"/>
          <w:b/>
          <w:szCs w:val="24"/>
        </w:rPr>
        <w:t xml:space="preserve">Empresa Contratada </w:t>
      </w:r>
    </w:p>
    <w:p w14:paraId="30EC5EB9" w14:textId="77777777" w:rsidR="00C1743B" w:rsidRPr="002E188B" w:rsidRDefault="00C1743B" w:rsidP="00B143B1">
      <w:pPr>
        <w:pStyle w:val="Ttulo3"/>
        <w:tabs>
          <w:tab w:val="num" w:pos="426"/>
          <w:tab w:val="left" w:pos="709"/>
        </w:tabs>
        <w:spacing w:before="0" w:line="240" w:lineRule="auto"/>
        <w:ind w:left="0" w:firstLine="0"/>
        <w:jc w:val="right"/>
        <w:rPr>
          <w:rFonts w:asciiTheme="minorHAnsi" w:hAnsiTheme="minorHAnsi" w:cs="Calibri"/>
          <w:b/>
          <w:color w:val="auto"/>
        </w:rPr>
      </w:pPr>
      <w:r w:rsidRPr="002E188B">
        <w:rPr>
          <w:rFonts w:asciiTheme="minorHAnsi" w:hAnsiTheme="minorHAnsi" w:cs="Calibri"/>
          <w:b/>
          <w:color w:val="auto"/>
        </w:rPr>
        <w:t>Representante legal</w:t>
      </w:r>
    </w:p>
    <w:p w14:paraId="76FAA410"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 xml:space="preserve">C.P.F/MF n.º: </w:t>
      </w:r>
    </w:p>
    <w:p w14:paraId="0874F73F"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 xml:space="preserve">R.G n.º: </w:t>
      </w:r>
    </w:p>
    <w:p w14:paraId="0A3DE210"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Contratada</w:t>
      </w:r>
    </w:p>
    <w:p w14:paraId="03163FC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79A79F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C4587B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27474E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8B58F0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83C892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565C0C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TESTEMUNHAS:</w:t>
      </w:r>
    </w:p>
    <w:p w14:paraId="0BA193EC" w14:textId="77777777" w:rsidR="00C1743B" w:rsidRPr="002E188B" w:rsidRDefault="00C1743B" w:rsidP="00A10751">
      <w:pPr>
        <w:pStyle w:val="Ttulo5"/>
        <w:numPr>
          <w:ilvl w:val="4"/>
          <w:numId w:val="8"/>
        </w:numPr>
        <w:tabs>
          <w:tab w:val="clear" w:pos="0"/>
          <w:tab w:val="num" w:pos="426"/>
          <w:tab w:val="left" w:pos="709"/>
        </w:tabs>
        <w:jc w:val="both"/>
        <w:rPr>
          <w:rFonts w:asciiTheme="minorHAnsi" w:hAnsiTheme="minorHAnsi" w:cs="Calibri"/>
          <w:b w:val="0"/>
          <w:sz w:val="24"/>
        </w:rPr>
      </w:pPr>
      <w:r w:rsidRPr="002E188B">
        <w:rPr>
          <w:rFonts w:asciiTheme="minorHAnsi" w:hAnsiTheme="minorHAnsi" w:cs="Calibri"/>
          <w:b w:val="0"/>
          <w:sz w:val="24"/>
        </w:rPr>
        <w:t>________________________</w:t>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b w:val="0"/>
          <w:sz w:val="24"/>
        </w:rPr>
        <w:t>_______________________</w:t>
      </w:r>
    </w:p>
    <w:p w14:paraId="50B4815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CPF/MF n.º________________</w:t>
      </w:r>
      <w:r w:rsidRPr="002E188B">
        <w:rPr>
          <w:rFonts w:asciiTheme="minorHAnsi" w:hAnsiTheme="minorHAnsi" w:cs="Calibri"/>
          <w:szCs w:val="24"/>
        </w:rPr>
        <w:tab/>
      </w:r>
      <w:r w:rsidRPr="002E188B">
        <w:rPr>
          <w:rFonts w:asciiTheme="minorHAnsi" w:hAnsiTheme="minorHAnsi" w:cs="Calibri"/>
          <w:szCs w:val="24"/>
        </w:rPr>
        <w:tab/>
      </w:r>
      <w:r w:rsidRPr="002E188B">
        <w:rPr>
          <w:rFonts w:asciiTheme="minorHAnsi" w:hAnsiTheme="minorHAnsi" w:cs="Calibri"/>
          <w:szCs w:val="24"/>
        </w:rPr>
        <w:tab/>
      </w:r>
      <w:r w:rsidRPr="002E188B">
        <w:rPr>
          <w:rFonts w:asciiTheme="minorHAnsi" w:hAnsiTheme="minorHAnsi" w:cs="Calibri"/>
          <w:szCs w:val="24"/>
        </w:rPr>
        <w:tab/>
        <w:t>CPF/MF n.º_______________</w:t>
      </w:r>
    </w:p>
    <w:p w14:paraId="37D33183" w14:textId="77777777" w:rsidR="00C1743B" w:rsidRPr="004C1469" w:rsidRDefault="004C66EA" w:rsidP="00B8758B">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u w:val="single"/>
        </w:rPr>
        <w:br w:type="column"/>
      </w:r>
      <w:r w:rsidR="00C1743B" w:rsidRPr="004C1469">
        <w:rPr>
          <w:rFonts w:asciiTheme="minorHAnsi" w:hAnsiTheme="minorHAnsi" w:cs="Calibri"/>
          <w:b/>
          <w:color w:val="auto"/>
          <w:szCs w:val="24"/>
        </w:rPr>
        <w:lastRenderedPageBreak/>
        <w:t>ANEXO IX</w:t>
      </w:r>
    </w:p>
    <w:p w14:paraId="3C1F43E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color w:val="auto"/>
          <w:szCs w:val="24"/>
        </w:rPr>
        <w:t xml:space="preserve"> </w:t>
      </w:r>
      <w:r w:rsidRPr="002E188B">
        <w:rPr>
          <w:rFonts w:asciiTheme="minorHAnsi" w:hAnsiTheme="minorHAnsi" w:cs="Calibri"/>
          <w:b/>
          <w:color w:val="auto"/>
          <w:szCs w:val="24"/>
        </w:rPr>
        <w:t>(**) MINUTA DO TERMO DE CIÊNCIA E DE NOTIFICAÇÃO</w:t>
      </w:r>
    </w:p>
    <w:p w14:paraId="167DFD6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(CONTRATOS)</w:t>
      </w:r>
    </w:p>
    <w:p w14:paraId="7A6ECF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0826C99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CONTRATANTE: PREFEITURA DE SÃO JOAQUIM DA BARRA /SP</w:t>
      </w:r>
    </w:p>
    <w:p w14:paraId="5310385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CONTRATADA: _____________________________________________________ </w:t>
      </w:r>
    </w:p>
    <w:p w14:paraId="304F1C7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(DE ORIGEM):__________________________________________ </w:t>
      </w:r>
    </w:p>
    <w:p w14:paraId="660371B8" w14:textId="0E722AC3" w:rsidR="00C1743B" w:rsidRPr="002E188B" w:rsidRDefault="00C1743B" w:rsidP="00B8758B">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color w:val="auto"/>
          <w:szCs w:val="24"/>
        </w:rPr>
        <w:t>OBJETO:</w:t>
      </w:r>
      <w:r w:rsidRPr="002E188B">
        <w:rPr>
          <w:rFonts w:asciiTheme="minorHAnsi" w:hAnsiTheme="minorHAnsi" w:cs="Calibri"/>
          <w:szCs w:val="24"/>
        </w:rPr>
        <w:t xml:space="preserve"> </w:t>
      </w:r>
      <w:r w:rsidR="00F16944" w:rsidRPr="002E188B">
        <w:rPr>
          <w:rFonts w:asciiTheme="minorHAnsi" w:hAnsiTheme="minorHAnsi" w:cs="Arial"/>
          <w:b/>
          <w:szCs w:val="24"/>
          <w:lang w:val="pt-PT"/>
        </w:rPr>
        <w:t xml:space="preserve">AQUISIÇÃO DE </w:t>
      </w:r>
      <w:r w:rsidR="002A0AB4">
        <w:rPr>
          <w:rFonts w:asciiTheme="minorHAnsi" w:hAnsiTheme="minorHAnsi" w:cs="Arial"/>
          <w:b/>
          <w:szCs w:val="24"/>
          <w:lang w:val="pt-PT"/>
        </w:rPr>
        <w:t>UM VEÍCULO PASSAGEIRO, ZERO KM PARA USO NO DEPARTAMENTO MUNICIPAL DE SAÚDE DO MUNICÍPIO DE SÃO JOAQUIM DA BARRA/SP</w:t>
      </w:r>
      <w:r w:rsidR="004C66EA" w:rsidRPr="002E188B">
        <w:rPr>
          <w:rFonts w:asciiTheme="minorHAnsi" w:hAnsiTheme="minorHAnsi" w:cs="Arial"/>
          <w:b/>
          <w:szCs w:val="24"/>
          <w:lang w:val="pt-PT"/>
        </w:rPr>
        <w:t>, CONFORME DESCRITO NO ANEXO I DO EDITAL</w:t>
      </w:r>
      <w:r w:rsidRPr="002E188B">
        <w:rPr>
          <w:rFonts w:asciiTheme="minorHAnsi" w:hAnsiTheme="minorHAnsi" w:cs="Arial"/>
          <w:b/>
          <w:szCs w:val="24"/>
          <w:lang w:val="pt-PT"/>
        </w:rPr>
        <w:t>.</w:t>
      </w:r>
    </w:p>
    <w:p w14:paraId="2D2E890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0D0D0D"/>
          <w:szCs w:val="24"/>
        </w:rPr>
      </w:pPr>
    </w:p>
    <w:p w14:paraId="6D4C45B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ADVOGADO (S)/ Nº OAB: (*) ___________________________________________ </w:t>
      </w:r>
    </w:p>
    <w:p w14:paraId="221C15D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A7F8DB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Pelo presente TERMO, nós, abaixo identificados: </w:t>
      </w:r>
    </w:p>
    <w:p w14:paraId="7A6D45F3"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D21879E"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1. Estamos CIENTES de que: </w:t>
      </w:r>
    </w:p>
    <w:p w14:paraId="1A5C9A7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6D9F319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14:paraId="0F3EE7B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B4D352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5BFDA7F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D214D3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19C812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1C12F81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d) as informações pessoais dos responsáveis pela </w:t>
      </w:r>
      <w:r w:rsidRPr="002E188B">
        <w:rPr>
          <w:rFonts w:asciiTheme="minorHAnsi" w:hAnsiTheme="minorHAnsi" w:cs="Calibri"/>
          <w:color w:val="auto"/>
          <w:szCs w:val="24"/>
          <w:u w:val="single"/>
        </w:rPr>
        <w:t>contratante</w:t>
      </w:r>
      <w:r w:rsidRPr="002E188B">
        <w:rPr>
          <w:rFonts w:asciiTheme="minorHAnsi" w:hAnsiTheme="minorHAnsi" w:cs="Calibri"/>
          <w:color w:val="auto"/>
          <w:szCs w:val="24"/>
        </w:rPr>
        <w:t xml:space="preserve"> estão cadastradas no módulo eletrônico do “Cadastro Corporativo TCESP – CadTCESP”, nos termos previstos no artigo 2º das Instruções nº 01/2020, conforme “Declaração(ões) de Atualização Cadastral” anexa (s);</w:t>
      </w:r>
    </w:p>
    <w:p w14:paraId="1EC4D5F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00501F8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d) é de exclusiva responsabilidade do contratado manter seus dados sempre atualizados.</w:t>
      </w:r>
    </w:p>
    <w:p w14:paraId="1CD60829"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A03D46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2. Damo-nos por NOTIFICADOS para: </w:t>
      </w:r>
    </w:p>
    <w:p w14:paraId="5FF75A0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F461271"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acompanhamento dos atos do processo até seu julgamento final e consequente publicação; </w:t>
      </w:r>
    </w:p>
    <w:p w14:paraId="2E3E469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6275BB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Se for o caso e de nosso interesse, nos prazos e nas formas legais e regimentais, exercer o direito de defesa, interpor recursos e o que mais couber. </w:t>
      </w:r>
    </w:p>
    <w:p w14:paraId="4EF61FD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32F98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LOCAL e DATA:______________________, _____ de _____________ de 2022. </w:t>
      </w:r>
    </w:p>
    <w:p w14:paraId="6405BE5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B63456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trike/>
          <w:szCs w:val="24"/>
        </w:rPr>
      </w:pPr>
      <w:r w:rsidRPr="002E188B">
        <w:rPr>
          <w:rFonts w:asciiTheme="minorHAnsi" w:eastAsia="Calibri" w:hAnsiTheme="minorHAnsi" w:cs="Arial"/>
          <w:b/>
          <w:szCs w:val="24"/>
          <w:u w:val="single"/>
        </w:rPr>
        <w:t>AUTORIDADE MÁXIMA DO ÓRGÃO/ENTIDADE</w:t>
      </w:r>
      <w:r w:rsidRPr="002E188B">
        <w:rPr>
          <w:rFonts w:asciiTheme="minorHAnsi" w:eastAsia="Calibri" w:hAnsiTheme="minorHAnsi" w:cs="Arial"/>
          <w:b/>
          <w:strike/>
          <w:szCs w:val="24"/>
        </w:rPr>
        <w:t>:</w:t>
      </w:r>
    </w:p>
    <w:p w14:paraId="3A6B472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40968EB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6AEE0EF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49C13009"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35CB1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PELA HOMOLOGAÇÃO DO CERTAME OU RATIFICAÇÃO DA DISPENSA/INEXIGIBILIDADE DE LICITAÇÃO:</w:t>
      </w:r>
    </w:p>
    <w:p w14:paraId="6612220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RESPONSÁVEIS QUE ASSINARAM O AJUSTE PELO CONTRATANTE / ORDENADOR DE DESPESAS DA CONTRATANTE</w:t>
      </w:r>
      <w:r w:rsidRPr="002E188B">
        <w:rPr>
          <w:rFonts w:asciiTheme="minorHAnsi" w:eastAsia="Calibri" w:hAnsiTheme="minorHAnsi" w:cs="Arial"/>
          <w:b/>
          <w:szCs w:val="24"/>
        </w:rPr>
        <w:t>:</w:t>
      </w:r>
    </w:p>
    <w:p w14:paraId="60AFB4D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4FBA721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3EB7436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17A1B3F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3181D3A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5CA0E3F0"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E-mail pessoal:</w:t>
      </w:r>
    </w:p>
    <w:p w14:paraId="2355523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 </w:t>
      </w:r>
    </w:p>
    <w:p w14:paraId="1B3FF4A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7F9886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96CB75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QUE ASSINARAM O AJUSTE:</w:t>
      </w:r>
    </w:p>
    <w:p w14:paraId="7AC1579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664A52C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Pela contratada</w:t>
      </w:r>
      <w:r w:rsidRPr="002E188B">
        <w:rPr>
          <w:rFonts w:asciiTheme="minorHAnsi" w:eastAsia="Calibri" w:hAnsiTheme="minorHAnsi" w:cs="Arial"/>
          <w:b/>
          <w:szCs w:val="24"/>
        </w:rPr>
        <w:t>:</w:t>
      </w:r>
    </w:p>
    <w:p w14:paraId="4C55D616"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1402DC4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4CC8E11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5170E92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73AD724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pessoal: </w:t>
      </w:r>
    </w:p>
    <w:p w14:paraId="60060A5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62C6E7CB"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03B7483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2959336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i/>
          <w:szCs w:val="24"/>
        </w:rPr>
      </w:pPr>
      <w:r w:rsidRPr="002E188B">
        <w:rPr>
          <w:rFonts w:asciiTheme="minorHAnsi" w:eastAsia="Calibri" w:hAnsiTheme="minorHAnsi" w:cs="Arial"/>
          <w:i/>
          <w:szCs w:val="24"/>
        </w:rPr>
        <w:t>(*) Facultativo. Indicar quando já constituído, informando, inclusive, o endereço eletrônico.</w:t>
      </w:r>
    </w:p>
    <w:p w14:paraId="5E16BC34"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93F0E67"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E200374" w14:textId="6BF8D3EB" w:rsidR="0095139F" w:rsidRPr="002E188B" w:rsidRDefault="00E24547" w:rsidP="00B8758B">
      <w:pPr>
        <w:tabs>
          <w:tab w:val="num" w:pos="426"/>
          <w:tab w:val="left" w:pos="709"/>
        </w:tabs>
        <w:autoSpaceDE w:val="0"/>
        <w:spacing w:after="0" w:line="240" w:lineRule="auto"/>
        <w:ind w:left="0" w:firstLine="0"/>
        <w:rPr>
          <w:rFonts w:asciiTheme="minorHAnsi" w:hAnsiTheme="minorHAnsi" w:cstheme="minorHAnsi"/>
          <w:b/>
          <w:color w:val="auto"/>
          <w:szCs w:val="24"/>
        </w:rPr>
      </w:pPr>
      <w:r w:rsidRPr="002E188B">
        <w:rPr>
          <w:rFonts w:asciiTheme="minorHAnsi" w:hAnsiTheme="minorHAnsi" w:cs="Calibri"/>
          <w:b/>
          <w:color w:val="auto"/>
          <w:szCs w:val="24"/>
          <w:u w:val="single"/>
        </w:rPr>
        <w:br w:type="column"/>
      </w:r>
      <w:r w:rsidR="0095139F" w:rsidRPr="002E188B">
        <w:rPr>
          <w:rFonts w:asciiTheme="minorHAnsi" w:hAnsiTheme="minorHAnsi" w:cstheme="minorHAnsi"/>
          <w:b/>
          <w:color w:val="auto"/>
          <w:szCs w:val="24"/>
        </w:rPr>
        <w:lastRenderedPageBreak/>
        <w:t>A</w:t>
      </w:r>
      <w:r w:rsidR="0057506D">
        <w:rPr>
          <w:rFonts w:asciiTheme="minorHAnsi" w:hAnsiTheme="minorHAnsi" w:cstheme="minorHAnsi"/>
          <w:b/>
          <w:color w:val="auto"/>
          <w:szCs w:val="24"/>
        </w:rPr>
        <w:t xml:space="preserve">NEXO </w:t>
      </w:r>
      <w:r w:rsidR="0095139F" w:rsidRPr="002E188B">
        <w:rPr>
          <w:rFonts w:asciiTheme="minorHAnsi" w:hAnsiTheme="minorHAnsi" w:cstheme="minorHAnsi"/>
          <w:b/>
          <w:color w:val="auto"/>
          <w:szCs w:val="24"/>
        </w:rPr>
        <w:t xml:space="preserve">X </w:t>
      </w:r>
    </w:p>
    <w:p w14:paraId="2D317513"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
          <w:color w:val="auto"/>
          <w:szCs w:val="24"/>
        </w:rPr>
      </w:pPr>
    </w:p>
    <w:p w14:paraId="5D651E29"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b/>
          <w:color w:val="auto"/>
          <w:szCs w:val="24"/>
        </w:rPr>
        <w:t>DECLARAÇÃO DE INEXISTÊNCIA DE PARENTESCO</w:t>
      </w:r>
    </w:p>
    <w:p w14:paraId="0B42F6F2"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2308528B"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A</w:t>
      </w:r>
    </w:p>
    <w:p w14:paraId="4992B48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PREFEITURA DE SÃO JOAQUIM DA BARRA</w:t>
      </w:r>
    </w:p>
    <w:p w14:paraId="1C251EDA"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PRAÇA PROFESSOR IVO VANNUCHI S/N.º</w:t>
      </w:r>
    </w:p>
    <w:p w14:paraId="571D495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À COMISSÃO MUNICIPAL DE LICITAÇÃO</w:t>
      </w:r>
    </w:p>
    <w:p w14:paraId="19928424"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2E188B">
        <w:rPr>
          <w:rFonts w:asciiTheme="minorHAnsi" w:hAnsiTheme="minorHAnsi" w:cstheme="minorHAnsi"/>
          <w:color w:val="auto"/>
          <w:szCs w:val="24"/>
          <w:u w:val="single"/>
        </w:rPr>
        <w:t>SÃO JOAQUIM DA BARRA – SP.</w:t>
      </w:r>
    </w:p>
    <w:p w14:paraId="24E41925"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1DA630B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 xml:space="preserve">Ref.: Pregão Presencial N.º </w:t>
      </w:r>
      <w:r w:rsidR="00243EE3">
        <w:rPr>
          <w:rFonts w:asciiTheme="minorHAnsi" w:hAnsiTheme="minorHAnsi" w:cstheme="minorHAnsi"/>
          <w:color w:val="auto"/>
          <w:szCs w:val="24"/>
        </w:rPr>
        <w:t>002/2022</w:t>
      </w:r>
    </w:p>
    <w:p w14:paraId="2C4EBC0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381946DB"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2E188B">
        <w:rPr>
          <w:rFonts w:ascii="Calibri" w:hAnsi="Calibri"/>
          <w:b/>
          <w:szCs w:val="24"/>
        </w:rPr>
        <w:t xml:space="preserve">Edital Completo do Pregão Eletrônico N.º </w:t>
      </w:r>
      <w:r w:rsidR="00243EE3">
        <w:rPr>
          <w:rFonts w:ascii="Calibri" w:hAnsi="Calibri"/>
          <w:b/>
          <w:szCs w:val="24"/>
        </w:rPr>
        <w:t>002/2022</w:t>
      </w:r>
      <w:r w:rsidRPr="002E188B">
        <w:rPr>
          <w:rFonts w:asciiTheme="minorHAnsi" w:hAnsiTheme="minorHAnsi" w:cstheme="minorHAnsi"/>
          <w:color w:val="auto"/>
          <w:szCs w:val="24"/>
        </w:rPr>
        <w:t xml:space="preserve">, da Prefeitura de São Joaquim da Barra, Estado de São Paulo, </w:t>
      </w:r>
      <w:r w:rsidRPr="002E188B">
        <w:rPr>
          <w:rFonts w:asciiTheme="minorHAnsi" w:hAnsiTheme="minorHAnsi" w:cstheme="minorHAnsi"/>
          <w:b/>
          <w:color w:val="auto"/>
          <w:szCs w:val="24"/>
        </w:rPr>
        <w:t xml:space="preserve">DECLARA, </w:t>
      </w:r>
      <w:r w:rsidR="00961C52" w:rsidRPr="002E188B">
        <w:rPr>
          <w:rFonts w:asciiTheme="minorHAnsi" w:hAnsiTheme="minorHAnsi" w:cstheme="minorHAnsi"/>
          <w:bCs/>
          <w:color w:val="auto"/>
          <w:szCs w:val="24"/>
        </w:rPr>
        <w:t>sob as penas da lei</w:t>
      </w:r>
      <w:r w:rsidRPr="002E188B">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w:t>
      </w:r>
    </w:p>
    <w:p w14:paraId="1753C4C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
          <w:color w:val="auto"/>
          <w:szCs w:val="24"/>
        </w:rPr>
        <w:t>DECLARA,</w:t>
      </w:r>
      <w:r w:rsidRPr="002E188B">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Cs/>
          <w:color w:val="auto"/>
          <w:szCs w:val="24"/>
        </w:rPr>
        <w:t xml:space="preserve"> </w:t>
      </w:r>
    </w:p>
    <w:p w14:paraId="1BD5C01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Local e data da abertura</w:t>
      </w:r>
    </w:p>
    <w:p w14:paraId="1A9DD25D"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Carimbo, nome e assinatura do responsável legal</w:t>
      </w:r>
    </w:p>
    <w:p w14:paraId="008AEDC6"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464C056"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147FC145" w14:textId="77777777" w:rsidR="0095139F" w:rsidRPr="002E188B" w:rsidRDefault="0095139F" w:rsidP="00B8758B">
      <w:pPr>
        <w:tabs>
          <w:tab w:val="num" w:pos="426"/>
          <w:tab w:val="left" w:pos="709"/>
        </w:tabs>
        <w:spacing w:after="0" w:line="240" w:lineRule="auto"/>
        <w:ind w:left="0" w:firstLine="0"/>
        <w:rPr>
          <w:szCs w:val="24"/>
        </w:rPr>
      </w:pPr>
    </w:p>
    <w:p w14:paraId="04261F9B" w14:textId="77777777" w:rsidR="0095139F" w:rsidRPr="002E188B" w:rsidRDefault="0095139F" w:rsidP="00B8758B">
      <w:pPr>
        <w:tabs>
          <w:tab w:val="num" w:pos="426"/>
          <w:tab w:val="left" w:pos="709"/>
        </w:tabs>
        <w:spacing w:after="0" w:line="240" w:lineRule="auto"/>
        <w:ind w:left="0" w:firstLine="0"/>
        <w:rPr>
          <w:rFonts w:asciiTheme="minorHAnsi" w:hAnsiTheme="minorHAnsi"/>
          <w:szCs w:val="24"/>
        </w:rPr>
      </w:pPr>
    </w:p>
    <w:p w14:paraId="45971EE0" w14:textId="77777777" w:rsidR="007F34CE" w:rsidRPr="002E188B" w:rsidRDefault="007F34CE" w:rsidP="00B8758B">
      <w:pPr>
        <w:tabs>
          <w:tab w:val="num" w:pos="426"/>
          <w:tab w:val="left" w:pos="709"/>
        </w:tabs>
        <w:spacing w:after="0" w:line="240" w:lineRule="auto"/>
        <w:ind w:left="0" w:firstLine="0"/>
        <w:rPr>
          <w:rFonts w:asciiTheme="minorHAnsi" w:hAnsiTheme="minorHAnsi"/>
          <w:szCs w:val="24"/>
        </w:rPr>
      </w:pPr>
    </w:p>
    <w:sectPr w:rsidR="007F34CE" w:rsidRPr="002E188B">
      <w:headerReference w:type="default" r:id="rId28"/>
      <w:footerReference w:type="default" r:id="rId29"/>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A95C" w14:textId="77777777" w:rsidR="005F1790" w:rsidRDefault="005F1790">
      <w:pPr>
        <w:spacing w:after="0" w:line="240" w:lineRule="auto"/>
      </w:pPr>
      <w:r>
        <w:separator/>
      </w:r>
    </w:p>
  </w:endnote>
  <w:endnote w:type="continuationSeparator" w:id="0">
    <w:p w14:paraId="6485F9EC" w14:textId="77777777" w:rsidR="005F1790" w:rsidRDefault="005F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050530"/>
      <w:docPartObj>
        <w:docPartGallery w:val="Page Numbers (Bottom of Page)"/>
        <w:docPartUnique/>
      </w:docPartObj>
    </w:sdtPr>
    <w:sdtEndPr/>
    <w:sdtContent>
      <w:p w14:paraId="02696729" w14:textId="2EF7E27D" w:rsidR="005F1790" w:rsidRDefault="005F1790" w:rsidP="00C12BF9">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w:t>
        </w:r>
      </w:p>
      <w:p w14:paraId="4BE1C2B8" w14:textId="77777777" w:rsidR="005F1790" w:rsidRPr="008007AD" w:rsidRDefault="005F1790" w:rsidP="00C12BF9">
        <w:pPr>
          <w:pStyle w:val="Rodap"/>
          <w:ind w:right="-15"/>
          <w:jc w:val="center"/>
          <w:rPr>
            <w:rFonts w:ascii="Arial" w:hAnsi="Arial" w:cs="Arial"/>
            <w:b/>
            <w:sz w:val="20"/>
            <w:szCs w:val="20"/>
          </w:rPr>
        </w:pPr>
      </w:p>
      <w:p w14:paraId="20A7428C" w14:textId="77777777" w:rsidR="005F1790" w:rsidRPr="008007AD" w:rsidRDefault="005F1790" w:rsidP="00C12BF9">
        <w:pPr>
          <w:pStyle w:val="Rodap"/>
          <w:ind w:right="30"/>
          <w:jc w:val="center"/>
          <w:rPr>
            <w:rFonts w:ascii="Calibri" w:hAnsi="Calibri" w:cs="Calibri"/>
            <w:sz w:val="20"/>
            <w:szCs w:val="20"/>
          </w:rPr>
        </w:pPr>
        <w:r w:rsidRPr="008007AD">
          <w:rPr>
            <w:rFonts w:ascii="Calibri" w:hAnsi="Calibri" w:cs="Calibri"/>
            <w:sz w:val="20"/>
            <w:szCs w:val="20"/>
          </w:rPr>
          <w:t>Praça Prof. Ivo Vannuchi, S/N – Bela Vista - São Joaquim da Barra – SP – CEP 14600-000</w:t>
        </w:r>
      </w:p>
      <w:p w14:paraId="4BB0C69C" w14:textId="77777777" w:rsidR="005F1790" w:rsidRPr="008007AD" w:rsidRDefault="005F1790" w:rsidP="00C12BF9">
        <w:pPr>
          <w:pStyle w:val="Rodap"/>
          <w:ind w:right="360"/>
          <w:jc w:val="center"/>
          <w:rPr>
            <w:rFonts w:ascii="Calibri" w:hAnsi="Calibri" w:cs="Calibri"/>
            <w:sz w:val="20"/>
            <w:szCs w:val="20"/>
          </w:rPr>
        </w:pPr>
        <w:r w:rsidRPr="008007AD">
          <w:rPr>
            <w:rFonts w:ascii="Calibri" w:hAnsi="Calibri" w:cs="Calibri"/>
            <w:sz w:val="20"/>
            <w:szCs w:val="20"/>
          </w:rPr>
          <w:t>Fone: (0**16) 3810-9000 – Fax: (0**16) 3810-9040</w:t>
        </w:r>
      </w:p>
      <w:p w14:paraId="57C01FAB" w14:textId="77777777" w:rsidR="005F1790" w:rsidRPr="008007AD" w:rsidRDefault="00C33F4D" w:rsidP="00C12BF9">
        <w:pPr>
          <w:pStyle w:val="Rodap"/>
          <w:ind w:right="360"/>
          <w:jc w:val="center"/>
          <w:rPr>
            <w:sz w:val="20"/>
            <w:szCs w:val="20"/>
          </w:rPr>
        </w:pPr>
        <w:hyperlink r:id="rId1" w:history="1">
          <w:r w:rsidR="005F1790" w:rsidRPr="008007AD">
            <w:rPr>
              <w:rStyle w:val="Hyperlink"/>
              <w:rFonts w:ascii="Calibri" w:eastAsia="Lucida Sans Unicode" w:hAnsi="Calibri"/>
              <w:sz w:val="20"/>
              <w:szCs w:val="20"/>
            </w:rPr>
            <w:t>licitacao@saojoaquimdabarra.sp.gov.br</w:t>
          </w:r>
        </w:hyperlink>
      </w:p>
      <w:p w14:paraId="074EAE35" w14:textId="263A553F" w:rsidR="005F1790" w:rsidRDefault="005F1790">
        <w:pPr>
          <w:pStyle w:val="Rodap"/>
          <w:jc w:val="right"/>
        </w:pPr>
        <w:r>
          <w:fldChar w:fldCharType="begin"/>
        </w:r>
        <w:r>
          <w:instrText>PAGE   \* MERGEFORMAT</w:instrText>
        </w:r>
        <w:r>
          <w:fldChar w:fldCharType="separate"/>
        </w:r>
        <w:r w:rsidR="00C33F4D">
          <w:rPr>
            <w:noProof/>
          </w:rPr>
          <w:t>25</w:t>
        </w:r>
        <w:r>
          <w:fldChar w:fldCharType="end"/>
        </w:r>
      </w:p>
    </w:sdtContent>
  </w:sdt>
  <w:p w14:paraId="57E46414" w14:textId="77777777" w:rsidR="005F1790" w:rsidRDefault="005F17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3460"/>
      <w:docPartObj>
        <w:docPartGallery w:val="Page Numbers (Bottom of Page)"/>
        <w:docPartUnique/>
      </w:docPartObj>
    </w:sdtPr>
    <w:sdtEndPr/>
    <w:sdtContent>
      <w:p w14:paraId="37714612" w14:textId="6D599080" w:rsidR="005F1790" w:rsidRDefault="005F1790" w:rsidP="00C12BF9">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w:t>
        </w:r>
      </w:p>
      <w:p w14:paraId="0076EC72" w14:textId="77777777" w:rsidR="005F1790" w:rsidRDefault="005F1790" w:rsidP="00C12BF9">
        <w:pPr>
          <w:pStyle w:val="Rodap"/>
          <w:ind w:right="-15"/>
          <w:jc w:val="center"/>
          <w:rPr>
            <w:rFonts w:ascii="Arial" w:hAnsi="Arial" w:cs="Arial"/>
            <w:b/>
            <w:sz w:val="16"/>
          </w:rPr>
        </w:pPr>
      </w:p>
      <w:p w14:paraId="0F99F0B7" w14:textId="77777777" w:rsidR="005F1790" w:rsidRPr="008007AD" w:rsidRDefault="005F1790" w:rsidP="00C12BF9">
        <w:pPr>
          <w:pStyle w:val="Rodap"/>
          <w:ind w:right="30"/>
          <w:jc w:val="center"/>
          <w:rPr>
            <w:rFonts w:ascii="Calibri" w:hAnsi="Calibri" w:cs="Calibri"/>
            <w:sz w:val="20"/>
            <w:szCs w:val="20"/>
          </w:rPr>
        </w:pPr>
        <w:r w:rsidRPr="008007AD">
          <w:rPr>
            <w:rFonts w:ascii="Calibri" w:hAnsi="Calibri" w:cs="Calibri"/>
            <w:sz w:val="20"/>
            <w:szCs w:val="20"/>
          </w:rPr>
          <w:t>Praça Prof. Ivo Vannuchi, S/N – Bela Vista - São Joaquim da Barra – SP – CEP 14600-000</w:t>
        </w:r>
      </w:p>
      <w:p w14:paraId="1FB45D98" w14:textId="77777777" w:rsidR="005F1790" w:rsidRPr="008007AD" w:rsidRDefault="005F1790" w:rsidP="00C12BF9">
        <w:pPr>
          <w:pStyle w:val="Rodap"/>
          <w:ind w:right="360"/>
          <w:jc w:val="center"/>
          <w:rPr>
            <w:rFonts w:ascii="Calibri" w:hAnsi="Calibri" w:cs="Calibri"/>
            <w:sz w:val="20"/>
            <w:szCs w:val="20"/>
          </w:rPr>
        </w:pPr>
        <w:r w:rsidRPr="008007AD">
          <w:rPr>
            <w:rFonts w:ascii="Calibri" w:hAnsi="Calibri" w:cs="Calibri"/>
            <w:sz w:val="20"/>
            <w:szCs w:val="20"/>
          </w:rPr>
          <w:t>Fone: (0**16) 3810-9000 – Fax: (0**16) 3810-9040</w:t>
        </w:r>
      </w:p>
      <w:p w14:paraId="65776423" w14:textId="77777777" w:rsidR="005F1790" w:rsidRPr="008007AD" w:rsidRDefault="00C33F4D" w:rsidP="00C12BF9">
        <w:pPr>
          <w:pStyle w:val="Rodap"/>
          <w:ind w:right="360"/>
          <w:jc w:val="center"/>
          <w:rPr>
            <w:sz w:val="20"/>
            <w:szCs w:val="20"/>
          </w:rPr>
        </w:pPr>
        <w:hyperlink r:id="rId1" w:history="1">
          <w:r w:rsidR="005F1790" w:rsidRPr="008007AD">
            <w:rPr>
              <w:rStyle w:val="Hyperlink"/>
              <w:rFonts w:ascii="Calibri" w:eastAsia="Lucida Sans Unicode" w:hAnsi="Calibri"/>
              <w:sz w:val="20"/>
              <w:szCs w:val="20"/>
            </w:rPr>
            <w:t>licitacao@saojoaquimdabarra.sp.gov.br</w:t>
          </w:r>
        </w:hyperlink>
      </w:p>
      <w:p w14:paraId="1A5A7B01" w14:textId="1912BB5A" w:rsidR="005F1790" w:rsidRDefault="005F1790">
        <w:pPr>
          <w:pStyle w:val="Rodap"/>
          <w:jc w:val="right"/>
        </w:pPr>
        <w:r>
          <w:fldChar w:fldCharType="begin"/>
        </w:r>
        <w:r>
          <w:instrText>PAGE   \* MERGEFORMAT</w:instrText>
        </w:r>
        <w:r>
          <w:fldChar w:fldCharType="separate"/>
        </w:r>
        <w:r w:rsidR="00243EE3">
          <w:rPr>
            <w:noProof/>
          </w:rPr>
          <w:t>1</w:t>
        </w:r>
        <w:r>
          <w:fldChar w:fldCharType="end"/>
        </w:r>
      </w:p>
    </w:sdtContent>
  </w:sdt>
  <w:p w14:paraId="656979E1" w14:textId="77777777" w:rsidR="005F1790" w:rsidRDefault="005F179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BBBB" w14:textId="77777777" w:rsidR="005F1790" w:rsidRDefault="005F1790">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5F1790" w:rsidRDefault="005F1790">
    <w:pPr>
      <w:pStyle w:val="Rodap"/>
      <w:ind w:right="-15"/>
      <w:jc w:val="center"/>
      <w:rPr>
        <w:rFonts w:ascii="Arial" w:hAnsi="Arial" w:cs="Arial"/>
        <w:b/>
        <w:sz w:val="16"/>
      </w:rPr>
    </w:pPr>
  </w:p>
  <w:p w14:paraId="3548CAA7" w14:textId="77777777" w:rsidR="005F1790" w:rsidRPr="00176EDD" w:rsidRDefault="005F1790">
    <w:pPr>
      <w:pStyle w:val="Rodap"/>
      <w:ind w:right="30"/>
      <w:jc w:val="center"/>
      <w:rPr>
        <w:rFonts w:ascii="Calibri" w:hAnsi="Calibri" w:cs="Calibri"/>
        <w:sz w:val="20"/>
        <w:szCs w:val="20"/>
      </w:rPr>
    </w:pPr>
    <w:r w:rsidRPr="00176EDD">
      <w:rPr>
        <w:rFonts w:ascii="Calibri" w:hAnsi="Calibri" w:cs="Calibri"/>
        <w:sz w:val="20"/>
        <w:szCs w:val="20"/>
      </w:rPr>
      <w:t>Praça Prof. Ivo Vannuchi, S/N – Bela Vista - São Joaquim da Barra – SP – CEP 14600-000</w:t>
    </w:r>
  </w:p>
  <w:p w14:paraId="44933AB7" w14:textId="77777777" w:rsidR="005F1790" w:rsidRPr="00176EDD" w:rsidRDefault="005F1790">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5F1790" w:rsidRPr="00176EDD" w:rsidRDefault="00C33F4D">
    <w:pPr>
      <w:pStyle w:val="Rodap"/>
      <w:ind w:right="360"/>
      <w:jc w:val="center"/>
      <w:rPr>
        <w:sz w:val="20"/>
        <w:szCs w:val="20"/>
      </w:rPr>
    </w:pPr>
    <w:hyperlink r:id="rId1" w:history="1">
      <w:r w:rsidR="005F1790" w:rsidRPr="00176EDD">
        <w:rPr>
          <w:rStyle w:val="Hyperlink"/>
          <w:rFonts w:ascii="Calibri" w:eastAsia="Lucida Sans Unicode" w:hAnsi="Calibri"/>
          <w:sz w:val="20"/>
          <w:szCs w:val="20"/>
        </w:rPr>
        <w:t>licitacao@saojoaquimdabarra.sp.gov.br</w:t>
      </w:r>
    </w:hyperlink>
  </w:p>
  <w:p w14:paraId="41F0BA51" w14:textId="77777777" w:rsidR="005F1790" w:rsidRDefault="005F1790">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C33F4D">
      <w:rPr>
        <w:rStyle w:val="Nmerodepgina"/>
        <w:rFonts w:cs="Calibri"/>
        <w:noProof/>
      </w:rPr>
      <w:t>32</w:t>
    </w:r>
    <w:r>
      <w:rPr>
        <w:rStyle w:val="Nmerodepgina"/>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078D" w14:textId="77777777" w:rsidR="005F1790" w:rsidRDefault="005F1790">
      <w:pPr>
        <w:spacing w:after="0" w:line="240" w:lineRule="auto"/>
      </w:pPr>
      <w:r>
        <w:separator/>
      </w:r>
    </w:p>
  </w:footnote>
  <w:footnote w:type="continuationSeparator" w:id="0">
    <w:p w14:paraId="24D58739" w14:textId="77777777" w:rsidR="005F1790" w:rsidRDefault="005F1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69EA" w14:textId="77777777" w:rsidR="005F1790" w:rsidRDefault="005F1790" w:rsidP="00FB631A">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64384" behindDoc="1" locked="0" layoutInCell="1" allowOverlap="1" wp14:anchorId="00323FD0" wp14:editId="22C6C0FE">
              <wp:simplePos x="0" y="0"/>
              <wp:positionH relativeFrom="column">
                <wp:posOffset>1278255</wp:posOffset>
              </wp:positionH>
              <wp:positionV relativeFrom="paragraph">
                <wp:posOffset>84455</wp:posOffset>
              </wp:positionV>
              <wp:extent cx="3810000" cy="6965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755A1C82" w14:textId="77777777" w:rsidR="005F1790" w:rsidRDefault="005F1790"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1D04A1A9" w14:textId="77777777" w:rsidR="005F1790" w:rsidRDefault="005F1790" w:rsidP="00FB631A">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23FD0" id="_x0000_t202" coordsize="21600,21600" o:spt="202" path="m,l,21600r21600,l21600,xe">
              <v:stroke joinstyle="miter"/>
              <v:path gradientshapeok="t" o:connecttype="rect"/>
            </v:shapetype>
            <v:shape id="Caixa de texto 9" o:spid="_x0000_s1026" type="#_x0000_t202" style="position:absolute;left:0;text-align:left;margin-left:100.65pt;margin-top:6.65pt;width:300pt;height:54.8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u1HwIAAFcEAAAOAAAAZHJzL2Uyb0RvYy54bWysVNuO0zAQfUfiHyy/07RFW9qo6WrpUoS0&#10;XKSFD5g4TmLheIztNilfz9jJlgJvK/JgzdjjM2fOjLO9HTrNTtJ5habgi9mcM2kEVso0Bf/29fBq&#10;zZkPYCrQaGTBz9Lz293LF9ve5nKJLepKOkYgxue9LXgbgs2zzItWduBnaKWhwxpdB4Fc12SVg57Q&#10;O50t5/NV1qOrrEMhvafd+/GQ7xJ+XUsRPte1l4HpghO3kFaX1jKu2W4LeePAtkpMNOAZLDpQhpJe&#10;oO4hADs69Q9Up4RDj3WYCewyrGslZKqBqlnM/6rmsQUrUy0kjrcXmfz/gxWfTl8cU1XBN5wZ6KhF&#10;e1ADsEqyIIeAbBM16q3PKfTRUnAY3uJAvU71evuA4rtnBvctmEbeOYd9K6Eijot4M7u6OuL4CFL2&#10;H7GiZHAMmICG2nVRQJKEETr16nzpD/FggjZfrxdz+jgTdLbarG42NykF5E+3rfPhvcSORaPgjvqf&#10;0OH04ENkA/lTSEzmUavqoLROjmvKvXbsBDQrh/RN6H+EacN6qm35hog8F6NTgaZeq67g61jRNIdR&#10;t3emSjMZQOnRJs7aTEJG7UYVw1AOU2NKrM4kqcNxuuk1ktGi+8lZT5NdcP/jCE5ypj+Y2JZEnYVr&#10;x1075bUDRhBUwQNno7kP4/M5WqealjKNg2DwjlpZq6Ry7PnIauJN05vEn15afB7Xfor6/T/Y/QIA&#10;AP//AwBQSwMEFAAGAAgAAAAhAMsjPkXgAAAACgEAAA8AAABkcnMvZG93bnJldi54bWxMj09Lw0AQ&#10;xe+C32EZwYvY3SRQSsymFEXEP4e2evA4ya5JaHY2ZDdt9NM7etHTMO893vymWM+uF0c7hs6ThmSh&#10;QFiqvemo0fD2en+9AhEiksHek9XwaQOsy/OzAnPjT7Szx31sBJdQyFFDG+OQSxnq1joMCz9YYu/D&#10;jw4jr2MjzYgnLne9TJVaSocd8YUWB3vb2vqwn5yG9+rl+eqr2iQP02HE3fbu6bFTS60vL+bNDYho&#10;5/gXhh98RoeSmSo/kQmi15CqJOMoGxlPDqx+hYqFNFMgy0L+f6H8BgAA//8DAFBLAQItABQABgAI&#10;AAAAIQC2gziS/gAAAOEBAAATAAAAAAAAAAAAAAAAAAAAAABbQ29udGVudF9UeXBlc10ueG1sUEsB&#10;Ai0AFAAGAAgAAAAhADj9If/WAAAAlAEAAAsAAAAAAAAAAAAAAAAALwEAAF9yZWxzLy5yZWxzUEsB&#10;Ai0AFAAGAAgAAAAhAGDkq7UfAgAAVwQAAA4AAAAAAAAAAAAAAAAALgIAAGRycy9lMm9Eb2MueG1s&#10;UEsBAi0AFAAGAAgAAAAhAMsjPkXgAAAACgEAAA8AAAAAAAAAAAAAAAAAeQQAAGRycy9kb3ducmV2&#10;LnhtbFBLBQYAAAAABAAEAPMAAACGBQAAAAA=&#10;" strokecolor="white" strokeweight="1pt">
              <v:textbox inset="1pt,1pt,1pt,1pt">
                <w:txbxContent>
                  <w:p w14:paraId="755A1C82" w14:textId="77777777" w:rsidR="005F1790" w:rsidRDefault="005F1790"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1D04A1A9" w14:textId="77777777" w:rsidR="005F1790" w:rsidRDefault="005F1790" w:rsidP="00FB631A">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71552" behindDoc="1" locked="0" layoutInCell="1" allowOverlap="1" wp14:anchorId="3DE68D1E" wp14:editId="50C08CA4">
              <wp:simplePos x="0" y="0"/>
              <wp:positionH relativeFrom="column">
                <wp:posOffset>5231130</wp:posOffset>
              </wp:positionH>
              <wp:positionV relativeFrom="paragraph">
                <wp:posOffset>6350</wp:posOffset>
              </wp:positionV>
              <wp:extent cx="996315" cy="828040"/>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74021E66" w14:textId="77777777" w:rsidR="005F1790" w:rsidRDefault="005F1790" w:rsidP="00FB631A"/>
                        <w:p w14:paraId="105524EC" w14:textId="77777777" w:rsidR="005F1790" w:rsidRDefault="005F1790" w:rsidP="00FB631A">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8D1E" id="Caixa de texto 8" o:spid="_x0000_s1027" type="#_x0000_t202" style="position:absolute;left:0;text-align:left;margin-left:411.9pt;margin-top:.5pt;width:78.45pt;height:65.2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m1KwIAAF0EAAAOAAAAZHJzL2Uyb0RvYy54bWysVF1v2yAUfZ+0/4B4X+xkaZtYcaouXaZJ&#10;3YfU7QdcYxyjYS4DEjv79bvgNI26t2p+QFwuHM495+LV7dBpdpDOKzQln05yzqQRWCuzK/nPH9t3&#10;C858AFODRiNLfpSe367fvln1tpAzbFHX0jECMb7obcnbEGyRZV60sgM/QSsNJRt0HQQK3S6rHfSE&#10;3ulslufXWY+utg6F9J5W78ckXyf8ppEifGsaLwPTJSduIY0ujVUcs/UKip0D2ypxogGvYNGBMnTp&#10;GeoeArC9U/9AdUo49NiEicAuw6ZRQqYaqJpp/qKaxxasTLWQON6eZfL/D1Z8PXx3TNUlJ6MMdGTR&#10;BtQArJYsyCEgW0SNeusL2vpoaXMYPuBAXqd6vX1A8cszg5sWzE7eOYd9K6EmjtN4Mrs4OuL4CFL1&#10;X7Cmy2AfMAENjeuigCQJI3Ty6nj2h3gwQYvL5fX76RVnglKL2SKfJ/8yKJ4OW+fDJ4kdi5OSO7I/&#10;gcPhwYdIBoqnLfEuj1rVW6V1Ctyu2mjHDkCtsk1f4v9imzasp9JmN3k+CvAKjE4FanqtOiojj9/Y&#10;hlG2j6ZOLRlA6XFOnLU56RilG0UMQzUk25LIUeMK6yMJ63DscXqTNGnR/eGsp/4uuf+9Byc5058N&#10;mbOczkk+FlIwv7qZUeAuM9VlBowgqJIHzsbpJoyPaG+d2rV009gOBu/I0EYlsZ9ZnehTDycPTu8t&#10;PpLLOO16/ius/wIAAP//AwBQSwMEFAAGAAgAAAAhANXdF1jeAAAACQEAAA8AAABkcnMvZG93bnJl&#10;di54bWxMj8FOwzAQRO9I/IO1SFwQtdtUNA1xKkAKRwQBxHUbL0lEbEex06Z8PcsJjqO3mn2T72bb&#10;iwONofNOw3KhQJCrvelco+HttbxOQYSIzmDvHWk4UYBdcX6WY2b80b3QoYqN4BIXMtTQxjhkUoa6&#10;JYth4QdyzD79aDFyHBtpRjxyue3lSqkbabFz/KHFgR5aqr+qyWr4eExQWdxsv6+a9/t19fxUnspJ&#10;68uL+e4WRKQ5/h3Drz6rQ8FOez85E0SvIV0lrB4Z8CTm21RtQOw5J8s1yCKX/xcUPwAAAP//AwBQ&#10;SwECLQAUAAYACAAAACEAtoM4kv4AAADhAQAAEwAAAAAAAAAAAAAAAAAAAAAAW0NvbnRlbnRfVHlw&#10;ZXNdLnhtbFBLAQItABQABgAIAAAAIQA4/SH/1gAAAJQBAAALAAAAAAAAAAAAAAAAAC8BAABfcmVs&#10;cy8ucmVsc1BLAQItABQABgAIAAAAIQDRDLm1KwIAAF0EAAAOAAAAAAAAAAAAAAAAAC4CAABkcnMv&#10;ZTJvRG9jLnhtbFBLAQItABQABgAIAAAAIQDV3RdY3gAAAAkBAAAPAAAAAAAAAAAAAAAAAIUEAABk&#10;cnMvZG93bnJldi54bWxQSwUGAAAAAAQABADzAAAAkAUAAAAA&#10;" strokecolor="white" strokeweight="1pt">
              <v:textbox>
                <w:txbxContent>
                  <w:p w14:paraId="74021E66" w14:textId="77777777" w:rsidR="005F1790" w:rsidRDefault="005F1790" w:rsidP="00FB631A"/>
                  <w:p w14:paraId="105524EC" w14:textId="77777777" w:rsidR="005F1790" w:rsidRDefault="005F1790" w:rsidP="00FB631A">
                    <w:pPr>
                      <w:ind w:left="-174" w:right="-189"/>
                    </w:pPr>
                  </w:p>
                </w:txbxContent>
              </v:textbox>
            </v:shape>
          </w:pict>
        </mc:Fallback>
      </mc:AlternateContent>
    </w:r>
    <w:r>
      <w:rPr>
        <w:noProof/>
      </w:rPr>
      <w:drawing>
        <wp:inline distT="0" distB="0" distL="0" distR="0" wp14:anchorId="05E05A21" wp14:editId="0AEE62B5">
          <wp:extent cx="8572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solidFill>
                    <a:srgbClr val="FFFFFF"/>
                  </a:solidFill>
                  <a:ln>
                    <a:noFill/>
                  </a:ln>
                </pic:spPr>
              </pic:pic>
            </a:graphicData>
          </a:graphic>
        </wp:inline>
      </w:drawing>
    </w:r>
    <w:r>
      <w:tab/>
    </w:r>
  </w:p>
  <w:p w14:paraId="2D620881" w14:textId="77777777" w:rsidR="005F1790" w:rsidRDefault="005F1790" w:rsidP="00FB631A">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24ED162E" w14:textId="66695189" w:rsidR="005F1790" w:rsidRPr="004A7CCB" w:rsidRDefault="005F1790" w:rsidP="00FB631A">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 xml:space="preserve">ELETRÔNICO </w:t>
    </w:r>
    <w:r w:rsidRPr="00ED7D70">
      <w:rPr>
        <w:rFonts w:ascii="Calibri" w:hAnsi="Calibri" w:cs="Calibri"/>
        <w:b/>
        <w:sz w:val="26"/>
        <w:szCs w:val="26"/>
      </w:rPr>
      <w:t xml:space="preserve">N.º </w:t>
    </w:r>
    <w:r w:rsidR="00243EE3">
      <w:rPr>
        <w:rFonts w:ascii="Calibri" w:hAnsi="Calibri" w:cs="Calibri"/>
        <w:b/>
        <w:sz w:val="26"/>
        <w:szCs w:val="26"/>
      </w:rPr>
      <w:t>002</w:t>
    </w:r>
    <w:r w:rsidRPr="00ED7D70">
      <w:rPr>
        <w:rFonts w:ascii="Calibri" w:hAnsi="Calibri" w:cs="Calibri"/>
        <w:b/>
        <w:color w:val="auto"/>
        <w:sz w:val="26"/>
        <w:szCs w:val="26"/>
      </w:rPr>
      <w:t>/202</w:t>
    </w:r>
    <w:r>
      <w:rPr>
        <w:rFonts w:ascii="Calibri" w:hAnsi="Calibri" w:cs="Calibri"/>
        <w:b/>
        <w:color w:val="auto"/>
        <w:sz w:val="26"/>
        <w:szCs w:val="26"/>
      </w:rPr>
      <w:t>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1757/2022</w:t>
    </w:r>
  </w:p>
  <w:p w14:paraId="3678A9F8" w14:textId="77777777" w:rsidR="005F1790" w:rsidRPr="00FB631A" w:rsidRDefault="005F1790" w:rsidP="00FB631A">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1BB2" w14:textId="77777777" w:rsidR="005F1790" w:rsidRDefault="005F1790" w:rsidP="00AA5EA1">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50048" behindDoc="1" locked="0" layoutInCell="1" allowOverlap="1" wp14:anchorId="764D6E80" wp14:editId="13951FE9">
              <wp:simplePos x="0" y="0"/>
              <wp:positionH relativeFrom="column">
                <wp:posOffset>1278255</wp:posOffset>
              </wp:positionH>
              <wp:positionV relativeFrom="paragraph">
                <wp:posOffset>84455</wp:posOffset>
              </wp:positionV>
              <wp:extent cx="3810000" cy="69659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6E62CA8" w14:textId="77777777" w:rsidR="005F1790" w:rsidRDefault="005F1790"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674BE5CC" w14:textId="77777777" w:rsidR="005F1790" w:rsidRDefault="005F1790" w:rsidP="00AA5EA1">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D6E80" id="_x0000_t202" coordsize="21600,21600" o:spt="202" path="m,l,21600r21600,l21600,xe">
              <v:stroke joinstyle="miter"/>
              <v:path gradientshapeok="t" o:connecttype="rect"/>
            </v:shapetype>
            <v:shape id="Caixa de texto 6" o:spid="_x0000_s1028" type="#_x0000_t202" style="position:absolute;left:0;text-align:left;margin-left:100.65pt;margin-top:6.65pt;width:300pt;height:54.8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kFIgIAAF4EAAAOAAAAZHJzL2Uyb0RvYy54bWysVNuO0zAQfUfiHyy/07RFW7pR09XSpQhp&#10;uUgLHzBxnMTC8RjbbVK+nrGTlgJvK/JgeXw5c+accTZ3Q6fZUTqv0BR8MZtzJo3ASpmm4N++7l+t&#10;OfMBTAUajSz4SXp+t335YtPbXC6xRV1JxwjE+Ly3BW9DsHmWedHKDvwMrTS0WaPrIFDomqxy0BN6&#10;p7PlfL7KenSVdSik97T6MG7ybcKvaynC57r2MjBdcOIW0ujSWMYx224gbxzYVomJBjyDRQfKUNIL&#10;1AMEYAen/oHqlHDosQ4zgV2Gda2ETDVQNYv5X9U8tWBlqoXE8fYik/9/sOLT8Ytjqir4ijMDHVm0&#10;AzUAqyQLcgjIVlGj3vqcjj5ZOhyGtziQ16lebx9RfPfM4K4F08h757BvJVTEcRFvZldXRxwfQcr+&#10;I1aUDA4BE9BQuy4KSJIwQievThd/iAcTtPh6vZjTx5mgvdXt6ub2JqWA/HzbOh/eS+xYnBTckf8J&#10;HY6PPkQ2kJ+PxGQetar2SusUuKbcaceOQL2yT9+E/scxbVhPtS3fEJHnYnQqUNdr1RV8HSua+jDq&#10;9s5UqScDKD3OibM2k5BRu1HFMJRD8m159qfE6kTKOhybnB4lTVp0PznrqcEL7n8cwEnO9AcT3UkV&#10;sHAduOugvA7ACIIqeOBsnO7C+IoO1qmmpUxjPxi8J0drlcSO1o+sJvrUxMmD6cHFV3Idp1O/fwvb&#10;XwAAAP//AwBQSwMEFAAGAAgAAAAhAMsjPkXgAAAACgEAAA8AAABkcnMvZG93bnJldi54bWxMj09L&#10;w0AQxe+C32EZwYvY3SRQSsymFEXEP4e2evA4ya5JaHY2ZDdt9NM7etHTMO893vymWM+uF0c7hs6T&#10;hmShQFiqvemo0fD2en+9AhEiksHek9XwaQOsy/OzAnPjT7Szx31sBJdQyFFDG+OQSxnq1joMCz9Y&#10;Yu/Djw4jr2MjzYgnLne9TJVaSocd8YUWB3vb2vqwn5yG9+rl+eqr2iQP02HE3fbu6bFTS60vL+bN&#10;DYho5/gXhh98RoeSmSo/kQmi15CqJOMoGxlPDqx+hYqFNFMgy0L+f6H8BgAA//8DAFBLAQItABQA&#10;BgAIAAAAIQC2gziS/gAAAOEBAAATAAAAAAAAAAAAAAAAAAAAAABbQ29udGVudF9UeXBlc10ueG1s&#10;UEsBAi0AFAAGAAgAAAAhADj9If/WAAAAlAEAAAsAAAAAAAAAAAAAAAAALwEAAF9yZWxzLy5yZWxz&#10;UEsBAi0AFAAGAAgAAAAhABxL2QUiAgAAXgQAAA4AAAAAAAAAAAAAAAAALgIAAGRycy9lMm9Eb2Mu&#10;eG1sUEsBAi0AFAAGAAgAAAAhAMsjPkXgAAAACgEAAA8AAAAAAAAAAAAAAAAAfAQAAGRycy9kb3du&#10;cmV2LnhtbFBLBQYAAAAABAAEAPMAAACJBQAAAAA=&#10;" strokecolor="white" strokeweight="1pt">
              <v:textbox inset="1pt,1pt,1pt,1pt">
                <w:txbxContent>
                  <w:p w14:paraId="26E62CA8" w14:textId="77777777" w:rsidR="005F1790" w:rsidRDefault="005F1790"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674BE5CC" w14:textId="77777777" w:rsidR="005F1790" w:rsidRDefault="005F1790" w:rsidP="00AA5EA1">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56192" behindDoc="1" locked="0" layoutInCell="1" allowOverlap="1" wp14:anchorId="5AF5E76A" wp14:editId="26BBA912">
              <wp:simplePos x="0" y="0"/>
              <wp:positionH relativeFrom="column">
                <wp:posOffset>5231130</wp:posOffset>
              </wp:positionH>
              <wp:positionV relativeFrom="paragraph">
                <wp:posOffset>6350</wp:posOffset>
              </wp:positionV>
              <wp:extent cx="996315" cy="82804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6B49F362" w14:textId="77777777" w:rsidR="005F1790" w:rsidRDefault="005F1790" w:rsidP="00AA5EA1"/>
                        <w:p w14:paraId="0F0AF349" w14:textId="77777777" w:rsidR="005F1790" w:rsidRDefault="005F1790" w:rsidP="00AA5EA1">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E76A" id="Caixa de texto 5" o:spid="_x0000_s1029" type="#_x0000_t202" style="position:absolute;left:0;text-align:left;margin-left:411.9pt;margin-top:.5pt;width:78.45pt;height:65.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bqLAIAAF0EAAAOAAAAZHJzL2Uyb0RvYy54bWysVNuO2yAQfa/Uf0C8N3ayyW5ixVlts01V&#10;aXuRtv2ACcYxKmYokNjp13fASRpt31b1A2IYOJw5Z/Dyvm81O0jnFZqSj0c5Z9IIrJTZlfzH9827&#10;OWc+gKlAo5ElP0rP71dv3yw7W8gJNqgr6RiBGF90tuRNCLbIMi8a2YIfoZWGkjW6FgKFbpdVDjpC&#10;b3U2yfPbrENXWYdCek+rj0OSrxJ+XUsRvta1l4HpkhO3kEaXxm0cs9USip0D2yhxogGvYNGCMnTp&#10;BeoRArC9U/9AtUo49FiHkcA2w7pWQqYaqJpx/qKa5wasTLWQON5eZPL/D1Z8OXxzTFUln3FmoCWL&#10;1qB6YJVkQfYB2Sxq1Flf0NZnS5tD/x578jrV6+0Tip+eGVw3YHbywTnsGgkVcRzHk9nV0QHHR5Bt&#10;9xkrugz2ARNQX7s2CkiSMEInr44Xf4gHE7S4WNzejImnoNR8Ms+nyb8MivNh63z4KLFlcVJyR/Yn&#10;cDg8+RDJQHHeEu/yqFW1UVqnwO22a+3YAahVNulL/F9s04Z1VNrkLs8HAV6B0apATa9VS2Xk8Rva&#10;MMr2wVSpJQMoPcyJszYnHaN0g4ih3/bJtpuzPVusjiSsw6HH6U3SpEH3m7OO+rvk/tcenORMfzJk&#10;zmI8JflYSMF0djehwF1nttcZMIKgSh44G6brMDyivXVq19BNQzsYfCBDa5XEjs4PrE70qYeTB6f3&#10;Fh/JdZx2/f0rrP4AAAD//wMAUEsDBBQABgAIAAAAIQDV3RdY3gAAAAkBAAAPAAAAZHJzL2Rvd25y&#10;ZXYueG1sTI/BTsMwEETvSPyDtUhcELXbVDQNcSpACkcEAcR1Gy9JRGxHsdOmfD3LCY6jt5p9k+9m&#10;24sDjaHzTsNyoUCQq73pXKPh7bW8TkGEiM5g7x1pOFGAXXF+lmNm/NG90KGKjeASFzLU0MY4ZFKG&#10;uiWLYeEHcsw+/WgxchwbaUY8crnt5UqpG2mxc/yhxYEeWqq/qslq+HhMUFncbL+vmvf7dfX8VJ7K&#10;SevLi/nuFkSkOf4dw68+q0PBTns/ORNEryFdJaweGfAk5ttUbUDsOSfLNcgil/8XFD8AAAD//wMA&#10;UEsBAi0AFAAGAAgAAAAhALaDOJL+AAAA4QEAABMAAAAAAAAAAAAAAAAAAAAAAFtDb250ZW50X1R5&#10;cGVzXS54bWxQSwECLQAUAAYACAAAACEAOP0h/9YAAACUAQAACwAAAAAAAAAAAAAAAAAvAQAAX3Jl&#10;bHMvLnJlbHNQSwECLQAUAAYACAAAACEAWEHm6iwCAABdBAAADgAAAAAAAAAAAAAAAAAuAgAAZHJz&#10;L2Uyb0RvYy54bWxQSwECLQAUAAYACAAAACEA1d0XWN4AAAAJAQAADwAAAAAAAAAAAAAAAACGBAAA&#10;ZHJzL2Rvd25yZXYueG1sUEsFBgAAAAAEAAQA8wAAAJEFAAAAAA==&#10;" strokecolor="white" strokeweight="1pt">
              <v:textbox>
                <w:txbxContent>
                  <w:p w14:paraId="6B49F362" w14:textId="77777777" w:rsidR="005F1790" w:rsidRDefault="005F1790" w:rsidP="00AA5EA1"/>
                  <w:p w14:paraId="0F0AF349" w14:textId="77777777" w:rsidR="005F1790" w:rsidRDefault="005F1790" w:rsidP="00AA5EA1">
                    <w:pPr>
                      <w:ind w:left="-174" w:right="-189"/>
                    </w:pPr>
                  </w:p>
                </w:txbxContent>
              </v:textbox>
            </v:shape>
          </w:pict>
        </mc:Fallback>
      </mc:AlternateContent>
    </w:r>
    <w:r>
      <w:rPr>
        <w:noProof/>
      </w:rPr>
      <w:drawing>
        <wp:inline distT="0" distB="0" distL="0" distR="0" wp14:anchorId="0851F008" wp14:editId="4A722A3D">
          <wp:extent cx="857250" cy="82867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solidFill>
                    <a:srgbClr val="FFFFFF"/>
                  </a:solidFill>
                  <a:ln>
                    <a:noFill/>
                  </a:ln>
                </pic:spPr>
              </pic:pic>
            </a:graphicData>
          </a:graphic>
        </wp:inline>
      </w:drawing>
    </w:r>
    <w:r>
      <w:tab/>
    </w:r>
  </w:p>
  <w:p w14:paraId="0C206012" w14:textId="77777777" w:rsidR="005F1790" w:rsidRDefault="005F1790" w:rsidP="00AA5EA1">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5112554D" w14:textId="059FB601" w:rsidR="005F1790" w:rsidRPr="004A7CCB" w:rsidRDefault="005F1790" w:rsidP="00AA5EA1">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sidR="00243EE3">
      <w:rPr>
        <w:rFonts w:ascii="Calibri" w:hAnsi="Calibri" w:cs="Calibri"/>
        <w:b/>
        <w:sz w:val="26"/>
        <w:szCs w:val="26"/>
      </w:rPr>
      <w:t>002</w:t>
    </w:r>
    <w:r w:rsidRPr="00ED7D70">
      <w:rPr>
        <w:rFonts w:ascii="Calibri" w:hAnsi="Calibri" w:cs="Calibri"/>
        <w:b/>
        <w:color w:val="auto"/>
        <w:sz w:val="26"/>
        <w:szCs w:val="26"/>
      </w:rPr>
      <w:t>/202</w:t>
    </w:r>
    <w:r>
      <w:rPr>
        <w:rFonts w:ascii="Calibri" w:hAnsi="Calibri" w:cs="Calibri"/>
        <w:b/>
        <w:color w:val="auto"/>
        <w:sz w:val="26"/>
        <w:szCs w:val="26"/>
      </w:rPr>
      <w:t>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1757/2022</w:t>
    </w:r>
  </w:p>
  <w:p w14:paraId="475F3EBE" w14:textId="77777777" w:rsidR="005F1790" w:rsidRDefault="005F1790" w:rsidP="00AA5EA1">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w:t>
    </w:r>
  </w:p>
  <w:p w14:paraId="2BF6DBB6" w14:textId="77777777" w:rsidR="005F1790" w:rsidRDefault="005F1790">
    <w:pPr>
      <w:spacing w:after="0" w:line="240" w:lineRule="auto"/>
      <w:ind w:left="559" w:right="433"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B33E" w14:textId="77777777" w:rsidR="005F1790" w:rsidRDefault="005F1790"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5F1790" w:rsidRDefault="005F1790"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5F1790" w:rsidRDefault="005F1790">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CB3D01" id="_x0000_t202" coordsize="21600,21600" o:spt="202" path="m,l,21600r21600,l21600,xe">
              <v:stroke joinstyle="miter"/>
              <v:path gradientshapeok="t" o:connecttype="rect"/>
            </v:shapetype>
            <v:shape id="Caixa de texto 15" o:spid="_x0000_s1030"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9jDAIAADMEAAAOAAAAZHJzL2Uyb0RvYy54bWysU9uO0zAQfUfiHyy/07SFLd2o6WrpUoS0&#10;XKSFD3AcJ7FwPGbsNilfz9jJdgu8rfCD5fHlzDlnxpuboTPsqNBrsAVfzOacKSuh0rYp+Pdv+1dr&#10;znwQthIGrCr4SXl+s335YtO7XC2hBVMpZARifd67grchuDzLvGxVJ/wMnLJ0WAN2IlCITVah6Am9&#10;M9lyPl9lPWDlEKTynnbvxkO+Tfh1rWT4UtdeBWYKTtxCmjHNZZyz7UbkDQrXajnREM9g0QltKekZ&#10;6k4EwQ6o/4HqtETwUIeZhC6DutZSJQ2kZjH/S81DK5xKWsgc7842+f8HKz8fH9xXZGF4BwMVMInw&#10;7h7kD88s7FphG3WLCH2rREWJF9GyrHc+n55Gq33uI0jZf4KKiiwOARLQUGMXXSGdjNCpAKez6WoI&#10;TNLm6/ViToMzSWer69XV9VVKIfLH1w59+KCgY3FRcKSiJnRxvPchshH545WYzIPR1V4bkwJsyp1B&#10;dhTUAPs0JvQ/rhnLetK2fEtEnovR6UCtbHRX8HVUNDVX9O29rVKjBaHNuCbOxk5GRu9GF8NQDkxX&#10;BX8TSUZfS6hO5CzC2Ln002jRAv7irKeuLbj/eRCoODMfbaxOUsDCZYCXQXkZCCsJquCBs3G5C+PX&#10;ODjUTUuZxn6wcEsVrXUy+4nVRJ86M9Vg+kWx9S/jdOvpr29/AwAA//8DAFBLAwQUAAYACAAAACEA&#10;yyM+ReAAAAAKAQAADwAAAGRycy9kb3ducmV2LnhtbEyPT0vDQBDF74LfYRnBi9jdJFBKzKYURcQ/&#10;h7Z68DjJrklodjZkN2300zt60dMw7z3e/KZYz64XRzuGzpOGZKFAWKq96ajR8PZ6f70CESKSwd6T&#10;1fBpA6zL87MCc+NPtLPHfWwEl1DIUUMb45BLGerWOgwLP1hi78OPDiOvYyPNiCcud71MlVpKhx3x&#10;hRYHe9va+rCfnIb36uX56qvaJA/TYcTd9u7psVNLrS8v5s0NiGjn+BeGH3xGh5KZKj+RCaLXkKok&#10;4ygbGU8OrH6FioU0UyDLQv5/ofwGAAD//wMAUEsBAi0AFAAGAAgAAAAhALaDOJL+AAAA4QEAABMA&#10;AAAAAAAAAAAAAAAAAAAAAFtDb250ZW50X1R5cGVzXS54bWxQSwECLQAUAAYACAAAACEAOP0h/9YA&#10;AACUAQAACwAAAAAAAAAAAAAAAAAvAQAAX3JlbHMvLnJlbHNQSwECLQAUAAYACAAAACEAO7B/YwwC&#10;AAAzBAAADgAAAAAAAAAAAAAAAAAuAgAAZHJzL2Uyb0RvYy54bWxQSwECLQAUAAYACAAAACEAyyM+&#10;ReAAAAAKAQAADwAAAAAAAAAAAAAAAABmBAAAZHJzL2Rvd25yZXYueG1sUEsFBgAAAAAEAAQA8wAA&#10;AHMFAAAAAA==&#10;" strokecolor="white" strokeweight="1pt">
              <v:textbox inset="1pt,1pt,1pt,1pt">
                <w:txbxContent>
                  <w:p w14:paraId="286AF9C2" w14:textId="77777777" w:rsidR="004B67CC" w:rsidRDefault="004B67CC"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4B67CC" w:rsidRDefault="004B67CC">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5F1790" w:rsidRDefault="005F1790"/>
                        <w:p w14:paraId="54A33B1A" w14:textId="77777777" w:rsidR="005F1790" w:rsidRDefault="005F1790">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A9413F" id="Caixa de texto 14" o:spid="_x0000_s1031"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cFgIAADIEAAAOAAAAZHJzL2Uyb0RvYy54bWysU9tu2zAMfR+wfxD0vtjJkjYx4hRdugwD&#10;ugvQ7QNkWY6FyaJGKbG7rx8lp2nQvRXTgyCK0iF5Drm+GTrDjgq9Blvy6STnTFkJtbb7kv/8sXu3&#10;5MwHYWthwKqSPyrPbzZv36x7V6gZtGBqhYxArC96V/I2BFdkmZet6oSfgFOWnA1gJwKZuM9qFD2h&#10;dyab5flV1gPWDkEq7+n2bnTyTcJvGiXDt6bxKjBTcsotpB3TXsU926xFsUfhWi1PaYhXZNEJbSno&#10;GepOBMEOqP+B6rRE8NCEiYQug6bRUqUaqJpp/qKah1Y4lWohcrw70+T/H6z8enxw35GF4QMMJGAq&#10;wrt7kL88s7Bthd2rW0ToWyVqCjyNlGW988Xpa6TaFz6CVP0XqElkcQiQgIYGu8gK1ckInQR4PJOu&#10;hsAkXa5WV++nC84kuZazZT5PomSiePrs0IdPCjoWDyVH0jSBi+O9DzEZUTw9ibE8GF3vtDHJwH21&#10;NciOgvTfpZXyf/HMWNZTabPrPB8JeAVGpwN1stEdlZHHNfZWpO2jrVOfBaHNeKacjT3xGKkbSQxD&#10;NTBdl3wR/0ZaK6gfiViEsXFp0OjQAv7hrKemLbn/fRCoODOfLYmzms6JPhaSMV9cz8jAS0916RFW&#10;ElTJA2fjcRvGyTg41PuWIo3tYOGWBG10Ivs5q1P61JhJg9MQxc6/tNOr51Hf/AUAAP//AwBQSwME&#10;FAAGAAgAAAAhANXdF1jeAAAACQEAAA8AAABkcnMvZG93bnJldi54bWxMj8FOwzAQRO9I/IO1SFwQ&#10;tdtUNA1xKkAKRwQBxHUbL0lEbEex06Z8PcsJjqO3mn2T72bbiwONofNOw3KhQJCrvelco+HttbxO&#10;QYSIzmDvHWk4UYBdcX6WY2b80b3QoYqN4BIXMtTQxjhkUoa6JYth4QdyzD79aDFyHBtpRjxyue3l&#10;SqkbabFz/KHFgR5aqr+qyWr4eExQWdxsv6+a9/t19fxUnspJ68uL+e4WRKQ5/h3Drz6rQ8FOez85&#10;E0SvIV0lrB4Z8CTm21RtQOw5J8s1yCKX/xcUPwAAAP//AwBQSwECLQAUAAYACAAAACEAtoM4kv4A&#10;AADhAQAAEwAAAAAAAAAAAAAAAAAAAAAAW0NvbnRlbnRfVHlwZXNdLnhtbFBLAQItABQABgAIAAAA&#10;IQA4/SH/1gAAAJQBAAALAAAAAAAAAAAAAAAAAC8BAABfcmVscy8ucmVsc1BLAQItABQABgAIAAAA&#10;IQCUj/UcFgIAADIEAAAOAAAAAAAAAAAAAAAAAC4CAABkcnMvZTJvRG9jLnhtbFBLAQItABQABgAI&#10;AAAAIQDV3RdY3gAAAAkBAAAPAAAAAAAAAAAAAAAAAHAEAABkcnMvZG93bnJldi54bWxQSwUGAAAA&#10;AAQABADzAAAAewUAAAAA&#10;" strokecolor="white" strokeweight="1pt">
              <v:textbox>
                <w:txbxContent>
                  <w:p w14:paraId="1AFF711E" w14:textId="77777777" w:rsidR="004B67CC" w:rsidRDefault="004B67CC"/>
                  <w:p w14:paraId="54A33B1A" w14:textId="77777777" w:rsidR="004B67CC" w:rsidRDefault="004B67CC">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5F1790" w:rsidRDefault="005F1790">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141C3E26" w14:textId="77777777" w:rsidR="005F1790" w:rsidRPr="006E70A3" w:rsidRDefault="005F1790" w:rsidP="006E70A3">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XXX/2022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1217/2022</w:t>
    </w:r>
  </w:p>
  <w:p w14:paraId="1A88F40D" w14:textId="77777777" w:rsidR="005F1790" w:rsidRDefault="005F1790">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5F1790" w:rsidRDefault="005F1790">
    <w:pPr>
      <w:pStyle w:val="Cabealho"/>
      <w:ind w:right="30"/>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0"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1"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3"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4"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5" w15:restartNumberingAfterBreak="0">
    <w:nsid w:val="00000011"/>
    <w:multiLevelType w:val="multilevel"/>
    <w:tmpl w:val="000000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8" w15:restartNumberingAfterBreak="0">
    <w:nsid w:val="23FC367C"/>
    <w:multiLevelType w:val="multilevel"/>
    <w:tmpl w:val="BC720A38"/>
    <w:lvl w:ilvl="0">
      <w:start w:val="2"/>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9" w15:restartNumberingAfterBreak="0">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1"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4" w15:restartNumberingAfterBreak="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52DFE"/>
    <w:multiLevelType w:val="multilevel"/>
    <w:tmpl w:val="9D22CE1E"/>
    <w:lvl w:ilvl="0">
      <w:start w:val="1"/>
      <w:numFmt w:val="decimal"/>
      <w:pStyle w:val="Ttulo5"/>
      <w:lvlText w:val="%1"/>
      <w:lvlJc w:val="left"/>
      <w:pPr>
        <w:ind w:left="72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9D009A"/>
    <w:multiLevelType w:val="hybridMultilevel"/>
    <w:tmpl w:val="02A0167A"/>
    <w:lvl w:ilvl="0" w:tplc="976A3DE2">
      <w:start w:val="1"/>
      <w:numFmt w:val="decimal"/>
      <w:lvlText w:val="%1."/>
      <w:lvlJc w:val="left"/>
      <w:pPr>
        <w:ind w:left="219" w:hanging="360"/>
      </w:pPr>
      <w:rPr>
        <w:rFonts w:ascii="Calibri" w:hAnsi="Calibri" w:hint="default"/>
        <w:b/>
      </w:rPr>
    </w:lvl>
    <w:lvl w:ilvl="1" w:tplc="04160019" w:tentative="1">
      <w:start w:val="1"/>
      <w:numFmt w:val="lowerLetter"/>
      <w:lvlText w:val="%2."/>
      <w:lvlJc w:val="left"/>
      <w:pPr>
        <w:ind w:left="939" w:hanging="360"/>
      </w:pPr>
    </w:lvl>
    <w:lvl w:ilvl="2" w:tplc="0416001B" w:tentative="1">
      <w:start w:val="1"/>
      <w:numFmt w:val="lowerRoman"/>
      <w:lvlText w:val="%3."/>
      <w:lvlJc w:val="right"/>
      <w:pPr>
        <w:ind w:left="1659" w:hanging="180"/>
      </w:pPr>
    </w:lvl>
    <w:lvl w:ilvl="3" w:tplc="0416000F" w:tentative="1">
      <w:start w:val="1"/>
      <w:numFmt w:val="decimal"/>
      <w:lvlText w:val="%4."/>
      <w:lvlJc w:val="left"/>
      <w:pPr>
        <w:ind w:left="2379" w:hanging="360"/>
      </w:pPr>
    </w:lvl>
    <w:lvl w:ilvl="4" w:tplc="04160019" w:tentative="1">
      <w:start w:val="1"/>
      <w:numFmt w:val="lowerLetter"/>
      <w:lvlText w:val="%5."/>
      <w:lvlJc w:val="left"/>
      <w:pPr>
        <w:ind w:left="3099" w:hanging="360"/>
      </w:pPr>
    </w:lvl>
    <w:lvl w:ilvl="5" w:tplc="0416001B" w:tentative="1">
      <w:start w:val="1"/>
      <w:numFmt w:val="lowerRoman"/>
      <w:lvlText w:val="%6."/>
      <w:lvlJc w:val="right"/>
      <w:pPr>
        <w:ind w:left="3819" w:hanging="180"/>
      </w:pPr>
    </w:lvl>
    <w:lvl w:ilvl="6" w:tplc="0416000F" w:tentative="1">
      <w:start w:val="1"/>
      <w:numFmt w:val="decimal"/>
      <w:lvlText w:val="%7."/>
      <w:lvlJc w:val="left"/>
      <w:pPr>
        <w:ind w:left="4539" w:hanging="360"/>
      </w:pPr>
    </w:lvl>
    <w:lvl w:ilvl="7" w:tplc="04160019" w:tentative="1">
      <w:start w:val="1"/>
      <w:numFmt w:val="lowerLetter"/>
      <w:lvlText w:val="%8."/>
      <w:lvlJc w:val="left"/>
      <w:pPr>
        <w:ind w:left="5259" w:hanging="360"/>
      </w:pPr>
    </w:lvl>
    <w:lvl w:ilvl="8" w:tplc="0416001B" w:tentative="1">
      <w:start w:val="1"/>
      <w:numFmt w:val="lowerRoman"/>
      <w:lvlText w:val="%9."/>
      <w:lvlJc w:val="right"/>
      <w:pPr>
        <w:ind w:left="5979" w:hanging="180"/>
      </w:pPr>
    </w:lvl>
  </w:abstractNum>
  <w:abstractNum w:abstractNumId="27"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29"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0" w15:restartNumberingAfterBreak="0">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15:restartNumberingAfterBreak="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1"/>
  </w:num>
  <w:num w:numId="3">
    <w:abstractNumId w:val="16"/>
  </w:num>
  <w:num w:numId="4">
    <w:abstractNumId w:val="24"/>
  </w:num>
  <w:num w:numId="5">
    <w:abstractNumId w:val="22"/>
  </w:num>
  <w:num w:numId="6">
    <w:abstractNumId w:val="19"/>
  </w:num>
  <w:num w:numId="7">
    <w:abstractNumId w:val="32"/>
  </w:num>
  <w:num w:numId="8">
    <w:abstractNumId w:val="0"/>
  </w:num>
  <w:num w:numId="9">
    <w:abstractNumId w:val="4"/>
  </w:num>
  <w:num w:numId="10">
    <w:abstractNumId w:val="6"/>
  </w:num>
  <w:num w:numId="11">
    <w:abstractNumId w:val="8"/>
  </w:num>
  <w:num w:numId="12">
    <w:abstractNumId w:val="10"/>
  </w:num>
  <w:num w:numId="13">
    <w:abstractNumId w:val="12"/>
  </w:num>
  <w:num w:numId="14">
    <w:abstractNumId w:val="15"/>
  </w:num>
  <w:num w:numId="15">
    <w:abstractNumId w:val="17"/>
  </w:num>
  <w:num w:numId="16">
    <w:abstractNumId w:val="31"/>
  </w:num>
  <w:num w:numId="17">
    <w:abstractNumId w:val="18"/>
  </w:num>
  <w:num w:numId="18">
    <w:abstractNumId w:val="30"/>
  </w:num>
  <w:num w:numId="19">
    <w:abstractNumId w:val="27"/>
  </w:num>
  <w:num w:numId="20">
    <w:abstractNumId w:val="26"/>
  </w:num>
  <w:num w:numId="21">
    <w:abstractNumId w:val="29"/>
  </w:num>
  <w:num w:numId="22">
    <w:abstractNumId w:val="23"/>
  </w:num>
  <w:num w:numId="23">
    <w:abstractNumId w:val="28"/>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E"/>
    <w:rsid w:val="00001A01"/>
    <w:rsid w:val="00001F49"/>
    <w:rsid w:val="00010041"/>
    <w:rsid w:val="00011BAF"/>
    <w:rsid w:val="00040983"/>
    <w:rsid w:val="0004594D"/>
    <w:rsid w:val="00062A0D"/>
    <w:rsid w:val="00064A0C"/>
    <w:rsid w:val="00071D98"/>
    <w:rsid w:val="00073A11"/>
    <w:rsid w:val="000832B3"/>
    <w:rsid w:val="00091584"/>
    <w:rsid w:val="000B0133"/>
    <w:rsid w:val="000B13B2"/>
    <w:rsid w:val="000C6C8B"/>
    <w:rsid w:val="000E2AD7"/>
    <w:rsid w:val="000E53BE"/>
    <w:rsid w:val="0010115C"/>
    <w:rsid w:val="00110E12"/>
    <w:rsid w:val="00114D6D"/>
    <w:rsid w:val="001178A8"/>
    <w:rsid w:val="001258CF"/>
    <w:rsid w:val="001378C6"/>
    <w:rsid w:val="0014268B"/>
    <w:rsid w:val="00142BD0"/>
    <w:rsid w:val="00144C74"/>
    <w:rsid w:val="00145BC8"/>
    <w:rsid w:val="00157CB8"/>
    <w:rsid w:val="00165BBA"/>
    <w:rsid w:val="00176EDD"/>
    <w:rsid w:val="001864E2"/>
    <w:rsid w:val="00190EE1"/>
    <w:rsid w:val="001A1C40"/>
    <w:rsid w:val="001A28E4"/>
    <w:rsid w:val="001B6F8F"/>
    <w:rsid w:val="001C4FBD"/>
    <w:rsid w:val="001C59E4"/>
    <w:rsid w:val="001C5ABE"/>
    <w:rsid w:val="001C63DC"/>
    <w:rsid w:val="001E2AAD"/>
    <w:rsid w:val="001E3D24"/>
    <w:rsid w:val="001E635E"/>
    <w:rsid w:val="001F1F3F"/>
    <w:rsid w:val="001F4F89"/>
    <w:rsid w:val="0020547A"/>
    <w:rsid w:val="002108CD"/>
    <w:rsid w:val="00214DE4"/>
    <w:rsid w:val="002176C9"/>
    <w:rsid w:val="00221402"/>
    <w:rsid w:val="0022310D"/>
    <w:rsid w:val="00225E5F"/>
    <w:rsid w:val="00226D62"/>
    <w:rsid w:val="002277C7"/>
    <w:rsid w:val="00243EE3"/>
    <w:rsid w:val="00244D3D"/>
    <w:rsid w:val="00254447"/>
    <w:rsid w:val="00265E35"/>
    <w:rsid w:val="00271D70"/>
    <w:rsid w:val="00275687"/>
    <w:rsid w:val="002867F5"/>
    <w:rsid w:val="00292CEA"/>
    <w:rsid w:val="0029416D"/>
    <w:rsid w:val="002A0AB4"/>
    <w:rsid w:val="002A3859"/>
    <w:rsid w:val="002B021C"/>
    <w:rsid w:val="002B45CE"/>
    <w:rsid w:val="002E188B"/>
    <w:rsid w:val="002F6862"/>
    <w:rsid w:val="0030165F"/>
    <w:rsid w:val="0034050C"/>
    <w:rsid w:val="0034150C"/>
    <w:rsid w:val="00356BF9"/>
    <w:rsid w:val="00363349"/>
    <w:rsid w:val="00384FCB"/>
    <w:rsid w:val="003B5926"/>
    <w:rsid w:val="003B64BE"/>
    <w:rsid w:val="003B74E2"/>
    <w:rsid w:val="003C2607"/>
    <w:rsid w:val="003C3FBF"/>
    <w:rsid w:val="003E35B9"/>
    <w:rsid w:val="003F3AFC"/>
    <w:rsid w:val="00416F79"/>
    <w:rsid w:val="004176FB"/>
    <w:rsid w:val="00423D36"/>
    <w:rsid w:val="0043281F"/>
    <w:rsid w:val="0044387A"/>
    <w:rsid w:val="00451D11"/>
    <w:rsid w:val="00455057"/>
    <w:rsid w:val="004568E9"/>
    <w:rsid w:val="00462C3C"/>
    <w:rsid w:val="00467615"/>
    <w:rsid w:val="00487851"/>
    <w:rsid w:val="004A05F5"/>
    <w:rsid w:val="004B0376"/>
    <w:rsid w:val="004B463D"/>
    <w:rsid w:val="004B67CC"/>
    <w:rsid w:val="004C1469"/>
    <w:rsid w:val="004C3C37"/>
    <w:rsid w:val="004C6362"/>
    <w:rsid w:val="004C66EA"/>
    <w:rsid w:val="004E1DDC"/>
    <w:rsid w:val="004F011B"/>
    <w:rsid w:val="004F5280"/>
    <w:rsid w:val="00514DDF"/>
    <w:rsid w:val="00515539"/>
    <w:rsid w:val="005244A4"/>
    <w:rsid w:val="00524829"/>
    <w:rsid w:val="00527C3D"/>
    <w:rsid w:val="00546385"/>
    <w:rsid w:val="0055397A"/>
    <w:rsid w:val="00555094"/>
    <w:rsid w:val="00555319"/>
    <w:rsid w:val="0057506D"/>
    <w:rsid w:val="00582F2B"/>
    <w:rsid w:val="0058326B"/>
    <w:rsid w:val="00590A74"/>
    <w:rsid w:val="005A01E4"/>
    <w:rsid w:val="005B630F"/>
    <w:rsid w:val="005C67D8"/>
    <w:rsid w:val="005D5997"/>
    <w:rsid w:val="005F1790"/>
    <w:rsid w:val="006310CF"/>
    <w:rsid w:val="006352F3"/>
    <w:rsid w:val="006433F0"/>
    <w:rsid w:val="00670FFB"/>
    <w:rsid w:val="00673983"/>
    <w:rsid w:val="006876C4"/>
    <w:rsid w:val="0069222B"/>
    <w:rsid w:val="00696F45"/>
    <w:rsid w:val="006A6BA3"/>
    <w:rsid w:val="006C23A5"/>
    <w:rsid w:val="006C3B01"/>
    <w:rsid w:val="006C7072"/>
    <w:rsid w:val="006D773E"/>
    <w:rsid w:val="006E70A3"/>
    <w:rsid w:val="006F38EE"/>
    <w:rsid w:val="007168F4"/>
    <w:rsid w:val="00725819"/>
    <w:rsid w:val="00733BE5"/>
    <w:rsid w:val="007558E3"/>
    <w:rsid w:val="007566C1"/>
    <w:rsid w:val="00770229"/>
    <w:rsid w:val="007702D8"/>
    <w:rsid w:val="0079366B"/>
    <w:rsid w:val="007943B5"/>
    <w:rsid w:val="00797020"/>
    <w:rsid w:val="007A09D9"/>
    <w:rsid w:val="007B0A4B"/>
    <w:rsid w:val="007D19D0"/>
    <w:rsid w:val="007D1F1A"/>
    <w:rsid w:val="007E544F"/>
    <w:rsid w:val="007E59CB"/>
    <w:rsid w:val="007F34CE"/>
    <w:rsid w:val="007F76EB"/>
    <w:rsid w:val="008007AD"/>
    <w:rsid w:val="0080117A"/>
    <w:rsid w:val="00817AEE"/>
    <w:rsid w:val="00826EA0"/>
    <w:rsid w:val="00841D37"/>
    <w:rsid w:val="00842E1A"/>
    <w:rsid w:val="00863DA7"/>
    <w:rsid w:val="008858C1"/>
    <w:rsid w:val="0088672E"/>
    <w:rsid w:val="008C2D46"/>
    <w:rsid w:val="008C6E5E"/>
    <w:rsid w:val="008D5AE4"/>
    <w:rsid w:val="008E4C13"/>
    <w:rsid w:val="00912991"/>
    <w:rsid w:val="0091383F"/>
    <w:rsid w:val="00920CE8"/>
    <w:rsid w:val="0095139F"/>
    <w:rsid w:val="0095633F"/>
    <w:rsid w:val="00961C52"/>
    <w:rsid w:val="00962D3D"/>
    <w:rsid w:val="0097090B"/>
    <w:rsid w:val="00976E33"/>
    <w:rsid w:val="00981CA8"/>
    <w:rsid w:val="00990C8E"/>
    <w:rsid w:val="009913DD"/>
    <w:rsid w:val="009A46B3"/>
    <w:rsid w:val="009A5563"/>
    <w:rsid w:val="009A6668"/>
    <w:rsid w:val="009B1E07"/>
    <w:rsid w:val="009B4230"/>
    <w:rsid w:val="009D1C37"/>
    <w:rsid w:val="00A10493"/>
    <w:rsid w:val="00A10751"/>
    <w:rsid w:val="00A1390E"/>
    <w:rsid w:val="00A23A8B"/>
    <w:rsid w:val="00A566ED"/>
    <w:rsid w:val="00A73EE5"/>
    <w:rsid w:val="00A859AA"/>
    <w:rsid w:val="00A94B78"/>
    <w:rsid w:val="00A97AA2"/>
    <w:rsid w:val="00AA5EA1"/>
    <w:rsid w:val="00AA768C"/>
    <w:rsid w:val="00AD303F"/>
    <w:rsid w:val="00AD4D6C"/>
    <w:rsid w:val="00AD5254"/>
    <w:rsid w:val="00AD637A"/>
    <w:rsid w:val="00AD7CA9"/>
    <w:rsid w:val="00B008F4"/>
    <w:rsid w:val="00B143B1"/>
    <w:rsid w:val="00B42631"/>
    <w:rsid w:val="00B464D2"/>
    <w:rsid w:val="00B61211"/>
    <w:rsid w:val="00B6176F"/>
    <w:rsid w:val="00B6638A"/>
    <w:rsid w:val="00B8758B"/>
    <w:rsid w:val="00B9114C"/>
    <w:rsid w:val="00B91D50"/>
    <w:rsid w:val="00BB0FD9"/>
    <w:rsid w:val="00BC2922"/>
    <w:rsid w:val="00BC5111"/>
    <w:rsid w:val="00BC5121"/>
    <w:rsid w:val="00BD7B85"/>
    <w:rsid w:val="00BD7E73"/>
    <w:rsid w:val="00C05CD6"/>
    <w:rsid w:val="00C12BF9"/>
    <w:rsid w:val="00C1743B"/>
    <w:rsid w:val="00C3230C"/>
    <w:rsid w:val="00C3298D"/>
    <w:rsid w:val="00C33F4D"/>
    <w:rsid w:val="00C418F7"/>
    <w:rsid w:val="00C46555"/>
    <w:rsid w:val="00C4668A"/>
    <w:rsid w:val="00C63619"/>
    <w:rsid w:val="00C7108B"/>
    <w:rsid w:val="00C75353"/>
    <w:rsid w:val="00C76A2A"/>
    <w:rsid w:val="00C77E02"/>
    <w:rsid w:val="00C83978"/>
    <w:rsid w:val="00C8573B"/>
    <w:rsid w:val="00CA31A5"/>
    <w:rsid w:val="00CB35F2"/>
    <w:rsid w:val="00CD3F39"/>
    <w:rsid w:val="00CE66CA"/>
    <w:rsid w:val="00CE6BD7"/>
    <w:rsid w:val="00D00EE9"/>
    <w:rsid w:val="00D01683"/>
    <w:rsid w:val="00D05F40"/>
    <w:rsid w:val="00D15545"/>
    <w:rsid w:val="00D30691"/>
    <w:rsid w:val="00D3211C"/>
    <w:rsid w:val="00D34347"/>
    <w:rsid w:val="00D438DF"/>
    <w:rsid w:val="00D45756"/>
    <w:rsid w:val="00D56804"/>
    <w:rsid w:val="00D5685D"/>
    <w:rsid w:val="00D72624"/>
    <w:rsid w:val="00D73BB0"/>
    <w:rsid w:val="00D75CA2"/>
    <w:rsid w:val="00DA074F"/>
    <w:rsid w:val="00DC292B"/>
    <w:rsid w:val="00DC5239"/>
    <w:rsid w:val="00DD7478"/>
    <w:rsid w:val="00DE559B"/>
    <w:rsid w:val="00DF7214"/>
    <w:rsid w:val="00E01628"/>
    <w:rsid w:val="00E11327"/>
    <w:rsid w:val="00E14D79"/>
    <w:rsid w:val="00E24547"/>
    <w:rsid w:val="00E2483C"/>
    <w:rsid w:val="00E26F51"/>
    <w:rsid w:val="00E42B47"/>
    <w:rsid w:val="00E727E0"/>
    <w:rsid w:val="00E74637"/>
    <w:rsid w:val="00E7506F"/>
    <w:rsid w:val="00E80FCF"/>
    <w:rsid w:val="00E84AAA"/>
    <w:rsid w:val="00E97742"/>
    <w:rsid w:val="00EA7DAC"/>
    <w:rsid w:val="00EF5966"/>
    <w:rsid w:val="00F04585"/>
    <w:rsid w:val="00F10627"/>
    <w:rsid w:val="00F16944"/>
    <w:rsid w:val="00F23DB8"/>
    <w:rsid w:val="00F37FD5"/>
    <w:rsid w:val="00F40417"/>
    <w:rsid w:val="00F54410"/>
    <w:rsid w:val="00F564BB"/>
    <w:rsid w:val="00F61F55"/>
    <w:rsid w:val="00F669B8"/>
    <w:rsid w:val="00F678B7"/>
    <w:rsid w:val="00F703A8"/>
    <w:rsid w:val="00F7781F"/>
    <w:rsid w:val="00F865CF"/>
    <w:rsid w:val="00F868AA"/>
    <w:rsid w:val="00F94282"/>
    <w:rsid w:val="00FA43A5"/>
    <w:rsid w:val="00FA4B8D"/>
    <w:rsid w:val="00FB4856"/>
    <w:rsid w:val="00FB631A"/>
    <w:rsid w:val="00FE2192"/>
    <w:rsid w:val="00FE6339"/>
    <w:rsid w:val="00FF1404"/>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intranet.saojoaquimdabarra.sp.gov.br:8079/comprasedital" TargetMode="External"/><Relationship Id="rId18" Type="http://schemas.openxmlformats.org/officeDocument/2006/relationships/hyperlink" Target="http://intranet.saojoaquimdabarra.sp.gov.br:8079/comprasedita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licitacao@saojoaquimdabarra.sp.gov.br" TargetMode="External"/><Relationship Id="rId7" Type="http://schemas.openxmlformats.org/officeDocument/2006/relationships/hyperlink" Target="http://www.saojoaquimdabarra.sp.gov.br/" TargetMode="External"/><Relationship Id="rId12" Type="http://schemas.openxmlformats.org/officeDocument/2006/relationships/hyperlink" Target="http://stacruzdaconceicao.ddns.net:3055/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ranet.saojoaquimdabarra.sp.gov.br:8079/comprasedital" TargetMode="External"/><Relationship Id="rId20" Type="http://schemas.openxmlformats.org/officeDocument/2006/relationships/hyperlink" Target="http://intranet.saojoaquimdabarra.sp.gov.br:8079/comprasedita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saojoaquimdabarra.sp.gov.br:8079/comprasedit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citacao@saojoaquimdabarra.sp.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intranet.saojoaquimdabarra.sp.gov.br:8079/comprasedital" TargetMode="External"/><Relationship Id="rId19" Type="http://schemas.openxmlformats.org/officeDocument/2006/relationships/hyperlink" Target="mailto:licitacao@saojoaquimdabarra.sp.gov.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saojoaquimdabarra.sp.gov.br" TargetMode="External"/><Relationship Id="rId14" Type="http://schemas.openxmlformats.org/officeDocument/2006/relationships/hyperlink" Target="http://www.saojoaquimdabarra.sp.gov.br" TargetMode="External"/><Relationship Id="rId22" Type="http://schemas.openxmlformats.org/officeDocument/2006/relationships/hyperlink" Target="mailto:compras@saojoaquimdabarra.sp.gov.br" TargetMode="External"/><Relationship Id="rId27" Type="http://schemas.openxmlformats.org/officeDocument/2006/relationships/hyperlink" Target="mailto:licitacao@saojoaquimdabarra.sp.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12800</Words>
  <Characters>69124</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81761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licitacao03</cp:lastModifiedBy>
  <cp:revision>7</cp:revision>
  <cp:lastPrinted>2022-09-08T11:29:00Z</cp:lastPrinted>
  <dcterms:created xsi:type="dcterms:W3CDTF">2022-09-08T16:35:00Z</dcterms:created>
  <dcterms:modified xsi:type="dcterms:W3CDTF">2022-09-08T16:43:00Z</dcterms:modified>
</cp:coreProperties>
</file>