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317AB57E"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77777777"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3F1AB5" w:rsidRPr="00D24CA5">
              <w:fldChar w:fldCharType="begin"/>
            </w:r>
            <w:r w:rsidR="003F1AB5" w:rsidRPr="00D24CA5">
              <w:rPr>
                <w:rFonts w:asciiTheme="minorHAnsi" w:hAnsiTheme="minorHAnsi"/>
              </w:rPr>
              <w:instrText>HYPERLINK "mailto:licitacao@saojoaquimdabarra.sp.gov.br"</w:instrText>
            </w:r>
            <w:r w:rsidR="003F1AB5" w:rsidRPr="00D24CA5">
              <w:fldChar w:fldCharType="separate"/>
            </w:r>
            <w:r w:rsidRPr="00D24CA5">
              <w:rPr>
                <w:rStyle w:val="Hyperlink"/>
                <w:rFonts w:asciiTheme="minorHAnsi" w:hAnsiTheme="minorHAnsi" w:cstheme="minorHAnsi"/>
              </w:rPr>
              <w:t>licitacao@saojoaquimdabarra.sp.gov.br</w:t>
            </w:r>
            <w:r w:rsidR="003F1AB5" w:rsidRPr="00D24CA5">
              <w:rPr>
                <w:rStyle w:val="Hyperlink"/>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5378B940"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984EB3">
              <w:rPr>
                <w:rFonts w:asciiTheme="minorHAnsi" w:hAnsiTheme="minorHAnsi" w:cstheme="minorHAnsi"/>
              </w:rPr>
              <w:t>042</w:t>
            </w:r>
            <w:r w:rsidR="002C60DC" w:rsidRPr="00D24CA5">
              <w:rPr>
                <w:rFonts w:asciiTheme="minorHAnsi" w:hAnsiTheme="minorHAnsi" w:cstheme="minorHAnsi"/>
              </w:rPr>
              <w:t>/2024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4801CDBD" w:rsidR="00E463D0" w:rsidRPr="00D24CA5" w:rsidRDefault="00E463D0" w:rsidP="004C1B10">
            <w:pPr>
              <w:tabs>
                <w:tab w:val="left" w:pos="1134"/>
              </w:tabs>
              <w:jc w:val="both"/>
              <w:rPr>
                <w:rFonts w:asciiTheme="minorHAnsi" w:hAnsiTheme="minorHAnsi" w:cstheme="minorHAnsi"/>
                <w:b/>
                <w:sz w:val="24"/>
                <w:szCs w:val="24"/>
              </w:rPr>
            </w:pPr>
            <w:r w:rsidRPr="00D24CA5">
              <w:rPr>
                <w:rFonts w:asciiTheme="minorHAnsi" w:hAnsiTheme="minorHAnsi" w:cstheme="minorHAnsi"/>
                <w:b/>
                <w:sz w:val="24"/>
                <w:szCs w:val="24"/>
              </w:rPr>
              <w:t xml:space="preserve">OBJETO: </w:t>
            </w:r>
            <w:r w:rsidR="009C7572" w:rsidRPr="00D24CA5">
              <w:rPr>
                <w:rFonts w:asciiTheme="minorHAnsi" w:hAnsiTheme="minorHAnsi"/>
                <w:sz w:val="24"/>
                <w:szCs w:val="24"/>
              </w:rPr>
              <w:t xml:space="preserve"> </w:t>
            </w:r>
            <w:bookmarkStart w:id="0" w:name="_Hlk164174901"/>
            <w:r w:rsidR="009C7572" w:rsidRPr="00D24CA5">
              <w:rPr>
                <w:rFonts w:asciiTheme="minorHAnsi" w:hAnsiTheme="minorHAnsi" w:cstheme="minorHAnsi"/>
                <w:b/>
                <w:sz w:val="24"/>
                <w:szCs w:val="24"/>
              </w:rPr>
              <w:t xml:space="preserve">REGISTRO DE PREÇOS VISANDO EVENTUAL </w:t>
            </w:r>
            <w:r w:rsidR="00415D41">
              <w:rPr>
                <w:rFonts w:asciiTheme="minorHAnsi" w:hAnsiTheme="minorHAnsi" w:cstheme="minorHAnsi"/>
                <w:b/>
                <w:sz w:val="24"/>
                <w:szCs w:val="24"/>
              </w:rPr>
              <w:t xml:space="preserve">E FUTURA </w:t>
            </w:r>
            <w:r w:rsidR="009C7572" w:rsidRPr="00D24CA5">
              <w:rPr>
                <w:rFonts w:asciiTheme="minorHAnsi" w:hAnsiTheme="minorHAnsi" w:cstheme="minorHAnsi"/>
                <w:b/>
                <w:sz w:val="24"/>
                <w:szCs w:val="24"/>
              </w:rPr>
              <w:t xml:space="preserve">AQUISIÇÃO DE </w:t>
            </w:r>
            <w:r w:rsidR="00415D41">
              <w:rPr>
                <w:rFonts w:asciiTheme="minorHAnsi" w:hAnsiTheme="minorHAnsi" w:cstheme="minorHAnsi"/>
                <w:b/>
                <w:sz w:val="24"/>
                <w:szCs w:val="24"/>
              </w:rPr>
              <w:t>MEDICAMENTOS DESTINADOS AO ATENDIMENTO DE DETERMINAÇÕES JUDICIAIS</w:t>
            </w:r>
            <w:r w:rsidR="009C7572" w:rsidRPr="00D24CA5">
              <w:rPr>
                <w:rFonts w:asciiTheme="minorHAnsi" w:hAnsiTheme="minorHAnsi" w:cstheme="minorHAnsi"/>
                <w:b/>
                <w:sz w:val="24"/>
                <w:szCs w:val="24"/>
              </w:rPr>
              <w:t>, PELO PERÍODO DE 12 (DOZE) MESES, CONFORME ANEXO I DO EDITAL.</w:t>
            </w:r>
            <w:bookmarkEnd w:id="0"/>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77D4781A" w:rsidR="00D24CA5" w:rsidRPr="007421E6" w:rsidRDefault="00D24CA5"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984EB3">
        <w:rPr>
          <w:rFonts w:asciiTheme="minorHAnsi" w:eastAsia="Times New Roman" w:hAnsiTheme="minorHAnsi" w:cs="Times New Roman"/>
          <w:b/>
          <w:color w:val="000000"/>
          <w:sz w:val="24"/>
          <w:szCs w:val="24"/>
          <w:lang w:val="pt-BR" w:eastAsia="pt-BR"/>
        </w:rPr>
        <w:t>042</w:t>
      </w:r>
      <w:r w:rsidRPr="007421E6">
        <w:rPr>
          <w:rFonts w:asciiTheme="minorHAnsi" w:eastAsia="Times New Roman" w:hAnsiTheme="minorHAnsi" w:cs="Times New Roman"/>
          <w:b/>
          <w:color w:val="000000"/>
          <w:sz w:val="24"/>
          <w:szCs w:val="24"/>
          <w:lang w:val="pt-BR" w:eastAsia="pt-BR"/>
        </w:rPr>
        <w:t>/2024</w:t>
      </w:r>
    </w:p>
    <w:p w14:paraId="6D7AC3B5" w14:textId="5C28D61D" w:rsidR="00CF2A08" w:rsidRPr="007421E6" w:rsidRDefault="00CF2A08"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9B2E98D" w14:textId="77777777" w:rsidR="00CF2A08" w:rsidRPr="007421E6" w:rsidRDefault="00CF2A08" w:rsidP="007421E6">
      <w:pPr>
        <w:widowControl/>
        <w:tabs>
          <w:tab w:val="left" w:pos="1134"/>
          <w:tab w:val="center" w:pos="47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INTERESSADO:</w:t>
      </w:r>
      <w:r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Pr="007421E6">
        <w:rPr>
          <w:rFonts w:asciiTheme="minorHAnsi" w:eastAsia="Times New Roman" w:hAnsiTheme="minorHAnsi" w:cs="Times New Roman"/>
          <w:color w:val="000000"/>
          <w:sz w:val="24"/>
          <w:szCs w:val="24"/>
          <w:lang w:val="pt-BR" w:eastAsia="pt-BR"/>
        </w:rPr>
        <w:t xml:space="preserve">SP </w:t>
      </w:r>
    </w:p>
    <w:p w14:paraId="7FB674E6" w14:textId="390EF225" w:rsidR="00CF2A08" w:rsidRPr="007421E6" w:rsidRDefault="00CF2A08" w:rsidP="007421E6">
      <w:pPr>
        <w:widowControl/>
        <w:tabs>
          <w:tab w:val="left" w:pos="1134"/>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SETOR INTERESSADO:</w:t>
      </w:r>
      <w:r w:rsidRPr="007421E6">
        <w:rPr>
          <w:rFonts w:asciiTheme="minorHAnsi" w:eastAsia="Times New Roman" w:hAnsiTheme="minorHAnsi" w:cs="Times New Roman"/>
          <w:b/>
          <w:color w:val="000000"/>
          <w:sz w:val="24"/>
          <w:szCs w:val="24"/>
          <w:lang w:val="pt-BR" w:eastAsia="pt-BR"/>
        </w:rPr>
        <w:t xml:space="preserve"> </w:t>
      </w:r>
      <w:r w:rsidRPr="007421E6">
        <w:rPr>
          <w:rFonts w:asciiTheme="minorHAnsi" w:eastAsia="Times New Roman" w:hAnsiTheme="minorHAnsi" w:cs="Times New Roman"/>
          <w:color w:val="000000"/>
          <w:sz w:val="24"/>
          <w:szCs w:val="24"/>
          <w:lang w:val="pt-BR" w:eastAsia="pt-BR"/>
        </w:rPr>
        <w:t xml:space="preserve">Departamento Municipal de </w:t>
      </w:r>
      <w:r w:rsidR="00415D41">
        <w:rPr>
          <w:rFonts w:asciiTheme="minorHAnsi" w:eastAsia="Times New Roman" w:hAnsiTheme="minorHAnsi" w:cs="Times New Roman"/>
          <w:color w:val="000000"/>
          <w:sz w:val="24"/>
          <w:szCs w:val="24"/>
          <w:lang w:val="pt-BR" w:eastAsia="pt-BR"/>
        </w:rPr>
        <w:t>Saúde</w:t>
      </w:r>
    </w:p>
    <w:p w14:paraId="15AFA1FB" w14:textId="77777777" w:rsidR="00CF2A08" w:rsidRPr="007421E6" w:rsidRDefault="00CF2A08" w:rsidP="007421E6">
      <w:pPr>
        <w:widowControl/>
        <w:tabs>
          <w:tab w:val="left" w:pos="1134"/>
          <w:tab w:val="center" w:pos="29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7421E6">
      <w:pPr>
        <w:tabs>
          <w:tab w:val="left" w:pos="1134"/>
          <w:tab w:val="left" w:pos="9639"/>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7421E6">
      <w:pPr>
        <w:pStyle w:val="Ttulo1"/>
        <w:tabs>
          <w:tab w:val="left" w:pos="1134"/>
          <w:tab w:val="left" w:pos="9639"/>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9">
        <w:r w:rsidRPr="007421E6">
          <w:rPr>
            <w:rFonts w:asciiTheme="minorHAnsi" w:hAnsiTheme="minorHAnsi"/>
            <w:color w:val="0000FF"/>
            <w:u w:val="thick" w:color="0000FF"/>
            <w:lang w:val="pt-BR"/>
          </w:rPr>
          <w:t>https://bllcompras.com/Home/Login</w:t>
        </w:r>
      </w:hyperlink>
    </w:p>
    <w:p w14:paraId="325BFA1D" w14:textId="00A166A8"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69305B" w:rsidRPr="007421E6">
        <w:rPr>
          <w:rFonts w:asciiTheme="minorHAnsi" w:eastAsia="Times New Roman" w:hAnsiTheme="minorHAnsi" w:cs="Times New Roman"/>
          <w:sz w:val="24"/>
          <w:szCs w:val="24"/>
          <w:lang w:val="pt-BR" w:eastAsia="pt-BR"/>
        </w:rPr>
        <w:t xml:space="preserve">Menor </w:t>
      </w:r>
      <w:r w:rsidR="007D46B9">
        <w:rPr>
          <w:rFonts w:asciiTheme="minorHAnsi" w:eastAsia="Times New Roman" w:hAnsiTheme="minorHAnsi" w:cs="Times New Roman"/>
          <w:sz w:val="24"/>
          <w:szCs w:val="24"/>
          <w:lang w:val="pt-BR" w:eastAsia="pt-BR"/>
        </w:rPr>
        <w:t>Preço</w:t>
      </w:r>
      <w:r w:rsidR="0069305B" w:rsidRPr="007421E6">
        <w:rPr>
          <w:rFonts w:asciiTheme="minorHAnsi" w:eastAsia="Times New Roman" w:hAnsiTheme="minorHAnsi" w:cs="Times New Roman"/>
          <w:sz w:val="24"/>
          <w:szCs w:val="24"/>
          <w:lang w:val="pt-BR" w:eastAsia="pt-BR"/>
        </w:rPr>
        <w:t xml:space="preserve"> </w:t>
      </w:r>
      <w:r w:rsidR="007D46B9">
        <w:rPr>
          <w:rFonts w:asciiTheme="minorHAnsi" w:eastAsia="Times New Roman" w:hAnsiTheme="minorHAnsi" w:cs="Times New Roman"/>
          <w:sz w:val="24"/>
          <w:szCs w:val="24"/>
          <w:lang w:val="pt-BR" w:eastAsia="pt-BR"/>
        </w:rPr>
        <w:t>Unitário por Item</w:t>
      </w:r>
    </w:p>
    <w:p w14:paraId="0D96FF95"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PRAZO DE VIGÊNCIA:</w:t>
      </w:r>
      <w:r w:rsidRPr="007421E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lang w:val="pt-BR" w:eastAsia="pt-BR"/>
        </w:rPr>
        <w:t>CONDIÇÕES DE ENTREGA:</w:t>
      </w:r>
      <w:r w:rsidRPr="007421E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776F0BD5" w:rsidR="00CF2A08" w:rsidRPr="007421E6" w:rsidRDefault="002C60DC" w:rsidP="007421E6">
      <w:pPr>
        <w:tabs>
          <w:tab w:val="left" w:pos="1134"/>
          <w:tab w:val="left" w:pos="9639"/>
        </w:tabs>
        <w:ind w:left="284" w:right="34"/>
        <w:jc w:val="both"/>
        <w:rPr>
          <w:rFonts w:asciiTheme="minorHAnsi" w:eastAsia="Lucida Sans Unicode" w:hAnsiTheme="minorHAnsi" w:cstheme="minorHAnsi"/>
          <w:sz w:val="24"/>
          <w:szCs w:val="24"/>
          <w:lang w:val="pt-BR"/>
        </w:rPr>
      </w:pPr>
      <w:r w:rsidRPr="007421E6">
        <w:rPr>
          <w:rFonts w:asciiTheme="minorHAnsi" w:hAnsiTheme="minorHAnsi"/>
          <w:b/>
          <w:sz w:val="24"/>
          <w:szCs w:val="24"/>
          <w:u w:val="single"/>
        </w:rPr>
        <w:t xml:space="preserve">PRAZO DE </w:t>
      </w:r>
      <w:r w:rsidRPr="00672538">
        <w:rPr>
          <w:rFonts w:asciiTheme="minorHAnsi" w:hAnsiTheme="minorHAnsi"/>
          <w:b/>
          <w:sz w:val="24"/>
          <w:szCs w:val="24"/>
          <w:u w:val="single"/>
        </w:rPr>
        <w:t>ENTREGA:</w:t>
      </w:r>
      <w:r w:rsidRPr="00672538">
        <w:rPr>
          <w:rFonts w:asciiTheme="minorHAnsi" w:hAnsiTheme="minorHAnsi"/>
          <w:sz w:val="24"/>
          <w:szCs w:val="24"/>
        </w:rPr>
        <w:t xml:space="preserve"> </w:t>
      </w:r>
      <w:r w:rsidR="0069305B" w:rsidRPr="00672538">
        <w:rPr>
          <w:rFonts w:asciiTheme="minorHAnsi" w:hAnsiTheme="minorHAnsi"/>
          <w:sz w:val="24"/>
          <w:szCs w:val="24"/>
        </w:rPr>
        <w:t xml:space="preserve">Até </w:t>
      </w:r>
      <w:bookmarkStart w:id="1" w:name="_Hlk161903521"/>
      <w:r w:rsidR="00415D41" w:rsidRPr="00672538">
        <w:rPr>
          <w:rFonts w:asciiTheme="minorHAnsi" w:hAnsiTheme="minorHAnsi"/>
          <w:sz w:val="24"/>
          <w:szCs w:val="24"/>
        </w:rPr>
        <w:t>15</w:t>
      </w:r>
      <w:r w:rsidR="0069305B" w:rsidRPr="00672538">
        <w:rPr>
          <w:rFonts w:asciiTheme="minorHAnsi" w:hAnsiTheme="minorHAnsi"/>
          <w:sz w:val="24"/>
          <w:szCs w:val="24"/>
        </w:rPr>
        <w:t xml:space="preserve"> (qu</w:t>
      </w:r>
      <w:r w:rsidR="00415D41" w:rsidRPr="00672538">
        <w:rPr>
          <w:rFonts w:asciiTheme="minorHAnsi" w:hAnsiTheme="minorHAnsi"/>
          <w:sz w:val="24"/>
          <w:szCs w:val="24"/>
        </w:rPr>
        <w:t>inze</w:t>
      </w:r>
      <w:r w:rsidR="0069305B" w:rsidRPr="00672538">
        <w:rPr>
          <w:rFonts w:asciiTheme="minorHAnsi" w:hAnsiTheme="minorHAnsi"/>
          <w:sz w:val="24"/>
          <w:szCs w:val="24"/>
        </w:rPr>
        <w:t xml:space="preserve">) </w:t>
      </w:r>
      <w:r w:rsidR="005B1FC3" w:rsidRPr="00672538">
        <w:rPr>
          <w:rFonts w:asciiTheme="minorHAnsi" w:hAnsiTheme="minorHAnsi"/>
          <w:sz w:val="24"/>
          <w:szCs w:val="24"/>
        </w:rPr>
        <w:t>di</w:t>
      </w:r>
      <w:r w:rsidR="000947B2" w:rsidRPr="00672538">
        <w:rPr>
          <w:rFonts w:asciiTheme="minorHAnsi" w:hAnsiTheme="minorHAnsi"/>
          <w:sz w:val="24"/>
          <w:szCs w:val="24"/>
        </w:rPr>
        <w:t>a</w:t>
      </w:r>
      <w:r w:rsidR="0069305B" w:rsidRPr="00672538">
        <w:rPr>
          <w:rFonts w:asciiTheme="minorHAnsi" w:hAnsiTheme="minorHAnsi"/>
          <w:sz w:val="24"/>
          <w:szCs w:val="24"/>
        </w:rPr>
        <w:t xml:space="preserve">s </w:t>
      </w:r>
      <w:bookmarkEnd w:id="1"/>
      <w:r w:rsidR="0069305B" w:rsidRPr="00672538">
        <w:rPr>
          <w:rFonts w:asciiTheme="minorHAnsi" w:hAnsiTheme="minorHAnsi"/>
          <w:sz w:val="24"/>
          <w:szCs w:val="24"/>
        </w:rPr>
        <w:t>após a solicitação do Setor competente.</w:t>
      </w:r>
    </w:p>
    <w:p w14:paraId="5D974492" w14:textId="17834966" w:rsidR="00CF2A08" w:rsidRPr="007421E6" w:rsidRDefault="00CF2A08" w:rsidP="00B61DFC">
      <w:pPr>
        <w:widowControl/>
        <w:tabs>
          <w:tab w:val="left" w:pos="1134"/>
          <w:tab w:val="center" w:pos="3091"/>
          <w:tab w:val="left" w:pos="9639"/>
        </w:tabs>
        <w:autoSpaceDE/>
        <w:autoSpaceDN/>
        <w:spacing w:before="60" w:after="60"/>
        <w:ind w:left="284" w:right="34"/>
        <w:jc w:val="both"/>
        <w:rPr>
          <w:rFonts w:asciiTheme="minorHAnsi" w:eastAsia="Times New Roman" w:hAnsiTheme="minorHAnsi" w:cs="Times New Roman"/>
          <w:color w:val="000000"/>
          <w:sz w:val="24"/>
          <w:szCs w:val="24"/>
          <w:lang w:val="pt-BR" w:eastAsia="pt-BR"/>
        </w:rPr>
      </w:pPr>
    </w:p>
    <w:p w14:paraId="440FCFF9" w14:textId="1BC9E1F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A66CE" w:rsidRPr="006A66CE">
        <w:rPr>
          <w:rFonts w:asciiTheme="minorHAnsi" w:eastAsia="Times New Roman" w:hAnsiTheme="minorHAnsi" w:cs="Times New Roman"/>
          <w:b/>
          <w:sz w:val="24"/>
          <w:szCs w:val="24"/>
          <w:lang w:val="pt-BR" w:eastAsia="pt-BR"/>
        </w:rPr>
        <w:t>O índice em percentual será de 0,5% do valor do Item.</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5F8DA959"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9539AC">
        <w:rPr>
          <w:rFonts w:asciiTheme="minorHAnsi" w:eastAsia="Times New Roman" w:hAnsiTheme="minorHAnsi" w:cs="Times New Roman"/>
          <w:b/>
          <w:color w:val="000000"/>
          <w:sz w:val="24"/>
          <w:szCs w:val="24"/>
          <w:lang w:val="pt-BR" w:eastAsia="pt-BR"/>
        </w:rPr>
        <w:t xml:space="preserve">Valor total estimado do certame: </w:t>
      </w:r>
      <w:bookmarkStart w:id="2" w:name="_Hlk166571742"/>
      <w:r w:rsidR="00BF1407" w:rsidRPr="00BF1407">
        <w:rPr>
          <w:rFonts w:asciiTheme="minorHAnsi" w:eastAsia="Times New Roman" w:hAnsiTheme="minorHAnsi" w:cs="Times New Roman"/>
          <w:b/>
          <w:color w:val="000000"/>
          <w:sz w:val="24"/>
          <w:szCs w:val="24"/>
          <w:lang w:val="pt-BR" w:eastAsia="pt-BR"/>
        </w:rPr>
        <w:t>R$ 12.5</w:t>
      </w:r>
      <w:r w:rsidR="004045B9">
        <w:rPr>
          <w:rFonts w:asciiTheme="minorHAnsi" w:eastAsia="Times New Roman" w:hAnsiTheme="minorHAnsi" w:cs="Times New Roman"/>
          <w:b/>
          <w:color w:val="000000"/>
          <w:sz w:val="24"/>
          <w:szCs w:val="24"/>
          <w:lang w:val="pt-BR" w:eastAsia="pt-BR"/>
        </w:rPr>
        <w:t>58</w:t>
      </w:r>
      <w:r w:rsidR="00BF1407" w:rsidRPr="00BF1407">
        <w:rPr>
          <w:rFonts w:asciiTheme="minorHAnsi" w:eastAsia="Times New Roman" w:hAnsiTheme="minorHAnsi" w:cs="Times New Roman"/>
          <w:b/>
          <w:color w:val="000000"/>
          <w:sz w:val="24"/>
          <w:szCs w:val="24"/>
          <w:lang w:val="pt-BR" w:eastAsia="pt-BR"/>
        </w:rPr>
        <w:t>.</w:t>
      </w:r>
      <w:r w:rsidR="004045B9">
        <w:rPr>
          <w:rFonts w:asciiTheme="minorHAnsi" w:eastAsia="Times New Roman" w:hAnsiTheme="minorHAnsi" w:cs="Times New Roman"/>
          <w:b/>
          <w:color w:val="000000"/>
          <w:sz w:val="24"/>
          <w:szCs w:val="24"/>
          <w:lang w:val="pt-BR" w:eastAsia="pt-BR"/>
        </w:rPr>
        <w:t>883</w:t>
      </w:r>
      <w:r w:rsidR="00BF1407" w:rsidRPr="00BF1407">
        <w:rPr>
          <w:rFonts w:asciiTheme="minorHAnsi" w:eastAsia="Times New Roman" w:hAnsiTheme="minorHAnsi" w:cs="Times New Roman"/>
          <w:b/>
          <w:color w:val="000000"/>
          <w:sz w:val="24"/>
          <w:szCs w:val="24"/>
          <w:lang w:val="pt-BR" w:eastAsia="pt-BR"/>
        </w:rPr>
        <w:t>,</w:t>
      </w:r>
      <w:r w:rsidR="004045B9">
        <w:rPr>
          <w:rFonts w:asciiTheme="minorHAnsi" w:eastAsia="Times New Roman" w:hAnsiTheme="minorHAnsi" w:cs="Times New Roman"/>
          <w:b/>
          <w:color w:val="000000"/>
          <w:sz w:val="24"/>
          <w:szCs w:val="24"/>
          <w:lang w:val="pt-BR" w:eastAsia="pt-BR"/>
        </w:rPr>
        <w:t>40</w:t>
      </w:r>
      <w:r w:rsidR="00BF1407" w:rsidRPr="00BF1407">
        <w:rPr>
          <w:rFonts w:asciiTheme="minorHAnsi" w:eastAsia="Times New Roman" w:hAnsiTheme="minorHAnsi" w:cs="Times New Roman"/>
          <w:b/>
          <w:color w:val="000000"/>
          <w:sz w:val="24"/>
          <w:szCs w:val="24"/>
          <w:lang w:val="pt-BR" w:eastAsia="pt-BR"/>
        </w:rPr>
        <w:t xml:space="preserve"> (DOZE MILHÕES, QUINHENTOS E </w:t>
      </w:r>
      <w:r w:rsidR="004045B9">
        <w:rPr>
          <w:rFonts w:asciiTheme="minorHAnsi" w:eastAsia="Times New Roman" w:hAnsiTheme="minorHAnsi" w:cs="Times New Roman"/>
          <w:b/>
          <w:color w:val="000000"/>
          <w:sz w:val="24"/>
          <w:szCs w:val="24"/>
          <w:lang w:val="pt-BR" w:eastAsia="pt-BR"/>
        </w:rPr>
        <w:t>CINQUE</w:t>
      </w:r>
      <w:r w:rsidR="00BF1407" w:rsidRPr="00BF1407">
        <w:rPr>
          <w:rFonts w:asciiTheme="minorHAnsi" w:eastAsia="Times New Roman" w:hAnsiTheme="minorHAnsi" w:cs="Times New Roman"/>
          <w:b/>
          <w:color w:val="000000"/>
          <w:sz w:val="24"/>
          <w:szCs w:val="24"/>
          <w:lang w:val="pt-BR" w:eastAsia="pt-BR"/>
        </w:rPr>
        <w:t>NTA</w:t>
      </w:r>
      <w:r w:rsidR="004045B9">
        <w:rPr>
          <w:rFonts w:asciiTheme="minorHAnsi" w:eastAsia="Times New Roman" w:hAnsiTheme="minorHAnsi" w:cs="Times New Roman"/>
          <w:b/>
          <w:color w:val="000000"/>
          <w:sz w:val="24"/>
          <w:szCs w:val="24"/>
          <w:lang w:val="pt-BR" w:eastAsia="pt-BR"/>
        </w:rPr>
        <w:t xml:space="preserve"> E OITO</w:t>
      </w:r>
      <w:r w:rsidR="00BF1407" w:rsidRPr="00BF1407">
        <w:rPr>
          <w:rFonts w:asciiTheme="minorHAnsi" w:eastAsia="Times New Roman" w:hAnsiTheme="minorHAnsi" w:cs="Times New Roman"/>
          <w:b/>
          <w:color w:val="000000"/>
          <w:sz w:val="24"/>
          <w:szCs w:val="24"/>
          <w:lang w:val="pt-BR" w:eastAsia="pt-BR"/>
        </w:rPr>
        <w:t xml:space="preserve"> MIL, </w:t>
      </w:r>
      <w:r w:rsidR="004045B9">
        <w:rPr>
          <w:rFonts w:asciiTheme="minorHAnsi" w:eastAsia="Times New Roman" w:hAnsiTheme="minorHAnsi" w:cs="Times New Roman"/>
          <w:b/>
          <w:color w:val="000000"/>
          <w:sz w:val="24"/>
          <w:szCs w:val="24"/>
          <w:lang w:val="pt-BR" w:eastAsia="pt-BR"/>
        </w:rPr>
        <w:t>OITO</w:t>
      </w:r>
      <w:r w:rsidR="00BF1407" w:rsidRPr="00BF1407">
        <w:rPr>
          <w:rFonts w:asciiTheme="minorHAnsi" w:eastAsia="Times New Roman" w:hAnsiTheme="minorHAnsi" w:cs="Times New Roman"/>
          <w:b/>
          <w:color w:val="000000"/>
          <w:sz w:val="24"/>
          <w:szCs w:val="24"/>
          <w:lang w:val="pt-BR" w:eastAsia="pt-BR"/>
        </w:rPr>
        <w:t xml:space="preserve">CENTOS E </w:t>
      </w:r>
      <w:r w:rsidR="004045B9">
        <w:rPr>
          <w:rFonts w:asciiTheme="minorHAnsi" w:eastAsia="Times New Roman" w:hAnsiTheme="minorHAnsi" w:cs="Times New Roman"/>
          <w:b/>
          <w:color w:val="000000"/>
          <w:sz w:val="24"/>
          <w:szCs w:val="24"/>
          <w:lang w:val="pt-BR" w:eastAsia="pt-BR"/>
        </w:rPr>
        <w:t>OIT</w:t>
      </w:r>
      <w:r w:rsidR="00BF1407" w:rsidRPr="00BF1407">
        <w:rPr>
          <w:rFonts w:asciiTheme="minorHAnsi" w:eastAsia="Times New Roman" w:hAnsiTheme="minorHAnsi" w:cs="Times New Roman"/>
          <w:b/>
          <w:color w:val="000000"/>
          <w:sz w:val="24"/>
          <w:szCs w:val="24"/>
          <w:lang w:val="pt-BR" w:eastAsia="pt-BR"/>
        </w:rPr>
        <w:t xml:space="preserve">ENTA E </w:t>
      </w:r>
      <w:r w:rsidR="004045B9">
        <w:rPr>
          <w:rFonts w:asciiTheme="minorHAnsi" w:eastAsia="Times New Roman" w:hAnsiTheme="minorHAnsi" w:cs="Times New Roman"/>
          <w:b/>
          <w:color w:val="000000"/>
          <w:sz w:val="24"/>
          <w:szCs w:val="24"/>
          <w:lang w:val="pt-BR" w:eastAsia="pt-BR"/>
        </w:rPr>
        <w:t>TRÊS</w:t>
      </w:r>
      <w:r w:rsidR="00BF1407" w:rsidRPr="00BF1407">
        <w:rPr>
          <w:rFonts w:asciiTheme="minorHAnsi" w:eastAsia="Times New Roman" w:hAnsiTheme="minorHAnsi" w:cs="Times New Roman"/>
          <w:b/>
          <w:color w:val="000000"/>
          <w:sz w:val="24"/>
          <w:szCs w:val="24"/>
          <w:lang w:val="pt-BR" w:eastAsia="pt-BR"/>
        </w:rPr>
        <w:t xml:space="preserve"> REAIS E </w:t>
      </w:r>
      <w:r w:rsidR="004045B9">
        <w:rPr>
          <w:rFonts w:asciiTheme="minorHAnsi" w:eastAsia="Times New Roman" w:hAnsiTheme="minorHAnsi" w:cs="Times New Roman"/>
          <w:b/>
          <w:color w:val="000000"/>
          <w:sz w:val="24"/>
          <w:szCs w:val="24"/>
          <w:lang w:val="pt-BR" w:eastAsia="pt-BR"/>
        </w:rPr>
        <w:t>QUAR</w:t>
      </w:r>
      <w:r w:rsidR="00BF1407" w:rsidRPr="00BF1407">
        <w:rPr>
          <w:rFonts w:asciiTheme="minorHAnsi" w:eastAsia="Times New Roman" w:hAnsiTheme="minorHAnsi" w:cs="Times New Roman"/>
          <w:b/>
          <w:color w:val="000000"/>
          <w:sz w:val="24"/>
          <w:szCs w:val="24"/>
          <w:lang w:val="pt-BR" w:eastAsia="pt-BR"/>
        </w:rPr>
        <w:t>ENTA CENTAVOS).</w:t>
      </w:r>
      <w:bookmarkEnd w:id="2"/>
    </w:p>
    <w:p w14:paraId="77B6B2AF" w14:textId="36F1ED12" w:rsidR="007421E6" w:rsidRDefault="007421E6" w:rsidP="007421E6">
      <w:pPr>
        <w:widowControl/>
        <w:tabs>
          <w:tab w:val="left" w:pos="0"/>
          <w:tab w:val="left" w:pos="1134"/>
          <w:tab w:val="center" w:pos="3091"/>
          <w:tab w:val="left" w:pos="9639"/>
        </w:tabs>
        <w:autoSpaceDE/>
        <w:autoSpaceDN/>
        <w:ind w:left="284" w:right="686"/>
        <w:jc w:val="both"/>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0947B2" w:rsidRPr="000B1B22" w14:paraId="0F9C0347" w14:textId="77777777" w:rsidTr="000947B2">
        <w:trPr>
          <w:trHeight w:val="718"/>
        </w:trPr>
        <w:tc>
          <w:tcPr>
            <w:tcW w:w="9355" w:type="dxa"/>
            <w:tcBorders>
              <w:bottom w:val="single" w:sz="4" w:space="0" w:color="auto"/>
            </w:tcBorders>
            <w:shd w:val="clear" w:color="auto" w:fill="E6E6E6"/>
            <w:vAlign w:val="center"/>
          </w:tcPr>
          <w:p w14:paraId="464026D1" w14:textId="6CE7B8AB" w:rsidR="000947B2" w:rsidRPr="000B1B22" w:rsidRDefault="000947B2" w:rsidP="000947B2">
            <w:pPr>
              <w:jc w:val="both"/>
              <w:rPr>
                <w:rFonts w:ascii="Calibri" w:hAnsi="Calibri" w:cs="Calibri"/>
                <w:b/>
                <w:bCs/>
              </w:rPr>
            </w:pPr>
            <w:r w:rsidRPr="000B1B22">
              <w:rPr>
                <w:rFonts w:ascii="Calibri" w:hAnsi="Calibri" w:cs="Calibri"/>
                <w:b/>
                <w:bCs/>
                <w:u w:val="single"/>
              </w:rPr>
              <w:t>ATENÇÃO:</w:t>
            </w:r>
            <w:r w:rsidRPr="000B1B22">
              <w:rPr>
                <w:rFonts w:ascii="Calibri" w:hAnsi="Calibri" w:cs="Calibri"/>
                <w:b/>
                <w:bCs/>
              </w:rPr>
              <w:t xml:space="preserve"> O Pregão Eletrônico n.º </w:t>
            </w:r>
            <w:r w:rsidR="00984EB3">
              <w:rPr>
                <w:rFonts w:ascii="Calibri" w:hAnsi="Calibri" w:cs="Calibri"/>
                <w:b/>
                <w:bCs/>
              </w:rPr>
              <w:t>042</w:t>
            </w:r>
            <w:r>
              <w:rPr>
                <w:rFonts w:ascii="Calibri" w:hAnsi="Calibri" w:cs="Calibri"/>
                <w:b/>
                <w:bCs/>
              </w:rPr>
              <w:t>/2024</w:t>
            </w:r>
            <w:r w:rsidRPr="000B1B22">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261E0A8D" w14:textId="77777777" w:rsidR="000947B2" w:rsidRPr="000B1B22" w:rsidRDefault="000947B2" w:rsidP="000947B2">
            <w:pPr>
              <w:jc w:val="both"/>
              <w:rPr>
                <w:rFonts w:ascii="Calibri" w:hAnsi="Calibri" w:cs="Calibri"/>
                <w:b/>
                <w:bCs/>
              </w:rPr>
            </w:pPr>
          </w:p>
          <w:p w14:paraId="698788E7" w14:textId="77777777" w:rsidR="000947B2" w:rsidRPr="000B1B22" w:rsidRDefault="000947B2" w:rsidP="000947B2">
            <w:pPr>
              <w:jc w:val="both"/>
              <w:rPr>
                <w:rFonts w:ascii="Calibri" w:hAnsi="Calibri"/>
                <w:b/>
              </w:rPr>
            </w:pPr>
            <w:r w:rsidRPr="000B1B22">
              <w:rPr>
                <w:rFonts w:ascii="Calibri" w:hAnsi="Calibri" w:cs="Calibri"/>
                <w:b/>
                <w:bCs/>
                <w:u w:val="single"/>
              </w:rPr>
              <w:t>NÃO SE APLICA</w:t>
            </w:r>
            <w:r w:rsidRPr="000B1B22">
              <w:rPr>
                <w:rFonts w:ascii="Calibri" w:hAnsi="Calibri" w:cs="Calibri"/>
                <w:b/>
                <w:bCs/>
              </w:rPr>
              <w:t xml:space="preserve"> o disposto da Lei Complementar citada acima, quando não houver um mínimo de 03 (três) fornecedores competitivos enquadrados como ME ou EPP, sediada no local ou regionalmente e capazes de cumprir as exigências estabelecidas no instrumento convocatório.</w:t>
            </w:r>
          </w:p>
        </w:tc>
      </w:tr>
    </w:tbl>
    <w:p w14:paraId="20E09884" w14:textId="77777777" w:rsidR="000947B2" w:rsidRDefault="000947B2" w:rsidP="009764B9">
      <w:pPr>
        <w:widowControl/>
        <w:tabs>
          <w:tab w:val="left" w:pos="1134"/>
          <w:tab w:val="center" w:pos="3091"/>
          <w:tab w:val="left" w:pos="9639"/>
        </w:tabs>
        <w:autoSpaceDE/>
        <w:autoSpaceDN/>
        <w:ind w:left="284" w:right="687"/>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7C83794F"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3" w:name="_Hlk47950801"/>
      <w:r w:rsidRPr="00044768">
        <w:rPr>
          <w:rFonts w:asciiTheme="minorHAnsi" w:hAnsiTheme="minorHAnsi"/>
          <w:sz w:val="24"/>
          <w:szCs w:val="24"/>
        </w:rPr>
        <w:t xml:space="preserve">a partir das </w:t>
      </w:r>
      <w:r w:rsidR="00984EB3">
        <w:rPr>
          <w:rFonts w:asciiTheme="minorHAnsi" w:hAnsiTheme="minorHAnsi"/>
          <w:sz w:val="24"/>
          <w:szCs w:val="24"/>
        </w:rPr>
        <w:t>17</w:t>
      </w:r>
      <w:r w:rsidRPr="00044768">
        <w:rPr>
          <w:rFonts w:asciiTheme="minorHAnsi" w:hAnsiTheme="minorHAnsi"/>
          <w:sz w:val="24"/>
          <w:szCs w:val="24"/>
        </w:rPr>
        <w:t xml:space="preserve">h00min do dia </w:t>
      </w:r>
      <w:r w:rsidR="00984EB3">
        <w:rPr>
          <w:rFonts w:asciiTheme="minorHAnsi" w:hAnsiTheme="minorHAnsi"/>
          <w:sz w:val="24"/>
          <w:szCs w:val="24"/>
        </w:rPr>
        <w:t>14</w:t>
      </w:r>
      <w:r w:rsidRPr="00044768">
        <w:rPr>
          <w:rFonts w:asciiTheme="minorHAnsi" w:hAnsiTheme="minorHAnsi"/>
          <w:sz w:val="24"/>
          <w:szCs w:val="24"/>
        </w:rPr>
        <w:t xml:space="preserve"> DE </w:t>
      </w:r>
      <w:r w:rsidR="00984EB3">
        <w:rPr>
          <w:rFonts w:asciiTheme="minorHAnsi" w:hAnsiTheme="minorHAnsi"/>
          <w:sz w:val="24"/>
          <w:szCs w:val="24"/>
        </w:rPr>
        <w:t>MAIO</w:t>
      </w:r>
      <w:r w:rsidRPr="00044768">
        <w:rPr>
          <w:rFonts w:asciiTheme="minorHAnsi" w:hAnsiTheme="minorHAnsi"/>
          <w:sz w:val="24"/>
          <w:szCs w:val="24"/>
        </w:rPr>
        <w:t xml:space="preserve"> DE 2024.</w:t>
      </w:r>
      <w:bookmarkEnd w:id="3"/>
    </w:p>
    <w:p w14:paraId="7FF4A2BD" w14:textId="3017399C"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4" w:name="_Hlk47950842"/>
      <w:r w:rsidRPr="00044768">
        <w:rPr>
          <w:rFonts w:asciiTheme="minorHAnsi" w:hAnsiTheme="minorHAnsi"/>
          <w:sz w:val="24"/>
          <w:szCs w:val="24"/>
        </w:rPr>
        <w:t xml:space="preserve">às </w:t>
      </w:r>
      <w:r w:rsidR="00984EB3">
        <w:rPr>
          <w:rFonts w:asciiTheme="minorHAnsi" w:hAnsiTheme="minorHAnsi"/>
          <w:sz w:val="24"/>
          <w:szCs w:val="24"/>
        </w:rPr>
        <w:t>08</w:t>
      </w:r>
      <w:r w:rsidRPr="00044768">
        <w:rPr>
          <w:rFonts w:asciiTheme="minorHAnsi" w:hAnsiTheme="minorHAnsi"/>
          <w:sz w:val="24"/>
          <w:szCs w:val="24"/>
        </w:rPr>
        <w:t xml:space="preserve">h00min do dia </w:t>
      </w:r>
      <w:r w:rsidR="00984EB3">
        <w:rPr>
          <w:rFonts w:asciiTheme="minorHAnsi" w:hAnsiTheme="minorHAnsi"/>
          <w:sz w:val="24"/>
          <w:szCs w:val="24"/>
        </w:rPr>
        <w:t>04</w:t>
      </w:r>
      <w:r w:rsidRPr="00044768">
        <w:rPr>
          <w:rFonts w:asciiTheme="minorHAnsi" w:hAnsiTheme="minorHAnsi"/>
          <w:sz w:val="24"/>
          <w:szCs w:val="24"/>
        </w:rPr>
        <w:t xml:space="preserve"> DE </w:t>
      </w:r>
      <w:r w:rsidR="00984EB3">
        <w:rPr>
          <w:rFonts w:asciiTheme="minorHAnsi" w:hAnsiTheme="minorHAnsi"/>
          <w:sz w:val="24"/>
          <w:szCs w:val="24"/>
        </w:rPr>
        <w:t>JUNHO</w:t>
      </w:r>
      <w:r w:rsidRPr="00044768">
        <w:rPr>
          <w:rFonts w:asciiTheme="minorHAnsi" w:hAnsiTheme="minorHAnsi"/>
          <w:sz w:val="24"/>
          <w:szCs w:val="24"/>
        </w:rPr>
        <w:t xml:space="preserve"> DE 2024.</w:t>
      </w:r>
    </w:p>
    <w:bookmarkEnd w:id="4"/>
    <w:p w14:paraId="671426B7" w14:textId="6D08F6D9"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984EB3">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984EB3">
        <w:rPr>
          <w:rFonts w:asciiTheme="minorHAnsi" w:hAnsiTheme="minorHAnsi"/>
          <w:sz w:val="24"/>
          <w:szCs w:val="24"/>
        </w:rPr>
        <w:t>04</w:t>
      </w:r>
      <w:r w:rsidRPr="00044768">
        <w:rPr>
          <w:rFonts w:asciiTheme="minorHAnsi" w:hAnsiTheme="minorHAnsi"/>
          <w:sz w:val="24"/>
          <w:szCs w:val="24"/>
        </w:rPr>
        <w:t xml:space="preserve"> DE </w:t>
      </w:r>
      <w:r w:rsidR="00984EB3">
        <w:rPr>
          <w:rFonts w:asciiTheme="minorHAnsi" w:hAnsiTheme="minorHAnsi"/>
          <w:sz w:val="24"/>
          <w:szCs w:val="24"/>
        </w:rPr>
        <w:t>JUNHO</w:t>
      </w:r>
      <w:r w:rsidRPr="00044768">
        <w:rPr>
          <w:rFonts w:asciiTheme="minorHAnsi" w:hAnsiTheme="minorHAnsi"/>
          <w:sz w:val="24"/>
          <w:szCs w:val="24"/>
        </w:rPr>
        <w:t xml:space="preserve"> DE 2024.</w:t>
      </w:r>
    </w:p>
    <w:p w14:paraId="7CDAC45A" w14:textId="6FABA31C" w:rsidR="007421E6" w:rsidRDefault="007421E6" w:rsidP="007421E6">
      <w:pPr>
        <w:keepLines/>
        <w:tabs>
          <w:tab w:val="left" w:pos="1134"/>
          <w:tab w:val="left" w:pos="9923"/>
        </w:tabs>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3"/>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lastRenderedPageBreak/>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33412126" w14:textId="77777777" w:rsidR="000947B2" w:rsidRDefault="000947B2" w:rsidP="00ED6D4F">
      <w:pPr>
        <w:pStyle w:val="Ttulo2"/>
        <w:tabs>
          <w:tab w:val="left" w:pos="1134"/>
          <w:tab w:val="left" w:pos="9923"/>
        </w:tabs>
        <w:ind w:left="284" w:right="34"/>
        <w:jc w:val="center"/>
        <w:rPr>
          <w:rFonts w:asciiTheme="minorHAnsi" w:hAnsiTheme="minorHAnsi"/>
          <w:b/>
          <w:sz w:val="28"/>
        </w:rPr>
      </w:pPr>
      <w:bookmarkStart w:id="5" w:name="_bookmark0"/>
      <w:bookmarkEnd w:id="5"/>
    </w:p>
    <w:p w14:paraId="67D0B011" w14:textId="03F042D9" w:rsidR="00941D9B" w:rsidRPr="004154CC" w:rsidRDefault="00C4237A" w:rsidP="00ED6D4F">
      <w:pPr>
        <w:pStyle w:val="Ttulo2"/>
        <w:tabs>
          <w:tab w:val="left" w:pos="1134"/>
          <w:tab w:val="left" w:pos="9923"/>
        </w:tabs>
        <w:ind w:left="284" w:right="34"/>
        <w:jc w:val="center"/>
        <w:rPr>
          <w:rFonts w:asciiTheme="minorHAnsi" w:hAnsiTheme="minorHAnsi"/>
          <w:b/>
          <w:sz w:val="28"/>
        </w:rPr>
      </w:pPr>
      <w:r w:rsidRPr="004154CC">
        <w:rPr>
          <w:rFonts w:asciiTheme="minorHAnsi" w:hAnsiTheme="minorHAnsi"/>
          <w:b/>
          <w:sz w:val="28"/>
        </w:rPr>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79FFCF5F"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Pr="005F1101">
        <w:rPr>
          <w:rFonts w:asciiTheme="minorHAnsi" w:hAnsiTheme="minorHAnsi"/>
          <w:sz w:val="24"/>
          <w:szCs w:val="24"/>
        </w:rPr>
        <w:t xml:space="preserve"> </w:t>
      </w:r>
      <w:r w:rsidR="009C1BB6" w:rsidRPr="005F1101">
        <w:rPr>
          <w:rFonts w:asciiTheme="minorHAnsi" w:hAnsiTheme="minorHAnsi"/>
          <w:sz w:val="24"/>
          <w:szCs w:val="24"/>
        </w:rPr>
        <w:t>tendo como suplente 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10">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6" w:name="_bookmark1"/>
      <w:bookmarkEnd w:id="6"/>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58EF3AC2" w:rsidR="00E177B5" w:rsidRPr="005F110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Pr="005F1101">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D92CD8" w:rsidRPr="00D92CD8">
        <w:rPr>
          <w:rFonts w:asciiTheme="minorHAnsi" w:hAnsiTheme="minorHAnsi" w:cstheme="minorHAnsi"/>
          <w:b/>
          <w:sz w:val="24"/>
          <w:szCs w:val="24"/>
        </w:rPr>
        <w:t>REGISTRO DE PREÇOS VISANDO EVENTUAL E FUTURA AQUISIÇÃO DE MEDICAMENTOS DESTINADOS AO ATENDIMENTO DE DETERMINAÇÕES JUDICIAIS, PELO PERÍODO DE 12 (DOZE) MESES, CONFORME ANEXO I D</w:t>
      </w:r>
      <w:r w:rsidR="00D92CD8">
        <w:rPr>
          <w:rFonts w:asciiTheme="minorHAnsi" w:hAnsiTheme="minorHAnsi" w:cstheme="minorHAnsi"/>
          <w:b/>
          <w:sz w:val="24"/>
          <w:szCs w:val="24"/>
        </w:rPr>
        <w:t>ESTE</w:t>
      </w:r>
      <w:r w:rsidR="00D92CD8" w:rsidRPr="00D92CD8">
        <w:rPr>
          <w:rFonts w:asciiTheme="minorHAnsi" w:hAnsiTheme="minorHAnsi" w:cstheme="minorHAnsi"/>
          <w:b/>
          <w:sz w:val="24"/>
          <w:szCs w:val="24"/>
        </w:rPr>
        <w:t xml:space="preserve"> EDITAL.</w:t>
      </w:r>
    </w:p>
    <w:p w14:paraId="541AC635" w14:textId="77777777" w:rsidR="007D46B9" w:rsidRPr="007D46B9" w:rsidRDefault="007D46B9" w:rsidP="007D46B9">
      <w:pPr>
        <w:rPr>
          <w:rFonts w:asciiTheme="minorHAnsi" w:hAnsiTheme="minorHAnsi"/>
          <w:sz w:val="24"/>
          <w:szCs w:val="24"/>
        </w:rPr>
      </w:pPr>
    </w:p>
    <w:p w14:paraId="142E3910" w14:textId="4A8E00CF" w:rsidR="007D46B9" w:rsidRPr="00672538" w:rsidRDefault="007D46B9" w:rsidP="007D46B9">
      <w:pPr>
        <w:pStyle w:val="PargrafodaLista"/>
        <w:numPr>
          <w:ilvl w:val="1"/>
          <w:numId w:val="8"/>
        </w:numPr>
        <w:tabs>
          <w:tab w:val="left" w:pos="993"/>
        </w:tabs>
        <w:spacing w:before="1"/>
        <w:ind w:left="284" w:right="89" w:firstLine="0"/>
        <w:rPr>
          <w:rFonts w:asciiTheme="minorHAnsi" w:hAnsiTheme="minorHAnsi"/>
          <w:sz w:val="24"/>
          <w:szCs w:val="24"/>
        </w:rPr>
      </w:pPr>
      <w:r w:rsidRPr="007D46B9">
        <w:rPr>
          <w:rFonts w:asciiTheme="minorHAnsi" w:hAnsiTheme="minorHAnsi"/>
          <w:sz w:val="24"/>
          <w:szCs w:val="24"/>
        </w:rPr>
        <w:t xml:space="preserve">Os materias serão fornecidos pelo prazo de 12 (doze) meses, mediante prévia emissão da Ordem de Entrega ou Autorização de </w:t>
      </w:r>
      <w:r w:rsidRPr="00672538">
        <w:rPr>
          <w:rFonts w:asciiTheme="minorHAnsi" w:hAnsiTheme="minorHAnsi"/>
          <w:sz w:val="24"/>
          <w:szCs w:val="24"/>
        </w:rPr>
        <w:t xml:space="preserve">Fornecimento, pelo órgão gerenciador, para entrega no Departamento requisitante em um prazo de até </w:t>
      </w:r>
      <w:r w:rsidR="00D92CD8" w:rsidRPr="00672538">
        <w:rPr>
          <w:rFonts w:asciiTheme="minorHAnsi" w:hAnsiTheme="minorHAnsi"/>
          <w:b/>
          <w:bCs/>
          <w:sz w:val="24"/>
          <w:szCs w:val="24"/>
        </w:rPr>
        <w:t>15</w:t>
      </w:r>
      <w:r w:rsidR="005B1FC3" w:rsidRPr="00672538">
        <w:rPr>
          <w:rFonts w:asciiTheme="minorHAnsi" w:hAnsiTheme="minorHAnsi"/>
          <w:b/>
          <w:bCs/>
          <w:sz w:val="24"/>
          <w:szCs w:val="24"/>
        </w:rPr>
        <w:t xml:space="preserve"> (qu</w:t>
      </w:r>
      <w:r w:rsidR="00D92CD8" w:rsidRPr="00672538">
        <w:rPr>
          <w:rFonts w:asciiTheme="minorHAnsi" w:hAnsiTheme="minorHAnsi"/>
          <w:b/>
          <w:bCs/>
          <w:sz w:val="24"/>
          <w:szCs w:val="24"/>
        </w:rPr>
        <w:t>inze</w:t>
      </w:r>
      <w:r w:rsidR="005B1FC3" w:rsidRPr="00672538">
        <w:rPr>
          <w:rFonts w:asciiTheme="minorHAnsi" w:hAnsiTheme="minorHAnsi"/>
          <w:b/>
          <w:bCs/>
          <w:sz w:val="24"/>
          <w:szCs w:val="24"/>
        </w:rPr>
        <w:t>) dias</w:t>
      </w:r>
      <w:r w:rsidRPr="00672538">
        <w:rPr>
          <w:rFonts w:asciiTheme="minorHAnsi" w:hAnsiTheme="minorHAnsi"/>
          <w:b/>
          <w:bCs/>
          <w:sz w:val="24"/>
          <w:szCs w:val="24"/>
        </w:rPr>
        <w:t>.</w:t>
      </w:r>
    </w:p>
    <w:p w14:paraId="4C4FD542" w14:textId="77777777" w:rsidR="007D46B9" w:rsidRPr="007D46B9" w:rsidRDefault="007D46B9" w:rsidP="007D46B9">
      <w:pPr>
        <w:pStyle w:val="PargrafodaLista"/>
        <w:tabs>
          <w:tab w:val="left" w:pos="511"/>
          <w:tab w:val="left" w:pos="993"/>
        </w:tabs>
        <w:spacing w:before="1"/>
        <w:ind w:left="284" w:right="89"/>
        <w:rPr>
          <w:rFonts w:asciiTheme="minorHAnsi" w:hAnsiTheme="minorHAnsi"/>
          <w:sz w:val="24"/>
          <w:szCs w:val="24"/>
        </w:rPr>
      </w:pPr>
    </w:p>
    <w:p w14:paraId="2DB51287" w14:textId="77777777" w:rsidR="007D46B9" w:rsidRPr="007D46B9" w:rsidRDefault="007D46B9" w:rsidP="007D46B9">
      <w:pPr>
        <w:pStyle w:val="Nvel2-Red"/>
        <w:numPr>
          <w:ilvl w:val="1"/>
          <w:numId w:val="8"/>
        </w:numPr>
        <w:tabs>
          <w:tab w:val="left" w:pos="993"/>
        </w:tabs>
        <w:spacing w:before="0" w:after="0" w:line="240" w:lineRule="auto"/>
        <w:ind w:left="284" w:right="89" w:firstLine="0"/>
        <w:rPr>
          <w:rFonts w:asciiTheme="minorHAnsi" w:eastAsia="Arial MT" w:hAnsiTheme="minorHAnsi" w:cs="Arial MT"/>
          <w:i w:val="0"/>
          <w:iCs w:val="0"/>
          <w:color w:val="auto"/>
          <w:sz w:val="24"/>
          <w:szCs w:val="24"/>
          <w:lang w:val="pt-PT" w:eastAsia="en-US"/>
        </w:rPr>
      </w:pPr>
      <w:r w:rsidRPr="007D46B9">
        <w:rPr>
          <w:rFonts w:asciiTheme="minorHAnsi" w:eastAsia="Arial MT" w:hAnsiTheme="minorHAnsi" w:cs="Arial MT"/>
          <w:i w:val="0"/>
          <w:iCs w:val="0"/>
          <w:color w:val="auto"/>
          <w:sz w:val="24"/>
          <w:szCs w:val="24"/>
          <w:lang w:val="pt-PT" w:eastAsia="en-US"/>
        </w:rPr>
        <w:t xml:space="preserve">A licitação será dividida em </w:t>
      </w:r>
      <w:r w:rsidRPr="007D46B9">
        <w:rPr>
          <w:rFonts w:asciiTheme="minorHAnsi" w:eastAsia="Arial MT" w:hAnsiTheme="minorHAnsi" w:cs="Arial MT"/>
          <w:b/>
          <w:bCs/>
          <w:i w:val="0"/>
          <w:iCs w:val="0"/>
          <w:color w:val="auto"/>
          <w:sz w:val="24"/>
          <w:szCs w:val="24"/>
          <w:lang w:val="pt-PT" w:eastAsia="en-US"/>
        </w:rPr>
        <w:t>itens</w:t>
      </w:r>
      <w:r w:rsidRPr="007D46B9">
        <w:rPr>
          <w:rFonts w:asciiTheme="minorHAnsi" w:eastAsia="Arial MT" w:hAnsiTheme="minorHAnsi" w:cs="Arial MT"/>
          <w:i w:val="0"/>
          <w:iCs w:val="0"/>
          <w:color w:val="auto"/>
          <w:sz w:val="24"/>
          <w:szCs w:val="24"/>
          <w:lang w:val="pt-PT" w:eastAsia="en-US"/>
        </w:rPr>
        <w:t>, conforme tabela constante do Termo de Referência, devendo os licitantes participarem com base no quantitativo total de cada item.</w:t>
      </w:r>
    </w:p>
    <w:p w14:paraId="16949ECF" w14:textId="77777777" w:rsidR="007D46B9" w:rsidRPr="007D46B9" w:rsidRDefault="007D46B9" w:rsidP="007D46B9">
      <w:pPr>
        <w:tabs>
          <w:tab w:val="left" w:pos="993"/>
          <w:tab w:val="left" w:pos="1134"/>
          <w:tab w:val="left" w:pos="1310"/>
          <w:tab w:val="left" w:pos="9639"/>
        </w:tabs>
        <w:ind w:left="284" w:right="686"/>
        <w:rPr>
          <w:rFonts w:asciiTheme="minorHAnsi" w:hAnsiTheme="minorHAnsi"/>
          <w:sz w:val="24"/>
          <w:szCs w:val="24"/>
        </w:rPr>
      </w:pPr>
    </w:p>
    <w:p w14:paraId="2F225B71" w14:textId="294B3ACD" w:rsidR="007D46B9" w:rsidRPr="007D46B9" w:rsidRDefault="007D46B9" w:rsidP="007D46B9">
      <w:pPr>
        <w:pStyle w:val="PargrafodaLista"/>
        <w:numPr>
          <w:ilvl w:val="1"/>
          <w:numId w:val="8"/>
        </w:numPr>
        <w:tabs>
          <w:tab w:val="left" w:pos="993"/>
          <w:tab w:val="left" w:pos="9639"/>
        </w:tabs>
        <w:ind w:left="284" w:right="686" w:firstLine="0"/>
        <w:rPr>
          <w:rFonts w:asciiTheme="minorHAnsi" w:hAnsiTheme="minorHAnsi"/>
          <w:sz w:val="24"/>
          <w:szCs w:val="24"/>
        </w:rPr>
      </w:pPr>
      <w:r w:rsidRPr="007D46B9">
        <w:rPr>
          <w:rFonts w:asciiTheme="minorHAnsi" w:hAnsiTheme="minorHAnsi"/>
          <w:sz w:val="24"/>
          <w:szCs w:val="24"/>
        </w:rPr>
        <w:t xml:space="preserve">O critério de julgamento adotado será o </w:t>
      </w:r>
      <w:r w:rsidRPr="007D46B9">
        <w:rPr>
          <w:rFonts w:asciiTheme="minorHAnsi" w:hAnsiTheme="minorHAnsi"/>
          <w:b/>
          <w:bCs/>
          <w:sz w:val="24"/>
          <w:szCs w:val="24"/>
        </w:rPr>
        <w:t xml:space="preserve">MENOR PREÇO </w:t>
      </w:r>
      <w:r w:rsidRPr="007D46B9">
        <w:rPr>
          <w:rFonts w:asciiTheme="minorHAnsi" w:hAnsiTheme="minorHAnsi"/>
          <w:sz w:val="24"/>
          <w:szCs w:val="24"/>
        </w:rPr>
        <w:t>por</w:t>
      </w:r>
      <w:r w:rsidRPr="007D46B9">
        <w:rPr>
          <w:rFonts w:asciiTheme="minorHAnsi" w:hAnsiTheme="minorHAnsi"/>
          <w:b/>
          <w:bCs/>
          <w:sz w:val="24"/>
          <w:szCs w:val="24"/>
        </w:rPr>
        <w:t xml:space="preserve"> ITEM</w:t>
      </w:r>
      <w:r w:rsidRPr="007D46B9">
        <w:rPr>
          <w:rFonts w:asciiTheme="minorHAnsi" w:hAnsiTheme="minorHAnsi"/>
          <w:sz w:val="24"/>
          <w:szCs w:val="24"/>
        </w:rPr>
        <w:t>, observadas as exigências contidas neste Edital e seus Anexos quanto às especificações do objeto.</w:t>
      </w:r>
    </w:p>
    <w:p w14:paraId="367EE489" w14:textId="77777777" w:rsidR="00941D9B" w:rsidRPr="005F1101" w:rsidRDefault="00941D9B" w:rsidP="007D46B9">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910EA0">
      <w:pPr>
        <w:pStyle w:val="Ttulo3"/>
        <w:numPr>
          <w:ilvl w:val="0"/>
          <w:numId w:val="8"/>
        </w:numPr>
        <w:tabs>
          <w:tab w:val="left" w:pos="567"/>
          <w:tab w:val="left" w:pos="1134"/>
          <w:tab w:val="left" w:pos="1310"/>
          <w:tab w:val="left" w:pos="9923"/>
        </w:tabs>
        <w:ind w:left="284" w:right="34" w:firstLine="0"/>
        <w:jc w:val="both"/>
        <w:rPr>
          <w:rFonts w:asciiTheme="minorHAnsi" w:hAnsiTheme="minorHAnsi"/>
          <w:sz w:val="24"/>
          <w:szCs w:val="24"/>
        </w:rPr>
      </w:pPr>
      <w:bookmarkStart w:id="7" w:name="_bookmark2"/>
      <w:bookmarkEnd w:id="7"/>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72DB80A3" w:rsidR="009C1BB6"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1">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69E2E865"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7B1B5B8D" w14:textId="21C2D255"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início e 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910671">
      <w:pPr>
        <w:pStyle w:val="PargrafodaLista"/>
        <w:tabs>
          <w:tab w:val="left" w:pos="993"/>
        </w:tabs>
        <w:rPr>
          <w:rFonts w:asciiTheme="minorHAnsi" w:hAnsiTheme="minorHAnsi"/>
          <w:sz w:val="24"/>
          <w:szCs w:val="24"/>
        </w:rPr>
      </w:pPr>
    </w:p>
    <w:p w14:paraId="48EFC1E0" w14:textId="01DE402E"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para 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910671">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69202F6F" w14:textId="77777777" w:rsidR="00044768" w:rsidRPr="005F1101" w:rsidRDefault="00044768"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8" w:name="_bookmark3"/>
      <w:bookmarkEnd w:id="8"/>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C25006">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C25006">
      <w:pPr>
        <w:pStyle w:val="PargrafodaLista"/>
        <w:ind w:left="284"/>
        <w:rPr>
          <w:rFonts w:asciiTheme="minorHAnsi" w:hAnsiTheme="minorHAnsi"/>
          <w:sz w:val="24"/>
          <w:szCs w:val="24"/>
        </w:rPr>
      </w:pPr>
    </w:p>
    <w:p w14:paraId="1920ADC8" w14:textId="2AACCDAE"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4">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C25006">
      <w:pPr>
        <w:pStyle w:val="PargrafodaLista"/>
        <w:ind w:left="284"/>
        <w:rPr>
          <w:rFonts w:asciiTheme="minorHAnsi" w:hAnsiTheme="minorHAnsi"/>
          <w:sz w:val="24"/>
          <w:szCs w:val="24"/>
        </w:rPr>
      </w:pPr>
    </w:p>
    <w:p w14:paraId="15B78476" w14:textId="4BFCB03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qualquer 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C25006">
      <w:pPr>
        <w:pStyle w:val="PargrafodaLista"/>
        <w:rPr>
          <w:rFonts w:asciiTheme="minorHAnsi" w:hAnsiTheme="minorHAnsi"/>
          <w:sz w:val="24"/>
          <w:szCs w:val="24"/>
        </w:rPr>
      </w:pPr>
    </w:p>
    <w:p w14:paraId="5B511B35" w14:textId="39A4A5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sz w:val="24"/>
          <w:szCs w:val="24"/>
        </w:rPr>
      </w:pPr>
      <w:bookmarkStart w:id="9" w:name="_bookmark4"/>
      <w:bookmarkEnd w:id="9"/>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6E7A13CB" w14:textId="45A49AB0"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É de responsabilidade do cadastrado conferir a exatidão dos seus dados cadastrais</w:t>
      </w:r>
      <w:r w:rsidRPr="005F1101">
        <w:rPr>
          <w:rFonts w:asciiTheme="minorHAnsi" w:hAnsiTheme="minorHAnsi"/>
          <w:spacing w:val="1"/>
          <w:sz w:val="24"/>
          <w:szCs w:val="24"/>
        </w:rPr>
        <w:t xml:space="preserve"> </w:t>
      </w:r>
      <w:r w:rsidRPr="005F1101">
        <w:rPr>
          <w:rFonts w:asciiTheme="minorHAnsi" w:hAnsiTheme="minorHAnsi"/>
          <w:sz w:val="24"/>
          <w:szCs w:val="24"/>
        </w:rPr>
        <w:t>nos Sistemas relacionados no item anterior e mantê-los atualizados, devendo proceder,</w:t>
      </w:r>
      <w:r w:rsidRPr="005F1101">
        <w:rPr>
          <w:rFonts w:asciiTheme="minorHAnsi" w:hAnsiTheme="minorHAnsi"/>
          <w:spacing w:val="1"/>
          <w:sz w:val="24"/>
          <w:szCs w:val="24"/>
        </w:rPr>
        <w:t xml:space="preserve"> </w:t>
      </w:r>
      <w:r w:rsidRPr="005F1101">
        <w:rPr>
          <w:rFonts w:asciiTheme="minorHAnsi" w:hAnsiTheme="minorHAnsi"/>
          <w:sz w:val="24"/>
          <w:szCs w:val="24"/>
        </w:rPr>
        <w:t>imediatamente, à correção ou à alteração dos registros tão logo identifique incorreção ou</w:t>
      </w:r>
      <w:r w:rsidRPr="005F1101">
        <w:rPr>
          <w:rFonts w:asciiTheme="minorHAnsi" w:hAnsiTheme="minorHAnsi"/>
          <w:spacing w:val="1"/>
          <w:sz w:val="24"/>
          <w:szCs w:val="24"/>
        </w:rPr>
        <w:t xml:space="preserve"> </w:t>
      </w:r>
      <w:r w:rsidRPr="005F1101">
        <w:rPr>
          <w:rFonts w:asciiTheme="minorHAnsi" w:hAnsiTheme="minorHAnsi"/>
          <w:sz w:val="24"/>
          <w:szCs w:val="24"/>
        </w:rPr>
        <w:t>aqueles</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1"/>
          <w:sz w:val="24"/>
          <w:szCs w:val="24"/>
        </w:rPr>
        <w:t xml:space="preserve"> </w:t>
      </w:r>
      <w:r w:rsidRPr="005F1101">
        <w:rPr>
          <w:rFonts w:asciiTheme="minorHAnsi" w:hAnsiTheme="minorHAnsi"/>
          <w:sz w:val="24"/>
          <w:szCs w:val="24"/>
        </w:rPr>
        <w:t>tornem</w:t>
      </w:r>
      <w:r w:rsidRPr="005F1101">
        <w:rPr>
          <w:rFonts w:asciiTheme="minorHAnsi" w:hAnsiTheme="minorHAnsi"/>
          <w:spacing w:val="1"/>
          <w:sz w:val="24"/>
          <w:szCs w:val="24"/>
        </w:rPr>
        <w:t xml:space="preserve"> </w:t>
      </w:r>
      <w:r w:rsidRPr="005F1101">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5">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6">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microempreendedor individual - MEI, nos 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2F9BA0EC"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p>
    <w:p w14:paraId="7B6CAE6F" w14:textId="46B79B64"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0" w:name="_bookmark5"/>
      <w:bookmarkEnd w:id="10"/>
      <w:r w:rsidRPr="005F1101">
        <w:rPr>
          <w:rFonts w:asciiTheme="minorHAnsi" w:hAnsiTheme="minorHAnsi"/>
          <w:sz w:val="24"/>
          <w:szCs w:val="24"/>
        </w:rPr>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4C80974B"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1" w:name="_bookmark6"/>
      <w:bookmarkEnd w:id="11"/>
      <w:r w:rsidRPr="005F1101">
        <w:rPr>
          <w:rFonts w:asciiTheme="minorHAnsi" w:hAnsiTheme="minorHAnsi"/>
          <w:sz w:val="24"/>
          <w:szCs w:val="24"/>
        </w:rPr>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3191D1CF"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2" w:name="_bookmark7"/>
      <w:bookmarkEnd w:id="12"/>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7DF0F82A"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F9EB6D7"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7256A802"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00E61A35"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3" w:name="_bookmark8"/>
      <w:bookmarkEnd w:id="13"/>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993EF13" w:rsidR="00941D9B" w:rsidRPr="005F1101"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16882259"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8"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910EA0">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 xml:space="preserve">atue em </w:t>
      </w:r>
      <w:r w:rsidRPr="005F1101">
        <w:rPr>
          <w:rFonts w:asciiTheme="minorHAnsi" w:hAnsiTheme="minorHAnsi"/>
          <w:sz w:val="24"/>
          <w:szCs w:val="24"/>
        </w:rPr>
        <w:lastRenderedPageBreak/>
        <w:t>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da sanção a ela 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7788564B" w:rsidR="00941D9B" w:rsidRPr="005F1101" w:rsidRDefault="00C4237A" w:rsidP="00910EA0">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44636079" w14:textId="77777777" w:rsidR="00C25006" w:rsidRPr="005F1101" w:rsidRDefault="00C25006" w:rsidP="007C2D6F">
      <w:pPr>
        <w:pStyle w:val="PargrafodaLista"/>
        <w:tabs>
          <w:tab w:val="left" w:pos="993"/>
          <w:tab w:val="left" w:pos="9923"/>
        </w:tabs>
        <w:ind w:left="284" w:right="34"/>
        <w:rPr>
          <w:rFonts w:asciiTheme="minorHAnsi" w:hAnsiTheme="minorHAnsi"/>
          <w:sz w:val="24"/>
          <w:szCs w:val="24"/>
        </w:rPr>
      </w:pPr>
    </w:p>
    <w:p w14:paraId="04353652" w14:textId="51BBD5E2"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7C2D6F">
      <w:pPr>
        <w:pStyle w:val="PargrafodaLista"/>
        <w:ind w:left="284"/>
        <w:rPr>
          <w:rFonts w:asciiTheme="minorHAnsi" w:hAnsiTheme="minorHAnsi"/>
          <w:sz w:val="24"/>
          <w:szCs w:val="24"/>
        </w:rPr>
      </w:pPr>
    </w:p>
    <w:p w14:paraId="0871A16A" w14:textId="0BD2696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0938F3">
        <w:fldChar w:fldCharType="begin"/>
      </w:r>
      <w:r w:rsidR="000938F3">
        <w:instrText xml:space="preserve"> HYPERLINK \l "_bookmark6" </w:instrText>
      </w:r>
      <w:r w:rsidR="000938F3">
        <w:fldChar w:fldCharType="separate"/>
      </w:r>
      <w:r w:rsidRPr="005F1101">
        <w:rPr>
          <w:rFonts w:asciiTheme="minorHAnsi" w:hAnsiTheme="minorHAnsi"/>
          <w:sz w:val="24"/>
          <w:szCs w:val="24"/>
        </w:rPr>
        <w:t xml:space="preserve">4.5.3 </w:t>
      </w:r>
      <w:r w:rsidR="000938F3">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7C2D6F">
      <w:pPr>
        <w:pStyle w:val="PargrafodaLista"/>
        <w:ind w:left="284"/>
        <w:rPr>
          <w:rFonts w:asciiTheme="minorHAnsi" w:hAnsiTheme="minorHAnsi"/>
          <w:sz w:val="24"/>
          <w:szCs w:val="24"/>
        </w:rPr>
      </w:pPr>
    </w:p>
    <w:p w14:paraId="0A4A06C6" w14:textId="7EF1FD08"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E9BC3B1" w:rsidR="00941D9B" w:rsidRPr="005F1101" w:rsidRDefault="00947A15"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r>
        <w:rPr>
          <w:rFonts w:asciiTheme="minorHAnsi" w:hAnsiTheme="minorHAnsi"/>
          <w:sz w:val="24"/>
          <w:szCs w:val="24"/>
        </w:rPr>
        <w:t xml:space="preserve"> </w:t>
      </w:r>
      <w:r w:rsidR="00CC2802">
        <w:rPr>
          <w:rFonts w:asciiTheme="minorHAnsi" w:hAnsiTheme="minorHAnsi"/>
          <w:sz w:val="24"/>
          <w:szCs w:val="24"/>
        </w:rPr>
        <w:t xml:space="preserve"> </w:t>
      </w:r>
    </w:p>
    <w:p w14:paraId="44916979" w14:textId="77777777" w:rsidR="00941D9B" w:rsidRPr="005F1101"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4" w:name="_bookmark9"/>
      <w:bookmarkEnd w:id="14"/>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75C7AD69" w:rsidR="00941D9B" w:rsidRPr="005F1101"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540D5C59" w14:textId="61FD384E"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Receber,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examinar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decidir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impugnações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pedidos</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esclarecimentos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ao</w:t>
      </w:r>
    </w:p>
    <w:p w14:paraId="1F9CABFC" w14:textId="45F2785C" w:rsidR="00941D9B" w:rsidRPr="005F1101" w:rsidRDefault="006065E0" w:rsidP="009F0E56">
      <w:pPr>
        <w:pStyle w:val="Corpodetexto"/>
        <w:tabs>
          <w:tab w:val="left" w:pos="993"/>
          <w:tab w:val="left" w:pos="1134"/>
          <w:tab w:val="left" w:pos="9923"/>
        </w:tabs>
        <w:spacing w:after="60"/>
        <w:ind w:left="567" w:right="34"/>
        <w:rPr>
          <w:rFonts w:asciiTheme="minorHAnsi" w:hAnsiTheme="minorHAnsi"/>
          <w:sz w:val="24"/>
          <w:szCs w:val="24"/>
        </w:rPr>
      </w:pPr>
      <w:r w:rsidRPr="005F1101">
        <w:rPr>
          <w:rFonts w:asciiTheme="minorHAnsi" w:hAnsiTheme="minorHAnsi"/>
          <w:sz w:val="24"/>
          <w:szCs w:val="24"/>
        </w:rPr>
        <w:t>E</w:t>
      </w:r>
      <w:r w:rsidR="00C4237A" w:rsidRPr="005F1101">
        <w:rPr>
          <w:rFonts w:asciiTheme="minorHAnsi" w:hAnsiTheme="minorHAnsi"/>
          <w:sz w:val="24"/>
          <w:szCs w:val="24"/>
        </w:rPr>
        <w:t>dital e aos seus anexos e requisitar subsídios formais aos responsáveis pela elaboração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desses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lastRenderedPageBreak/>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0961741C" w:rsidR="00941D9B" w:rsidRPr="005F1101"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t xml:space="preserve">Os </w:t>
      </w:r>
      <w:r w:rsidR="00C4237A" w:rsidRPr="005F1101">
        <w:rPr>
          <w:rFonts w:asciiTheme="minorHAnsi" w:hAnsiTheme="minorHAnsi"/>
          <w:sz w:val="24"/>
          <w:szCs w:val="24"/>
        </w:rPr>
        <w:t>documentos de habilitação, caso se verifique a possibilidade de saneamento de</w:t>
      </w:r>
      <w:r w:rsidR="00C4237A" w:rsidRPr="00D36239">
        <w:rPr>
          <w:rFonts w:asciiTheme="minorHAnsi" w:hAnsiTheme="minorHAnsi"/>
          <w:sz w:val="24"/>
          <w:szCs w:val="24"/>
        </w:rPr>
        <w:t xml:space="preserve"> </w:t>
      </w:r>
      <w:r w:rsidR="00C4237A" w:rsidRPr="005F1101">
        <w:rPr>
          <w:rFonts w:asciiTheme="minorHAnsi" w:hAnsiTheme="minorHAnsi"/>
          <w:sz w:val="24"/>
          <w:szCs w:val="24"/>
        </w:rPr>
        <w:t>erros ou 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3AD99F65" w:rsidR="00941D9B" w:rsidRPr="005F1101"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6065E0">
      <w:pPr>
        <w:pStyle w:val="PargrafodaLista"/>
        <w:tabs>
          <w:tab w:val="left" w:pos="993"/>
          <w:tab w:val="left" w:pos="1134"/>
          <w:tab w:val="left" w:pos="1528"/>
          <w:tab w:val="left" w:pos="9923"/>
        </w:tabs>
        <w:ind w:left="284" w:right="34"/>
        <w:jc w:val="right"/>
        <w:rPr>
          <w:rFonts w:asciiTheme="minorHAnsi" w:hAnsiTheme="minorHAnsi"/>
          <w:sz w:val="24"/>
          <w:szCs w:val="24"/>
        </w:rPr>
      </w:pPr>
    </w:p>
    <w:p w14:paraId="1028AFA8" w14:textId="0D590116" w:rsidR="00941D9B" w:rsidRPr="005F1101" w:rsidRDefault="00C4237A" w:rsidP="00910EA0">
      <w:pPr>
        <w:pStyle w:val="PargrafodaLista"/>
        <w:numPr>
          <w:ilvl w:val="1"/>
          <w:numId w:val="8"/>
        </w:numPr>
        <w:tabs>
          <w:tab w:val="left" w:pos="851"/>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6065E0">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910EA0">
      <w:pPr>
        <w:pStyle w:val="PargrafodaLista"/>
        <w:numPr>
          <w:ilvl w:val="1"/>
          <w:numId w:val="8"/>
        </w:numPr>
        <w:tabs>
          <w:tab w:val="left" w:pos="709"/>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5" w:name="_bookmark10"/>
      <w:bookmarkEnd w:id="15"/>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6065E0">
      <w:pPr>
        <w:pStyle w:val="PargrafodaLista"/>
        <w:tabs>
          <w:tab w:val="left" w:pos="993"/>
        </w:tabs>
        <w:ind w:left="284"/>
        <w:rPr>
          <w:rFonts w:asciiTheme="minorHAnsi" w:hAnsiTheme="minorHAnsi"/>
          <w:sz w:val="24"/>
          <w:szCs w:val="24"/>
        </w:rPr>
      </w:pPr>
    </w:p>
    <w:p w14:paraId="4658A789" w14:textId="2B25175A" w:rsidR="00941D9B" w:rsidRPr="005F1101"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4"/>
          <w:sz w:val="24"/>
          <w:szCs w:val="24"/>
        </w:rPr>
        <w:t xml:space="preserve"> </w:t>
      </w:r>
      <w:r w:rsidRPr="005F1101">
        <w:rPr>
          <w:rFonts w:asciiTheme="minorHAnsi" w:hAnsiTheme="minorHAnsi"/>
          <w:sz w:val="24"/>
          <w:szCs w:val="24"/>
        </w:rPr>
        <w:t>pública</w:t>
      </w:r>
      <w:r w:rsidRPr="005F1101">
        <w:rPr>
          <w:rFonts w:asciiTheme="minorHAnsi" w:hAnsiTheme="minorHAnsi"/>
          <w:spacing w:val="15"/>
          <w:sz w:val="24"/>
          <w:szCs w:val="24"/>
        </w:rPr>
        <w:t xml:space="preserve"> </w:t>
      </w:r>
      <w:r w:rsidRPr="005F1101">
        <w:rPr>
          <w:rFonts w:asciiTheme="minorHAnsi" w:hAnsiTheme="minorHAnsi"/>
          <w:sz w:val="24"/>
          <w:szCs w:val="24"/>
        </w:rPr>
        <w:t>do</w:t>
      </w:r>
      <w:r w:rsidRPr="005F1101">
        <w:rPr>
          <w:rFonts w:asciiTheme="minorHAnsi" w:hAnsiTheme="minorHAnsi"/>
          <w:spacing w:val="14"/>
          <w:sz w:val="24"/>
          <w:szCs w:val="24"/>
        </w:rPr>
        <w:t xml:space="preserve"> </w:t>
      </w:r>
      <w:r w:rsidRPr="005F1101">
        <w:rPr>
          <w:rFonts w:asciiTheme="minorHAnsi" w:hAnsiTheme="minorHAnsi"/>
          <w:sz w:val="24"/>
          <w:szCs w:val="24"/>
        </w:rPr>
        <w:t>pregão,</w:t>
      </w:r>
      <w:r w:rsidRPr="005F1101">
        <w:rPr>
          <w:rFonts w:asciiTheme="minorHAnsi" w:hAnsiTheme="minorHAnsi"/>
          <w:spacing w:val="15"/>
          <w:sz w:val="24"/>
          <w:szCs w:val="24"/>
        </w:rPr>
        <w:t xml:space="preserve"> </w:t>
      </w:r>
      <w:r w:rsidRPr="005F1101">
        <w:rPr>
          <w:rFonts w:asciiTheme="minorHAnsi" w:hAnsiTheme="minorHAnsi"/>
          <w:sz w:val="24"/>
          <w:szCs w:val="24"/>
        </w:rPr>
        <w:t>ficando</w:t>
      </w:r>
      <w:r w:rsidRPr="005F1101">
        <w:rPr>
          <w:rFonts w:asciiTheme="minorHAnsi" w:hAnsiTheme="minorHAnsi"/>
          <w:spacing w:val="12"/>
          <w:sz w:val="24"/>
          <w:szCs w:val="24"/>
        </w:rPr>
        <w:t xml:space="preserve"> </w:t>
      </w:r>
      <w:r w:rsidRPr="005F1101">
        <w:rPr>
          <w:rFonts w:asciiTheme="minorHAnsi" w:hAnsiTheme="minorHAnsi"/>
          <w:sz w:val="24"/>
          <w:szCs w:val="24"/>
        </w:rPr>
        <w:t>responsável</w:t>
      </w:r>
      <w:r w:rsidRPr="005F1101">
        <w:rPr>
          <w:rFonts w:asciiTheme="minorHAnsi" w:hAnsiTheme="minorHAnsi"/>
          <w:spacing w:val="14"/>
          <w:sz w:val="24"/>
          <w:szCs w:val="24"/>
        </w:rPr>
        <w:t xml:space="preserve"> </w:t>
      </w:r>
      <w:r w:rsidRPr="005F1101">
        <w:rPr>
          <w:rFonts w:asciiTheme="minorHAnsi" w:hAnsiTheme="minorHAnsi"/>
          <w:sz w:val="24"/>
          <w:szCs w:val="24"/>
        </w:rPr>
        <w:t>pelo</w:t>
      </w:r>
      <w:r w:rsidRPr="005F1101">
        <w:rPr>
          <w:rFonts w:asciiTheme="minorHAnsi" w:hAnsiTheme="minorHAnsi"/>
          <w:spacing w:val="15"/>
          <w:sz w:val="24"/>
          <w:szCs w:val="24"/>
        </w:rPr>
        <w:t xml:space="preserve"> </w:t>
      </w:r>
      <w:r w:rsidRPr="005F1101">
        <w:rPr>
          <w:rFonts w:asciiTheme="minorHAnsi" w:hAnsiTheme="minorHAnsi"/>
          <w:sz w:val="24"/>
          <w:szCs w:val="24"/>
        </w:rPr>
        <w:t>ônus</w:t>
      </w:r>
      <w:r w:rsidRPr="005F1101">
        <w:rPr>
          <w:rFonts w:asciiTheme="minorHAnsi" w:hAnsiTheme="minorHAnsi"/>
          <w:spacing w:val="15"/>
          <w:sz w:val="24"/>
          <w:szCs w:val="24"/>
        </w:rPr>
        <w:t xml:space="preserve"> </w:t>
      </w:r>
      <w:r w:rsidRPr="005F1101">
        <w:rPr>
          <w:rFonts w:asciiTheme="minorHAnsi" w:hAnsiTheme="minorHAnsi"/>
          <w:sz w:val="24"/>
          <w:szCs w:val="24"/>
        </w:rPr>
        <w:t>decorrente</w:t>
      </w:r>
      <w:r w:rsidRPr="005F1101">
        <w:rPr>
          <w:rFonts w:asciiTheme="minorHAnsi" w:hAnsiTheme="minorHAnsi"/>
          <w:spacing w:val="14"/>
          <w:sz w:val="24"/>
          <w:szCs w:val="24"/>
        </w:rPr>
        <w:t xml:space="preserve"> </w:t>
      </w:r>
      <w:r w:rsidRPr="005F1101">
        <w:rPr>
          <w:rFonts w:asciiTheme="minorHAnsi" w:hAnsiTheme="minorHAnsi"/>
          <w:sz w:val="24"/>
          <w:szCs w:val="24"/>
        </w:rPr>
        <w:t>da</w:t>
      </w:r>
      <w:r w:rsidRPr="005F1101">
        <w:rPr>
          <w:rFonts w:asciiTheme="minorHAnsi" w:hAnsiTheme="minorHAnsi"/>
          <w:spacing w:val="9"/>
          <w:sz w:val="24"/>
          <w:szCs w:val="24"/>
        </w:rPr>
        <w:t xml:space="preserve"> </w:t>
      </w:r>
      <w:r w:rsidRPr="005F1101">
        <w:rPr>
          <w:rFonts w:asciiTheme="minorHAnsi" w:hAnsiTheme="minorHAnsi"/>
          <w:sz w:val="24"/>
          <w:szCs w:val="24"/>
        </w:rPr>
        <w:t>perda</w:t>
      </w:r>
      <w:r w:rsidRPr="005F1101">
        <w:rPr>
          <w:rFonts w:asciiTheme="minorHAnsi" w:hAnsiTheme="minorHAnsi"/>
          <w:spacing w:val="14"/>
          <w:sz w:val="24"/>
          <w:szCs w:val="24"/>
        </w:rPr>
        <w:t xml:space="preserve"> </w:t>
      </w:r>
      <w:r w:rsidRPr="005F1101">
        <w:rPr>
          <w:rFonts w:asciiTheme="minorHAnsi" w:hAnsiTheme="minorHAnsi"/>
          <w:sz w:val="24"/>
          <w:szCs w:val="24"/>
        </w:rPr>
        <w:t>de</w:t>
      </w:r>
      <w:r w:rsidRPr="005F1101">
        <w:rPr>
          <w:rFonts w:asciiTheme="minorHAnsi" w:hAnsiTheme="minorHAnsi"/>
          <w:spacing w:val="14"/>
          <w:sz w:val="24"/>
          <w:szCs w:val="24"/>
        </w:rPr>
        <w:t xml:space="preserve"> </w:t>
      </w:r>
      <w:r w:rsidRPr="005F1101">
        <w:rPr>
          <w:rFonts w:asciiTheme="minorHAnsi" w:hAnsiTheme="minorHAnsi"/>
          <w:sz w:val="24"/>
          <w:szCs w:val="24"/>
        </w:rPr>
        <w:t>negócios</w:t>
      </w:r>
      <w:r w:rsidR="00044768" w:rsidRPr="005F1101">
        <w:rPr>
          <w:rFonts w:asciiTheme="minorHAnsi" w:hAnsiTheme="minorHAnsi"/>
          <w:sz w:val="24"/>
          <w:szCs w:val="24"/>
        </w:rPr>
        <w:t xml:space="preserve"> </w:t>
      </w:r>
      <w:r w:rsidRPr="005F1101">
        <w:rPr>
          <w:rFonts w:asciiTheme="minorHAnsi" w:hAnsiTheme="minorHAnsi"/>
          <w:sz w:val="24"/>
          <w:szCs w:val="24"/>
        </w:rPr>
        <w:t>diante da inobservância de quaisquer mensagens emitidas no sistema ou da desconexão do</w:t>
      </w:r>
      <w:r w:rsidRPr="005F1101">
        <w:rPr>
          <w:rFonts w:asciiTheme="minorHAnsi" w:hAnsiTheme="minorHAnsi"/>
          <w:spacing w:val="-59"/>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006065E0" w:rsidRPr="005F1101">
        <w:rPr>
          <w:rFonts w:asciiTheme="minorHAnsi" w:hAnsiTheme="minorHAnsi"/>
          <w:sz w:val="24"/>
          <w:szCs w:val="24"/>
        </w:rPr>
        <w:t>.</w:t>
      </w:r>
    </w:p>
    <w:p w14:paraId="47F541EA" w14:textId="77777777" w:rsidR="006065E0" w:rsidRPr="005F1101" w:rsidRDefault="006065E0" w:rsidP="006065E0">
      <w:pPr>
        <w:pStyle w:val="PargrafodaLista"/>
        <w:ind w:left="284"/>
        <w:rPr>
          <w:rFonts w:asciiTheme="minorHAnsi" w:hAnsiTheme="minorHAnsi"/>
          <w:sz w:val="24"/>
          <w:szCs w:val="24"/>
        </w:rPr>
      </w:pPr>
    </w:p>
    <w:p w14:paraId="52201599" w14:textId="193088D3" w:rsidR="00941D9B" w:rsidRPr="005F1101"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20">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F47E8A">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F47E8A">
      <w:pPr>
        <w:pStyle w:val="PargrafodaLista"/>
        <w:rPr>
          <w:rFonts w:asciiTheme="minorHAnsi" w:hAnsiTheme="minorHAnsi"/>
          <w:sz w:val="24"/>
          <w:szCs w:val="24"/>
        </w:rPr>
      </w:pPr>
    </w:p>
    <w:p w14:paraId="509E0A46" w14:textId="7FA11816" w:rsidR="00941D9B" w:rsidRPr="005F1101" w:rsidRDefault="00C4237A" w:rsidP="00910EA0">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763FF0DC"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00A81A6D" w:rsidRPr="00A81A6D">
        <w:rPr>
          <w:rFonts w:asciiTheme="minorHAnsi" w:hAnsiTheme="minorHAnsi"/>
          <w:b/>
          <w:bCs/>
          <w:sz w:val="24"/>
          <w:szCs w:val="24"/>
        </w:rPr>
        <w:t>quatro</w:t>
      </w:r>
      <w:r w:rsidRPr="005F1101">
        <w:rPr>
          <w:rFonts w:asciiTheme="minorHAnsi" w:hAnsiTheme="minorHAnsi"/>
          <w:b/>
          <w:sz w:val="24"/>
          <w:szCs w:val="24"/>
        </w:rPr>
        <w:t xml:space="preserve">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bookmarkStart w:id="16" w:name="_GoBack"/>
      <w:bookmarkEnd w:id="16"/>
    </w:p>
    <w:p w14:paraId="599D3906"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59"/>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estabelecidos no Termo de Referência - </w:t>
      </w:r>
      <w:r w:rsidRPr="005F1101">
        <w:rPr>
          <w:rFonts w:asciiTheme="minorHAnsi" w:hAnsiTheme="minorHAnsi"/>
          <w:sz w:val="24"/>
          <w:szCs w:val="24"/>
        </w:rPr>
        <w:lastRenderedPageBreak/>
        <w:t>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na execução 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bookmarkStart w:id="17" w:name="_bookmark11"/>
      <w:bookmarkEnd w:id="17"/>
      <w:r w:rsidRPr="005F1101">
        <w:rPr>
          <w:rFonts w:asciiTheme="minorHAnsi" w:hAnsiTheme="minorHAnsi"/>
          <w:sz w:val="24"/>
          <w:szCs w:val="24"/>
        </w:rPr>
        <w:t>ABERTURA DA SESSÃO, CLASSIFICAÇÃO DAS PROPOSTAS E FORMULAÇÃO</w:t>
      </w:r>
      <w:r w:rsidRPr="000938F3">
        <w:rPr>
          <w:rFonts w:asciiTheme="minorHAnsi" w:hAnsiTheme="minorHAnsi"/>
          <w:sz w:val="24"/>
          <w:szCs w:val="24"/>
        </w:rPr>
        <w:t xml:space="preserve"> </w:t>
      </w:r>
      <w:r w:rsidRPr="005F1101">
        <w:rPr>
          <w:rFonts w:asciiTheme="minorHAnsi" w:hAnsiTheme="minorHAnsi"/>
          <w:sz w:val="24"/>
          <w:szCs w:val="24"/>
        </w:rPr>
        <w:t>DOS</w:t>
      </w:r>
      <w:r w:rsidRPr="000938F3">
        <w:rPr>
          <w:rFonts w:asciiTheme="minorHAnsi" w:hAnsiTheme="minorHAnsi"/>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910EA0">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05F54DAA" w14:textId="3BDCD48F" w:rsidR="00941D9B" w:rsidRPr="005F1101" w:rsidRDefault="00C4237A" w:rsidP="00910EA0">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4120C0CA" w14:textId="77777777" w:rsidR="009923C3" w:rsidRPr="005F1101" w:rsidRDefault="009923C3" w:rsidP="00521326">
      <w:pPr>
        <w:pStyle w:val="PargrafodaLista"/>
        <w:tabs>
          <w:tab w:val="left" w:pos="993"/>
        </w:tabs>
        <w:rPr>
          <w:rFonts w:asciiTheme="minorHAnsi" w:hAnsiTheme="minorHAnsi"/>
          <w:sz w:val="24"/>
          <w:szCs w:val="24"/>
        </w:rPr>
      </w:pPr>
    </w:p>
    <w:p w14:paraId="2EB11B85" w14:textId="4EA3CD82" w:rsidR="00941D9B" w:rsidRPr="005F1101" w:rsidRDefault="00C4237A" w:rsidP="00910EA0">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521326">
      <w:pPr>
        <w:pStyle w:val="PargrafodaLista"/>
        <w:tabs>
          <w:tab w:val="left" w:pos="993"/>
        </w:tabs>
        <w:rPr>
          <w:rFonts w:asciiTheme="minorHAnsi" w:hAnsiTheme="minorHAnsi"/>
          <w:sz w:val="24"/>
          <w:szCs w:val="24"/>
        </w:rPr>
      </w:pPr>
    </w:p>
    <w:p w14:paraId="5B798FF6" w14:textId="1F06F849" w:rsidR="00941D9B" w:rsidRPr="005F1101" w:rsidRDefault="00C4237A" w:rsidP="00910EA0">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7E2D1B93" w14:textId="77777777" w:rsidR="00521326" w:rsidRPr="005F1101" w:rsidRDefault="00521326" w:rsidP="00521326">
      <w:pPr>
        <w:pStyle w:val="PargrafodaLista"/>
        <w:tabs>
          <w:tab w:val="left" w:pos="993"/>
        </w:tabs>
        <w:rPr>
          <w:rFonts w:asciiTheme="minorHAnsi" w:hAnsiTheme="minorHAnsi"/>
          <w:sz w:val="24"/>
          <w:szCs w:val="24"/>
        </w:rPr>
      </w:pPr>
    </w:p>
    <w:p w14:paraId="6194B79E" w14:textId="7A1CF78D" w:rsidR="00941D9B" w:rsidRPr="005F1101" w:rsidRDefault="00C4237A" w:rsidP="00910EA0">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521326">
      <w:pPr>
        <w:pStyle w:val="PargrafodaLista"/>
        <w:tabs>
          <w:tab w:val="left" w:pos="993"/>
        </w:tabs>
        <w:ind w:left="284"/>
        <w:rPr>
          <w:rFonts w:asciiTheme="minorHAnsi" w:hAnsiTheme="minorHAnsi"/>
          <w:sz w:val="24"/>
          <w:szCs w:val="24"/>
        </w:rPr>
      </w:pPr>
    </w:p>
    <w:p w14:paraId="21550DC7" w14:textId="1A885F8C" w:rsidR="00941D9B" w:rsidRPr="005F1101" w:rsidRDefault="00C4237A" w:rsidP="00910EA0">
      <w:pPr>
        <w:pStyle w:val="PargrafodaLista"/>
        <w:numPr>
          <w:ilvl w:val="1"/>
          <w:numId w:val="8"/>
        </w:numPr>
        <w:tabs>
          <w:tab w:val="left" w:pos="709"/>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77190AED" w14:textId="20973856" w:rsidR="00941D9B" w:rsidRPr="005F1101" w:rsidRDefault="00C4237A" w:rsidP="00910EA0">
      <w:pPr>
        <w:pStyle w:val="PargrafodaLista"/>
        <w:numPr>
          <w:ilvl w:val="1"/>
          <w:numId w:val="8"/>
        </w:numPr>
        <w:tabs>
          <w:tab w:val="left" w:pos="709"/>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16C52E05" w14:textId="437D127F" w:rsidR="00941D9B" w:rsidRPr="005F1101" w:rsidRDefault="00C4237A" w:rsidP="00910EA0">
      <w:pPr>
        <w:pStyle w:val="PargrafodaLista"/>
        <w:numPr>
          <w:ilvl w:val="1"/>
          <w:numId w:val="8"/>
        </w:numPr>
        <w:tabs>
          <w:tab w:val="left" w:pos="851"/>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desclassificação 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748D11C3" w14:textId="77777777" w:rsidR="00521326" w:rsidRPr="005F1101" w:rsidRDefault="00521326" w:rsidP="00521326">
      <w:pPr>
        <w:pStyle w:val="PargrafodaLista"/>
        <w:tabs>
          <w:tab w:val="left" w:pos="993"/>
        </w:tabs>
        <w:ind w:left="284"/>
        <w:rPr>
          <w:rFonts w:asciiTheme="minorHAnsi" w:hAnsiTheme="minorHAnsi"/>
          <w:sz w:val="24"/>
          <w:szCs w:val="24"/>
        </w:rPr>
      </w:pPr>
    </w:p>
    <w:p w14:paraId="25833C7A" w14:textId="750C8183"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521326">
      <w:pPr>
        <w:pStyle w:val="PargrafodaLista"/>
        <w:tabs>
          <w:tab w:val="left" w:pos="993"/>
        </w:tabs>
        <w:ind w:left="284"/>
        <w:rPr>
          <w:rFonts w:asciiTheme="minorHAnsi" w:hAnsiTheme="minorHAnsi"/>
          <w:sz w:val="24"/>
          <w:szCs w:val="24"/>
        </w:rPr>
      </w:pPr>
    </w:p>
    <w:p w14:paraId="36B3D2D0" w14:textId="7E0B993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p>
    <w:p w14:paraId="1D67239F" w14:textId="77777777" w:rsidR="00521326" w:rsidRPr="005F1101" w:rsidRDefault="00521326" w:rsidP="00521326">
      <w:pPr>
        <w:pStyle w:val="PargrafodaLista"/>
        <w:tabs>
          <w:tab w:val="left" w:pos="993"/>
        </w:tabs>
        <w:ind w:left="284"/>
        <w:rPr>
          <w:rFonts w:asciiTheme="minorHAnsi" w:hAnsiTheme="minorHAnsi"/>
          <w:sz w:val="24"/>
          <w:szCs w:val="24"/>
        </w:rPr>
      </w:pPr>
    </w:p>
    <w:p w14:paraId="2BAB3BC6" w14:textId="77777777"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valor 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2E5758C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D60ACA">
        <w:rPr>
          <w:rFonts w:asciiTheme="minorHAnsi" w:hAnsiTheme="minorHAnsi"/>
          <w:b/>
          <w:sz w:val="24"/>
          <w:szCs w:val="24"/>
        </w:rPr>
        <w:t>UNITÁRIO</w:t>
      </w:r>
      <w:r w:rsidRPr="005F1101">
        <w:rPr>
          <w:rFonts w:asciiTheme="minorHAnsi" w:hAnsiTheme="minorHAnsi"/>
          <w:b/>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00D60ACA">
        <w:rPr>
          <w:rFonts w:asciiTheme="minorHAnsi" w:hAnsiTheme="minorHAnsi"/>
          <w:b/>
          <w:spacing w:val="1"/>
          <w:sz w:val="24"/>
          <w:szCs w:val="24"/>
        </w:rPr>
        <w:t>ITEM</w:t>
      </w:r>
      <w:r w:rsidRPr="005F1101">
        <w:rPr>
          <w:rFonts w:asciiTheme="minorHAnsi" w:hAnsiTheme="minorHAnsi"/>
          <w:b/>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percentual</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desconto</w:t>
      </w:r>
      <w:r w:rsidRPr="005F1101">
        <w:rPr>
          <w:rFonts w:asciiTheme="minorHAnsi" w:hAnsiTheme="minorHAnsi"/>
          <w:spacing w:val="-2"/>
          <w:sz w:val="24"/>
          <w:szCs w:val="24"/>
        </w:rPr>
        <w:t xml:space="preserve"> </w:t>
      </w:r>
      <w:r w:rsidRPr="005F1101">
        <w:rPr>
          <w:rFonts w:asciiTheme="minorHAnsi" w:hAnsiTheme="minorHAnsi"/>
          <w:sz w:val="24"/>
          <w:szCs w:val="24"/>
        </w:rPr>
        <w:t>conforme</w:t>
      </w:r>
      <w:r w:rsidRPr="005F1101">
        <w:rPr>
          <w:rFonts w:asciiTheme="minorHAnsi" w:hAnsiTheme="minorHAnsi"/>
          <w:spacing w:val="-3"/>
          <w:sz w:val="24"/>
          <w:szCs w:val="24"/>
        </w:rPr>
        <w:t xml:space="preserve"> </w:t>
      </w:r>
      <w:r w:rsidRPr="005F1101">
        <w:rPr>
          <w:rFonts w:asciiTheme="minorHAnsi" w:hAnsiTheme="minorHAnsi"/>
          <w:sz w:val="24"/>
          <w:szCs w:val="24"/>
        </w:rPr>
        <w:t>critério de</w:t>
      </w:r>
      <w:r w:rsidRPr="005F1101">
        <w:rPr>
          <w:rFonts w:asciiTheme="minorHAnsi" w:hAnsiTheme="minorHAnsi"/>
          <w:spacing w:val="-2"/>
          <w:sz w:val="24"/>
          <w:szCs w:val="24"/>
        </w:rPr>
        <w:t xml:space="preserve"> </w:t>
      </w:r>
      <w:r w:rsidRPr="005F1101">
        <w:rPr>
          <w:rFonts w:asciiTheme="minorHAnsi" w:hAnsiTheme="minorHAnsi"/>
          <w:sz w:val="24"/>
          <w:szCs w:val="24"/>
        </w:rPr>
        <w:t>julgamento</w:t>
      </w:r>
      <w:r w:rsidRPr="005F1101">
        <w:rPr>
          <w:rFonts w:asciiTheme="minorHAnsi" w:hAnsiTheme="minorHAnsi"/>
          <w:spacing w:val="-2"/>
          <w:sz w:val="24"/>
          <w:szCs w:val="24"/>
        </w:rPr>
        <w:t xml:space="preserve"> </w:t>
      </w:r>
      <w:r w:rsidRPr="005F1101">
        <w:rPr>
          <w:rFonts w:asciiTheme="minorHAnsi" w:hAnsiTheme="minorHAnsi"/>
          <w:sz w:val="24"/>
          <w:szCs w:val="24"/>
        </w:rPr>
        <w:t>previsto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C7CA3F7"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6C592B7C" w14:textId="311FB611"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7AA6664F" w14:textId="77777777" w:rsidR="00844F8F" w:rsidRPr="00844F8F" w:rsidRDefault="00844F8F" w:rsidP="00844F8F">
      <w:pPr>
        <w:pStyle w:val="PargrafodaLista"/>
        <w:rPr>
          <w:rFonts w:asciiTheme="minorHAnsi" w:hAnsiTheme="minorHAnsi"/>
          <w:sz w:val="24"/>
          <w:szCs w:val="24"/>
        </w:rPr>
      </w:pPr>
    </w:p>
    <w:p w14:paraId="373A3D77" w14:textId="7C7AC78E" w:rsidR="00844F8F" w:rsidRPr="00655376" w:rsidRDefault="00844F8F" w:rsidP="00844F8F">
      <w:pPr>
        <w:pStyle w:val="PargrafodaLista"/>
        <w:numPr>
          <w:ilvl w:val="1"/>
          <w:numId w:val="8"/>
        </w:numPr>
        <w:tabs>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(meio por cento).</w:t>
      </w:r>
    </w:p>
    <w:p w14:paraId="503F787A" w14:textId="77777777" w:rsidR="00521326" w:rsidRPr="005F1101" w:rsidRDefault="00521326" w:rsidP="00521326">
      <w:pPr>
        <w:pStyle w:val="PargrafodaLista"/>
        <w:tabs>
          <w:tab w:val="left" w:pos="993"/>
        </w:tabs>
        <w:ind w:left="284"/>
        <w:rPr>
          <w:rFonts w:asciiTheme="minorHAnsi" w:hAnsiTheme="minorHAnsi"/>
          <w:sz w:val="24"/>
          <w:szCs w:val="24"/>
        </w:rPr>
      </w:pPr>
    </w:p>
    <w:p w14:paraId="1FA361B1" w14:textId="519905C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poderá, uma única vez, excluir seu último lance ofertado, no intervalo de</w:t>
      </w:r>
      <w:r w:rsidRPr="005F1101">
        <w:rPr>
          <w:rFonts w:asciiTheme="minorHAnsi" w:hAnsiTheme="minorHAnsi"/>
          <w:spacing w:val="1"/>
          <w:sz w:val="24"/>
          <w:szCs w:val="24"/>
        </w:rPr>
        <w:t xml:space="preserve"> </w:t>
      </w:r>
      <w:r w:rsidRPr="005F1101">
        <w:rPr>
          <w:rFonts w:asciiTheme="minorHAnsi" w:hAnsiTheme="minorHAnsi"/>
          <w:sz w:val="24"/>
          <w:szCs w:val="24"/>
        </w:rPr>
        <w:t>quinze</w:t>
      </w:r>
      <w:r w:rsidRPr="005F1101">
        <w:rPr>
          <w:rFonts w:asciiTheme="minorHAnsi" w:hAnsiTheme="minorHAnsi"/>
          <w:spacing w:val="1"/>
          <w:sz w:val="24"/>
          <w:szCs w:val="24"/>
        </w:rPr>
        <w:t xml:space="preserve"> </w:t>
      </w:r>
      <w:r w:rsidRPr="005F1101">
        <w:rPr>
          <w:rFonts w:asciiTheme="minorHAnsi" w:hAnsiTheme="minorHAnsi"/>
          <w:sz w:val="24"/>
          <w:szCs w:val="24"/>
        </w:rPr>
        <w:t>segundos</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registro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hipótese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inconsistente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inexequível.</w:t>
      </w:r>
    </w:p>
    <w:p w14:paraId="0599982D" w14:textId="77777777" w:rsidR="00521326" w:rsidRPr="005F1101" w:rsidRDefault="00521326" w:rsidP="00521326">
      <w:pPr>
        <w:pStyle w:val="PargrafodaLista"/>
        <w:tabs>
          <w:tab w:val="left" w:pos="993"/>
        </w:tabs>
        <w:ind w:left="284"/>
        <w:rPr>
          <w:rFonts w:asciiTheme="minorHAnsi" w:hAnsiTheme="minorHAnsi"/>
          <w:sz w:val="24"/>
          <w:szCs w:val="24"/>
        </w:rPr>
      </w:pPr>
    </w:p>
    <w:p w14:paraId="59E7847D" w14:textId="483D5B0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521326">
      <w:pPr>
        <w:pStyle w:val="PargrafodaLista"/>
        <w:tabs>
          <w:tab w:val="left" w:pos="993"/>
        </w:tabs>
        <w:ind w:left="284"/>
        <w:rPr>
          <w:rFonts w:asciiTheme="minorHAnsi" w:hAnsiTheme="minorHAnsi"/>
          <w:sz w:val="24"/>
          <w:szCs w:val="24"/>
        </w:rPr>
      </w:pPr>
    </w:p>
    <w:p w14:paraId="21D28A4D" w14:textId="0494512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00D36239">
        <w:rPr>
          <w:rFonts w:asciiTheme="minorHAnsi" w:hAnsiTheme="minorHAnsi"/>
          <w:sz w:val="24"/>
          <w:szCs w:val="24"/>
        </w:rPr>
        <w:t xml:space="preserve"> </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521326">
      <w:pPr>
        <w:pStyle w:val="PargrafodaLista"/>
        <w:tabs>
          <w:tab w:val="left" w:pos="993"/>
        </w:tabs>
        <w:ind w:left="284"/>
        <w:rPr>
          <w:rFonts w:asciiTheme="minorHAnsi" w:hAnsiTheme="minorHAnsi"/>
          <w:sz w:val="24"/>
          <w:szCs w:val="24"/>
        </w:rPr>
      </w:pPr>
    </w:p>
    <w:p w14:paraId="25106C1D" w14:textId="1EF2F752"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521326">
      <w:pPr>
        <w:pStyle w:val="PargrafodaLista"/>
        <w:tabs>
          <w:tab w:val="left" w:pos="993"/>
        </w:tabs>
        <w:ind w:left="284"/>
        <w:rPr>
          <w:rFonts w:asciiTheme="minorHAnsi" w:hAnsiTheme="minorHAnsi"/>
          <w:sz w:val="24"/>
          <w:szCs w:val="24"/>
        </w:rPr>
      </w:pPr>
    </w:p>
    <w:p w14:paraId="02105A99" w14:textId="1BDE4877"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521326">
      <w:pPr>
        <w:pStyle w:val="PargrafodaLista"/>
        <w:tabs>
          <w:tab w:val="left" w:pos="993"/>
        </w:tabs>
        <w:ind w:left="284"/>
        <w:rPr>
          <w:rFonts w:asciiTheme="minorHAnsi" w:hAnsiTheme="minorHAnsi"/>
          <w:sz w:val="24"/>
          <w:szCs w:val="24"/>
        </w:rPr>
      </w:pPr>
    </w:p>
    <w:p w14:paraId="48704CB0" w14:textId="35A806A6"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Não havendo novos lances na forma estabelecida nos itens anteriores, a sessão pública 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521326">
      <w:pPr>
        <w:pStyle w:val="PargrafodaLista"/>
        <w:tabs>
          <w:tab w:val="left" w:pos="993"/>
        </w:tabs>
        <w:ind w:left="284"/>
        <w:rPr>
          <w:rFonts w:asciiTheme="minorHAnsi" w:hAnsiTheme="minorHAnsi"/>
          <w:sz w:val="24"/>
          <w:szCs w:val="24"/>
        </w:rPr>
      </w:pPr>
    </w:p>
    <w:p w14:paraId="4927C4F3" w14:textId="09ADC763"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521326">
      <w:pPr>
        <w:pStyle w:val="PargrafodaLista"/>
        <w:tabs>
          <w:tab w:val="left" w:pos="993"/>
        </w:tabs>
        <w:ind w:left="284"/>
        <w:rPr>
          <w:rFonts w:asciiTheme="minorHAnsi" w:hAnsiTheme="minorHAnsi"/>
          <w:sz w:val="24"/>
          <w:szCs w:val="24"/>
        </w:rPr>
      </w:pPr>
    </w:p>
    <w:p w14:paraId="15BB69F5" w14:textId="3556635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e 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521326">
      <w:pPr>
        <w:pStyle w:val="PargrafodaLista"/>
        <w:tabs>
          <w:tab w:val="left" w:pos="993"/>
        </w:tabs>
        <w:ind w:left="284"/>
        <w:rPr>
          <w:rFonts w:asciiTheme="minorHAnsi" w:hAnsiTheme="minorHAnsi"/>
          <w:sz w:val="24"/>
          <w:szCs w:val="24"/>
        </w:rPr>
      </w:pPr>
    </w:p>
    <w:p w14:paraId="51DCA103" w14:textId="3CABEEE2"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521326">
      <w:pPr>
        <w:pStyle w:val="PargrafodaLista"/>
        <w:tabs>
          <w:tab w:val="left" w:pos="993"/>
        </w:tabs>
        <w:ind w:left="284"/>
        <w:rPr>
          <w:rFonts w:asciiTheme="minorHAnsi" w:hAnsiTheme="minorHAnsi"/>
          <w:sz w:val="24"/>
          <w:szCs w:val="24"/>
        </w:rPr>
      </w:pPr>
    </w:p>
    <w:p w14:paraId="1819D519" w14:textId="1A26C581"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5C695246" w14:textId="77777777" w:rsidR="00521326" w:rsidRPr="005F1101" w:rsidRDefault="00521326" w:rsidP="00521326">
      <w:pPr>
        <w:pStyle w:val="PargrafodaLista"/>
        <w:tabs>
          <w:tab w:val="left" w:pos="993"/>
        </w:tabs>
        <w:ind w:left="284"/>
        <w:rPr>
          <w:rFonts w:asciiTheme="minorHAnsi" w:hAnsiTheme="minorHAnsi"/>
          <w:sz w:val="24"/>
          <w:szCs w:val="24"/>
        </w:rPr>
      </w:pPr>
    </w:p>
    <w:p w14:paraId="3210CDDD" w14:textId="1505EC43"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521326">
      <w:pPr>
        <w:pStyle w:val="PargrafodaLista"/>
        <w:rPr>
          <w:rFonts w:asciiTheme="minorHAnsi" w:hAnsiTheme="minorHAnsi"/>
          <w:sz w:val="24"/>
          <w:szCs w:val="24"/>
        </w:rPr>
      </w:pPr>
    </w:p>
    <w:p w14:paraId="49B67073" w14:textId="19395D7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5F1101">
      <w:pPr>
        <w:pStyle w:val="PargrafodaLista"/>
        <w:rPr>
          <w:rFonts w:asciiTheme="minorHAnsi" w:hAnsiTheme="minorHAnsi"/>
          <w:sz w:val="24"/>
          <w:szCs w:val="24"/>
        </w:rPr>
      </w:pPr>
    </w:p>
    <w:p w14:paraId="7704CB75" w14:textId="2D478CE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relação a itens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1"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2">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3">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5F1101">
      <w:pPr>
        <w:pStyle w:val="PargrafodaLista"/>
        <w:rPr>
          <w:rFonts w:asciiTheme="minorHAnsi" w:hAnsiTheme="minorHAnsi"/>
          <w:sz w:val="24"/>
          <w:szCs w:val="24"/>
        </w:rPr>
      </w:pPr>
    </w:p>
    <w:p w14:paraId="0DFE45FC" w14:textId="12735D6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5F1101">
      <w:pPr>
        <w:pStyle w:val="PargrafodaLista"/>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103D39">
        <w:rPr>
          <w:rFonts w:asciiTheme="minorHAnsi" w:hAnsiTheme="minorHAnsi"/>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5F1101">
      <w:pPr>
        <w:pStyle w:val="PargrafodaLista"/>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microempresa e empresa 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 xml:space="preserve">(cinco por cento), na ordem de </w:t>
      </w:r>
      <w:r w:rsidRPr="009F0E56">
        <w:rPr>
          <w:rFonts w:asciiTheme="minorHAnsi" w:hAnsiTheme="minorHAnsi"/>
          <w:sz w:val="24"/>
          <w:szCs w:val="24"/>
        </w:rPr>
        <w:lastRenderedPageBreak/>
        <w:t>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5F1101">
      <w:pPr>
        <w:pStyle w:val="PargrafodaLista"/>
        <w:tabs>
          <w:tab w:val="left" w:pos="993"/>
        </w:tabs>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será aquele previsto no</w:t>
      </w:r>
      <w:r w:rsidRPr="009F0E56">
        <w:rPr>
          <w:rFonts w:asciiTheme="minorHAnsi" w:hAnsiTheme="minorHAnsi"/>
          <w:color w:val="0000FF"/>
          <w:sz w:val="24"/>
          <w:szCs w:val="24"/>
        </w:rPr>
        <w:t xml:space="preserve"> </w:t>
      </w:r>
      <w:hyperlink r:id="rId24"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bookmarkStart w:id="18" w:name="_bookmark12"/>
      <w:bookmarkEnd w:id="18"/>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7777777" w:rsidR="00941D9B" w:rsidRPr="009F0E56" w:rsidRDefault="00A146F6" w:rsidP="00910EA0">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5"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719DC02F" w:rsidR="00941D9B" w:rsidRPr="009F0E56" w:rsidRDefault="00C4237A" w:rsidP="00992152">
      <w:pPr>
        <w:pStyle w:val="PargrafodaLista"/>
        <w:numPr>
          <w:ilvl w:val="2"/>
          <w:numId w:val="4"/>
        </w:numPr>
        <w:tabs>
          <w:tab w:val="left" w:pos="993"/>
          <w:tab w:val="left" w:pos="3440"/>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w:t>
      </w:r>
      <w:r w:rsidR="00992152">
        <w:rPr>
          <w:rFonts w:asciiTheme="minorHAnsi" w:hAnsiTheme="minorHAnsi"/>
          <w:sz w:val="24"/>
          <w:szCs w:val="24"/>
        </w:rPr>
        <w:t xml:space="preserve"> - </w:t>
      </w:r>
      <w:r w:rsidRPr="009F0E56">
        <w:rPr>
          <w:rFonts w:asciiTheme="minorHAnsi" w:hAnsiTheme="minorHAnsi"/>
          <w:sz w:val="24"/>
          <w:szCs w:val="24"/>
        </w:rPr>
        <w:t>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lastRenderedPageBreak/>
        <w:t>(</w:t>
      </w:r>
      <w:r w:rsidR="00B61DFC">
        <w:fldChar w:fldCharType="begin"/>
      </w:r>
      <w:r w:rsidR="00B61DFC">
        <w:instrText xml:space="preserve"> HYPERLINK "https://portaldatransparencia.gov.br/sancoes/consulta?cadastro=1&amp;o" </w:instrText>
      </w:r>
      <w:r w:rsidR="00B61DFC">
        <w:fldChar w:fldCharType="separate"/>
      </w:r>
      <w:r w:rsidR="00EF18F8" w:rsidRPr="00EF18F8">
        <w:rPr>
          <w:rFonts w:asciiTheme="minorHAnsi" w:hAnsiTheme="minorHAnsi"/>
          <w:color w:val="0000FF"/>
          <w:sz w:val="24"/>
          <w:szCs w:val="24"/>
          <w:u w:val="single" w:color="0000FF"/>
        </w:rPr>
        <w:t>https://portaldatransparencia.gov.br/sancoes/consulta?cadastro=1&amp;o</w:t>
      </w:r>
      <w:r w:rsidR="00B61DFC">
        <w:rPr>
          <w:rFonts w:asciiTheme="minorHAnsi" w:hAnsiTheme="minorHAnsi"/>
          <w:color w:val="0000FF"/>
          <w:sz w:val="24"/>
          <w:szCs w:val="24"/>
          <w:u w:val="single" w:color="0000FF"/>
        </w:rPr>
        <w:fldChar w:fldCharType="end"/>
      </w:r>
      <w:hyperlink r:id="rId26">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56863593" w:rsidR="00941D9B" w:rsidRPr="009F0E56" w:rsidRDefault="00C4237A" w:rsidP="00992152">
      <w:pPr>
        <w:pStyle w:val="PargrafodaLista"/>
        <w:numPr>
          <w:ilvl w:val="2"/>
          <w:numId w:val="4"/>
        </w:numPr>
        <w:tabs>
          <w:tab w:val="left" w:pos="993"/>
          <w:tab w:val="left" w:pos="3440"/>
          <w:tab w:val="left" w:pos="4500"/>
          <w:tab w:val="left" w:pos="7644"/>
          <w:tab w:val="left" w:pos="9103"/>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w:t>
      </w:r>
      <w:r w:rsidR="00992152">
        <w:rPr>
          <w:rFonts w:asciiTheme="minorHAnsi" w:hAnsiTheme="minorHAnsi"/>
          <w:sz w:val="24"/>
          <w:szCs w:val="24"/>
        </w:rPr>
        <w:t xml:space="preserve"> </w:t>
      </w:r>
      <w:r w:rsidR="00716A8D" w:rsidRPr="009F0E56">
        <w:rPr>
          <w:rFonts w:asciiTheme="minorHAnsi" w:hAnsiTheme="minorHAnsi"/>
          <w:sz w:val="24"/>
          <w:szCs w:val="24"/>
        </w:rPr>
        <w:t>-</w:t>
      </w:r>
      <w:r w:rsidR="00992152">
        <w:rPr>
          <w:rFonts w:asciiTheme="minorHAnsi" w:hAnsiTheme="minorHAnsi"/>
          <w:sz w:val="24"/>
          <w:szCs w:val="24"/>
        </w:rPr>
        <w:t xml:space="preserve"> </w:t>
      </w:r>
      <w:r w:rsidR="00716A8D" w:rsidRPr="009F0E56">
        <w:rPr>
          <w:rFonts w:asciiTheme="minorHAnsi" w:hAnsiTheme="minorHAnsi"/>
          <w:sz w:val="24"/>
          <w:szCs w:val="24"/>
        </w:rPr>
        <w:t>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7">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6CB7B1D9" w:rsidR="00941D9B" w:rsidRPr="009F0E56" w:rsidRDefault="00C4237A"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00992152">
        <w:rPr>
          <w:rFonts w:asciiTheme="minorHAnsi" w:hAnsiTheme="minorHAnsi"/>
          <w:sz w:val="24"/>
          <w:szCs w:val="24"/>
        </w:rPr>
        <w:t xml:space="preserve"> </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Justiça </w:t>
      </w:r>
      <w:r w:rsidRPr="009F0E56">
        <w:rPr>
          <w:rFonts w:asciiTheme="minorHAnsi" w:hAnsiTheme="minorHAnsi"/>
          <w:sz w:val="24"/>
          <w:szCs w:val="24"/>
        </w:rPr>
        <w:t>(</w:t>
      </w:r>
      <w:r w:rsidR="00127BE0" w:rsidRPr="00127BE0">
        <w:rPr>
          <w:rFonts w:asciiTheme="minorHAnsi" w:hAnsiTheme="minorHAnsi"/>
          <w:color w:val="0000FF"/>
          <w:sz w:val="24"/>
          <w:szCs w:val="24"/>
          <w:u w:val="single"/>
        </w:rPr>
        <w:t>https://www.cnj.jus.br/improbidade_adm/consultar_requerido.php</w:t>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 xml:space="preserve">Relação de Apenados do Tribunal de Contas da União </w:t>
      </w:r>
      <w:r w:rsidRPr="00961884">
        <w:rPr>
          <w:rFonts w:asciiTheme="minorHAnsi" w:hAnsiTheme="minorHAnsi"/>
          <w:sz w:val="24"/>
          <w:szCs w:val="24"/>
        </w:rPr>
        <w:t>(</w:t>
      </w:r>
      <w:hyperlink r:id="rId28" w:history="1">
        <w:r w:rsidR="00AE4949" w:rsidRPr="00961884">
          <w:rPr>
            <w:rFonts w:asciiTheme="minorHAnsi" w:hAnsiTheme="minorHAnsi"/>
            <w:color w:val="0000FF"/>
            <w:sz w:val="24"/>
            <w:szCs w:val="24"/>
            <w:u w:val="single"/>
          </w:rPr>
          <w:t>https://certidoes-apf.apps.tcu.gov.br</w:t>
        </w:r>
      </w:hyperlink>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E255C2">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910EA0">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E255C2">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E255C2">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E255C2">
      <w:pPr>
        <w:pStyle w:val="PargrafodaLista"/>
        <w:rPr>
          <w:rFonts w:asciiTheme="minorHAnsi" w:hAnsiTheme="minorHAnsi"/>
          <w:sz w:val="24"/>
          <w:szCs w:val="24"/>
        </w:rPr>
      </w:pPr>
    </w:p>
    <w:p w14:paraId="6B326959" w14:textId="77777777" w:rsidR="00941D9B" w:rsidRPr="009F0E56" w:rsidRDefault="00C4237A" w:rsidP="00910EA0">
      <w:pPr>
        <w:pStyle w:val="PargrafodaLista"/>
        <w:numPr>
          <w:ilvl w:val="1"/>
          <w:numId w:val="8"/>
        </w:numPr>
        <w:tabs>
          <w:tab w:val="left" w:pos="709"/>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77777777" w:rsidR="00024102" w:rsidRPr="009F0E56"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910EA0">
      <w:pPr>
        <w:pStyle w:val="Ttulo3"/>
        <w:numPr>
          <w:ilvl w:val="0"/>
          <w:numId w:val="8"/>
        </w:numPr>
        <w:tabs>
          <w:tab w:val="left" w:pos="567"/>
          <w:tab w:val="left" w:pos="9923"/>
        </w:tabs>
        <w:ind w:left="284" w:right="34" w:firstLine="0"/>
        <w:jc w:val="both"/>
        <w:rPr>
          <w:rFonts w:asciiTheme="minorHAnsi" w:hAnsiTheme="minorHAnsi"/>
          <w:sz w:val="24"/>
          <w:szCs w:val="24"/>
        </w:rPr>
      </w:pP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910EA0">
      <w:pPr>
        <w:pStyle w:val="PargrafodaLista"/>
        <w:numPr>
          <w:ilvl w:val="1"/>
          <w:numId w:val="8"/>
        </w:numPr>
        <w:tabs>
          <w:tab w:val="left" w:pos="709"/>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9"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910EA0">
      <w:pPr>
        <w:pStyle w:val="PargrafodaLista"/>
        <w:numPr>
          <w:ilvl w:val="1"/>
          <w:numId w:val="8"/>
        </w:numPr>
        <w:tabs>
          <w:tab w:val="left" w:pos="709"/>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910EA0">
      <w:pPr>
        <w:pStyle w:val="Ttulo3"/>
        <w:numPr>
          <w:ilvl w:val="1"/>
          <w:numId w:val="8"/>
        </w:numPr>
        <w:tabs>
          <w:tab w:val="left" w:pos="709"/>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30"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1"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2"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14.133 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913732">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X</w:t>
      </w:r>
      <w:r w:rsidRPr="009F0E56">
        <w:rPr>
          <w:rFonts w:asciiTheme="minorHAnsi" w:hAnsiTheme="minorHAnsi"/>
          <w:b/>
          <w:sz w:val="24"/>
          <w:szCs w:val="24"/>
        </w:rPr>
        <w:t>.</w:t>
      </w:r>
    </w:p>
    <w:p w14:paraId="542F35B4" w14:textId="0972AF6C" w:rsidR="00941D9B"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421721">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46299B7"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9" w:name="_bookmark14"/>
      <w:bookmarkEnd w:id="19"/>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Federal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de Débitos Relativos a Créditos Tributários Federais e à Dívida Ativa da União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15AFE7C3"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20" w:name="_bookmark15"/>
      <w:bookmarkEnd w:id="20"/>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Estadual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Estaduais </w:t>
      </w:r>
      <w:r w:rsidRPr="009F0E56">
        <w:rPr>
          <w:rFonts w:asciiTheme="minorHAnsi" w:hAnsiTheme="minorHAnsi"/>
          <w:sz w:val="24"/>
          <w:szCs w:val="24"/>
        </w:rPr>
        <w:t>expedida pela Secretaria de Estado da Fazenda</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da</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185AD4FF"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21" w:name="_bookmark16"/>
      <w:bookmarkEnd w:id="21"/>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Municipal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Municipais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6FA9F41B"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2" w:name="_bookmark17"/>
      <w:bookmarkEnd w:id="22"/>
      <w:r w:rsidRPr="009F0E56">
        <w:rPr>
          <w:rFonts w:asciiTheme="minorHAnsi" w:hAnsiTheme="minorHAnsi"/>
          <w:sz w:val="24"/>
          <w:szCs w:val="24"/>
        </w:rPr>
        <w:t xml:space="preserve">Prova de regularidade para com o </w:t>
      </w:r>
      <w:r w:rsidRPr="006F7A7E">
        <w:rPr>
          <w:rFonts w:asciiTheme="minorHAnsi" w:hAnsiTheme="minorHAnsi"/>
          <w:sz w:val="24"/>
          <w:szCs w:val="24"/>
        </w:rPr>
        <w:t xml:space="preserve">FGTS </w:t>
      </w:r>
      <w:r w:rsidRPr="009F0E56">
        <w:rPr>
          <w:rFonts w:asciiTheme="minorHAnsi" w:hAnsiTheme="minorHAnsi"/>
          <w:sz w:val="24"/>
          <w:szCs w:val="24"/>
        </w:rPr>
        <w:t xml:space="preserve">através da apresentação de </w:t>
      </w:r>
      <w:r w:rsidRPr="006F7A7E">
        <w:rPr>
          <w:rFonts w:asciiTheme="minorHAnsi" w:hAnsiTheme="minorHAnsi"/>
          <w:sz w:val="24"/>
          <w:szCs w:val="24"/>
        </w:rPr>
        <w:t xml:space="preserve">Certidão de </w:t>
      </w:r>
      <w:r w:rsidRPr="006F7A7E">
        <w:rPr>
          <w:rFonts w:asciiTheme="minorHAnsi" w:hAnsiTheme="minorHAnsi"/>
          <w:sz w:val="24"/>
          <w:szCs w:val="24"/>
        </w:rPr>
        <w:lastRenderedPageBreak/>
        <w:t xml:space="preserve">Regularidade do FGTS (CRF)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660695DC"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3" w:name="_bookmark18"/>
      <w:bookmarkEnd w:id="23"/>
      <w:r w:rsidRPr="006F7A7E">
        <w:rPr>
          <w:rFonts w:asciiTheme="minorHAnsi" w:hAnsiTheme="minorHAnsi"/>
          <w:sz w:val="24"/>
          <w:szCs w:val="24"/>
        </w:rPr>
        <w:t xml:space="preserve">Prova de inexistência de débitos inadimplidos perante a Justiça do Trabalho, mediante a apresentação </w:t>
      </w:r>
      <w:r w:rsidRPr="009F0E56">
        <w:rPr>
          <w:rFonts w:asciiTheme="minorHAnsi" w:hAnsiTheme="minorHAnsi"/>
          <w:sz w:val="24"/>
          <w:szCs w:val="24"/>
        </w:rPr>
        <w:t>da</w:t>
      </w:r>
      <w:r w:rsidRPr="006F7A7E">
        <w:rPr>
          <w:rFonts w:asciiTheme="minorHAnsi" w:hAnsiTheme="minorHAnsi"/>
          <w:sz w:val="24"/>
          <w:szCs w:val="24"/>
        </w:rPr>
        <w:t xml:space="preserve"> Certidão Negativa de Débitos Trabalhistas (CNDT),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p>
    <w:p w14:paraId="25B0020C" w14:textId="14BB0EBE"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Declaração, sob pena da lei, que não mantém em seu quadro de pessoal menor de</w:t>
      </w:r>
      <w:r w:rsidRPr="006F7A7E">
        <w:rPr>
          <w:rFonts w:asciiTheme="minorHAnsi" w:hAnsiTheme="minorHAnsi"/>
          <w:sz w:val="24"/>
          <w:szCs w:val="24"/>
        </w:rPr>
        <w:t xml:space="preserve"> </w:t>
      </w:r>
      <w:r w:rsidRPr="009F0E56">
        <w:rPr>
          <w:rFonts w:asciiTheme="minorHAnsi" w:hAnsiTheme="minorHAnsi"/>
          <w:sz w:val="24"/>
          <w:szCs w:val="24"/>
        </w:rPr>
        <w:t>18 (dezoito) anos em horário noturno de trabalho ou em serviços perigosos ou insalubres,</w:t>
      </w:r>
      <w:r w:rsidRPr="009F0E56">
        <w:rPr>
          <w:rFonts w:asciiTheme="minorHAnsi" w:hAnsiTheme="minorHAnsi"/>
          <w:spacing w:val="1"/>
          <w:sz w:val="24"/>
          <w:szCs w:val="24"/>
        </w:rPr>
        <w:t xml:space="preserve"> </w:t>
      </w:r>
      <w:r w:rsidRPr="009F0E56">
        <w:rPr>
          <w:rFonts w:asciiTheme="minorHAnsi" w:hAnsiTheme="minorHAnsi"/>
          <w:sz w:val="24"/>
          <w:szCs w:val="24"/>
        </w:rPr>
        <w:t>não mantendo ainda em qualquer trabalho, menores de 16 (dezesseis) anos, salvo na</w:t>
      </w:r>
      <w:r w:rsidRPr="009F0E56">
        <w:rPr>
          <w:rFonts w:asciiTheme="minorHAnsi" w:hAnsiTheme="minorHAnsi"/>
          <w:spacing w:val="1"/>
          <w:sz w:val="24"/>
          <w:szCs w:val="24"/>
        </w:rPr>
        <w:t xml:space="preserve"> </w:t>
      </w:r>
      <w:r w:rsidRPr="009F0E56">
        <w:rPr>
          <w:rFonts w:asciiTheme="minorHAnsi" w:hAnsiTheme="minorHAnsi"/>
          <w:sz w:val="24"/>
          <w:szCs w:val="24"/>
        </w:rPr>
        <w:t>condição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aprendiz,</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partir</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14</w:t>
      </w:r>
      <w:r w:rsidRPr="009F0E56">
        <w:rPr>
          <w:rFonts w:asciiTheme="minorHAnsi" w:hAnsiTheme="minorHAnsi"/>
          <w:spacing w:val="-3"/>
          <w:sz w:val="24"/>
          <w:szCs w:val="24"/>
        </w:rPr>
        <w:t xml:space="preserve"> </w:t>
      </w:r>
      <w:r w:rsidRPr="009F0E56">
        <w:rPr>
          <w:rFonts w:asciiTheme="minorHAnsi" w:hAnsiTheme="minorHAnsi"/>
          <w:sz w:val="24"/>
          <w:szCs w:val="24"/>
        </w:rPr>
        <w:t>(quatorze)</w:t>
      </w:r>
      <w:r w:rsidRPr="009F0E56">
        <w:rPr>
          <w:rFonts w:asciiTheme="minorHAnsi" w:hAnsiTheme="minorHAnsi"/>
          <w:spacing w:val="-1"/>
          <w:sz w:val="24"/>
          <w:szCs w:val="24"/>
        </w:rPr>
        <w:t xml:space="preserve"> </w:t>
      </w:r>
      <w:r w:rsidRPr="009F0E56">
        <w:rPr>
          <w:rFonts w:asciiTheme="minorHAnsi" w:hAnsiTheme="minorHAnsi"/>
          <w:sz w:val="24"/>
          <w:szCs w:val="24"/>
        </w:rPr>
        <w:t>anos (Art.</w:t>
      </w:r>
      <w:r w:rsidRPr="009F0E56">
        <w:rPr>
          <w:rFonts w:asciiTheme="minorHAnsi" w:hAnsiTheme="minorHAnsi"/>
          <w:spacing w:val="1"/>
          <w:sz w:val="24"/>
          <w:szCs w:val="24"/>
        </w:rPr>
        <w:t xml:space="preserve"> </w:t>
      </w:r>
      <w:r w:rsidRPr="009F0E56">
        <w:rPr>
          <w:rFonts w:asciiTheme="minorHAnsi" w:hAnsiTheme="minorHAnsi"/>
          <w:sz w:val="24"/>
          <w:szCs w:val="24"/>
        </w:rPr>
        <w:t>68,</w:t>
      </w:r>
      <w:r w:rsidRPr="009F0E56">
        <w:rPr>
          <w:rFonts w:asciiTheme="minorHAnsi" w:hAnsiTheme="minorHAnsi"/>
          <w:spacing w:val="1"/>
          <w:sz w:val="24"/>
          <w:szCs w:val="24"/>
        </w:rPr>
        <w:t xml:space="preserve"> </w:t>
      </w:r>
      <w:r w:rsidRPr="009F0E56">
        <w:rPr>
          <w:rFonts w:asciiTheme="minorHAnsi" w:hAnsiTheme="minorHAnsi"/>
          <w:sz w:val="24"/>
          <w:szCs w:val="24"/>
        </w:rPr>
        <w:t>VI</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w:t>
      </w:r>
      <w:r w:rsidR="004C6706">
        <w:rPr>
          <w:rFonts w:asciiTheme="minorHAnsi" w:hAnsiTheme="minorHAnsi"/>
          <w:sz w:val="24"/>
          <w:szCs w:val="24"/>
        </w:rPr>
        <w:t>.</w:t>
      </w:r>
      <w:r w:rsidRPr="009F0E56">
        <w:rPr>
          <w:rFonts w:asciiTheme="minorHAnsi" w:hAnsiTheme="minorHAnsi"/>
          <w:sz w:val="24"/>
          <w:szCs w:val="24"/>
        </w:rPr>
        <w:t>133/2021).</w:t>
      </w:r>
    </w:p>
    <w:p w14:paraId="0FFED665" w14:textId="77777777" w:rsidR="001F2196" w:rsidRPr="009F0E56" w:rsidRDefault="001F2196" w:rsidP="00421721">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77DF2850" w:rsidR="00941D9B" w:rsidRPr="005B1FC3"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B1FC3">
        <w:rPr>
          <w:rFonts w:asciiTheme="minorHAnsi" w:hAnsiTheme="minorHAnsi"/>
          <w:b/>
          <w:sz w:val="24"/>
          <w:szCs w:val="24"/>
        </w:rPr>
        <w:t>Certidão negativa de feitos sobre falência</w:t>
      </w:r>
      <w:r w:rsidRPr="005B1FC3">
        <w:rPr>
          <w:rFonts w:asciiTheme="minorHAnsi" w:hAnsiTheme="minorHAnsi"/>
          <w:sz w:val="24"/>
          <w:szCs w:val="24"/>
        </w:rPr>
        <w:t xml:space="preserve"> expedida pelo distribuidor da sede do</w:t>
      </w:r>
      <w:r w:rsidRPr="005B1FC3">
        <w:rPr>
          <w:rFonts w:asciiTheme="minorHAnsi" w:hAnsiTheme="minorHAnsi"/>
          <w:spacing w:val="1"/>
          <w:sz w:val="24"/>
          <w:szCs w:val="24"/>
        </w:rPr>
        <w:t xml:space="preserve"> </w:t>
      </w:r>
      <w:r w:rsidRPr="005B1FC3">
        <w:rPr>
          <w:rFonts w:asciiTheme="minorHAnsi" w:hAnsiTheme="minorHAnsi"/>
          <w:sz w:val="24"/>
          <w:szCs w:val="24"/>
        </w:rPr>
        <w:t>licitante</w:t>
      </w:r>
      <w:r w:rsidR="004C6706" w:rsidRPr="005B1FC3">
        <w:rPr>
          <w:rFonts w:asciiTheme="minorHAnsi" w:hAnsiTheme="minorHAnsi"/>
          <w:sz w:val="24"/>
          <w:szCs w:val="24"/>
        </w:rPr>
        <w:t>.</w:t>
      </w:r>
    </w:p>
    <w:p w14:paraId="702926E2"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3"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7376F059"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4C6706">
        <w:rPr>
          <w:rFonts w:asciiTheme="minorHAnsi" w:hAnsiTheme="minorHAnsi"/>
          <w:sz w:val="24"/>
          <w:szCs w:val="24"/>
        </w:rPr>
        <w:t>As Certid</w:t>
      </w:r>
      <w:r w:rsidRPr="009F0E56">
        <w:rPr>
          <w:rFonts w:asciiTheme="minorHAnsi" w:hAnsiTheme="minorHAnsi"/>
          <w:sz w:val="24"/>
          <w:szCs w:val="24"/>
          <w:u w:val="single"/>
        </w:rPr>
        <w:t>ões/documentos</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que</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não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tiverem</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prazo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de</w:t>
      </w:r>
      <w:r w:rsidRPr="009F0E56">
        <w:rPr>
          <w:rFonts w:asciiTheme="minorHAnsi" w:hAnsiTheme="minorHAnsi"/>
          <w:spacing w:val="13"/>
          <w:sz w:val="24"/>
          <w:szCs w:val="24"/>
          <w:u w:val="single"/>
        </w:rPr>
        <w:t xml:space="preserve"> </w:t>
      </w:r>
      <w:r w:rsidRPr="009F0E56">
        <w:rPr>
          <w:rFonts w:asciiTheme="minorHAnsi" w:hAnsiTheme="minorHAnsi"/>
          <w:sz w:val="24"/>
          <w:szCs w:val="24"/>
          <w:u w:val="single"/>
        </w:rPr>
        <w:t>validade</w:t>
      </w:r>
      <w:r w:rsidRPr="009F0E56">
        <w:rPr>
          <w:rFonts w:asciiTheme="minorHAnsi" w:hAnsiTheme="minorHAnsi"/>
          <w:spacing w:val="17"/>
          <w:sz w:val="24"/>
          <w:szCs w:val="24"/>
          <w:u w:val="single"/>
        </w:rPr>
        <w:t xml:space="preserve"> </w:t>
      </w:r>
      <w:r w:rsidRPr="009F0E56">
        <w:rPr>
          <w:rFonts w:asciiTheme="minorHAnsi" w:hAnsiTheme="minorHAnsi"/>
          <w:sz w:val="24"/>
          <w:szCs w:val="24"/>
          <w:u w:val="single"/>
        </w:rPr>
        <w:t>informado,</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terão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como</w:t>
      </w:r>
      <w:r w:rsidRPr="009F0E56">
        <w:rPr>
          <w:rFonts w:asciiTheme="minorHAnsi" w:hAnsiTheme="minorHAnsi"/>
          <w:spacing w:val="-58"/>
          <w:sz w:val="24"/>
          <w:szCs w:val="24"/>
        </w:rPr>
        <w:t xml:space="preserve"> </w:t>
      </w:r>
      <w:r w:rsidRPr="009F0E56">
        <w:rPr>
          <w:rFonts w:asciiTheme="minorHAnsi" w:hAnsiTheme="minorHAnsi"/>
          <w:sz w:val="24"/>
          <w:szCs w:val="24"/>
          <w:u w:val="single"/>
        </w:rPr>
        <w:t>data de</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validade 90</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(noventa)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dias após</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a sua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emissão</w:t>
      </w:r>
      <w:r w:rsidRPr="009F0E56">
        <w:rPr>
          <w:rFonts w:asciiTheme="minorHAnsi" w:hAnsiTheme="minorHAnsi"/>
          <w:sz w:val="24"/>
          <w:szCs w:val="24"/>
        </w:rPr>
        <w:t>.</w:t>
      </w:r>
    </w:p>
    <w:p w14:paraId="34EF8197" w14:textId="77777777" w:rsidR="00941D9B" w:rsidRPr="009F0E56" w:rsidRDefault="00941D9B" w:rsidP="00421721">
      <w:pPr>
        <w:pStyle w:val="Corpodetexto"/>
        <w:tabs>
          <w:tab w:val="left" w:pos="993"/>
          <w:tab w:val="left" w:pos="9923"/>
        </w:tabs>
        <w:spacing w:before="120" w:after="120"/>
        <w:ind w:left="284" w:right="34"/>
        <w:jc w:val="left"/>
        <w:rPr>
          <w:rFonts w:asciiTheme="minorHAnsi" w:hAnsiTheme="minorHAnsi"/>
          <w:color w:val="FF0000"/>
          <w:sz w:val="24"/>
          <w:szCs w:val="24"/>
        </w:rPr>
      </w:pPr>
    </w:p>
    <w:p w14:paraId="634B500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4" w:name="_bookmark19"/>
      <w:bookmarkEnd w:id="24"/>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637AA0C8" w14:textId="64339FCE" w:rsidR="00941D9B" w:rsidRDefault="00C4237A" w:rsidP="00910EA0">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2B867C0D" w14:textId="77777777" w:rsidR="00910EA0" w:rsidRPr="009F0E56" w:rsidRDefault="00910EA0" w:rsidP="00910EA0">
      <w:pPr>
        <w:pStyle w:val="PargrafodaLista"/>
        <w:tabs>
          <w:tab w:val="left" w:pos="993"/>
          <w:tab w:val="left" w:pos="1310"/>
          <w:tab w:val="left" w:pos="9923"/>
        </w:tabs>
        <w:ind w:left="284" w:right="34"/>
        <w:rPr>
          <w:rFonts w:asciiTheme="minorHAnsi" w:hAnsiTheme="minorHAnsi"/>
          <w:sz w:val="24"/>
          <w:szCs w:val="24"/>
        </w:rPr>
      </w:pPr>
    </w:p>
    <w:p w14:paraId="72770D64" w14:textId="6151CCDF" w:rsidR="00941D9B" w:rsidRDefault="00C4237A" w:rsidP="00910EA0">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1A2D7229" w14:textId="77777777" w:rsidR="00910EA0" w:rsidRPr="009F0E56" w:rsidRDefault="00910EA0" w:rsidP="00910EA0">
      <w:pPr>
        <w:pStyle w:val="PargrafodaLista"/>
        <w:tabs>
          <w:tab w:val="left" w:pos="993"/>
          <w:tab w:val="left" w:pos="9923"/>
        </w:tabs>
        <w:ind w:left="284" w:right="34"/>
        <w:rPr>
          <w:rFonts w:asciiTheme="minorHAnsi" w:hAnsiTheme="minorHAnsi"/>
          <w:sz w:val="24"/>
          <w:szCs w:val="24"/>
        </w:rPr>
      </w:pPr>
    </w:p>
    <w:p w14:paraId="5C49B561" w14:textId="303E9C39" w:rsidR="00941D9B" w:rsidRDefault="00C4237A" w:rsidP="00910EA0">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Registrada a intenção de recurso,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prazo de 3 (três) dias úteis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 em igual prazo, que começarão a contar do 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sendo-lhes assegurada vista imediata dos elementos indispensáveis 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recorrida, 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 xml:space="preserve">mesmo prazo, </w:t>
      </w:r>
      <w:r w:rsidRPr="009F0E56">
        <w:rPr>
          <w:rFonts w:asciiTheme="minorHAnsi" w:hAnsiTheme="minorHAnsi"/>
          <w:sz w:val="24"/>
          <w:szCs w:val="24"/>
        </w:rPr>
        <w:lastRenderedPageBreak/>
        <w:t>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713AE8">
      <w:pPr>
        <w:pStyle w:val="PargrafodaLista"/>
        <w:tabs>
          <w:tab w:val="left" w:pos="993"/>
        </w:tabs>
        <w:rPr>
          <w:rFonts w:asciiTheme="minorHAnsi" w:hAnsiTheme="minorHAnsi"/>
          <w:sz w:val="24"/>
          <w:szCs w:val="24"/>
        </w:rPr>
      </w:pPr>
    </w:p>
    <w:p w14:paraId="2035D0BE" w14:textId="3BE58469"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713AE8">
      <w:pPr>
        <w:pStyle w:val="PargrafodaLista"/>
        <w:tabs>
          <w:tab w:val="left" w:pos="993"/>
        </w:tabs>
        <w:rPr>
          <w:rFonts w:asciiTheme="minorHAnsi" w:hAnsiTheme="minorHAnsi"/>
          <w:sz w:val="24"/>
          <w:szCs w:val="24"/>
        </w:rPr>
      </w:pPr>
    </w:p>
    <w:p w14:paraId="4B95DC45"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910EA0">
      <w:pPr>
        <w:pStyle w:val="Corpodetexto"/>
        <w:tabs>
          <w:tab w:val="left" w:pos="709"/>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910EA0">
      <w:pPr>
        <w:pStyle w:val="Ttulo3"/>
        <w:numPr>
          <w:ilvl w:val="0"/>
          <w:numId w:val="8"/>
        </w:numPr>
        <w:tabs>
          <w:tab w:val="left" w:pos="709"/>
          <w:tab w:val="left" w:pos="993"/>
          <w:tab w:val="left" w:pos="9923"/>
        </w:tabs>
        <w:ind w:left="284" w:right="34" w:firstLine="0"/>
        <w:jc w:val="both"/>
        <w:rPr>
          <w:rFonts w:asciiTheme="minorHAnsi" w:hAnsiTheme="minorHAnsi"/>
          <w:sz w:val="24"/>
          <w:szCs w:val="24"/>
        </w:rPr>
      </w:pPr>
      <w:bookmarkStart w:id="25" w:name="_bookmark20"/>
      <w:bookmarkEnd w:id="25"/>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370006">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370006">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6" w:name="_bookmark21"/>
      <w:bookmarkEnd w:id="26"/>
    </w:p>
    <w:p w14:paraId="25231975" w14:textId="77777777"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4EE7228C"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7" w:name="_bookmark22"/>
      <w:bookmarkEnd w:id="27"/>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p>
    <w:p w14:paraId="5FFBF17A"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8" w:name="_bookmark23"/>
      <w:bookmarkEnd w:id="28"/>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00DD3C05"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29" w:name="_bookmark24"/>
      <w:bookmarkEnd w:id="29"/>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7761A3">
        <w:rPr>
          <w:rFonts w:asciiTheme="minorHAnsi" w:hAnsiTheme="minorHAnsi"/>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de preço, ou a 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1D60748A"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0" w:name="_bookmark25"/>
      <w:bookmarkEnd w:id="30"/>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1" w:name="_bookmark26"/>
      <w:bookmarkEnd w:id="31"/>
      <w:r w:rsidRPr="009F0E56">
        <w:rPr>
          <w:rFonts w:asciiTheme="minorHAnsi" w:hAnsiTheme="minorHAnsi"/>
          <w:sz w:val="24"/>
          <w:szCs w:val="24"/>
        </w:rPr>
        <w:lastRenderedPageBreak/>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32" w:name="_bookmark27"/>
      <w:bookmarkEnd w:id="32"/>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3" w:name="_bookmark28"/>
      <w:bookmarkEnd w:id="33"/>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4702BA5D" w:rsidR="00941D9B" w:rsidRDefault="0034737D" w:rsidP="00E979AF">
      <w:pPr>
        <w:pStyle w:val="PargrafodaLista"/>
        <w:numPr>
          <w:ilvl w:val="2"/>
          <w:numId w:val="8"/>
        </w:numPr>
        <w:tabs>
          <w:tab w:val="left" w:pos="993"/>
          <w:tab w:val="left" w:pos="9923"/>
        </w:tabs>
        <w:ind w:left="284" w:right="34" w:firstLine="0"/>
        <w:rPr>
          <w:rFonts w:asciiTheme="minorHAnsi" w:hAnsiTheme="minorHAnsi"/>
          <w:sz w:val="24"/>
          <w:szCs w:val="24"/>
        </w:rPr>
      </w:pPr>
      <w:bookmarkStart w:id="34" w:name="_bookmark29"/>
      <w:bookmarkEnd w:id="34"/>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4"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F03369">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5">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0F66B1D5"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Pr="009F0E56">
        <w:rPr>
          <w:rFonts w:asciiTheme="minorHAnsi" w:hAnsiTheme="minorHAnsi"/>
          <w:sz w:val="24"/>
          <w:szCs w:val="24"/>
        </w:rPr>
        <w:t>administração</w:t>
      </w:r>
      <w:r w:rsidR="00C4237A" w:rsidRPr="00F03369">
        <w:rPr>
          <w:rFonts w:asciiTheme="minorHAnsi" w:hAnsiTheme="minorHAnsi"/>
          <w:sz w:val="24"/>
          <w:szCs w:val="24"/>
        </w:rPr>
        <w:t xml:space="preserve"> </w:t>
      </w:r>
      <w:r w:rsidRPr="009F0E56">
        <w:rPr>
          <w:rFonts w:asciiTheme="minorHAnsi" w:hAnsiTheme="minorHAnsi"/>
          <w:sz w:val="24"/>
          <w:szCs w:val="24"/>
        </w:rPr>
        <w:t>pública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15 (quinze) dias </w:t>
      </w:r>
      <w:r w:rsidRPr="009F0E56">
        <w:rPr>
          <w:rFonts w:asciiTheme="minorHAnsi" w:hAnsiTheme="minorHAnsi"/>
          <w:sz w:val="24"/>
          <w:szCs w:val="24"/>
        </w:rPr>
        <w:t>úteis,</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inidoneidade 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lastRenderedPageBreak/>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pelo prazo 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que 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6"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7"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8">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9">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bookmarkStart w:id="35" w:name="_bookmark30"/>
      <w:bookmarkEnd w:id="35"/>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48E7FBB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hyperlink r:id="rId40">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6D5BFD">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 xml:space="preserve">eletrônico </w:t>
      </w:r>
      <w:r w:rsidRPr="009F0E56">
        <w:rPr>
          <w:rFonts w:asciiTheme="minorHAnsi" w:hAnsiTheme="minorHAnsi"/>
          <w:sz w:val="24"/>
          <w:szCs w:val="24"/>
        </w:rPr>
        <w:lastRenderedPageBreak/>
        <w:t>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1F73B130" w:rsidR="00941D9B" w:rsidRPr="009F0E56" w:rsidRDefault="00C4237A" w:rsidP="00910EA0">
      <w:pPr>
        <w:pStyle w:val="Ttulo3"/>
        <w:numPr>
          <w:ilvl w:val="0"/>
          <w:numId w:val="8"/>
        </w:numPr>
        <w:tabs>
          <w:tab w:val="left" w:pos="709"/>
          <w:tab w:val="left" w:pos="9923"/>
        </w:tabs>
        <w:ind w:left="284" w:right="34" w:firstLine="0"/>
        <w:jc w:val="both"/>
        <w:rPr>
          <w:rFonts w:asciiTheme="minorHAnsi" w:hAnsiTheme="minorHAnsi"/>
          <w:sz w:val="24"/>
          <w:szCs w:val="24"/>
        </w:rPr>
      </w:pPr>
      <w:bookmarkStart w:id="36" w:name="_bookmark31"/>
      <w:bookmarkEnd w:id="36"/>
      <w:r w:rsidRPr="009F0E56">
        <w:rPr>
          <w:rFonts w:asciiTheme="minorHAnsi" w:hAnsiTheme="minorHAnsi"/>
          <w:sz w:val="24"/>
          <w:szCs w:val="24"/>
        </w:rPr>
        <w:t>DA</w:t>
      </w:r>
      <w:r w:rsidRPr="009F0E56">
        <w:rPr>
          <w:rFonts w:asciiTheme="minorHAnsi" w:hAnsiTheme="minorHAnsi"/>
          <w:spacing w:val="-6"/>
          <w:sz w:val="24"/>
          <w:szCs w:val="24"/>
        </w:rPr>
        <w:t xml:space="preserve"> </w:t>
      </w:r>
      <w:r w:rsidR="009604FD" w:rsidRPr="009F0E56">
        <w:rPr>
          <w:rFonts w:asciiTheme="minorHAnsi" w:hAnsiTheme="minorHAnsi"/>
          <w:sz w:val="24"/>
          <w:szCs w:val="24"/>
        </w:rPr>
        <w:t>ATA DE REGISTRO DE PREÇOS</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24F03F8E" w14:textId="414ECB8F"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F400B9">
        <w:rPr>
          <w:rFonts w:asciiTheme="minorHAnsi" w:hAnsiTheme="minorHAnsi"/>
          <w:sz w:val="24"/>
          <w:szCs w:val="24"/>
        </w:rPr>
        <w:t>Homologado</w:t>
      </w:r>
      <w:r w:rsidRPr="009F0E56">
        <w:rPr>
          <w:rFonts w:asciiTheme="minorHAnsi" w:hAnsiTheme="minorHAnsi" w:cs="Times New Roman"/>
          <w:sz w:val="24"/>
          <w:szCs w:val="24"/>
        </w:rPr>
        <w:t xml:space="preserve">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E979AF">
      <w:pPr>
        <w:pStyle w:val="Nivel2"/>
        <w:numPr>
          <w:ilvl w:val="0"/>
          <w:numId w:val="26"/>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E979AF">
      <w:pPr>
        <w:pStyle w:val="Nivel2"/>
        <w:numPr>
          <w:ilvl w:val="0"/>
          <w:numId w:val="26"/>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633F22F6" w14:textId="7A841F6B"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ata de registro de preços será assinada preferencialmente por meio de assinatura digital e disponibilizada no sistema de registro de preços.</w:t>
      </w:r>
    </w:p>
    <w:p w14:paraId="39B64C4D" w14:textId="77777777" w:rsidR="00F400B9" w:rsidRPr="009F0E56" w:rsidRDefault="00F400B9" w:rsidP="00F400B9">
      <w:pPr>
        <w:pStyle w:val="PargrafodaLista"/>
        <w:tabs>
          <w:tab w:val="left" w:pos="993"/>
          <w:tab w:val="left" w:pos="9923"/>
        </w:tabs>
        <w:ind w:left="284" w:right="34"/>
        <w:rPr>
          <w:rFonts w:asciiTheme="minorHAnsi" w:hAnsiTheme="minorHAnsi" w:cs="Times New Roman"/>
          <w:sz w:val="24"/>
          <w:szCs w:val="24"/>
        </w:rPr>
      </w:pPr>
    </w:p>
    <w:p w14:paraId="082D2AE9" w14:textId="2199E657"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046545C"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7D3E391" w14:textId="43AAF2FA"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O preço registrado, com a indicação dos fornecedores, será divulgado no PNCP e disponibilizado durante a vigência da ata de registro de preços.</w:t>
      </w:r>
    </w:p>
    <w:p w14:paraId="55ED710F"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26CE10FD" w14:textId="7ED85EB9"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9D9A595"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4EC3C7C" w14:textId="4A6E6F2F" w:rsidR="00941D9B" w:rsidRPr="009F0E56" w:rsidRDefault="00681C0C"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cs="Times New Roman"/>
          <w:sz w:val="24"/>
          <w:szCs w:val="24"/>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w:t>
      </w:r>
      <w:r w:rsidRPr="009F0E56">
        <w:rPr>
          <w:rFonts w:asciiTheme="minorHAnsi" w:hAnsiTheme="minorHAnsi" w:cs="Times New Roman"/>
          <w:sz w:val="24"/>
          <w:szCs w:val="24"/>
        </w:rPr>
        <w:lastRenderedPageBreak/>
        <w:t>primeiro classificado</w:t>
      </w:r>
      <w:r w:rsidR="00C4237A" w:rsidRPr="009F0E56">
        <w:rPr>
          <w:rFonts w:asciiTheme="minorHAnsi" w:hAnsiTheme="minorHAnsi"/>
          <w:sz w:val="24"/>
          <w:szCs w:val="24"/>
        </w:rPr>
        <w:t>.</w:t>
      </w:r>
    </w:p>
    <w:p w14:paraId="0440B4FF" w14:textId="77777777" w:rsidR="00D466EE" w:rsidRPr="009F0E56" w:rsidRDefault="00D466EE" w:rsidP="00F400B9">
      <w:pPr>
        <w:pStyle w:val="PargrafodaLista"/>
        <w:tabs>
          <w:tab w:val="left" w:pos="1134"/>
          <w:tab w:val="left" w:pos="1310"/>
          <w:tab w:val="left" w:pos="9923"/>
        </w:tabs>
        <w:ind w:left="284" w:right="34"/>
        <w:rPr>
          <w:rFonts w:asciiTheme="minorHAnsi" w:hAnsiTheme="minorHAnsi"/>
          <w:sz w:val="24"/>
          <w:szCs w:val="24"/>
        </w:rPr>
      </w:pPr>
    </w:p>
    <w:p w14:paraId="69EB85A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7" w:name="_bookmark32"/>
      <w:bookmarkEnd w:id="37"/>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0A7666D0" w14:textId="0DA7E37A"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O </w:t>
      </w:r>
      <w:r w:rsidRPr="003D3B0E">
        <w:rPr>
          <w:rFonts w:asciiTheme="minorHAnsi" w:eastAsia="Times New Roman" w:hAnsiTheme="minorHAnsi"/>
          <w:sz w:val="24"/>
          <w:szCs w:val="24"/>
          <w:lang w:eastAsia="pt-BR"/>
        </w:rPr>
        <w:t>pagamento será efetuado pela Contratante, mediante procedimento bancário, em conta corrente da contratada</w:t>
      </w:r>
      <w:r w:rsidRPr="00672538">
        <w:rPr>
          <w:rFonts w:asciiTheme="minorHAnsi" w:eastAsia="Times New Roman" w:hAnsiTheme="minorHAnsi"/>
          <w:sz w:val="24"/>
          <w:szCs w:val="24"/>
          <w:lang w:eastAsia="pt-BR"/>
        </w:rPr>
        <w:t xml:space="preserve">, </w:t>
      </w:r>
      <w:r w:rsidR="003024CA" w:rsidRPr="00672538">
        <w:rPr>
          <w:rFonts w:asciiTheme="minorHAnsi" w:eastAsia="Times New Roman" w:hAnsiTheme="minorHAnsi"/>
          <w:b/>
          <w:bCs/>
          <w:sz w:val="24"/>
          <w:szCs w:val="24"/>
          <w:lang w:eastAsia="pt-BR"/>
        </w:rPr>
        <w:t>em até 1</w:t>
      </w:r>
      <w:r w:rsidR="00672538" w:rsidRPr="00672538">
        <w:rPr>
          <w:rFonts w:asciiTheme="minorHAnsi" w:eastAsia="Times New Roman" w:hAnsiTheme="minorHAnsi"/>
          <w:b/>
          <w:bCs/>
          <w:sz w:val="24"/>
          <w:szCs w:val="24"/>
          <w:lang w:eastAsia="pt-BR"/>
        </w:rPr>
        <w:t>0</w:t>
      </w:r>
      <w:r w:rsidR="003024CA" w:rsidRPr="00672538">
        <w:rPr>
          <w:rFonts w:asciiTheme="minorHAnsi" w:eastAsia="Times New Roman" w:hAnsiTheme="minorHAnsi"/>
          <w:b/>
          <w:bCs/>
          <w:sz w:val="24"/>
          <w:szCs w:val="24"/>
          <w:lang w:eastAsia="pt-BR"/>
        </w:rPr>
        <w:t xml:space="preserve"> (</w:t>
      </w:r>
      <w:r w:rsidR="00672538" w:rsidRPr="00672538">
        <w:rPr>
          <w:rFonts w:asciiTheme="minorHAnsi" w:eastAsia="Times New Roman" w:hAnsiTheme="minorHAnsi"/>
          <w:b/>
          <w:bCs/>
          <w:sz w:val="24"/>
          <w:szCs w:val="24"/>
          <w:lang w:eastAsia="pt-BR"/>
        </w:rPr>
        <w:t>dez</w:t>
      </w:r>
      <w:r w:rsidR="003024CA" w:rsidRPr="00672538">
        <w:rPr>
          <w:rFonts w:asciiTheme="minorHAnsi" w:eastAsia="Times New Roman" w:hAnsiTheme="minorHAnsi"/>
          <w:b/>
          <w:bCs/>
          <w:sz w:val="24"/>
          <w:szCs w:val="24"/>
          <w:lang w:eastAsia="pt-BR"/>
        </w:rPr>
        <w:t>)</w:t>
      </w:r>
      <w:r w:rsidRPr="00672538">
        <w:rPr>
          <w:rFonts w:asciiTheme="minorHAnsi" w:eastAsia="Times New Roman" w:hAnsiTheme="minorHAnsi"/>
          <w:sz w:val="24"/>
          <w:szCs w:val="24"/>
          <w:lang w:eastAsia="pt-BR"/>
        </w:rPr>
        <w:t xml:space="preserve"> dias contados</w:t>
      </w:r>
      <w:r w:rsidRPr="009F0E56">
        <w:rPr>
          <w:rFonts w:asciiTheme="minorHAnsi" w:eastAsia="Times New Roman" w:hAnsiTheme="minorHAnsi"/>
          <w:sz w:val="24"/>
          <w:szCs w:val="24"/>
          <w:lang w:eastAsia="pt-BR"/>
        </w:rPr>
        <w:t xml:space="preserve"> da emissão da nota fiscal,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9F0E56" w:rsidRDefault="001F2196" w:rsidP="00E1131D">
      <w:pPr>
        <w:tabs>
          <w:tab w:val="left" w:pos="9923"/>
        </w:tabs>
        <w:ind w:left="993" w:right="34"/>
        <w:jc w:val="both"/>
        <w:rPr>
          <w:rFonts w:asciiTheme="minorHAnsi" w:hAnsiTheme="minorHAnsi"/>
          <w:sz w:val="24"/>
          <w:szCs w:val="24"/>
        </w:rPr>
      </w:pPr>
      <w:r w:rsidRPr="00E1131D">
        <w:rPr>
          <w:rFonts w:asciiTheme="minorHAnsi" w:hAnsiTheme="minorHAnsi"/>
          <w:b/>
          <w:bCs/>
          <w:sz w:val="24"/>
          <w:szCs w:val="24"/>
        </w:rPr>
        <w:t>EM = I x N x VP</w:t>
      </w:r>
      <w:r w:rsidRPr="009F0E56">
        <w:rPr>
          <w:rFonts w:asciiTheme="minorHAnsi" w:hAnsiTheme="minorHAnsi"/>
          <w:sz w:val="24"/>
          <w:szCs w:val="24"/>
        </w:rPr>
        <w:t xml:space="preserve">,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923C2E"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923C2E">
        <w:rPr>
          <w:rFonts w:asciiTheme="minorHAnsi" w:eastAsia="Times New Roman" w:hAnsiTheme="minorHAnsi"/>
          <w:sz w:val="24"/>
          <w:szCs w:val="24"/>
          <w:lang w:eastAsia="pt-BR"/>
        </w:rPr>
        <w:t>A despesa decorrente desta licitação correrá por conta da seguinte dotação orçamentária:</w:t>
      </w:r>
    </w:p>
    <w:p w14:paraId="0D98ABFC" w14:textId="68B539CB" w:rsidR="00FC65C5" w:rsidRPr="00923C2E" w:rsidRDefault="00FC65C5" w:rsidP="00FC65C5">
      <w:pPr>
        <w:tabs>
          <w:tab w:val="left" w:pos="567"/>
          <w:tab w:val="left" w:pos="3119"/>
        </w:tabs>
        <w:ind w:left="567"/>
        <w:jc w:val="both"/>
        <w:rPr>
          <w:rFonts w:asciiTheme="minorHAnsi" w:hAnsiTheme="minorHAnsi"/>
          <w:b/>
          <w:sz w:val="24"/>
          <w:szCs w:val="24"/>
        </w:rPr>
      </w:pPr>
      <w:bookmarkStart w:id="38" w:name="_Hlk160714614"/>
      <w:r w:rsidRPr="00923C2E">
        <w:rPr>
          <w:rFonts w:asciiTheme="minorHAnsi" w:hAnsiTheme="minorHAnsi"/>
          <w:b/>
          <w:sz w:val="24"/>
          <w:szCs w:val="24"/>
        </w:rPr>
        <w:t>02.0</w:t>
      </w:r>
      <w:r w:rsidR="00923C2E" w:rsidRPr="00923C2E">
        <w:rPr>
          <w:rFonts w:asciiTheme="minorHAnsi" w:hAnsiTheme="minorHAnsi"/>
          <w:b/>
          <w:sz w:val="24"/>
          <w:szCs w:val="24"/>
        </w:rPr>
        <w:t>4</w:t>
      </w:r>
      <w:r w:rsidRPr="00923C2E">
        <w:rPr>
          <w:rFonts w:asciiTheme="minorHAnsi" w:hAnsiTheme="minorHAnsi"/>
          <w:b/>
          <w:sz w:val="24"/>
          <w:szCs w:val="24"/>
        </w:rPr>
        <w:t>.0</w:t>
      </w:r>
      <w:r w:rsidR="00923C2E" w:rsidRPr="00923C2E">
        <w:rPr>
          <w:rFonts w:asciiTheme="minorHAnsi" w:hAnsiTheme="minorHAnsi"/>
          <w:b/>
          <w:sz w:val="24"/>
          <w:szCs w:val="24"/>
        </w:rPr>
        <w:t>1</w:t>
      </w:r>
      <w:r w:rsidRPr="00923C2E">
        <w:rPr>
          <w:rFonts w:asciiTheme="minorHAnsi" w:hAnsiTheme="minorHAnsi"/>
          <w:b/>
          <w:sz w:val="24"/>
          <w:szCs w:val="24"/>
        </w:rPr>
        <w:tab/>
      </w:r>
      <w:r w:rsidR="00923C2E" w:rsidRPr="00923C2E">
        <w:rPr>
          <w:rFonts w:asciiTheme="minorHAnsi" w:hAnsiTheme="minorHAnsi"/>
          <w:b/>
          <w:sz w:val="24"/>
          <w:szCs w:val="24"/>
        </w:rPr>
        <w:t>FUNDO MUNICIPAL DE SAÚDE</w:t>
      </w:r>
    </w:p>
    <w:p w14:paraId="350AA96E" w14:textId="4F4FB914" w:rsidR="00FC65C5" w:rsidRPr="00923C2E" w:rsidRDefault="00FC65C5" w:rsidP="00FC65C5">
      <w:pPr>
        <w:tabs>
          <w:tab w:val="left" w:pos="567"/>
          <w:tab w:val="left" w:pos="3119"/>
        </w:tabs>
        <w:ind w:left="567"/>
        <w:jc w:val="both"/>
        <w:rPr>
          <w:rFonts w:asciiTheme="minorHAnsi" w:hAnsiTheme="minorHAnsi"/>
          <w:b/>
          <w:sz w:val="24"/>
          <w:szCs w:val="24"/>
        </w:rPr>
      </w:pPr>
      <w:r w:rsidRPr="00923C2E">
        <w:rPr>
          <w:rFonts w:asciiTheme="minorHAnsi" w:hAnsiTheme="minorHAnsi"/>
          <w:b/>
          <w:sz w:val="24"/>
          <w:szCs w:val="24"/>
        </w:rPr>
        <w:t>1</w:t>
      </w:r>
      <w:r w:rsidR="00923C2E" w:rsidRPr="00923C2E">
        <w:rPr>
          <w:rFonts w:asciiTheme="minorHAnsi" w:hAnsiTheme="minorHAnsi"/>
          <w:b/>
          <w:sz w:val="24"/>
          <w:szCs w:val="24"/>
        </w:rPr>
        <w:t>0.301.0023.2040</w:t>
      </w:r>
      <w:r w:rsidRPr="00923C2E">
        <w:rPr>
          <w:rFonts w:asciiTheme="minorHAnsi" w:hAnsiTheme="minorHAnsi"/>
          <w:b/>
          <w:sz w:val="24"/>
          <w:szCs w:val="24"/>
        </w:rPr>
        <w:t>.0000</w:t>
      </w:r>
      <w:r w:rsidRPr="00923C2E">
        <w:rPr>
          <w:rFonts w:asciiTheme="minorHAnsi" w:hAnsiTheme="minorHAnsi"/>
          <w:b/>
          <w:sz w:val="24"/>
          <w:szCs w:val="24"/>
        </w:rPr>
        <w:tab/>
      </w:r>
      <w:r w:rsidR="005E152C" w:rsidRPr="00923C2E">
        <w:rPr>
          <w:rFonts w:asciiTheme="minorHAnsi" w:hAnsiTheme="minorHAnsi"/>
          <w:b/>
          <w:sz w:val="24"/>
          <w:szCs w:val="24"/>
        </w:rPr>
        <w:t xml:space="preserve">Manutenção </w:t>
      </w:r>
      <w:r w:rsidR="00923C2E" w:rsidRPr="00923C2E">
        <w:rPr>
          <w:rFonts w:asciiTheme="minorHAnsi" w:hAnsiTheme="minorHAnsi"/>
          <w:b/>
          <w:sz w:val="24"/>
          <w:szCs w:val="24"/>
        </w:rPr>
        <w:t>da Saúde – Atenção Básica – Recurso Estadual</w:t>
      </w:r>
    </w:p>
    <w:p w14:paraId="407C2542" w14:textId="01CF172A" w:rsidR="00923C2E" w:rsidRPr="00923C2E" w:rsidRDefault="00923C2E" w:rsidP="00FC65C5">
      <w:pPr>
        <w:tabs>
          <w:tab w:val="left" w:pos="567"/>
          <w:tab w:val="left" w:pos="3119"/>
        </w:tabs>
        <w:ind w:left="567"/>
        <w:jc w:val="both"/>
        <w:rPr>
          <w:rFonts w:asciiTheme="minorHAnsi" w:hAnsiTheme="minorHAnsi"/>
          <w:b/>
          <w:sz w:val="24"/>
          <w:szCs w:val="24"/>
        </w:rPr>
      </w:pPr>
      <w:r w:rsidRPr="00923C2E">
        <w:rPr>
          <w:rFonts w:asciiTheme="minorHAnsi" w:hAnsiTheme="minorHAnsi"/>
          <w:b/>
          <w:sz w:val="24"/>
          <w:szCs w:val="24"/>
        </w:rPr>
        <w:t>10.303.0023.2043.0000</w:t>
      </w:r>
      <w:r w:rsidRPr="00923C2E">
        <w:rPr>
          <w:rFonts w:asciiTheme="minorHAnsi" w:hAnsiTheme="minorHAnsi"/>
          <w:b/>
          <w:sz w:val="24"/>
          <w:szCs w:val="24"/>
        </w:rPr>
        <w:tab/>
        <w:t>Assistência Farmacêutica</w:t>
      </w:r>
    </w:p>
    <w:p w14:paraId="00B85C5C" w14:textId="16ED8009" w:rsidR="00923C2E" w:rsidRPr="00923C2E" w:rsidRDefault="00923C2E" w:rsidP="00FC65C5">
      <w:pPr>
        <w:tabs>
          <w:tab w:val="left" w:pos="567"/>
          <w:tab w:val="left" w:pos="3119"/>
        </w:tabs>
        <w:ind w:left="567"/>
        <w:jc w:val="both"/>
        <w:rPr>
          <w:rFonts w:asciiTheme="minorHAnsi" w:hAnsiTheme="minorHAnsi"/>
          <w:b/>
          <w:sz w:val="24"/>
          <w:szCs w:val="24"/>
        </w:rPr>
      </w:pPr>
      <w:r w:rsidRPr="00923C2E">
        <w:rPr>
          <w:rFonts w:asciiTheme="minorHAnsi" w:hAnsiTheme="minorHAnsi"/>
          <w:b/>
          <w:sz w:val="24"/>
          <w:szCs w:val="24"/>
        </w:rPr>
        <w:lastRenderedPageBreak/>
        <w:t>10.301.0023.2038.0000</w:t>
      </w:r>
      <w:r w:rsidRPr="00923C2E">
        <w:rPr>
          <w:rFonts w:asciiTheme="minorHAnsi" w:hAnsiTheme="minorHAnsi"/>
          <w:b/>
          <w:sz w:val="24"/>
          <w:szCs w:val="24"/>
        </w:rPr>
        <w:tab/>
        <w:t>Manutenção da Saúde – Atenção Básica 15%</w:t>
      </w:r>
    </w:p>
    <w:p w14:paraId="4C7B7EB0" w14:textId="74B8FD42" w:rsidR="00923C2E" w:rsidRPr="00923C2E" w:rsidRDefault="00923C2E" w:rsidP="00923C2E">
      <w:pPr>
        <w:tabs>
          <w:tab w:val="left" w:pos="567"/>
          <w:tab w:val="left" w:pos="3119"/>
        </w:tabs>
        <w:ind w:left="567"/>
        <w:jc w:val="both"/>
        <w:rPr>
          <w:rFonts w:asciiTheme="minorHAnsi" w:hAnsiTheme="minorHAnsi"/>
          <w:b/>
          <w:sz w:val="24"/>
          <w:szCs w:val="24"/>
        </w:rPr>
      </w:pPr>
      <w:r w:rsidRPr="00923C2E">
        <w:rPr>
          <w:rFonts w:asciiTheme="minorHAnsi" w:hAnsiTheme="minorHAnsi"/>
          <w:b/>
          <w:sz w:val="24"/>
          <w:szCs w:val="24"/>
        </w:rPr>
        <w:t>10.301.0023.2039.0000</w:t>
      </w:r>
      <w:r w:rsidRPr="00923C2E">
        <w:rPr>
          <w:rFonts w:asciiTheme="minorHAnsi" w:hAnsiTheme="minorHAnsi"/>
          <w:b/>
          <w:sz w:val="24"/>
          <w:szCs w:val="24"/>
        </w:rPr>
        <w:tab/>
        <w:t>Manutenção da Saúde – Atenção Básica – Recurso Federal</w:t>
      </w:r>
    </w:p>
    <w:p w14:paraId="30559FEE" w14:textId="0DD878F1" w:rsidR="00923C2E" w:rsidRPr="00923C2E" w:rsidRDefault="00923C2E" w:rsidP="00FC65C5">
      <w:pPr>
        <w:tabs>
          <w:tab w:val="left" w:pos="567"/>
          <w:tab w:val="left" w:pos="3119"/>
        </w:tabs>
        <w:ind w:left="567"/>
        <w:jc w:val="both"/>
        <w:rPr>
          <w:rFonts w:asciiTheme="minorHAnsi" w:hAnsiTheme="minorHAnsi"/>
          <w:b/>
          <w:sz w:val="24"/>
          <w:szCs w:val="24"/>
        </w:rPr>
      </w:pPr>
      <w:r w:rsidRPr="00923C2E">
        <w:rPr>
          <w:rFonts w:asciiTheme="minorHAnsi" w:hAnsiTheme="minorHAnsi"/>
          <w:b/>
          <w:sz w:val="24"/>
          <w:szCs w:val="24"/>
        </w:rPr>
        <w:t>10.302.0024.2041.0000</w:t>
      </w:r>
      <w:r w:rsidRPr="00923C2E">
        <w:rPr>
          <w:rFonts w:asciiTheme="minorHAnsi" w:hAnsiTheme="minorHAnsi"/>
          <w:b/>
          <w:sz w:val="24"/>
          <w:szCs w:val="24"/>
        </w:rPr>
        <w:tab/>
        <w:t>Manutenção da Saúde – Média e Alta Complexidade 15%</w:t>
      </w:r>
    </w:p>
    <w:p w14:paraId="7512B45A" w14:textId="77777777" w:rsidR="00FC65C5" w:rsidRPr="005E152C" w:rsidRDefault="00FC65C5" w:rsidP="00FC65C5">
      <w:pPr>
        <w:widowControl/>
        <w:tabs>
          <w:tab w:val="left" w:pos="567"/>
          <w:tab w:val="left" w:pos="3119"/>
        </w:tabs>
        <w:autoSpaceDE/>
        <w:autoSpaceDN/>
        <w:ind w:left="567"/>
        <w:jc w:val="both"/>
        <w:rPr>
          <w:rFonts w:asciiTheme="minorHAnsi" w:eastAsia="Times New Roman" w:hAnsiTheme="minorHAnsi" w:cs="Arial"/>
          <w:b/>
          <w:color w:val="000000"/>
          <w:sz w:val="24"/>
          <w:szCs w:val="24"/>
          <w:lang w:val="pt-BR" w:eastAsia="pt-BR"/>
        </w:rPr>
      </w:pPr>
      <w:r w:rsidRPr="00923C2E">
        <w:rPr>
          <w:rFonts w:asciiTheme="minorHAnsi" w:eastAsia="Times New Roman" w:hAnsiTheme="minorHAnsi" w:cs="Arial"/>
          <w:b/>
          <w:color w:val="000000"/>
          <w:sz w:val="24"/>
          <w:szCs w:val="24"/>
          <w:lang w:val="pt-BR" w:eastAsia="pt-BR"/>
        </w:rPr>
        <w:t>3.3.90.30.00</w:t>
      </w:r>
      <w:r w:rsidRPr="00923C2E">
        <w:rPr>
          <w:rFonts w:asciiTheme="minorHAnsi" w:eastAsia="Times New Roman" w:hAnsiTheme="minorHAnsi" w:cs="Arial"/>
          <w:b/>
          <w:color w:val="000000"/>
          <w:sz w:val="24"/>
          <w:szCs w:val="24"/>
          <w:lang w:val="pt-BR" w:eastAsia="pt-BR"/>
        </w:rPr>
        <w:tab/>
        <w:t>Material de Consumo</w:t>
      </w:r>
    </w:p>
    <w:bookmarkEnd w:id="38"/>
    <w:p w14:paraId="2BD58F87" w14:textId="3E2787FC" w:rsidR="00133666" w:rsidRPr="00FC65C5" w:rsidRDefault="00133666" w:rsidP="00FC65C5">
      <w:pPr>
        <w:tabs>
          <w:tab w:val="left" w:pos="9923"/>
        </w:tabs>
        <w:spacing w:before="120" w:after="120"/>
        <w:ind w:left="992"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9" w:name="_bookmark33"/>
      <w:bookmarkEnd w:id="39"/>
      <w:r w:rsidRPr="00FC65C5">
        <w:rPr>
          <w:rFonts w:asciiTheme="minorHAnsi" w:hAnsiTheme="minorHAnsi"/>
          <w:sz w:val="24"/>
          <w:szCs w:val="24"/>
        </w:rPr>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FC65C5">
      <w:pPr>
        <w:pStyle w:val="PargrafodaLista"/>
        <w:rPr>
          <w:rFonts w:asciiTheme="minorHAnsi" w:eastAsia="Times New Roman" w:hAnsiTheme="minorHAnsi"/>
          <w:sz w:val="24"/>
          <w:szCs w:val="24"/>
          <w:lang w:eastAsia="pt-BR"/>
        </w:rPr>
      </w:pPr>
    </w:p>
    <w:p w14:paraId="0BF477A2" w14:textId="4ECF0F8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FC65C5">
      <w:pPr>
        <w:pStyle w:val="PargrafodaLista"/>
        <w:rPr>
          <w:rFonts w:asciiTheme="minorHAnsi" w:eastAsia="Times New Roman" w:hAnsiTheme="minorHAnsi"/>
          <w:sz w:val="24"/>
          <w:szCs w:val="24"/>
          <w:lang w:eastAsia="pt-BR"/>
        </w:rPr>
      </w:pPr>
    </w:p>
    <w:p w14:paraId="3C9E2F69" w14:textId="63554E40"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8B18AC">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4AC21F66" w14:textId="77777777" w:rsidR="00FC65C5" w:rsidRPr="00044768" w:rsidRDefault="00FC65C5" w:rsidP="00FC65C5">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8B18AC">
      <w:pPr>
        <w:pStyle w:val="PargrafodaLista"/>
        <w:rPr>
          <w:rFonts w:asciiTheme="minorHAnsi" w:eastAsia="Times New Roman" w:hAnsiTheme="minorHAnsi"/>
          <w:sz w:val="24"/>
          <w:szCs w:val="24"/>
          <w:lang w:eastAsia="pt-BR"/>
        </w:rPr>
      </w:pPr>
    </w:p>
    <w:p w14:paraId="7E9D2638" w14:textId="6A6C5521"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8B18AC">
      <w:pPr>
        <w:pStyle w:val="PargrafodaLista"/>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8B18AC">
      <w:pPr>
        <w:pStyle w:val="PargrafodaLista"/>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lastRenderedPageBreak/>
        <w:t xml:space="preserve">A documentação apresentada para fins de habilitação fará parte dos autos da licitação e não 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apresentação das propostas implicará na plena aceitação, por parte da licitante, das 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1"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0" w:name="_bookmark34"/>
      <w:bookmarkEnd w:id="40"/>
      <w:r w:rsidRPr="005012C1">
        <w:rPr>
          <w:rFonts w:asciiTheme="minorHAnsi" w:hAnsiTheme="minorHAnsi"/>
          <w:sz w:val="24"/>
          <w:szCs w:val="24"/>
        </w:rPr>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3A7C5B">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D81654">
        <w:rPr>
          <w:rFonts w:asciiTheme="minorHAnsi" w:hAnsiTheme="minorHAnsi"/>
          <w:b/>
          <w:sz w:val="24"/>
          <w:szCs w:val="24"/>
        </w:rPr>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lastRenderedPageBreak/>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482886C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D81654">
        <w:rPr>
          <w:rFonts w:asciiTheme="minorHAnsi" w:hAnsiTheme="minorHAnsi"/>
          <w:sz w:val="24"/>
          <w:szCs w:val="24"/>
        </w:rPr>
        <w:t>Ata de Registro de Preços</w:t>
      </w:r>
      <w:r w:rsidR="00D81654" w:rsidRPr="00044768">
        <w:rPr>
          <w:rFonts w:asciiTheme="minorHAnsi" w:hAnsiTheme="minorHAnsi"/>
          <w:sz w:val="24"/>
          <w:szCs w:val="24"/>
        </w:rPr>
        <w:t>;</w:t>
      </w:r>
    </w:p>
    <w:p w14:paraId="29AC688D" w14:textId="7C438BC8" w:rsidR="00FE5C4D" w:rsidRPr="00FE5C4D" w:rsidRDefault="00FE5C4D" w:rsidP="00265C72">
      <w:pPr>
        <w:pStyle w:val="PargrafodaLista"/>
        <w:numPr>
          <w:ilvl w:val="0"/>
          <w:numId w:val="3"/>
        </w:numPr>
        <w:tabs>
          <w:tab w:val="left" w:pos="567"/>
          <w:tab w:val="left" w:pos="9923"/>
        </w:tabs>
        <w:ind w:left="567" w:right="34" w:hanging="283"/>
        <w:rPr>
          <w:rFonts w:asciiTheme="minorHAnsi" w:hAnsiTheme="minorHAnsi"/>
          <w:b/>
          <w:sz w:val="24"/>
          <w:szCs w:val="24"/>
        </w:rPr>
      </w:pPr>
      <w:r w:rsidRPr="00FE5C4D">
        <w:rPr>
          <w:rFonts w:asciiTheme="minorHAnsi" w:hAnsiTheme="minorHAnsi"/>
          <w:b/>
          <w:sz w:val="24"/>
          <w:szCs w:val="24"/>
        </w:rPr>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77777777" w:rsidR="00941D9B" w:rsidRPr="00044768"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6C3C6C56" w14:textId="5357B5B8" w:rsidR="00370006" w:rsidRDefault="00370006" w:rsidP="00ED6D4F">
      <w:pPr>
        <w:pStyle w:val="Corpodetexto"/>
        <w:tabs>
          <w:tab w:val="left" w:pos="1134"/>
          <w:tab w:val="left" w:pos="9923"/>
        </w:tabs>
        <w:spacing w:before="3"/>
        <w:ind w:left="284" w:right="34"/>
        <w:jc w:val="left"/>
        <w:rPr>
          <w:rFonts w:asciiTheme="minorHAnsi" w:hAnsiTheme="minorHAnsi"/>
          <w:sz w:val="24"/>
          <w:szCs w:val="24"/>
        </w:rPr>
      </w:pPr>
    </w:p>
    <w:p w14:paraId="66E335EC" w14:textId="77777777" w:rsidR="00A24817" w:rsidRDefault="00A24817" w:rsidP="00ED6D4F">
      <w:pPr>
        <w:pStyle w:val="Corpodetexto"/>
        <w:tabs>
          <w:tab w:val="left" w:pos="1134"/>
          <w:tab w:val="left" w:pos="9923"/>
        </w:tabs>
        <w:spacing w:before="3"/>
        <w:ind w:left="284" w:right="34"/>
        <w:jc w:val="left"/>
        <w:rPr>
          <w:rFonts w:asciiTheme="minorHAnsi" w:hAnsiTheme="minorHAnsi"/>
          <w:sz w:val="24"/>
          <w:szCs w:val="24"/>
        </w:rPr>
      </w:pPr>
    </w:p>
    <w:p w14:paraId="5AB5EE07" w14:textId="28FCEED3" w:rsidR="00941D9B" w:rsidRPr="00265C72" w:rsidRDefault="00FC0EDE" w:rsidP="00ED6D4F">
      <w:pPr>
        <w:pStyle w:val="Corpodetexto"/>
        <w:tabs>
          <w:tab w:val="left" w:pos="1134"/>
          <w:tab w:val="left" w:pos="9923"/>
        </w:tabs>
        <w:ind w:left="284" w:right="34"/>
        <w:jc w:val="center"/>
        <w:rPr>
          <w:rFonts w:asciiTheme="minorHAnsi" w:hAnsiTheme="minorHAnsi"/>
          <w:b/>
          <w:bCs/>
          <w:sz w:val="24"/>
          <w:szCs w:val="24"/>
        </w:rPr>
      </w:pPr>
      <w:r w:rsidRPr="00265C72">
        <w:rPr>
          <w:rFonts w:asciiTheme="minorHAnsi" w:hAnsiTheme="minorHAnsi"/>
          <w:b/>
          <w:bCs/>
          <w:sz w:val="24"/>
          <w:szCs w:val="24"/>
        </w:rPr>
        <w:t>São Joaquim da Barra/</w:t>
      </w:r>
      <w:r w:rsidR="009C3A5A" w:rsidRPr="00265C72">
        <w:rPr>
          <w:rFonts w:asciiTheme="minorHAnsi" w:hAnsiTheme="minorHAnsi"/>
          <w:b/>
          <w:bCs/>
          <w:sz w:val="24"/>
          <w:szCs w:val="24"/>
        </w:rPr>
        <w:t>SP</w:t>
      </w:r>
      <w:r w:rsidR="00C4237A" w:rsidRPr="00265C72">
        <w:rPr>
          <w:rFonts w:asciiTheme="minorHAnsi" w:hAnsiTheme="minorHAnsi"/>
          <w:b/>
          <w:bCs/>
          <w:sz w:val="24"/>
          <w:szCs w:val="24"/>
        </w:rPr>
        <w:t>,</w:t>
      </w:r>
      <w:r w:rsidR="00C4237A" w:rsidRPr="00265C72">
        <w:rPr>
          <w:rFonts w:asciiTheme="minorHAnsi" w:hAnsiTheme="minorHAnsi"/>
          <w:b/>
          <w:bCs/>
          <w:spacing w:val="-2"/>
          <w:sz w:val="24"/>
          <w:szCs w:val="24"/>
        </w:rPr>
        <w:t xml:space="preserve"> </w:t>
      </w:r>
      <w:r w:rsidR="00984EB3">
        <w:rPr>
          <w:rFonts w:asciiTheme="minorHAnsi" w:hAnsiTheme="minorHAnsi"/>
          <w:b/>
          <w:bCs/>
          <w:sz w:val="24"/>
          <w:szCs w:val="24"/>
        </w:rPr>
        <w:t>13</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3"/>
          <w:sz w:val="24"/>
          <w:szCs w:val="24"/>
        </w:rPr>
        <w:t xml:space="preserve"> </w:t>
      </w:r>
      <w:r w:rsidR="00984EB3">
        <w:rPr>
          <w:rFonts w:asciiTheme="minorHAnsi" w:hAnsiTheme="minorHAnsi"/>
          <w:b/>
          <w:bCs/>
          <w:spacing w:val="-3"/>
          <w:sz w:val="24"/>
          <w:szCs w:val="24"/>
        </w:rPr>
        <w:t>maio</w:t>
      </w:r>
      <w:r w:rsidR="00C4237A" w:rsidRPr="00265C72">
        <w:rPr>
          <w:rFonts w:asciiTheme="minorHAnsi" w:hAnsiTheme="minorHAnsi"/>
          <w:b/>
          <w:bCs/>
          <w:spacing w:val="-1"/>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2024.</w:t>
      </w:r>
    </w:p>
    <w:p w14:paraId="11E9758C" w14:textId="7CE9500B"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1DB09E86" w14:textId="35989605" w:rsidR="00370006" w:rsidRDefault="00370006" w:rsidP="00ED6D4F">
      <w:pPr>
        <w:pStyle w:val="Corpodetexto"/>
        <w:tabs>
          <w:tab w:val="left" w:pos="1134"/>
          <w:tab w:val="left" w:pos="9923"/>
        </w:tabs>
        <w:ind w:left="284" w:right="34"/>
        <w:jc w:val="center"/>
        <w:rPr>
          <w:rFonts w:asciiTheme="minorHAnsi" w:hAnsiTheme="minorHAnsi"/>
          <w:sz w:val="24"/>
          <w:szCs w:val="24"/>
        </w:rPr>
      </w:pPr>
    </w:p>
    <w:p w14:paraId="39C01E40" w14:textId="77777777" w:rsidR="00A24817" w:rsidRDefault="00A24817"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7C60203F" w14:textId="77777777" w:rsidR="00143ED5" w:rsidRPr="00143ED5" w:rsidRDefault="003A7C5B" w:rsidP="00A40C43">
      <w:pPr>
        <w:pStyle w:val="Ttulo1"/>
        <w:tabs>
          <w:tab w:val="left" w:pos="1134"/>
          <w:tab w:val="left" w:pos="9923"/>
        </w:tabs>
        <w:spacing w:before="0"/>
        <w:ind w:left="284" w:right="34"/>
        <w:jc w:val="center"/>
        <w:rPr>
          <w:rFonts w:asciiTheme="minorHAnsi" w:hAnsiTheme="minorHAnsi"/>
        </w:rPr>
      </w:pPr>
      <w:r>
        <w:rPr>
          <w:rFonts w:asciiTheme="minorHAnsi" w:hAnsiTheme="minorHAnsi"/>
        </w:rPr>
        <w:br w:type="column"/>
      </w:r>
    </w:p>
    <w:p w14:paraId="128424B9" w14:textId="6E9F9D3D" w:rsidR="003024CA" w:rsidRPr="00190CA5" w:rsidRDefault="00C4237A" w:rsidP="00143ED5">
      <w:pPr>
        <w:pStyle w:val="Ttulo1"/>
        <w:tabs>
          <w:tab w:val="left" w:pos="1134"/>
          <w:tab w:val="left" w:pos="9923"/>
        </w:tabs>
        <w:spacing w:before="0"/>
        <w:ind w:left="284" w:right="34"/>
        <w:jc w:val="center"/>
        <w:rPr>
          <w:rFonts w:asciiTheme="minorHAnsi" w:hAnsiTheme="minorHAnsi"/>
        </w:rPr>
      </w:pPr>
      <w:r w:rsidRPr="00190CA5">
        <w:rPr>
          <w:rFonts w:asciiTheme="minorHAnsi" w:hAnsiTheme="minorHAnsi"/>
        </w:rPr>
        <w:t>ANEXO</w:t>
      </w:r>
      <w:r w:rsidRPr="00190CA5">
        <w:rPr>
          <w:rFonts w:asciiTheme="minorHAnsi" w:hAnsiTheme="minorHAnsi"/>
          <w:spacing w:val="-2"/>
        </w:rPr>
        <w:t xml:space="preserve"> </w:t>
      </w:r>
      <w:r w:rsidRPr="00190CA5">
        <w:rPr>
          <w:rFonts w:asciiTheme="minorHAnsi" w:hAnsiTheme="minorHAnsi"/>
        </w:rPr>
        <w:t>I –</w:t>
      </w:r>
      <w:r w:rsidR="00BF600E" w:rsidRPr="00190CA5">
        <w:rPr>
          <w:rFonts w:asciiTheme="minorHAnsi" w:hAnsiTheme="minorHAnsi"/>
        </w:rPr>
        <w:t xml:space="preserve"> </w:t>
      </w:r>
      <w:r w:rsidRPr="00190CA5">
        <w:rPr>
          <w:rFonts w:asciiTheme="minorHAnsi" w:hAnsiTheme="minorHAnsi"/>
        </w:rPr>
        <w:t>TERMO</w:t>
      </w:r>
      <w:r w:rsidRPr="00190CA5">
        <w:rPr>
          <w:rFonts w:asciiTheme="minorHAnsi" w:hAnsiTheme="minorHAnsi"/>
          <w:spacing w:val="-1"/>
        </w:rPr>
        <w:t xml:space="preserve"> </w:t>
      </w:r>
      <w:r w:rsidRPr="00190CA5">
        <w:rPr>
          <w:rFonts w:asciiTheme="minorHAnsi" w:hAnsiTheme="minorHAnsi"/>
        </w:rPr>
        <w:t>DE</w:t>
      </w:r>
      <w:r w:rsidRPr="00190CA5">
        <w:rPr>
          <w:rFonts w:asciiTheme="minorHAnsi" w:hAnsiTheme="minorHAnsi"/>
          <w:spacing w:val="-2"/>
        </w:rPr>
        <w:t xml:space="preserve"> </w:t>
      </w:r>
      <w:r w:rsidRPr="00190CA5">
        <w:rPr>
          <w:rFonts w:asciiTheme="minorHAnsi" w:hAnsiTheme="minorHAnsi"/>
        </w:rPr>
        <w:t>REFERÊNCIA</w:t>
      </w:r>
      <w:r w:rsidR="003024CA" w:rsidRPr="00190CA5">
        <w:rPr>
          <w:rFonts w:asciiTheme="minorHAnsi" w:hAnsiTheme="minorHAnsi"/>
        </w:rPr>
        <w:t xml:space="preserve"> E ESTUDO TÉCNICO PRELIMINAR</w:t>
      </w:r>
    </w:p>
    <w:p w14:paraId="219B7214" w14:textId="1CE5A7A2" w:rsidR="00190CA5" w:rsidRDefault="00190CA5" w:rsidP="004026DC">
      <w:pPr>
        <w:pStyle w:val="Corpodetexto"/>
        <w:tabs>
          <w:tab w:val="left" w:pos="1134"/>
          <w:tab w:val="left" w:pos="9923"/>
        </w:tabs>
        <w:ind w:left="284" w:right="34"/>
        <w:jc w:val="center"/>
        <w:rPr>
          <w:rFonts w:asciiTheme="minorHAnsi" w:hAnsiTheme="minorHAnsi"/>
          <w:b/>
          <w:sz w:val="24"/>
          <w:szCs w:val="24"/>
        </w:rPr>
      </w:pPr>
    </w:p>
    <w:p w14:paraId="315CAB66" w14:textId="77777777" w:rsidR="00143ED5" w:rsidRPr="00190CA5" w:rsidRDefault="00143ED5" w:rsidP="004026DC">
      <w:pPr>
        <w:pStyle w:val="Corpodetexto"/>
        <w:tabs>
          <w:tab w:val="left" w:pos="1134"/>
          <w:tab w:val="left" w:pos="9923"/>
        </w:tabs>
        <w:ind w:left="284" w:right="34"/>
        <w:jc w:val="center"/>
        <w:rPr>
          <w:rFonts w:asciiTheme="minorHAnsi" w:hAnsiTheme="minorHAnsi"/>
          <w:b/>
          <w:sz w:val="24"/>
          <w:szCs w:val="24"/>
        </w:rPr>
      </w:pPr>
    </w:p>
    <w:p w14:paraId="33226A5D" w14:textId="56DE0690" w:rsidR="003024CA" w:rsidRDefault="003024CA" w:rsidP="00A01DAC">
      <w:pPr>
        <w:pStyle w:val="Corpodetexto"/>
        <w:tabs>
          <w:tab w:val="left" w:pos="1134"/>
          <w:tab w:val="left" w:pos="9923"/>
        </w:tabs>
        <w:ind w:left="284" w:right="34"/>
        <w:jc w:val="center"/>
        <w:rPr>
          <w:rFonts w:asciiTheme="minorHAnsi" w:hAnsiTheme="minorHAnsi"/>
          <w:b/>
          <w:sz w:val="24"/>
          <w:szCs w:val="24"/>
          <w:u w:val="single"/>
        </w:rPr>
      </w:pPr>
      <w:r w:rsidRPr="00190CA5">
        <w:rPr>
          <w:rFonts w:asciiTheme="minorHAnsi" w:hAnsiTheme="minorHAnsi"/>
          <w:b/>
          <w:sz w:val="24"/>
          <w:szCs w:val="24"/>
          <w:u w:val="single"/>
        </w:rPr>
        <w:t>TERMO</w:t>
      </w:r>
      <w:r w:rsidRPr="00190CA5">
        <w:rPr>
          <w:rFonts w:asciiTheme="minorHAnsi" w:hAnsiTheme="minorHAnsi"/>
          <w:b/>
          <w:spacing w:val="-1"/>
          <w:sz w:val="24"/>
          <w:szCs w:val="24"/>
          <w:u w:val="single"/>
        </w:rPr>
        <w:t xml:space="preserve"> </w:t>
      </w:r>
      <w:r w:rsidRPr="00190CA5">
        <w:rPr>
          <w:rFonts w:asciiTheme="minorHAnsi" w:hAnsiTheme="minorHAnsi"/>
          <w:b/>
          <w:sz w:val="24"/>
          <w:szCs w:val="24"/>
          <w:u w:val="single"/>
        </w:rPr>
        <w:t>DE</w:t>
      </w:r>
      <w:r w:rsidRPr="00190CA5">
        <w:rPr>
          <w:rFonts w:asciiTheme="minorHAnsi" w:hAnsiTheme="minorHAnsi"/>
          <w:b/>
          <w:spacing w:val="-2"/>
          <w:sz w:val="24"/>
          <w:szCs w:val="24"/>
          <w:u w:val="single"/>
        </w:rPr>
        <w:t xml:space="preserve"> </w:t>
      </w:r>
      <w:r w:rsidRPr="00190CA5">
        <w:rPr>
          <w:rFonts w:asciiTheme="minorHAnsi" w:hAnsiTheme="minorHAnsi"/>
          <w:b/>
          <w:sz w:val="24"/>
          <w:szCs w:val="24"/>
          <w:u w:val="single"/>
        </w:rPr>
        <w:t>REFERÊNCIA</w:t>
      </w:r>
    </w:p>
    <w:p w14:paraId="1EAEB960" w14:textId="77777777" w:rsidR="00910AFD" w:rsidRPr="00190CA5" w:rsidRDefault="00910AFD" w:rsidP="00A01DAC">
      <w:pPr>
        <w:pStyle w:val="Corpodetexto"/>
        <w:tabs>
          <w:tab w:val="left" w:pos="1134"/>
          <w:tab w:val="left" w:pos="9923"/>
        </w:tabs>
        <w:ind w:left="284" w:right="34"/>
        <w:jc w:val="center"/>
        <w:rPr>
          <w:rFonts w:asciiTheme="minorHAnsi" w:hAnsiTheme="minorHAnsi"/>
          <w:b/>
          <w:sz w:val="24"/>
          <w:szCs w:val="24"/>
          <w:u w:val="single"/>
        </w:rPr>
      </w:pPr>
    </w:p>
    <w:p w14:paraId="38708756" w14:textId="310C37AD" w:rsidR="00143ED5" w:rsidRPr="00143ED5" w:rsidRDefault="00C4237A" w:rsidP="00143ED5">
      <w:pPr>
        <w:pStyle w:val="Ttulo3"/>
        <w:numPr>
          <w:ilvl w:val="0"/>
          <w:numId w:val="29"/>
        </w:numPr>
        <w:tabs>
          <w:tab w:val="left" w:pos="851"/>
          <w:tab w:val="left" w:pos="1134"/>
          <w:tab w:val="left" w:pos="9923"/>
        </w:tabs>
        <w:ind w:left="284" w:right="34" w:firstLine="0"/>
        <w:jc w:val="both"/>
        <w:rPr>
          <w:rFonts w:asciiTheme="minorHAnsi" w:hAnsiTheme="minorHAnsi"/>
          <w:sz w:val="24"/>
          <w:szCs w:val="24"/>
        </w:rPr>
      </w:pPr>
      <w:r w:rsidRPr="00A62B12">
        <w:rPr>
          <w:rFonts w:asciiTheme="minorHAnsi" w:hAnsiTheme="minorHAnsi"/>
          <w:bCs w:val="0"/>
          <w:sz w:val="24"/>
          <w:szCs w:val="24"/>
        </w:rPr>
        <w:t>OBJETO:</w:t>
      </w:r>
      <w:r w:rsidRPr="00A62B12">
        <w:rPr>
          <w:rFonts w:asciiTheme="minorHAnsi" w:hAnsiTheme="minorHAnsi"/>
          <w:bCs w:val="0"/>
          <w:spacing w:val="1"/>
          <w:sz w:val="24"/>
          <w:szCs w:val="24"/>
        </w:rPr>
        <w:t xml:space="preserve"> </w:t>
      </w:r>
      <w:r w:rsidR="00D92CD8" w:rsidRPr="00D92CD8">
        <w:rPr>
          <w:rFonts w:asciiTheme="minorHAnsi" w:hAnsiTheme="minorHAnsi"/>
          <w:b w:val="0"/>
          <w:sz w:val="24"/>
          <w:szCs w:val="24"/>
        </w:rPr>
        <w:t>REGISTRO DE PREÇOS VISANDO EVENTUAL E FUTURA AQUISIÇÃO DE MEDICAMENTOS DESTINADOS AO ATENDIMENTO DE DETERMINAÇÕES JUDICIAIS, PELO PERÍODO DE 12 (DOZE) MESE</w:t>
      </w:r>
      <w:r w:rsidR="000938F3" w:rsidRPr="00A62B12">
        <w:rPr>
          <w:rFonts w:asciiTheme="minorHAnsi" w:hAnsiTheme="minorHAnsi"/>
          <w:b w:val="0"/>
          <w:sz w:val="24"/>
          <w:szCs w:val="24"/>
        </w:rPr>
        <w:t>S</w:t>
      </w:r>
      <w:r w:rsidR="009C7572" w:rsidRPr="00A62B12">
        <w:rPr>
          <w:rFonts w:asciiTheme="minorHAnsi" w:hAnsiTheme="minorHAnsi"/>
          <w:b w:val="0"/>
          <w:sz w:val="24"/>
          <w:szCs w:val="24"/>
        </w:rPr>
        <w:t xml:space="preserve">, CONFORME </w:t>
      </w:r>
      <w:r w:rsidR="00910AFD" w:rsidRPr="00A62B12">
        <w:rPr>
          <w:rFonts w:asciiTheme="minorHAnsi" w:hAnsiTheme="minorHAnsi"/>
          <w:b w:val="0"/>
          <w:sz w:val="24"/>
          <w:szCs w:val="24"/>
        </w:rPr>
        <w:t>ESPECIFICAÇÕES DESCRITAS ABAIXO</w:t>
      </w:r>
      <w:r w:rsidR="000938F3" w:rsidRPr="00A62B12">
        <w:rPr>
          <w:rFonts w:asciiTheme="minorHAnsi" w:hAnsiTheme="minorHAnsi"/>
          <w:b w:val="0"/>
          <w:sz w:val="24"/>
          <w:szCs w:val="24"/>
        </w:rPr>
        <w:t>:</w:t>
      </w:r>
    </w:p>
    <w:p w14:paraId="496A5DE2" w14:textId="2AF29CA7" w:rsidR="00941D9B" w:rsidRPr="00A62B12" w:rsidRDefault="004F7470" w:rsidP="00143ED5">
      <w:pPr>
        <w:pStyle w:val="Ttulo3"/>
        <w:tabs>
          <w:tab w:val="left" w:pos="851"/>
          <w:tab w:val="left" w:pos="1134"/>
          <w:tab w:val="left" w:pos="9923"/>
        </w:tabs>
        <w:ind w:left="284" w:right="34"/>
        <w:jc w:val="both"/>
        <w:rPr>
          <w:rFonts w:asciiTheme="minorHAnsi" w:hAnsiTheme="minorHAnsi"/>
          <w:sz w:val="24"/>
          <w:szCs w:val="24"/>
        </w:rPr>
      </w:pPr>
      <w:r w:rsidRPr="00A62B12">
        <w:rPr>
          <w:rFonts w:asciiTheme="minorHAnsi" w:hAnsiTheme="minorHAnsi"/>
          <w:sz w:val="24"/>
          <w:szCs w:val="24"/>
        </w:rPr>
        <w:tab/>
      </w:r>
    </w:p>
    <w:p w14:paraId="7959E564" w14:textId="2DB0F61B" w:rsidR="00555E87" w:rsidRPr="001A13D8" w:rsidRDefault="00910AFD" w:rsidP="00E979A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1A13D8">
        <w:rPr>
          <w:rFonts w:asciiTheme="minorHAnsi" w:hAnsiTheme="minorHAnsi"/>
          <w:b w:val="0"/>
          <w:bCs w:val="0"/>
          <w:sz w:val="24"/>
          <w:szCs w:val="24"/>
        </w:rPr>
        <w:t>A aquisição se dará conforme a tabela abaixo:</w:t>
      </w:r>
    </w:p>
    <w:p w14:paraId="459F4F4B" w14:textId="77777777" w:rsidR="00910AFD" w:rsidRPr="00910AFD" w:rsidRDefault="00910AFD" w:rsidP="00910AFD">
      <w:pPr>
        <w:pStyle w:val="Corpodetexto"/>
        <w:tabs>
          <w:tab w:val="left" w:pos="709"/>
          <w:tab w:val="left" w:pos="9639"/>
        </w:tabs>
        <w:ind w:left="284" w:right="687"/>
        <w:rPr>
          <w:rFonts w:asciiTheme="minorHAnsi" w:hAnsiTheme="minorHAnsi"/>
          <w:sz w:val="24"/>
          <w:szCs w:val="24"/>
        </w:rPr>
      </w:pPr>
    </w:p>
    <w:tbl>
      <w:tblPr>
        <w:tblStyle w:val="Tabelacomgrade"/>
        <w:tblW w:w="9923" w:type="dxa"/>
        <w:tblInd w:w="-5" w:type="dxa"/>
        <w:tblLayout w:type="fixed"/>
        <w:tblLook w:val="04A0" w:firstRow="1" w:lastRow="0" w:firstColumn="1" w:lastColumn="0" w:noHBand="0" w:noVBand="1"/>
      </w:tblPr>
      <w:tblGrid>
        <w:gridCol w:w="709"/>
        <w:gridCol w:w="5103"/>
        <w:gridCol w:w="1134"/>
        <w:gridCol w:w="1276"/>
        <w:gridCol w:w="1701"/>
      </w:tblGrid>
      <w:tr w:rsidR="00FA514A" w:rsidRPr="0017233A" w14:paraId="56BC17DF" w14:textId="77777777" w:rsidTr="00172704">
        <w:tc>
          <w:tcPr>
            <w:tcW w:w="709" w:type="dxa"/>
            <w:shd w:val="clear" w:color="auto" w:fill="E5B8B7" w:themeFill="accent2" w:themeFillTint="66"/>
            <w:vAlign w:val="center"/>
          </w:tcPr>
          <w:p w14:paraId="1F4821BF" w14:textId="77777777" w:rsidR="00FA514A" w:rsidRPr="0017233A" w:rsidRDefault="00FA514A" w:rsidP="00172704">
            <w:pPr>
              <w:jc w:val="center"/>
              <w:rPr>
                <w:rFonts w:asciiTheme="minorHAnsi" w:hAnsiTheme="minorHAnsi" w:cstheme="minorHAnsi"/>
                <w:b/>
                <w:bCs/>
                <w:sz w:val="24"/>
                <w:szCs w:val="24"/>
              </w:rPr>
            </w:pPr>
            <w:bookmarkStart w:id="41" w:name="_Hlk166486524"/>
            <w:r w:rsidRPr="0017233A">
              <w:rPr>
                <w:rFonts w:asciiTheme="minorHAnsi" w:hAnsiTheme="minorHAnsi" w:cstheme="minorHAnsi"/>
                <w:b/>
                <w:bCs/>
                <w:sz w:val="24"/>
                <w:szCs w:val="24"/>
              </w:rPr>
              <w:t>Item</w:t>
            </w:r>
          </w:p>
        </w:tc>
        <w:tc>
          <w:tcPr>
            <w:tcW w:w="5103" w:type="dxa"/>
            <w:shd w:val="clear" w:color="auto" w:fill="E5B8B7" w:themeFill="accent2" w:themeFillTint="66"/>
            <w:vAlign w:val="center"/>
          </w:tcPr>
          <w:p w14:paraId="2D435170" w14:textId="77777777" w:rsidR="00FA514A" w:rsidRPr="0017233A" w:rsidRDefault="00FA514A" w:rsidP="00172704">
            <w:pPr>
              <w:keepLines/>
              <w:jc w:val="center"/>
              <w:rPr>
                <w:rFonts w:asciiTheme="minorHAnsi" w:eastAsia="Arial Unicode MS" w:hAnsiTheme="minorHAnsi" w:cstheme="minorHAnsi"/>
                <w:b/>
                <w:sz w:val="24"/>
                <w:szCs w:val="24"/>
              </w:rPr>
            </w:pPr>
            <w:r w:rsidRPr="0017233A">
              <w:rPr>
                <w:rFonts w:asciiTheme="minorHAnsi" w:eastAsia="Arial Unicode MS" w:hAnsiTheme="minorHAnsi" w:cstheme="minorHAnsi"/>
                <w:b/>
                <w:sz w:val="24"/>
                <w:szCs w:val="24"/>
              </w:rPr>
              <w:t>Descrição do Produto</w:t>
            </w:r>
          </w:p>
        </w:tc>
        <w:tc>
          <w:tcPr>
            <w:tcW w:w="1134" w:type="dxa"/>
            <w:shd w:val="clear" w:color="auto" w:fill="E5B8B7" w:themeFill="accent2" w:themeFillTint="66"/>
            <w:vAlign w:val="center"/>
          </w:tcPr>
          <w:p w14:paraId="0A98003F" w14:textId="77777777" w:rsidR="00FA514A" w:rsidRPr="0017233A" w:rsidRDefault="00FA514A" w:rsidP="00172704">
            <w:pPr>
              <w:keepLines/>
              <w:ind w:left="-104" w:right="-26"/>
              <w:jc w:val="center"/>
              <w:rPr>
                <w:rFonts w:asciiTheme="minorHAnsi" w:hAnsiTheme="minorHAnsi" w:cstheme="minorHAnsi"/>
                <w:b/>
                <w:sz w:val="24"/>
                <w:szCs w:val="24"/>
              </w:rPr>
            </w:pPr>
            <w:r w:rsidRPr="0017233A">
              <w:rPr>
                <w:rFonts w:asciiTheme="minorHAnsi" w:hAnsiTheme="minorHAnsi" w:cstheme="minorHAnsi"/>
                <w:b/>
                <w:sz w:val="24"/>
                <w:szCs w:val="24"/>
              </w:rPr>
              <w:t>Quant.</w:t>
            </w:r>
          </w:p>
        </w:tc>
        <w:tc>
          <w:tcPr>
            <w:tcW w:w="1276" w:type="dxa"/>
            <w:shd w:val="clear" w:color="auto" w:fill="E5B8B7" w:themeFill="accent2" w:themeFillTint="66"/>
            <w:vAlign w:val="center"/>
          </w:tcPr>
          <w:p w14:paraId="044E1A1A" w14:textId="77777777" w:rsidR="00FA514A" w:rsidRPr="0017233A" w:rsidRDefault="00FA514A" w:rsidP="00172704">
            <w:pPr>
              <w:keepLines/>
              <w:ind w:left="-70" w:right="-70"/>
              <w:jc w:val="center"/>
              <w:rPr>
                <w:rFonts w:asciiTheme="minorHAnsi" w:eastAsia="Arial Unicode MS" w:hAnsiTheme="minorHAnsi" w:cstheme="minorHAnsi"/>
                <w:b/>
                <w:sz w:val="24"/>
                <w:szCs w:val="24"/>
              </w:rPr>
            </w:pPr>
            <w:r w:rsidRPr="0017233A">
              <w:rPr>
                <w:rFonts w:asciiTheme="minorHAnsi" w:eastAsia="Arial Unicode MS" w:hAnsiTheme="minorHAnsi" w:cstheme="minorHAnsi"/>
                <w:b/>
                <w:sz w:val="24"/>
                <w:szCs w:val="24"/>
              </w:rPr>
              <w:t>Unidade</w:t>
            </w:r>
          </w:p>
        </w:tc>
        <w:tc>
          <w:tcPr>
            <w:tcW w:w="1701" w:type="dxa"/>
            <w:shd w:val="clear" w:color="auto" w:fill="E5B8B7" w:themeFill="accent2" w:themeFillTint="66"/>
            <w:vAlign w:val="center"/>
          </w:tcPr>
          <w:p w14:paraId="434C072D" w14:textId="77777777" w:rsidR="00FA514A" w:rsidRPr="0017233A" w:rsidRDefault="00FA514A" w:rsidP="00172704">
            <w:pPr>
              <w:ind w:left="-70" w:right="-65"/>
              <w:jc w:val="center"/>
              <w:rPr>
                <w:rFonts w:asciiTheme="minorHAnsi" w:hAnsiTheme="minorHAnsi" w:cstheme="minorHAnsi"/>
                <w:b/>
                <w:sz w:val="24"/>
                <w:szCs w:val="24"/>
              </w:rPr>
            </w:pPr>
            <w:r w:rsidRPr="0017233A">
              <w:rPr>
                <w:rFonts w:asciiTheme="minorHAnsi" w:hAnsiTheme="minorHAnsi" w:cstheme="minorHAnsi"/>
                <w:b/>
                <w:sz w:val="24"/>
                <w:szCs w:val="24"/>
              </w:rPr>
              <w:t>Valor Unit. Estimado</w:t>
            </w:r>
          </w:p>
        </w:tc>
      </w:tr>
      <w:tr w:rsidR="00FA514A" w:rsidRPr="0017233A" w14:paraId="7ACE2811" w14:textId="77777777" w:rsidTr="00172704">
        <w:trPr>
          <w:trHeight w:val="454"/>
        </w:trPr>
        <w:tc>
          <w:tcPr>
            <w:tcW w:w="9923" w:type="dxa"/>
            <w:gridSpan w:val="5"/>
            <w:shd w:val="clear" w:color="auto" w:fill="F2DBDB" w:themeFill="accent2" w:themeFillTint="33"/>
            <w:vAlign w:val="center"/>
          </w:tcPr>
          <w:p w14:paraId="08ECADA4" w14:textId="77777777" w:rsidR="00FA514A" w:rsidRPr="0017233A" w:rsidRDefault="00FA514A" w:rsidP="00172704">
            <w:pPr>
              <w:ind w:left="-70" w:right="-65"/>
              <w:jc w:val="center"/>
              <w:rPr>
                <w:rFonts w:asciiTheme="minorHAnsi" w:hAnsiTheme="minorHAnsi" w:cstheme="minorHAnsi"/>
                <w:b/>
                <w:sz w:val="24"/>
                <w:szCs w:val="24"/>
              </w:rPr>
            </w:pPr>
            <w:r w:rsidRPr="0017233A">
              <w:rPr>
                <w:rFonts w:asciiTheme="minorHAnsi" w:eastAsia="Lucida Sans Unicode" w:hAnsiTheme="minorHAnsi"/>
                <w:b/>
                <w:bCs/>
                <w:sz w:val="24"/>
                <w:szCs w:val="24"/>
              </w:rPr>
              <w:t>COTA RESERVADA DE ATÉ 25% PARA ME/EPP</w:t>
            </w:r>
          </w:p>
        </w:tc>
      </w:tr>
      <w:tr w:rsidR="00FA514A" w:rsidRPr="0017233A" w14:paraId="6B92B182" w14:textId="77777777" w:rsidTr="00172704">
        <w:tc>
          <w:tcPr>
            <w:tcW w:w="709" w:type="dxa"/>
          </w:tcPr>
          <w:p w14:paraId="51E41CEB"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01</w:t>
            </w:r>
          </w:p>
        </w:tc>
        <w:tc>
          <w:tcPr>
            <w:tcW w:w="5103" w:type="dxa"/>
            <w:vAlign w:val="bottom"/>
          </w:tcPr>
          <w:p w14:paraId="3736503E" w14:textId="77777777" w:rsidR="00FA514A" w:rsidRPr="0017233A" w:rsidRDefault="00FA514A" w:rsidP="00172704">
            <w:pPr>
              <w:jc w:val="both"/>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AFLIBERCEPT 40MG/ML - EYLIA</w:t>
            </w:r>
          </w:p>
        </w:tc>
        <w:tc>
          <w:tcPr>
            <w:tcW w:w="1134" w:type="dxa"/>
          </w:tcPr>
          <w:p w14:paraId="39B1317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5DC28A8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0B483129"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R$ 5.913,83 </w:t>
            </w:r>
          </w:p>
        </w:tc>
      </w:tr>
      <w:tr w:rsidR="00FA514A" w:rsidRPr="0017233A" w14:paraId="584B47BF" w14:textId="77777777" w:rsidTr="00172704">
        <w:tc>
          <w:tcPr>
            <w:tcW w:w="709" w:type="dxa"/>
          </w:tcPr>
          <w:p w14:paraId="75B0AA3B"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02</w:t>
            </w:r>
          </w:p>
        </w:tc>
        <w:tc>
          <w:tcPr>
            <w:tcW w:w="5103" w:type="dxa"/>
            <w:vAlign w:val="bottom"/>
          </w:tcPr>
          <w:p w14:paraId="157F89C1" w14:textId="77777777" w:rsidR="00FA514A" w:rsidRPr="0017233A" w:rsidRDefault="00FA514A" w:rsidP="00172704">
            <w:pPr>
              <w:jc w:val="both"/>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ENHERTU 100MG 1 FR AMPOLA SANKYO ONCOLOGICO</w:t>
            </w:r>
          </w:p>
        </w:tc>
        <w:tc>
          <w:tcPr>
            <w:tcW w:w="1134" w:type="dxa"/>
          </w:tcPr>
          <w:p w14:paraId="58D46F6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w:t>
            </w:r>
          </w:p>
        </w:tc>
        <w:tc>
          <w:tcPr>
            <w:tcW w:w="1276" w:type="dxa"/>
          </w:tcPr>
          <w:p w14:paraId="68C1B3E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6A1F92B0"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R$ 26.327,67 </w:t>
            </w:r>
          </w:p>
        </w:tc>
      </w:tr>
      <w:tr w:rsidR="00FA514A" w:rsidRPr="0017233A" w14:paraId="3B5F972A" w14:textId="77777777" w:rsidTr="00172704">
        <w:tc>
          <w:tcPr>
            <w:tcW w:w="709" w:type="dxa"/>
          </w:tcPr>
          <w:p w14:paraId="5B0C541C"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03</w:t>
            </w:r>
          </w:p>
        </w:tc>
        <w:tc>
          <w:tcPr>
            <w:tcW w:w="5103" w:type="dxa"/>
            <w:vAlign w:val="bottom"/>
          </w:tcPr>
          <w:p w14:paraId="03039B54" w14:textId="77777777" w:rsidR="00FA514A" w:rsidRPr="0017233A" w:rsidRDefault="00FA514A" w:rsidP="00172704">
            <w:pPr>
              <w:jc w:val="both"/>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ESTILATO DE NINTEDANIBE - OFEV 150MG</w:t>
            </w:r>
          </w:p>
        </w:tc>
        <w:tc>
          <w:tcPr>
            <w:tcW w:w="1134" w:type="dxa"/>
          </w:tcPr>
          <w:p w14:paraId="3C6AA13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61B84BB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763DC947"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R$ 307,32 </w:t>
            </w:r>
          </w:p>
        </w:tc>
      </w:tr>
      <w:tr w:rsidR="00FA514A" w:rsidRPr="0017233A" w14:paraId="0D10575F" w14:textId="77777777" w:rsidTr="00172704">
        <w:tc>
          <w:tcPr>
            <w:tcW w:w="709" w:type="dxa"/>
          </w:tcPr>
          <w:p w14:paraId="5D36EF29"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04</w:t>
            </w:r>
          </w:p>
        </w:tc>
        <w:tc>
          <w:tcPr>
            <w:tcW w:w="5103" w:type="dxa"/>
            <w:vAlign w:val="bottom"/>
          </w:tcPr>
          <w:p w14:paraId="1F81EDFC"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LECETIRACETAM 750MG - KEPRA</w:t>
            </w:r>
          </w:p>
        </w:tc>
        <w:tc>
          <w:tcPr>
            <w:tcW w:w="1134" w:type="dxa"/>
          </w:tcPr>
          <w:p w14:paraId="56939A36"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1800</w:t>
            </w:r>
          </w:p>
        </w:tc>
        <w:tc>
          <w:tcPr>
            <w:tcW w:w="1276" w:type="dxa"/>
          </w:tcPr>
          <w:p w14:paraId="778FF643"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COMP</w:t>
            </w:r>
          </w:p>
        </w:tc>
        <w:tc>
          <w:tcPr>
            <w:tcW w:w="1701" w:type="dxa"/>
          </w:tcPr>
          <w:p w14:paraId="68E750B6"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R$ 292,07 </w:t>
            </w:r>
          </w:p>
        </w:tc>
      </w:tr>
      <w:tr w:rsidR="00FA514A" w:rsidRPr="0017233A" w14:paraId="244A986B" w14:textId="77777777" w:rsidTr="00172704">
        <w:tc>
          <w:tcPr>
            <w:tcW w:w="709" w:type="dxa"/>
          </w:tcPr>
          <w:p w14:paraId="46F497A6"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05</w:t>
            </w:r>
          </w:p>
        </w:tc>
        <w:tc>
          <w:tcPr>
            <w:tcW w:w="5103" w:type="dxa"/>
            <w:vAlign w:val="bottom"/>
          </w:tcPr>
          <w:p w14:paraId="306AA7BA"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LIXIANA - ENDOXABANA 60MG</w:t>
            </w:r>
          </w:p>
        </w:tc>
        <w:tc>
          <w:tcPr>
            <w:tcW w:w="1134" w:type="dxa"/>
          </w:tcPr>
          <w:p w14:paraId="06B15E0B"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360</w:t>
            </w:r>
          </w:p>
        </w:tc>
        <w:tc>
          <w:tcPr>
            <w:tcW w:w="1276" w:type="dxa"/>
          </w:tcPr>
          <w:p w14:paraId="5D718CCF"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COMP</w:t>
            </w:r>
          </w:p>
        </w:tc>
        <w:tc>
          <w:tcPr>
            <w:tcW w:w="1701" w:type="dxa"/>
          </w:tcPr>
          <w:p w14:paraId="6833BF9B"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R$ 5,13 </w:t>
            </w:r>
          </w:p>
        </w:tc>
      </w:tr>
      <w:tr w:rsidR="00FA514A" w:rsidRPr="0017233A" w14:paraId="5EA5AF68" w14:textId="77777777" w:rsidTr="00172704">
        <w:tc>
          <w:tcPr>
            <w:tcW w:w="709" w:type="dxa"/>
          </w:tcPr>
          <w:p w14:paraId="5CC6050E" w14:textId="77777777" w:rsidR="00FA514A" w:rsidRPr="0017233A" w:rsidRDefault="00FA514A" w:rsidP="00172704">
            <w:pPr>
              <w:jc w:val="center"/>
              <w:rPr>
                <w:rFonts w:asciiTheme="minorHAnsi" w:eastAsia="MS Mincho" w:hAnsiTheme="minorHAnsi" w:cstheme="minorHAnsi"/>
                <w:b/>
                <w:bCs/>
                <w:color w:val="000000"/>
                <w:sz w:val="24"/>
                <w:szCs w:val="24"/>
              </w:rPr>
            </w:pPr>
            <w:r>
              <w:rPr>
                <w:rFonts w:asciiTheme="minorHAnsi" w:eastAsia="MS Mincho" w:hAnsiTheme="minorHAnsi" w:cstheme="minorHAnsi"/>
                <w:b/>
                <w:bCs/>
                <w:color w:val="000000"/>
                <w:sz w:val="24"/>
                <w:szCs w:val="24"/>
              </w:rPr>
              <w:t>06</w:t>
            </w:r>
          </w:p>
        </w:tc>
        <w:tc>
          <w:tcPr>
            <w:tcW w:w="5103" w:type="dxa"/>
            <w:vAlign w:val="bottom"/>
          </w:tcPr>
          <w:p w14:paraId="33BCCF2A"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REVLIMID 10 MG C/ 21 CP</w:t>
            </w:r>
          </w:p>
        </w:tc>
        <w:tc>
          <w:tcPr>
            <w:tcW w:w="1134" w:type="dxa"/>
          </w:tcPr>
          <w:p w14:paraId="6D64595E"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360</w:t>
            </w:r>
          </w:p>
        </w:tc>
        <w:tc>
          <w:tcPr>
            <w:tcW w:w="1276" w:type="dxa"/>
          </w:tcPr>
          <w:p w14:paraId="3DC5668E"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COMP</w:t>
            </w:r>
          </w:p>
        </w:tc>
        <w:tc>
          <w:tcPr>
            <w:tcW w:w="1701" w:type="dxa"/>
            <w:vAlign w:val="center"/>
          </w:tcPr>
          <w:p w14:paraId="58FC35B8"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525,88</w:t>
            </w:r>
          </w:p>
        </w:tc>
      </w:tr>
      <w:tr w:rsidR="00FA514A" w:rsidRPr="0017233A" w14:paraId="45E771E3" w14:textId="77777777" w:rsidTr="00172704">
        <w:tc>
          <w:tcPr>
            <w:tcW w:w="709" w:type="dxa"/>
          </w:tcPr>
          <w:p w14:paraId="15470146" w14:textId="77777777" w:rsidR="00FA514A" w:rsidRDefault="00FA514A" w:rsidP="00172704">
            <w:pPr>
              <w:jc w:val="center"/>
              <w:rPr>
                <w:rFonts w:asciiTheme="minorHAnsi" w:eastAsia="MS Mincho" w:hAnsiTheme="minorHAnsi" w:cstheme="minorHAnsi"/>
                <w:b/>
                <w:bCs/>
                <w:color w:val="000000"/>
                <w:sz w:val="24"/>
                <w:szCs w:val="24"/>
              </w:rPr>
            </w:pPr>
            <w:r>
              <w:rPr>
                <w:rFonts w:asciiTheme="minorHAnsi" w:eastAsia="MS Mincho" w:hAnsiTheme="minorHAnsi" w:cstheme="minorHAnsi"/>
                <w:b/>
                <w:bCs/>
                <w:color w:val="000000"/>
                <w:sz w:val="24"/>
                <w:szCs w:val="24"/>
              </w:rPr>
              <w:t>07</w:t>
            </w:r>
          </w:p>
        </w:tc>
        <w:tc>
          <w:tcPr>
            <w:tcW w:w="5103" w:type="dxa"/>
            <w:vAlign w:val="bottom"/>
          </w:tcPr>
          <w:p w14:paraId="6008A1C3"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ZOLADEX</w:t>
            </w:r>
          </w:p>
        </w:tc>
        <w:tc>
          <w:tcPr>
            <w:tcW w:w="1134" w:type="dxa"/>
          </w:tcPr>
          <w:p w14:paraId="46328CAF"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6</w:t>
            </w:r>
          </w:p>
        </w:tc>
        <w:tc>
          <w:tcPr>
            <w:tcW w:w="1276" w:type="dxa"/>
          </w:tcPr>
          <w:p w14:paraId="1C4BDD0F"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SERINGA</w:t>
            </w:r>
          </w:p>
        </w:tc>
        <w:tc>
          <w:tcPr>
            <w:tcW w:w="1701" w:type="dxa"/>
          </w:tcPr>
          <w:p w14:paraId="256C46DE" w14:textId="77777777" w:rsidR="00FA514A" w:rsidRPr="00B80E06"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R$ 2.261,27 </w:t>
            </w:r>
          </w:p>
        </w:tc>
      </w:tr>
      <w:tr w:rsidR="00FA514A" w:rsidRPr="0017233A" w14:paraId="01F84CD6" w14:textId="77777777" w:rsidTr="00172704">
        <w:trPr>
          <w:trHeight w:val="454"/>
        </w:trPr>
        <w:tc>
          <w:tcPr>
            <w:tcW w:w="9923" w:type="dxa"/>
            <w:gridSpan w:val="5"/>
            <w:shd w:val="clear" w:color="auto" w:fill="F2DBDB" w:themeFill="accent2" w:themeFillTint="33"/>
            <w:vAlign w:val="center"/>
          </w:tcPr>
          <w:p w14:paraId="5B08F6FE" w14:textId="77777777" w:rsidR="00FA514A" w:rsidRPr="0017233A" w:rsidRDefault="00FA514A" w:rsidP="00172704">
            <w:pPr>
              <w:tabs>
                <w:tab w:val="left" w:pos="1032"/>
              </w:tabs>
              <w:jc w:val="center"/>
              <w:rPr>
                <w:rFonts w:asciiTheme="minorHAnsi" w:eastAsia="Times New Roman" w:hAnsiTheme="minorHAnsi" w:cs="Times New Roman"/>
                <w:b/>
                <w:color w:val="000000"/>
                <w:sz w:val="24"/>
                <w:szCs w:val="24"/>
                <w:lang w:eastAsia="pt-BR"/>
              </w:rPr>
            </w:pPr>
            <w:r w:rsidRPr="0017233A">
              <w:rPr>
                <w:rFonts w:asciiTheme="minorHAnsi" w:eastAsia="Times New Roman" w:hAnsiTheme="minorHAnsi" w:cs="Times New Roman"/>
                <w:b/>
                <w:color w:val="000000"/>
                <w:sz w:val="24"/>
                <w:szCs w:val="24"/>
                <w:lang w:eastAsia="pt-BR"/>
              </w:rPr>
              <w:t>AMPLA CONCORRÊNCIA</w:t>
            </w:r>
          </w:p>
        </w:tc>
      </w:tr>
      <w:tr w:rsidR="00FA514A" w:rsidRPr="0017233A" w14:paraId="695CFAED" w14:textId="77777777" w:rsidTr="00172704">
        <w:tc>
          <w:tcPr>
            <w:tcW w:w="709" w:type="dxa"/>
          </w:tcPr>
          <w:p w14:paraId="2DA86A10"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08</w:t>
            </w:r>
          </w:p>
        </w:tc>
        <w:tc>
          <w:tcPr>
            <w:tcW w:w="5103" w:type="dxa"/>
            <w:vAlign w:val="bottom"/>
          </w:tcPr>
          <w:p w14:paraId="30F9A3C2"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 xml:space="preserve">ACET. CIPROTERONA +ETINILESTRADIOL2/0,35 </w:t>
            </w:r>
          </w:p>
        </w:tc>
        <w:tc>
          <w:tcPr>
            <w:tcW w:w="1134" w:type="dxa"/>
          </w:tcPr>
          <w:p w14:paraId="740C1FF1"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360</w:t>
            </w:r>
          </w:p>
        </w:tc>
        <w:tc>
          <w:tcPr>
            <w:tcW w:w="1276" w:type="dxa"/>
          </w:tcPr>
          <w:p w14:paraId="103251EC"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COMP</w:t>
            </w:r>
          </w:p>
        </w:tc>
        <w:tc>
          <w:tcPr>
            <w:tcW w:w="1701" w:type="dxa"/>
          </w:tcPr>
          <w:p w14:paraId="757D7777"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R$ 1,10 </w:t>
            </w:r>
          </w:p>
        </w:tc>
      </w:tr>
      <w:tr w:rsidR="00FA514A" w:rsidRPr="0017233A" w14:paraId="14AB66C2" w14:textId="77777777" w:rsidTr="00172704">
        <w:tc>
          <w:tcPr>
            <w:tcW w:w="709" w:type="dxa"/>
          </w:tcPr>
          <w:p w14:paraId="2F13491D"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09</w:t>
            </w:r>
          </w:p>
        </w:tc>
        <w:tc>
          <w:tcPr>
            <w:tcW w:w="5103" w:type="dxa"/>
            <w:vAlign w:val="bottom"/>
          </w:tcPr>
          <w:p w14:paraId="11E8B069"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ACETATO DE LEPRORELINA 3,75MG -LECTRUM</w:t>
            </w:r>
          </w:p>
        </w:tc>
        <w:tc>
          <w:tcPr>
            <w:tcW w:w="1134" w:type="dxa"/>
          </w:tcPr>
          <w:p w14:paraId="26C45B93"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12</w:t>
            </w:r>
          </w:p>
        </w:tc>
        <w:tc>
          <w:tcPr>
            <w:tcW w:w="1276" w:type="dxa"/>
          </w:tcPr>
          <w:p w14:paraId="55F9EF6B"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FRASCO</w:t>
            </w:r>
          </w:p>
        </w:tc>
        <w:tc>
          <w:tcPr>
            <w:tcW w:w="1701" w:type="dxa"/>
          </w:tcPr>
          <w:p w14:paraId="7062AD9D"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R$ 340,54 </w:t>
            </w:r>
          </w:p>
        </w:tc>
      </w:tr>
      <w:tr w:rsidR="00FA514A" w:rsidRPr="0017233A" w14:paraId="6F4BD173" w14:textId="77777777" w:rsidTr="00172704">
        <w:tc>
          <w:tcPr>
            <w:tcW w:w="709" w:type="dxa"/>
          </w:tcPr>
          <w:p w14:paraId="0E91EABC"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MS Mincho" w:hAnsiTheme="minorHAnsi" w:cstheme="minorHAnsi"/>
                <w:b/>
                <w:bCs/>
                <w:color w:val="000000"/>
                <w:sz w:val="24"/>
                <w:szCs w:val="24"/>
              </w:rPr>
              <w:t>10</w:t>
            </w:r>
          </w:p>
        </w:tc>
        <w:tc>
          <w:tcPr>
            <w:tcW w:w="5103" w:type="dxa"/>
            <w:vAlign w:val="bottom"/>
          </w:tcPr>
          <w:p w14:paraId="0EE6E200"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ACIDO ACESTILSALICIDICO 100MG</w:t>
            </w:r>
          </w:p>
        </w:tc>
        <w:tc>
          <w:tcPr>
            <w:tcW w:w="1134" w:type="dxa"/>
          </w:tcPr>
          <w:p w14:paraId="4A78DA37"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360</w:t>
            </w:r>
          </w:p>
        </w:tc>
        <w:tc>
          <w:tcPr>
            <w:tcW w:w="1276" w:type="dxa"/>
          </w:tcPr>
          <w:p w14:paraId="19583D02"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COMP</w:t>
            </w:r>
          </w:p>
        </w:tc>
        <w:tc>
          <w:tcPr>
            <w:tcW w:w="1701" w:type="dxa"/>
          </w:tcPr>
          <w:p w14:paraId="69294513"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R$ 0,25 </w:t>
            </w:r>
          </w:p>
        </w:tc>
      </w:tr>
      <w:tr w:rsidR="00FA514A" w:rsidRPr="0017233A" w14:paraId="356FB970" w14:textId="77777777" w:rsidTr="00172704">
        <w:tc>
          <w:tcPr>
            <w:tcW w:w="709" w:type="dxa"/>
          </w:tcPr>
          <w:p w14:paraId="4AAF2A07"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11</w:t>
            </w:r>
          </w:p>
        </w:tc>
        <w:tc>
          <w:tcPr>
            <w:tcW w:w="5103" w:type="dxa"/>
            <w:vAlign w:val="bottom"/>
          </w:tcPr>
          <w:p w14:paraId="3CEC351F"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ACIDO TIOCTIO – THIO CTACID</w:t>
            </w:r>
          </w:p>
        </w:tc>
        <w:tc>
          <w:tcPr>
            <w:tcW w:w="1134" w:type="dxa"/>
          </w:tcPr>
          <w:p w14:paraId="4CBEB34A"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360</w:t>
            </w:r>
          </w:p>
        </w:tc>
        <w:tc>
          <w:tcPr>
            <w:tcW w:w="1276" w:type="dxa"/>
          </w:tcPr>
          <w:p w14:paraId="4AF0ED3B"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COMPR</w:t>
            </w:r>
          </w:p>
        </w:tc>
        <w:tc>
          <w:tcPr>
            <w:tcW w:w="1701" w:type="dxa"/>
          </w:tcPr>
          <w:p w14:paraId="17C9D7FD"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R$ 5,33 </w:t>
            </w:r>
          </w:p>
        </w:tc>
      </w:tr>
      <w:tr w:rsidR="00FA514A" w:rsidRPr="0017233A" w14:paraId="1420DBF3" w14:textId="77777777" w:rsidTr="00172704">
        <w:tc>
          <w:tcPr>
            <w:tcW w:w="709" w:type="dxa"/>
          </w:tcPr>
          <w:p w14:paraId="1A29BDD4"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12</w:t>
            </w:r>
          </w:p>
        </w:tc>
        <w:tc>
          <w:tcPr>
            <w:tcW w:w="5103" w:type="dxa"/>
            <w:vAlign w:val="bottom"/>
          </w:tcPr>
          <w:p w14:paraId="4E643413" w14:textId="77777777" w:rsidR="00FA514A" w:rsidRPr="0017233A" w:rsidRDefault="00FA514A" w:rsidP="00172704">
            <w:pPr>
              <w:jc w:val="both"/>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ALTA D 15000</w:t>
            </w:r>
          </w:p>
        </w:tc>
        <w:tc>
          <w:tcPr>
            <w:tcW w:w="1134" w:type="dxa"/>
          </w:tcPr>
          <w:p w14:paraId="752E905F"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12</w:t>
            </w:r>
          </w:p>
        </w:tc>
        <w:tc>
          <w:tcPr>
            <w:tcW w:w="1276" w:type="dxa"/>
          </w:tcPr>
          <w:p w14:paraId="166573B1"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CAIXA</w:t>
            </w:r>
          </w:p>
        </w:tc>
        <w:tc>
          <w:tcPr>
            <w:tcW w:w="1701" w:type="dxa"/>
          </w:tcPr>
          <w:p w14:paraId="4D14056C" w14:textId="77777777" w:rsidR="00FA514A" w:rsidRPr="0017233A" w:rsidRDefault="00FA514A" w:rsidP="00172704">
            <w:pPr>
              <w:tabs>
                <w:tab w:val="left" w:pos="1032"/>
              </w:tabs>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R$ 83,56 </w:t>
            </w:r>
          </w:p>
        </w:tc>
      </w:tr>
      <w:tr w:rsidR="00FA514A" w:rsidRPr="0017233A" w14:paraId="491D87F7" w14:textId="77777777" w:rsidTr="00172704">
        <w:tc>
          <w:tcPr>
            <w:tcW w:w="709" w:type="dxa"/>
          </w:tcPr>
          <w:p w14:paraId="4BA2B957"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13</w:t>
            </w:r>
          </w:p>
        </w:tc>
        <w:tc>
          <w:tcPr>
            <w:tcW w:w="5103" w:type="dxa"/>
            <w:vAlign w:val="bottom"/>
          </w:tcPr>
          <w:p w14:paraId="3CAD240F" w14:textId="77777777" w:rsidR="00FA514A" w:rsidRPr="0017233A" w:rsidRDefault="00FA514A" w:rsidP="00172704">
            <w:pPr>
              <w:jc w:val="both"/>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AMISUPRIDA 200 - SOCIAN</w:t>
            </w:r>
          </w:p>
        </w:tc>
        <w:tc>
          <w:tcPr>
            <w:tcW w:w="1134" w:type="dxa"/>
          </w:tcPr>
          <w:p w14:paraId="594D2B0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0079057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3DD25542"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R$ 10,52 </w:t>
            </w:r>
          </w:p>
        </w:tc>
      </w:tr>
      <w:tr w:rsidR="00FA514A" w:rsidRPr="0017233A" w14:paraId="10BB683C" w14:textId="77777777" w:rsidTr="00172704">
        <w:tc>
          <w:tcPr>
            <w:tcW w:w="709" w:type="dxa"/>
          </w:tcPr>
          <w:p w14:paraId="0CF5DC82"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14</w:t>
            </w:r>
          </w:p>
        </w:tc>
        <w:tc>
          <w:tcPr>
            <w:tcW w:w="5103" w:type="dxa"/>
            <w:vAlign w:val="bottom"/>
          </w:tcPr>
          <w:p w14:paraId="4F192F88" w14:textId="77777777" w:rsidR="00FA514A" w:rsidRPr="0017233A" w:rsidRDefault="00FA514A" w:rsidP="00172704">
            <w:pPr>
              <w:jc w:val="both"/>
              <w:rPr>
                <w:rFonts w:asciiTheme="minorHAnsi" w:hAnsiTheme="minorHAnsi"/>
                <w:sz w:val="24"/>
                <w:szCs w:val="24"/>
              </w:rPr>
            </w:pPr>
            <w:r w:rsidRPr="0017233A">
              <w:rPr>
                <w:rFonts w:asciiTheme="minorHAnsi" w:eastAsia="Times New Roman" w:hAnsiTheme="minorHAnsi" w:cs="Times New Roman"/>
                <w:color w:val="000000"/>
                <w:sz w:val="24"/>
                <w:szCs w:val="24"/>
                <w:lang w:eastAsia="pt-BR"/>
              </w:rPr>
              <w:t>APIXABANA 5MG - ELIQUIS</w:t>
            </w:r>
          </w:p>
        </w:tc>
        <w:tc>
          <w:tcPr>
            <w:tcW w:w="1134" w:type="dxa"/>
          </w:tcPr>
          <w:p w14:paraId="1441591D" w14:textId="77777777" w:rsidR="00FA514A" w:rsidRPr="0017233A" w:rsidRDefault="00FA514A" w:rsidP="00172704">
            <w:pPr>
              <w:jc w:val="center"/>
              <w:rPr>
                <w:rFonts w:asciiTheme="minorHAnsi" w:hAnsiTheme="minorHAnsi"/>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2A0465CF" w14:textId="77777777" w:rsidR="00FA514A" w:rsidRPr="0017233A" w:rsidRDefault="00FA514A" w:rsidP="00172704">
            <w:pPr>
              <w:jc w:val="center"/>
              <w:rPr>
                <w:rFonts w:asciiTheme="minorHAnsi" w:hAnsiTheme="minorHAnsi"/>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5C2797D"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R$ 4,13 </w:t>
            </w:r>
          </w:p>
        </w:tc>
      </w:tr>
      <w:tr w:rsidR="00FA514A" w:rsidRPr="0017233A" w14:paraId="23000BA5" w14:textId="77777777" w:rsidTr="00172704">
        <w:tc>
          <w:tcPr>
            <w:tcW w:w="709" w:type="dxa"/>
          </w:tcPr>
          <w:p w14:paraId="009A85A4"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15</w:t>
            </w:r>
          </w:p>
        </w:tc>
        <w:tc>
          <w:tcPr>
            <w:tcW w:w="5103" w:type="dxa"/>
            <w:vAlign w:val="bottom"/>
          </w:tcPr>
          <w:p w14:paraId="43058EC3" w14:textId="77777777" w:rsidR="00FA514A" w:rsidRPr="0017233A" w:rsidRDefault="00FA514A" w:rsidP="00172704">
            <w:pPr>
              <w:tabs>
                <w:tab w:val="left" w:pos="1591"/>
              </w:tabs>
              <w:jc w:val="both"/>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ARIPRIPAZOL 10MG</w:t>
            </w:r>
          </w:p>
        </w:tc>
        <w:tc>
          <w:tcPr>
            <w:tcW w:w="1134" w:type="dxa"/>
          </w:tcPr>
          <w:p w14:paraId="4742B2C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64D206E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85F16F1"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R$ 4,42 </w:t>
            </w:r>
          </w:p>
        </w:tc>
      </w:tr>
      <w:tr w:rsidR="00FA514A" w:rsidRPr="0017233A" w14:paraId="063A2CE4" w14:textId="77777777" w:rsidTr="00172704">
        <w:tc>
          <w:tcPr>
            <w:tcW w:w="709" w:type="dxa"/>
          </w:tcPr>
          <w:p w14:paraId="53CB8897"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16</w:t>
            </w:r>
          </w:p>
        </w:tc>
        <w:tc>
          <w:tcPr>
            <w:tcW w:w="5103" w:type="dxa"/>
            <w:vAlign w:val="bottom"/>
          </w:tcPr>
          <w:p w14:paraId="4243E5EB" w14:textId="77777777" w:rsidR="00FA514A" w:rsidRPr="0017233A" w:rsidRDefault="00FA514A" w:rsidP="00172704">
            <w:pPr>
              <w:jc w:val="both"/>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ARIPRIPAZOL 15MG</w:t>
            </w:r>
          </w:p>
        </w:tc>
        <w:tc>
          <w:tcPr>
            <w:tcW w:w="1134" w:type="dxa"/>
          </w:tcPr>
          <w:p w14:paraId="41D832C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1E20BDE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92331CB"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R$ 4,48 </w:t>
            </w:r>
          </w:p>
        </w:tc>
      </w:tr>
      <w:tr w:rsidR="00FA514A" w:rsidRPr="0017233A" w14:paraId="0732AD5E" w14:textId="77777777" w:rsidTr="00172704">
        <w:tc>
          <w:tcPr>
            <w:tcW w:w="709" w:type="dxa"/>
          </w:tcPr>
          <w:p w14:paraId="00D8C8C6"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17</w:t>
            </w:r>
          </w:p>
        </w:tc>
        <w:tc>
          <w:tcPr>
            <w:tcW w:w="5103" w:type="dxa"/>
            <w:vAlign w:val="bottom"/>
          </w:tcPr>
          <w:p w14:paraId="179B124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ARTRODAR 50MG</w:t>
            </w:r>
          </w:p>
        </w:tc>
        <w:tc>
          <w:tcPr>
            <w:tcW w:w="1134" w:type="dxa"/>
          </w:tcPr>
          <w:p w14:paraId="3318BFB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577F2B2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4A84A2E"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R$ 5,40 </w:t>
            </w:r>
          </w:p>
        </w:tc>
      </w:tr>
      <w:tr w:rsidR="00FA514A" w:rsidRPr="0017233A" w14:paraId="7E54A06C" w14:textId="77777777" w:rsidTr="00172704">
        <w:tc>
          <w:tcPr>
            <w:tcW w:w="709" w:type="dxa"/>
          </w:tcPr>
          <w:p w14:paraId="3E319CC8"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18</w:t>
            </w:r>
          </w:p>
        </w:tc>
        <w:tc>
          <w:tcPr>
            <w:tcW w:w="5103" w:type="dxa"/>
            <w:vAlign w:val="bottom"/>
          </w:tcPr>
          <w:p w14:paraId="10586FE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AVODART 0,5MG</w:t>
            </w:r>
          </w:p>
        </w:tc>
        <w:tc>
          <w:tcPr>
            <w:tcW w:w="1134" w:type="dxa"/>
          </w:tcPr>
          <w:p w14:paraId="2BC9190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180</w:t>
            </w:r>
          </w:p>
        </w:tc>
        <w:tc>
          <w:tcPr>
            <w:tcW w:w="1276" w:type="dxa"/>
          </w:tcPr>
          <w:p w14:paraId="5CD1F8E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7E46D48A"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R$ 3,70 </w:t>
            </w:r>
          </w:p>
        </w:tc>
      </w:tr>
      <w:tr w:rsidR="00FA514A" w:rsidRPr="0017233A" w14:paraId="1FEDC51A" w14:textId="77777777" w:rsidTr="00172704">
        <w:tc>
          <w:tcPr>
            <w:tcW w:w="709" w:type="dxa"/>
          </w:tcPr>
          <w:p w14:paraId="0F9B5DD4"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19</w:t>
            </w:r>
          </w:p>
        </w:tc>
        <w:tc>
          <w:tcPr>
            <w:tcW w:w="5103" w:type="dxa"/>
            <w:vAlign w:val="bottom"/>
          </w:tcPr>
          <w:p w14:paraId="566B349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BACLOFENO 10MG</w:t>
            </w:r>
          </w:p>
        </w:tc>
        <w:tc>
          <w:tcPr>
            <w:tcW w:w="1134" w:type="dxa"/>
          </w:tcPr>
          <w:p w14:paraId="69CDE6B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1B17D99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7D04102F"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R$ 0,72 </w:t>
            </w:r>
          </w:p>
        </w:tc>
      </w:tr>
      <w:tr w:rsidR="00FA514A" w:rsidRPr="0017233A" w14:paraId="7964219B" w14:textId="77777777" w:rsidTr="00172704">
        <w:tc>
          <w:tcPr>
            <w:tcW w:w="709" w:type="dxa"/>
          </w:tcPr>
          <w:p w14:paraId="7FAF2AD1"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20</w:t>
            </w:r>
          </w:p>
        </w:tc>
        <w:tc>
          <w:tcPr>
            <w:tcW w:w="5103" w:type="dxa"/>
            <w:vAlign w:val="bottom"/>
          </w:tcPr>
          <w:p w14:paraId="7E0A92D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BISGLINATO FERROSO+AC FOLICO 150/5MG – NEUTROFER FÓLICO</w:t>
            </w:r>
          </w:p>
        </w:tc>
        <w:tc>
          <w:tcPr>
            <w:tcW w:w="1134" w:type="dxa"/>
          </w:tcPr>
          <w:p w14:paraId="76B0AA0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7276EF7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57CD4886"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R$ 1,52 </w:t>
            </w:r>
          </w:p>
        </w:tc>
      </w:tr>
      <w:tr w:rsidR="00FA514A" w:rsidRPr="0017233A" w14:paraId="3D3F10D5" w14:textId="77777777" w:rsidTr="00172704">
        <w:tc>
          <w:tcPr>
            <w:tcW w:w="709" w:type="dxa"/>
          </w:tcPr>
          <w:p w14:paraId="116A2ADA"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21</w:t>
            </w:r>
          </w:p>
        </w:tc>
        <w:tc>
          <w:tcPr>
            <w:tcW w:w="5103" w:type="dxa"/>
            <w:vAlign w:val="bottom"/>
          </w:tcPr>
          <w:p w14:paraId="30FAA44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CALCIPOTRIOL 50MGC/G - DAIVONEX</w:t>
            </w:r>
          </w:p>
        </w:tc>
        <w:tc>
          <w:tcPr>
            <w:tcW w:w="1134" w:type="dxa"/>
          </w:tcPr>
          <w:p w14:paraId="1A7CB1F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w:t>
            </w:r>
          </w:p>
        </w:tc>
        <w:tc>
          <w:tcPr>
            <w:tcW w:w="1276" w:type="dxa"/>
          </w:tcPr>
          <w:p w14:paraId="3CC38AA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BISN</w:t>
            </w:r>
          </w:p>
        </w:tc>
        <w:tc>
          <w:tcPr>
            <w:tcW w:w="1701" w:type="dxa"/>
          </w:tcPr>
          <w:p w14:paraId="34ABC8B1"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R$ 112,04 </w:t>
            </w:r>
          </w:p>
        </w:tc>
      </w:tr>
      <w:tr w:rsidR="00FA514A" w:rsidRPr="0017233A" w14:paraId="0DB325D5" w14:textId="77777777" w:rsidTr="00172704">
        <w:tc>
          <w:tcPr>
            <w:tcW w:w="709" w:type="dxa"/>
          </w:tcPr>
          <w:p w14:paraId="37758FC0"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22</w:t>
            </w:r>
          </w:p>
        </w:tc>
        <w:tc>
          <w:tcPr>
            <w:tcW w:w="5103" w:type="dxa"/>
            <w:vAlign w:val="bottom"/>
          </w:tcPr>
          <w:p w14:paraId="3418807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CANABIDIOL 200MG/ML 30ML</w:t>
            </w:r>
          </w:p>
        </w:tc>
        <w:tc>
          <w:tcPr>
            <w:tcW w:w="1134" w:type="dxa"/>
          </w:tcPr>
          <w:p w14:paraId="2B04DBD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747206E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557F3F7B" w14:textId="77777777" w:rsidR="00FA514A" w:rsidRPr="0017233A" w:rsidRDefault="00FA514A" w:rsidP="00172704">
            <w:pPr>
              <w:tabs>
                <w:tab w:val="left" w:pos="1032"/>
              </w:tabs>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R$ 2.594,11 </w:t>
            </w:r>
          </w:p>
        </w:tc>
      </w:tr>
      <w:tr w:rsidR="00FA514A" w:rsidRPr="0017233A" w14:paraId="70241C97" w14:textId="77777777" w:rsidTr="00172704">
        <w:tc>
          <w:tcPr>
            <w:tcW w:w="709" w:type="dxa"/>
          </w:tcPr>
          <w:p w14:paraId="2CBF0F2F"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lastRenderedPageBreak/>
              <w:t>23</w:t>
            </w:r>
          </w:p>
        </w:tc>
        <w:tc>
          <w:tcPr>
            <w:tcW w:w="5103" w:type="dxa"/>
            <w:vAlign w:val="bottom"/>
          </w:tcPr>
          <w:p w14:paraId="38B6376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CARDIZEM SR 90MG -  C/20 CAPSULAS</w:t>
            </w:r>
          </w:p>
        </w:tc>
        <w:tc>
          <w:tcPr>
            <w:tcW w:w="1134" w:type="dxa"/>
          </w:tcPr>
          <w:p w14:paraId="4177F5C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321DD10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3CE9CB2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R$ 50,51 </w:t>
            </w:r>
          </w:p>
        </w:tc>
      </w:tr>
      <w:tr w:rsidR="00FA514A" w:rsidRPr="0017233A" w14:paraId="38C67305" w14:textId="77777777" w:rsidTr="00172704">
        <w:tc>
          <w:tcPr>
            <w:tcW w:w="709" w:type="dxa"/>
          </w:tcPr>
          <w:p w14:paraId="3469C33E"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24</w:t>
            </w:r>
          </w:p>
        </w:tc>
        <w:tc>
          <w:tcPr>
            <w:tcW w:w="5103" w:type="dxa"/>
            <w:vAlign w:val="bottom"/>
          </w:tcPr>
          <w:p w14:paraId="5873FB1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CENTRUN DE A A ZINCO</w:t>
            </w:r>
          </w:p>
        </w:tc>
        <w:tc>
          <w:tcPr>
            <w:tcW w:w="1134" w:type="dxa"/>
          </w:tcPr>
          <w:p w14:paraId="747370F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0BC1EA5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9478BAF"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R$ 1,98 </w:t>
            </w:r>
          </w:p>
        </w:tc>
      </w:tr>
      <w:tr w:rsidR="00FA514A" w:rsidRPr="0017233A" w14:paraId="2448F3F5" w14:textId="77777777" w:rsidTr="00172704">
        <w:tc>
          <w:tcPr>
            <w:tcW w:w="709" w:type="dxa"/>
          </w:tcPr>
          <w:p w14:paraId="3037545E"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25</w:t>
            </w:r>
          </w:p>
        </w:tc>
        <w:tc>
          <w:tcPr>
            <w:tcW w:w="5103" w:type="dxa"/>
            <w:vAlign w:val="bottom"/>
          </w:tcPr>
          <w:p w14:paraId="55AC73E9"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CETAPHIL CREME</w:t>
            </w:r>
          </w:p>
        </w:tc>
        <w:tc>
          <w:tcPr>
            <w:tcW w:w="1134" w:type="dxa"/>
          </w:tcPr>
          <w:p w14:paraId="53E7A2B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7859FDA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2F63D757"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R$ 115,29 </w:t>
            </w:r>
          </w:p>
        </w:tc>
      </w:tr>
      <w:tr w:rsidR="00FA514A" w:rsidRPr="0017233A" w14:paraId="3F916BC1" w14:textId="77777777" w:rsidTr="00172704">
        <w:tc>
          <w:tcPr>
            <w:tcW w:w="709" w:type="dxa"/>
          </w:tcPr>
          <w:p w14:paraId="1DC3BF32"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26</w:t>
            </w:r>
          </w:p>
        </w:tc>
        <w:tc>
          <w:tcPr>
            <w:tcW w:w="5103" w:type="dxa"/>
            <w:vAlign w:val="bottom"/>
          </w:tcPr>
          <w:p w14:paraId="798A95B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CIPROFIBRATO</w:t>
            </w:r>
          </w:p>
        </w:tc>
        <w:tc>
          <w:tcPr>
            <w:tcW w:w="1134" w:type="dxa"/>
          </w:tcPr>
          <w:p w14:paraId="549D677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180</w:t>
            </w:r>
          </w:p>
        </w:tc>
        <w:tc>
          <w:tcPr>
            <w:tcW w:w="1276" w:type="dxa"/>
          </w:tcPr>
          <w:p w14:paraId="3596201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5B5AA5A4"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R$ 1,43 </w:t>
            </w:r>
          </w:p>
        </w:tc>
      </w:tr>
      <w:tr w:rsidR="00FA514A" w:rsidRPr="0017233A" w14:paraId="63C0CC30" w14:textId="77777777" w:rsidTr="00172704">
        <w:tc>
          <w:tcPr>
            <w:tcW w:w="709" w:type="dxa"/>
          </w:tcPr>
          <w:p w14:paraId="48DFA986"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27</w:t>
            </w:r>
          </w:p>
        </w:tc>
        <w:tc>
          <w:tcPr>
            <w:tcW w:w="5103" w:type="dxa"/>
            <w:vAlign w:val="bottom"/>
          </w:tcPr>
          <w:p w14:paraId="47774E6C"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CITALOPRAN 20MG</w:t>
            </w:r>
          </w:p>
        </w:tc>
        <w:tc>
          <w:tcPr>
            <w:tcW w:w="1134" w:type="dxa"/>
          </w:tcPr>
          <w:p w14:paraId="47086FC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1008</w:t>
            </w:r>
          </w:p>
        </w:tc>
        <w:tc>
          <w:tcPr>
            <w:tcW w:w="1276" w:type="dxa"/>
          </w:tcPr>
          <w:p w14:paraId="29B530B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71B7769"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R$ 1,03 </w:t>
            </w:r>
          </w:p>
        </w:tc>
      </w:tr>
      <w:tr w:rsidR="00FA514A" w:rsidRPr="0017233A" w14:paraId="347C772C" w14:textId="77777777" w:rsidTr="00172704">
        <w:tc>
          <w:tcPr>
            <w:tcW w:w="709" w:type="dxa"/>
          </w:tcPr>
          <w:p w14:paraId="76662D7E"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28</w:t>
            </w:r>
          </w:p>
        </w:tc>
        <w:tc>
          <w:tcPr>
            <w:tcW w:w="5103" w:type="dxa"/>
            <w:vAlign w:val="bottom"/>
          </w:tcPr>
          <w:p w14:paraId="48EC35B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CITONEURIN 5000 SOL INJ AMP</w:t>
            </w:r>
          </w:p>
        </w:tc>
        <w:tc>
          <w:tcPr>
            <w:tcW w:w="1134" w:type="dxa"/>
          </w:tcPr>
          <w:p w14:paraId="28D6239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3A2158B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AMP</w:t>
            </w:r>
          </w:p>
        </w:tc>
        <w:tc>
          <w:tcPr>
            <w:tcW w:w="1701" w:type="dxa"/>
          </w:tcPr>
          <w:p w14:paraId="2C542E2E"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R$ 5,38 </w:t>
            </w:r>
          </w:p>
        </w:tc>
      </w:tr>
      <w:tr w:rsidR="00FA514A" w:rsidRPr="0017233A" w14:paraId="27C43F6C" w14:textId="77777777" w:rsidTr="00172704">
        <w:tc>
          <w:tcPr>
            <w:tcW w:w="709" w:type="dxa"/>
          </w:tcPr>
          <w:p w14:paraId="25F4B25F"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29</w:t>
            </w:r>
          </w:p>
        </w:tc>
        <w:tc>
          <w:tcPr>
            <w:tcW w:w="5103" w:type="dxa"/>
            <w:vAlign w:val="bottom"/>
          </w:tcPr>
          <w:p w14:paraId="376BA2C1"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CITRATO DE POTASSIO 1620MG - LITOCIT 15 MEQ</w:t>
            </w:r>
          </w:p>
        </w:tc>
        <w:tc>
          <w:tcPr>
            <w:tcW w:w="1134" w:type="dxa"/>
          </w:tcPr>
          <w:p w14:paraId="374FA17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04F1A2B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4FC8D44"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R$ 2,06 </w:t>
            </w:r>
          </w:p>
        </w:tc>
      </w:tr>
      <w:tr w:rsidR="00FA514A" w:rsidRPr="0017233A" w14:paraId="6EA04852" w14:textId="77777777" w:rsidTr="00172704">
        <w:tc>
          <w:tcPr>
            <w:tcW w:w="709" w:type="dxa"/>
          </w:tcPr>
          <w:p w14:paraId="2EC1E448"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30</w:t>
            </w:r>
          </w:p>
        </w:tc>
        <w:tc>
          <w:tcPr>
            <w:tcW w:w="5103" w:type="dxa"/>
            <w:vAlign w:val="bottom"/>
          </w:tcPr>
          <w:p w14:paraId="5F5F740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CLOPIDOGREL 75MG - PLAVIX 75MG</w:t>
            </w:r>
          </w:p>
        </w:tc>
        <w:tc>
          <w:tcPr>
            <w:tcW w:w="1134" w:type="dxa"/>
          </w:tcPr>
          <w:p w14:paraId="6BF2EA2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610E1AE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752A30D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R$ 3,10 </w:t>
            </w:r>
          </w:p>
        </w:tc>
      </w:tr>
      <w:tr w:rsidR="00FA514A" w:rsidRPr="0017233A" w14:paraId="1BE67F49" w14:textId="77777777" w:rsidTr="00172704">
        <w:tc>
          <w:tcPr>
            <w:tcW w:w="709" w:type="dxa"/>
          </w:tcPr>
          <w:p w14:paraId="16037631"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31</w:t>
            </w:r>
          </w:p>
        </w:tc>
        <w:tc>
          <w:tcPr>
            <w:tcW w:w="5103" w:type="dxa"/>
            <w:vAlign w:val="bottom"/>
          </w:tcPr>
          <w:p w14:paraId="1DD9E7C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BISOPROLOL 10MG - CONCORDIO</w:t>
            </w:r>
          </w:p>
        </w:tc>
        <w:tc>
          <w:tcPr>
            <w:tcW w:w="1134" w:type="dxa"/>
          </w:tcPr>
          <w:p w14:paraId="4B9D9D0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180</w:t>
            </w:r>
          </w:p>
        </w:tc>
        <w:tc>
          <w:tcPr>
            <w:tcW w:w="1276" w:type="dxa"/>
          </w:tcPr>
          <w:p w14:paraId="789EDAC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13CFDF0"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R$ 3,62 </w:t>
            </w:r>
          </w:p>
        </w:tc>
      </w:tr>
      <w:tr w:rsidR="00FA514A" w:rsidRPr="0017233A" w14:paraId="64FB055A" w14:textId="77777777" w:rsidTr="00172704">
        <w:tc>
          <w:tcPr>
            <w:tcW w:w="709" w:type="dxa"/>
          </w:tcPr>
          <w:p w14:paraId="74ADD59B"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32</w:t>
            </w:r>
          </w:p>
        </w:tc>
        <w:tc>
          <w:tcPr>
            <w:tcW w:w="5103" w:type="dxa"/>
            <w:vAlign w:val="bottom"/>
          </w:tcPr>
          <w:p w14:paraId="4BE8889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BUPROPIONA 150MG - BUP</w:t>
            </w:r>
          </w:p>
        </w:tc>
        <w:tc>
          <w:tcPr>
            <w:tcW w:w="1134" w:type="dxa"/>
          </w:tcPr>
          <w:p w14:paraId="32CCF30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2160</w:t>
            </w:r>
          </w:p>
        </w:tc>
        <w:tc>
          <w:tcPr>
            <w:tcW w:w="1276" w:type="dxa"/>
          </w:tcPr>
          <w:p w14:paraId="7B943C2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0D420CD"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R$ 3,61 </w:t>
            </w:r>
          </w:p>
        </w:tc>
      </w:tr>
      <w:tr w:rsidR="00FA514A" w:rsidRPr="0017233A" w14:paraId="024A4CEB" w14:textId="77777777" w:rsidTr="00172704">
        <w:tc>
          <w:tcPr>
            <w:tcW w:w="709" w:type="dxa"/>
          </w:tcPr>
          <w:p w14:paraId="0D094656"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33</w:t>
            </w:r>
          </w:p>
        </w:tc>
        <w:tc>
          <w:tcPr>
            <w:tcW w:w="5103" w:type="dxa"/>
            <w:vAlign w:val="bottom"/>
          </w:tcPr>
          <w:p w14:paraId="37DBFAC1"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BUSPIRONA - ANSITEC 5MG</w:t>
            </w:r>
          </w:p>
        </w:tc>
        <w:tc>
          <w:tcPr>
            <w:tcW w:w="1134" w:type="dxa"/>
          </w:tcPr>
          <w:p w14:paraId="0D2F89B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73C315E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1E2B683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R$ 1,50 </w:t>
            </w:r>
          </w:p>
        </w:tc>
      </w:tr>
      <w:tr w:rsidR="00FA514A" w:rsidRPr="0017233A" w14:paraId="73CDFCC8" w14:textId="77777777" w:rsidTr="00172704">
        <w:tc>
          <w:tcPr>
            <w:tcW w:w="709" w:type="dxa"/>
          </w:tcPr>
          <w:p w14:paraId="777590A9"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34</w:t>
            </w:r>
          </w:p>
        </w:tc>
        <w:tc>
          <w:tcPr>
            <w:tcW w:w="5103" w:type="dxa"/>
            <w:vAlign w:val="bottom"/>
          </w:tcPr>
          <w:p w14:paraId="743B939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CLONIDINA 0,150MG - ATENSINA</w:t>
            </w:r>
          </w:p>
        </w:tc>
        <w:tc>
          <w:tcPr>
            <w:tcW w:w="1134" w:type="dxa"/>
          </w:tcPr>
          <w:p w14:paraId="2C98E8E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012CE8C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32EAC680"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R$ 3,89 </w:t>
            </w:r>
          </w:p>
        </w:tc>
      </w:tr>
      <w:tr w:rsidR="00FA514A" w:rsidRPr="0017233A" w14:paraId="67E3DDD9" w14:textId="77777777" w:rsidTr="00172704">
        <w:tc>
          <w:tcPr>
            <w:tcW w:w="709" w:type="dxa"/>
          </w:tcPr>
          <w:p w14:paraId="406779A8"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35</w:t>
            </w:r>
          </w:p>
        </w:tc>
        <w:tc>
          <w:tcPr>
            <w:tcW w:w="5103" w:type="dxa"/>
            <w:vAlign w:val="bottom"/>
          </w:tcPr>
          <w:p w14:paraId="5CB300F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FEXOFENADINA - 180MG</w:t>
            </w:r>
          </w:p>
        </w:tc>
        <w:tc>
          <w:tcPr>
            <w:tcW w:w="1134" w:type="dxa"/>
          </w:tcPr>
          <w:p w14:paraId="5A38E2E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5365128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784ACBE"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R$ 4,77 </w:t>
            </w:r>
          </w:p>
        </w:tc>
      </w:tr>
      <w:tr w:rsidR="00FA514A" w:rsidRPr="0017233A" w14:paraId="262CEAB9" w14:textId="77777777" w:rsidTr="00172704">
        <w:tc>
          <w:tcPr>
            <w:tcW w:w="709" w:type="dxa"/>
            <w:shd w:val="clear" w:color="auto" w:fill="auto"/>
          </w:tcPr>
          <w:p w14:paraId="2BC2AC18"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36</w:t>
            </w:r>
          </w:p>
        </w:tc>
        <w:tc>
          <w:tcPr>
            <w:tcW w:w="5103" w:type="dxa"/>
            <w:vAlign w:val="bottom"/>
          </w:tcPr>
          <w:p w14:paraId="6650DB86" w14:textId="77777777" w:rsidR="00FA514A" w:rsidRPr="0017233A" w:rsidRDefault="00FA514A" w:rsidP="00172704">
            <w:pP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CLOR. HIDRALAZINA 25MG - APRESOLINA</w:t>
            </w:r>
          </w:p>
        </w:tc>
        <w:tc>
          <w:tcPr>
            <w:tcW w:w="1134" w:type="dxa"/>
          </w:tcPr>
          <w:p w14:paraId="47029678"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360</w:t>
            </w:r>
          </w:p>
        </w:tc>
        <w:tc>
          <w:tcPr>
            <w:tcW w:w="1276" w:type="dxa"/>
          </w:tcPr>
          <w:p w14:paraId="49535DEC"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COMP</w:t>
            </w:r>
          </w:p>
        </w:tc>
        <w:tc>
          <w:tcPr>
            <w:tcW w:w="1701" w:type="dxa"/>
          </w:tcPr>
          <w:p w14:paraId="1E4708E5" w14:textId="77777777" w:rsidR="00FA514A" w:rsidRPr="00B80E06"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R$ 0,42 </w:t>
            </w:r>
          </w:p>
        </w:tc>
      </w:tr>
      <w:tr w:rsidR="00FA514A" w:rsidRPr="0017233A" w14:paraId="1F3F70CD" w14:textId="77777777" w:rsidTr="00172704">
        <w:tc>
          <w:tcPr>
            <w:tcW w:w="709" w:type="dxa"/>
          </w:tcPr>
          <w:p w14:paraId="24357128"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37</w:t>
            </w:r>
          </w:p>
        </w:tc>
        <w:tc>
          <w:tcPr>
            <w:tcW w:w="5103" w:type="dxa"/>
            <w:vAlign w:val="bottom"/>
          </w:tcPr>
          <w:p w14:paraId="3142DCF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HIDRALAZINA 50MG - APRESOLINA</w:t>
            </w:r>
          </w:p>
        </w:tc>
        <w:tc>
          <w:tcPr>
            <w:tcW w:w="1134" w:type="dxa"/>
          </w:tcPr>
          <w:p w14:paraId="6D244DA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24C473B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1F97D7D3"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R$ 0,58 </w:t>
            </w:r>
          </w:p>
        </w:tc>
      </w:tr>
      <w:tr w:rsidR="00FA514A" w:rsidRPr="0017233A" w14:paraId="4ECD4809" w14:textId="77777777" w:rsidTr="00172704">
        <w:tc>
          <w:tcPr>
            <w:tcW w:w="709" w:type="dxa"/>
          </w:tcPr>
          <w:p w14:paraId="5FD73652"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38</w:t>
            </w:r>
          </w:p>
        </w:tc>
        <w:tc>
          <w:tcPr>
            <w:tcW w:w="5103" w:type="dxa"/>
            <w:vAlign w:val="bottom"/>
          </w:tcPr>
          <w:p w14:paraId="5E4BDD6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METILFENIDATO 36MG - CONCERTA</w:t>
            </w:r>
          </w:p>
        </w:tc>
        <w:tc>
          <w:tcPr>
            <w:tcW w:w="1134" w:type="dxa"/>
          </w:tcPr>
          <w:p w14:paraId="1F7A7F2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396DE6B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83906F9"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R$ 13,60 </w:t>
            </w:r>
          </w:p>
        </w:tc>
      </w:tr>
      <w:tr w:rsidR="00FA514A" w:rsidRPr="0017233A" w14:paraId="50838626" w14:textId="77777777" w:rsidTr="00172704">
        <w:tc>
          <w:tcPr>
            <w:tcW w:w="709" w:type="dxa"/>
          </w:tcPr>
          <w:p w14:paraId="34516959"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39</w:t>
            </w:r>
          </w:p>
        </w:tc>
        <w:tc>
          <w:tcPr>
            <w:tcW w:w="5103" w:type="dxa"/>
            <w:vAlign w:val="bottom"/>
          </w:tcPr>
          <w:p w14:paraId="32433A4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CLOR. METILFENIDATO 54MG - CONCERTA</w:t>
            </w:r>
          </w:p>
        </w:tc>
        <w:tc>
          <w:tcPr>
            <w:tcW w:w="1134" w:type="dxa"/>
          </w:tcPr>
          <w:p w14:paraId="581F591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45A969A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F47CCA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R$ 10,58 </w:t>
            </w:r>
          </w:p>
        </w:tc>
      </w:tr>
      <w:tr w:rsidR="00FA514A" w:rsidRPr="0017233A" w14:paraId="5F7E9691" w14:textId="77777777" w:rsidTr="00172704">
        <w:tc>
          <w:tcPr>
            <w:tcW w:w="709" w:type="dxa"/>
          </w:tcPr>
          <w:p w14:paraId="60BE4B53"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40</w:t>
            </w:r>
          </w:p>
        </w:tc>
        <w:tc>
          <w:tcPr>
            <w:tcW w:w="5103" w:type="dxa"/>
            <w:vAlign w:val="bottom"/>
          </w:tcPr>
          <w:p w14:paraId="7F5CA21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COENZINA Q10</w:t>
            </w:r>
          </w:p>
        </w:tc>
        <w:tc>
          <w:tcPr>
            <w:tcW w:w="1134" w:type="dxa"/>
          </w:tcPr>
          <w:p w14:paraId="1FC33EA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204633C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CAPSULAS</w:t>
            </w:r>
          </w:p>
        </w:tc>
        <w:tc>
          <w:tcPr>
            <w:tcW w:w="1701" w:type="dxa"/>
          </w:tcPr>
          <w:p w14:paraId="403C2C5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R$ 2,51 </w:t>
            </w:r>
          </w:p>
        </w:tc>
      </w:tr>
      <w:tr w:rsidR="00FA514A" w:rsidRPr="0017233A" w14:paraId="3CFEF3DF" w14:textId="77777777" w:rsidTr="00172704">
        <w:tc>
          <w:tcPr>
            <w:tcW w:w="709" w:type="dxa"/>
          </w:tcPr>
          <w:p w14:paraId="16632E04"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41</w:t>
            </w:r>
          </w:p>
        </w:tc>
        <w:tc>
          <w:tcPr>
            <w:tcW w:w="5103" w:type="dxa"/>
            <w:vAlign w:val="bottom"/>
          </w:tcPr>
          <w:p w14:paraId="75E91429"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 xml:space="preserve">COLIRIO FRESH TEARS LIQUEGEL 1% - 15 ML </w:t>
            </w:r>
          </w:p>
        </w:tc>
        <w:tc>
          <w:tcPr>
            <w:tcW w:w="1134" w:type="dxa"/>
          </w:tcPr>
          <w:p w14:paraId="09B7586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w:t>
            </w:r>
          </w:p>
        </w:tc>
        <w:tc>
          <w:tcPr>
            <w:tcW w:w="1276" w:type="dxa"/>
          </w:tcPr>
          <w:p w14:paraId="59C6B29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36BE48E3"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R$ 59,72 </w:t>
            </w:r>
          </w:p>
        </w:tc>
      </w:tr>
      <w:tr w:rsidR="00FA514A" w:rsidRPr="0017233A" w14:paraId="7E723FBC" w14:textId="77777777" w:rsidTr="00172704">
        <w:tc>
          <w:tcPr>
            <w:tcW w:w="709" w:type="dxa"/>
          </w:tcPr>
          <w:p w14:paraId="1BDE8FD3"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42</w:t>
            </w:r>
          </w:p>
        </w:tc>
        <w:tc>
          <w:tcPr>
            <w:tcW w:w="5103" w:type="dxa"/>
            <w:vAlign w:val="bottom"/>
          </w:tcPr>
          <w:p w14:paraId="4440550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CREON 2500MG</w:t>
            </w:r>
          </w:p>
        </w:tc>
        <w:tc>
          <w:tcPr>
            <w:tcW w:w="1134" w:type="dxa"/>
          </w:tcPr>
          <w:p w14:paraId="730A393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6A42E19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2D5C84F"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R$ 4,53 </w:t>
            </w:r>
          </w:p>
        </w:tc>
      </w:tr>
      <w:tr w:rsidR="00FA514A" w:rsidRPr="0017233A" w14:paraId="412A1302" w14:textId="77777777" w:rsidTr="00172704">
        <w:tc>
          <w:tcPr>
            <w:tcW w:w="709" w:type="dxa"/>
          </w:tcPr>
          <w:p w14:paraId="0004029E"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43</w:t>
            </w:r>
          </w:p>
        </w:tc>
        <w:tc>
          <w:tcPr>
            <w:tcW w:w="5103" w:type="dxa"/>
            <w:vAlign w:val="bottom"/>
          </w:tcPr>
          <w:p w14:paraId="34E5097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CUMARINA + TROXERRUTINA 15/90MG</w:t>
            </w:r>
          </w:p>
        </w:tc>
        <w:tc>
          <w:tcPr>
            <w:tcW w:w="1134" w:type="dxa"/>
          </w:tcPr>
          <w:p w14:paraId="51A9F30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7FDE1DF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72F6B0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R$ 0,98 </w:t>
            </w:r>
          </w:p>
        </w:tc>
      </w:tr>
      <w:tr w:rsidR="00FA514A" w:rsidRPr="0017233A" w14:paraId="352A8ED6" w14:textId="77777777" w:rsidTr="00172704">
        <w:tc>
          <w:tcPr>
            <w:tcW w:w="709" w:type="dxa"/>
          </w:tcPr>
          <w:p w14:paraId="06280C4C"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44</w:t>
            </w:r>
          </w:p>
        </w:tc>
        <w:tc>
          <w:tcPr>
            <w:tcW w:w="5103" w:type="dxa"/>
            <w:vAlign w:val="bottom"/>
          </w:tcPr>
          <w:p w14:paraId="496C678C"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DECANOATO ZUCLOPENTIXOL 200MG/ML - CLOPIXOL DEPOT</w:t>
            </w:r>
          </w:p>
        </w:tc>
        <w:tc>
          <w:tcPr>
            <w:tcW w:w="1134" w:type="dxa"/>
          </w:tcPr>
          <w:p w14:paraId="5ECD389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24</w:t>
            </w:r>
          </w:p>
        </w:tc>
        <w:tc>
          <w:tcPr>
            <w:tcW w:w="1276" w:type="dxa"/>
          </w:tcPr>
          <w:p w14:paraId="020073F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AMPOLA</w:t>
            </w:r>
          </w:p>
        </w:tc>
        <w:tc>
          <w:tcPr>
            <w:tcW w:w="1701" w:type="dxa"/>
          </w:tcPr>
          <w:p w14:paraId="666E6BCD"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R$ 93,52 </w:t>
            </w:r>
          </w:p>
        </w:tc>
      </w:tr>
      <w:tr w:rsidR="00FA514A" w:rsidRPr="0017233A" w14:paraId="382B1231" w14:textId="77777777" w:rsidTr="00172704">
        <w:tc>
          <w:tcPr>
            <w:tcW w:w="709" w:type="dxa"/>
          </w:tcPr>
          <w:p w14:paraId="3CB67FC9"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45</w:t>
            </w:r>
          </w:p>
        </w:tc>
        <w:tc>
          <w:tcPr>
            <w:tcW w:w="5103" w:type="dxa"/>
            <w:vAlign w:val="bottom"/>
          </w:tcPr>
          <w:p w14:paraId="405105E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DENOSUMABE 60MG/ML - PROLIA</w:t>
            </w:r>
          </w:p>
        </w:tc>
        <w:tc>
          <w:tcPr>
            <w:tcW w:w="1134" w:type="dxa"/>
          </w:tcPr>
          <w:p w14:paraId="7F5C5E7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15A1A6A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SER</w:t>
            </w:r>
          </w:p>
        </w:tc>
        <w:tc>
          <w:tcPr>
            <w:tcW w:w="1701" w:type="dxa"/>
          </w:tcPr>
          <w:p w14:paraId="7582DB7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R$ 865,25 </w:t>
            </w:r>
          </w:p>
        </w:tc>
      </w:tr>
      <w:tr w:rsidR="00FA514A" w:rsidRPr="0017233A" w14:paraId="3D013316" w14:textId="77777777" w:rsidTr="00172704">
        <w:tc>
          <w:tcPr>
            <w:tcW w:w="709" w:type="dxa"/>
          </w:tcPr>
          <w:p w14:paraId="6765BC3D"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46</w:t>
            </w:r>
          </w:p>
        </w:tc>
        <w:tc>
          <w:tcPr>
            <w:tcW w:w="5103" w:type="dxa"/>
            <w:vAlign w:val="bottom"/>
          </w:tcPr>
          <w:p w14:paraId="44F3533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DERCOS ENERG. SHAMPOO ANTIQUEDAS - AMINEXIL + VITAM</w:t>
            </w:r>
          </w:p>
        </w:tc>
        <w:tc>
          <w:tcPr>
            <w:tcW w:w="1134" w:type="dxa"/>
          </w:tcPr>
          <w:p w14:paraId="45CC43C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4850876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5468368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R$ 112,96 </w:t>
            </w:r>
          </w:p>
        </w:tc>
      </w:tr>
      <w:tr w:rsidR="00FA514A" w:rsidRPr="0017233A" w14:paraId="59566898" w14:textId="77777777" w:rsidTr="00172704">
        <w:tc>
          <w:tcPr>
            <w:tcW w:w="709" w:type="dxa"/>
          </w:tcPr>
          <w:p w14:paraId="72119C7E"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47</w:t>
            </w:r>
          </w:p>
        </w:tc>
        <w:tc>
          <w:tcPr>
            <w:tcW w:w="5103" w:type="dxa"/>
            <w:vAlign w:val="bottom"/>
          </w:tcPr>
          <w:p w14:paraId="28AD953F"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DIACEREINA 50MG - ARRODAR</w:t>
            </w:r>
          </w:p>
        </w:tc>
        <w:tc>
          <w:tcPr>
            <w:tcW w:w="1134" w:type="dxa"/>
          </w:tcPr>
          <w:p w14:paraId="264354F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001EB79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CAPSULAS</w:t>
            </w:r>
          </w:p>
        </w:tc>
        <w:tc>
          <w:tcPr>
            <w:tcW w:w="1701" w:type="dxa"/>
          </w:tcPr>
          <w:p w14:paraId="3574B527"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R$ 6,02 </w:t>
            </w:r>
          </w:p>
        </w:tc>
      </w:tr>
      <w:tr w:rsidR="00FA514A" w:rsidRPr="0017233A" w14:paraId="732DBC01" w14:textId="77777777" w:rsidTr="00172704">
        <w:tc>
          <w:tcPr>
            <w:tcW w:w="709" w:type="dxa"/>
          </w:tcPr>
          <w:p w14:paraId="62F765C2"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48</w:t>
            </w:r>
          </w:p>
        </w:tc>
        <w:tc>
          <w:tcPr>
            <w:tcW w:w="5103" w:type="dxa"/>
            <w:vAlign w:val="bottom"/>
          </w:tcPr>
          <w:p w14:paraId="4807BBD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DIMESILATO DE LISDEXANFETAMINA 70MG - VENVANSE</w:t>
            </w:r>
          </w:p>
        </w:tc>
        <w:tc>
          <w:tcPr>
            <w:tcW w:w="1134" w:type="dxa"/>
          </w:tcPr>
          <w:p w14:paraId="6BBCE97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495537F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55118B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R$ 17,87 </w:t>
            </w:r>
          </w:p>
        </w:tc>
      </w:tr>
      <w:tr w:rsidR="00FA514A" w:rsidRPr="0017233A" w14:paraId="4A720CED" w14:textId="77777777" w:rsidTr="00172704">
        <w:tc>
          <w:tcPr>
            <w:tcW w:w="709" w:type="dxa"/>
          </w:tcPr>
          <w:p w14:paraId="3C9273EA"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49</w:t>
            </w:r>
          </w:p>
        </w:tc>
        <w:tc>
          <w:tcPr>
            <w:tcW w:w="5103" w:type="dxa"/>
            <w:vAlign w:val="bottom"/>
          </w:tcPr>
          <w:p w14:paraId="5975B41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DIOSMINA + HESPERIDINA 450+50MG</w:t>
            </w:r>
          </w:p>
        </w:tc>
        <w:tc>
          <w:tcPr>
            <w:tcW w:w="1134" w:type="dxa"/>
          </w:tcPr>
          <w:p w14:paraId="138ADFA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51B1CDF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D37A2E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R$ 1,61 </w:t>
            </w:r>
          </w:p>
        </w:tc>
      </w:tr>
      <w:tr w:rsidR="00FA514A" w:rsidRPr="0017233A" w14:paraId="159985F9" w14:textId="77777777" w:rsidTr="00172704">
        <w:tc>
          <w:tcPr>
            <w:tcW w:w="709" w:type="dxa"/>
          </w:tcPr>
          <w:p w14:paraId="1466CE18"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50</w:t>
            </w:r>
          </w:p>
        </w:tc>
        <w:tc>
          <w:tcPr>
            <w:tcW w:w="5103" w:type="dxa"/>
            <w:vAlign w:val="bottom"/>
          </w:tcPr>
          <w:p w14:paraId="46FD3B12"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DIVALPROATO SODIO 500MG - DEPAKOTE</w:t>
            </w:r>
          </w:p>
        </w:tc>
        <w:tc>
          <w:tcPr>
            <w:tcW w:w="1134" w:type="dxa"/>
          </w:tcPr>
          <w:p w14:paraId="7BCFFEE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7572A3D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A03F9F8"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R$ 1,97 </w:t>
            </w:r>
          </w:p>
        </w:tc>
      </w:tr>
      <w:tr w:rsidR="00FA514A" w:rsidRPr="0017233A" w14:paraId="46E4763E" w14:textId="77777777" w:rsidTr="00172704">
        <w:tc>
          <w:tcPr>
            <w:tcW w:w="709" w:type="dxa"/>
          </w:tcPr>
          <w:p w14:paraId="3DB563FE"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51</w:t>
            </w:r>
          </w:p>
        </w:tc>
        <w:tc>
          <w:tcPr>
            <w:tcW w:w="5103" w:type="dxa"/>
            <w:vAlign w:val="bottom"/>
          </w:tcPr>
          <w:p w14:paraId="72C9EC8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DUTASTERIDA 0,5MG - AVODART</w:t>
            </w:r>
          </w:p>
        </w:tc>
        <w:tc>
          <w:tcPr>
            <w:tcW w:w="1134" w:type="dxa"/>
          </w:tcPr>
          <w:p w14:paraId="4782D38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00FA952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839A7B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R$ 6,23 </w:t>
            </w:r>
          </w:p>
        </w:tc>
      </w:tr>
      <w:tr w:rsidR="00FA514A" w:rsidRPr="0017233A" w14:paraId="538E7DB7" w14:textId="77777777" w:rsidTr="00172704">
        <w:tc>
          <w:tcPr>
            <w:tcW w:w="709" w:type="dxa"/>
          </w:tcPr>
          <w:p w14:paraId="45990E8A"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52</w:t>
            </w:r>
          </w:p>
        </w:tc>
        <w:tc>
          <w:tcPr>
            <w:tcW w:w="5103" w:type="dxa"/>
            <w:vAlign w:val="bottom"/>
          </w:tcPr>
          <w:p w14:paraId="1BCF966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EMPAGLIFLOZINA 25MG - JARDIANCE</w:t>
            </w:r>
          </w:p>
        </w:tc>
        <w:tc>
          <w:tcPr>
            <w:tcW w:w="1134" w:type="dxa"/>
          </w:tcPr>
          <w:p w14:paraId="05C9D83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2B77A36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7C534F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R$ 9,39 </w:t>
            </w:r>
          </w:p>
        </w:tc>
      </w:tr>
      <w:tr w:rsidR="00FA514A" w:rsidRPr="0017233A" w14:paraId="2EC9AB84" w14:textId="77777777" w:rsidTr="00172704">
        <w:tc>
          <w:tcPr>
            <w:tcW w:w="709" w:type="dxa"/>
          </w:tcPr>
          <w:p w14:paraId="1C79AAFA"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53</w:t>
            </w:r>
          </w:p>
        </w:tc>
        <w:tc>
          <w:tcPr>
            <w:tcW w:w="5103" w:type="dxa"/>
            <w:vAlign w:val="bottom"/>
          </w:tcPr>
          <w:p w14:paraId="02A0F5F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ENOXAPARINA SODICA 40G/04ML</w:t>
            </w:r>
          </w:p>
        </w:tc>
        <w:tc>
          <w:tcPr>
            <w:tcW w:w="1134" w:type="dxa"/>
          </w:tcPr>
          <w:p w14:paraId="7408C09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0ED18C7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SERINGA</w:t>
            </w:r>
          </w:p>
        </w:tc>
        <w:tc>
          <w:tcPr>
            <w:tcW w:w="1701" w:type="dxa"/>
          </w:tcPr>
          <w:p w14:paraId="1805BA52"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R$ 56,98 </w:t>
            </w:r>
          </w:p>
        </w:tc>
      </w:tr>
      <w:tr w:rsidR="00FA514A" w:rsidRPr="0017233A" w14:paraId="5012AA02" w14:textId="77777777" w:rsidTr="00172704">
        <w:tc>
          <w:tcPr>
            <w:tcW w:w="709" w:type="dxa"/>
          </w:tcPr>
          <w:p w14:paraId="09C5A49F"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54</w:t>
            </w:r>
          </w:p>
        </w:tc>
        <w:tc>
          <w:tcPr>
            <w:tcW w:w="5103" w:type="dxa"/>
            <w:vAlign w:val="bottom"/>
          </w:tcPr>
          <w:p w14:paraId="7E492E0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ETEXILATO DE DABIGATRANA 110MG - PRADAXA</w:t>
            </w:r>
          </w:p>
        </w:tc>
        <w:tc>
          <w:tcPr>
            <w:tcW w:w="1134" w:type="dxa"/>
          </w:tcPr>
          <w:p w14:paraId="5878445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18E3CB6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75FEEE8E"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R$ 5,32 </w:t>
            </w:r>
          </w:p>
        </w:tc>
      </w:tr>
      <w:tr w:rsidR="00FA514A" w:rsidRPr="0017233A" w14:paraId="2B6C2B40" w14:textId="77777777" w:rsidTr="00172704">
        <w:tc>
          <w:tcPr>
            <w:tcW w:w="709" w:type="dxa"/>
          </w:tcPr>
          <w:p w14:paraId="7710E245"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55</w:t>
            </w:r>
          </w:p>
        </w:tc>
        <w:tc>
          <w:tcPr>
            <w:tcW w:w="5103" w:type="dxa"/>
            <w:vAlign w:val="bottom"/>
          </w:tcPr>
          <w:p w14:paraId="5DC55F3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FLUOXETINA 20MG</w:t>
            </w:r>
          </w:p>
        </w:tc>
        <w:tc>
          <w:tcPr>
            <w:tcW w:w="1134" w:type="dxa"/>
          </w:tcPr>
          <w:p w14:paraId="77E2750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45B17D2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51AAD03"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R$ 2,98 </w:t>
            </w:r>
          </w:p>
        </w:tc>
      </w:tr>
      <w:tr w:rsidR="00FA514A" w:rsidRPr="0017233A" w14:paraId="479B7E75" w14:textId="77777777" w:rsidTr="00172704">
        <w:tc>
          <w:tcPr>
            <w:tcW w:w="709" w:type="dxa"/>
          </w:tcPr>
          <w:p w14:paraId="6FC403F3"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56</w:t>
            </w:r>
          </w:p>
        </w:tc>
        <w:tc>
          <w:tcPr>
            <w:tcW w:w="5103" w:type="dxa"/>
            <w:vAlign w:val="bottom"/>
          </w:tcPr>
          <w:p w14:paraId="4DD868F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FUROSEMIDA 40MG + CLORETO DE POTASSIO 100MG - HIDRION</w:t>
            </w:r>
          </w:p>
        </w:tc>
        <w:tc>
          <w:tcPr>
            <w:tcW w:w="1134" w:type="dxa"/>
          </w:tcPr>
          <w:p w14:paraId="024027A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723DC33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67668B3"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R$ 1,13 </w:t>
            </w:r>
          </w:p>
        </w:tc>
      </w:tr>
      <w:tr w:rsidR="00FA514A" w:rsidRPr="0017233A" w14:paraId="22ABE5B3" w14:textId="77777777" w:rsidTr="00172704">
        <w:tc>
          <w:tcPr>
            <w:tcW w:w="709" w:type="dxa"/>
          </w:tcPr>
          <w:p w14:paraId="334F29C5"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57</w:t>
            </w:r>
          </w:p>
        </w:tc>
        <w:tc>
          <w:tcPr>
            <w:tcW w:w="5103" w:type="dxa"/>
            <w:vAlign w:val="bottom"/>
          </w:tcPr>
          <w:p w14:paraId="7F02272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GLICAZIDA 60MG - DIAMICRON/AZUKON</w:t>
            </w:r>
          </w:p>
        </w:tc>
        <w:tc>
          <w:tcPr>
            <w:tcW w:w="1134" w:type="dxa"/>
          </w:tcPr>
          <w:p w14:paraId="10A60DE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4D6FB92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521FA28D"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R$ 1,52 </w:t>
            </w:r>
          </w:p>
        </w:tc>
      </w:tr>
      <w:tr w:rsidR="00FA514A" w:rsidRPr="0017233A" w14:paraId="5909590B" w14:textId="77777777" w:rsidTr="00172704">
        <w:tc>
          <w:tcPr>
            <w:tcW w:w="709" w:type="dxa"/>
          </w:tcPr>
          <w:p w14:paraId="3797BBC6"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58</w:t>
            </w:r>
          </w:p>
        </w:tc>
        <w:tc>
          <w:tcPr>
            <w:tcW w:w="5103" w:type="dxa"/>
            <w:vAlign w:val="bottom"/>
          </w:tcPr>
          <w:p w14:paraId="530B7A2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GLIFAGE XR 500MG</w:t>
            </w:r>
          </w:p>
        </w:tc>
        <w:tc>
          <w:tcPr>
            <w:tcW w:w="1134" w:type="dxa"/>
          </w:tcPr>
          <w:p w14:paraId="7A5A71E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7AD174A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5075FA1F"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R$ 0,30 </w:t>
            </w:r>
          </w:p>
        </w:tc>
      </w:tr>
      <w:tr w:rsidR="00FA514A" w:rsidRPr="0017233A" w14:paraId="40BAA428" w14:textId="77777777" w:rsidTr="00172704">
        <w:tc>
          <w:tcPr>
            <w:tcW w:w="709" w:type="dxa"/>
          </w:tcPr>
          <w:p w14:paraId="56A9D668"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lastRenderedPageBreak/>
              <w:t>59</w:t>
            </w:r>
          </w:p>
        </w:tc>
        <w:tc>
          <w:tcPr>
            <w:tcW w:w="5103" w:type="dxa"/>
            <w:vAlign w:val="bottom"/>
          </w:tcPr>
          <w:p w14:paraId="4C9344B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GLIMEPIRIDA 4MG</w:t>
            </w:r>
          </w:p>
        </w:tc>
        <w:tc>
          <w:tcPr>
            <w:tcW w:w="1134" w:type="dxa"/>
          </w:tcPr>
          <w:p w14:paraId="48BF569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6F6A280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568ED628"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R$ 0,76 </w:t>
            </w:r>
          </w:p>
        </w:tc>
      </w:tr>
      <w:tr w:rsidR="00FA514A" w:rsidRPr="0017233A" w14:paraId="627E03F1" w14:textId="77777777" w:rsidTr="00172704">
        <w:tc>
          <w:tcPr>
            <w:tcW w:w="709" w:type="dxa"/>
          </w:tcPr>
          <w:p w14:paraId="53387463"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60</w:t>
            </w:r>
          </w:p>
        </w:tc>
        <w:tc>
          <w:tcPr>
            <w:tcW w:w="5103" w:type="dxa"/>
            <w:vAlign w:val="bottom"/>
          </w:tcPr>
          <w:p w14:paraId="37D5DC59"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 xml:space="preserve">HEMIFUMARATO DE BISOPROLOL 10MG </w:t>
            </w:r>
          </w:p>
        </w:tc>
        <w:tc>
          <w:tcPr>
            <w:tcW w:w="1134" w:type="dxa"/>
          </w:tcPr>
          <w:p w14:paraId="227308C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3224172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D9905BE"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R$ 1,71 </w:t>
            </w:r>
          </w:p>
        </w:tc>
      </w:tr>
      <w:tr w:rsidR="00FA514A" w:rsidRPr="0017233A" w14:paraId="34915708" w14:textId="77777777" w:rsidTr="00172704">
        <w:tc>
          <w:tcPr>
            <w:tcW w:w="709" w:type="dxa"/>
          </w:tcPr>
          <w:p w14:paraId="176A1E0D"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61</w:t>
            </w:r>
          </w:p>
        </w:tc>
        <w:tc>
          <w:tcPr>
            <w:tcW w:w="5103" w:type="dxa"/>
            <w:vAlign w:val="bottom"/>
          </w:tcPr>
          <w:p w14:paraId="5D0FA8F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HEMIFUMARATO DE QUETIAPINA 200MG</w:t>
            </w:r>
          </w:p>
        </w:tc>
        <w:tc>
          <w:tcPr>
            <w:tcW w:w="1134" w:type="dxa"/>
          </w:tcPr>
          <w:p w14:paraId="3CD2208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64371DE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31841E76"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R$ 3,13 </w:t>
            </w:r>
          </w:p>
        </w:tc>
      </w:tr>
      <w:tr w:rsidR="00FA514A" w:rsidRPr="0017233A" w14:paraId="4A65B71D" w14:textId="77777777" w:rsidTr="00172704">
        <w:tc>
          <w:tcPr>
            <w:tcW w:w="709" w:type="dxa"/>
          </w:tcPr>
          <w:p w14:paraId="46C4904B" w14:textId="77777777" w:rsidR="00FA514A" w:rsidRPr="0017233A" w:rsidRDefault="00FA514A" w:rsidP="00172704">
            <w:pPr>
              <w:jc w:val="center"/>
              <w:rPr>
                <w:rFonts w:asciiTheme="minorHAnsi" w:eastAsia="MS Mincho" w:hAnsiTheme="minorHAnsi" w:cstheme="minorHAnsi"/>
                <w:b/>
                <w:bCs/>
                <w:color w:val="000000"/>
                <w:sz w:val="24"/>
                <w:szCs w:val="24"/>
              </w:rPr>
            </w:pPr>
            <w:r w:rsidRPr="0017233A">
              <w:rPr>
                <w:rFonts w:asciiTheme="minorHAnsi" w:eastAsia="Times New Roman" w:hAnsiTheme="minorHAnsi" w:cs="Times New Roman"/>
                <w:b/>
                <w:bCs/>
                <w:color w:val="000000"/>
                <w:sz w:val="24"/>
                <w:szCs w:val="24"/>
                <w:lang w:eastAsia="pt-BR"/>
              </w:rPr>
              <w:t>62</w:t>
            </w:r>
          </w:p>
        </w:tc>
        <w:tc>
          <w:tcPr>
            <w:tcW w:w="5103" w:type="dxa"/>
            <w:vAlign w:val="bottom"/>
          </w:tcPr>
          <w:p w14:paraId="7DE06489"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HEMIFUMARATO DE QUETIAPINA 300MG</w:t>
            </w:r>
          </w:p>
        </w:tc>
        <w:tc>
          <w:tcPr>
            <w:tcW w:w="1134" w:type="dxa"/>
          </w:tcPr>
          <w:p w14:paraId="247DCD1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0930AAD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B17C823"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R$ 14,01 </w:t>
            </w:r>
          </w:p>
        </w:tc>
      </w:tr>
      <w:tr w:rsidR="00FA514A" w:rsidRPr="0017233A" w14:paraId="39C5A2A7" w14:textId="77777777" w:rsidTr="00172704">
        <w:tc>
          <w:tcPr>
            <w:tcW w:w="709" w:type="dxa"/>
          </w:tcPr>
          <w:p w14:paraId="3B2EA98E"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63</w:t>
            </w:r>
          </w:p>
        </w:tc>
        <w:tc>
          <w:tcPr>
            <w:tcW w:w="5103" w:type="dxa"/>
            <w:vAlign w:val="bottom"/>
          </w:tcPr>
          <w:p w14:paraId="082B742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HEMITRATARATO DE ZOLPIDEN 10 MG</w:t>
            </w:r>
          </w:p>
        </w:tc>
        <w:tc>
          <w:tcPr>
            <w:tcW w:w="1134" w:type="dxa"/>
          </w:tcPr>
          <w:p w14:paraId="061374D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3375A42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3269241"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R$ 1,05 </w:t>
            </w:r>
          </w:p>
        </w:tc>
      </w:tr>
      <w:tr w:rsidR="00FA514A" w:rsidRPr="0017233A" w14:paraId="692A5F3F" w14:textId="77777777" w:rsidTr="00172704">
        <w:tc>
          <w:tcPr>
            <w:tcW w:w="709" w:type="dxa"/>
          </w:tcPr>
          <w:p w14:paraId="6DFDAEBE"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64</w:t>
            </w:r>
          </w:p>
        </w:tc>
        <w:tc>
          <w:tcPr>
            <w:tcW w:w="5103" w:type="dxa"/>
            <w:vAlign w:val="bottom"/>
          </w:tcPr>
          <w:p w14:paraId="38259334"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HYABAK 0,15% C/10ML</w:t>
            </w:r>
          </w:p>
        </w:tc>
        <w:tc>
          <w:tcPr>
            <w:tcW w:w="1134" w:type="dxa"/>
          </w:tcPr>
          <w:p w14:paraId="148D063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0133202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216635C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R$ 63,78 </w:t>
            </w:r>
          </w:p>
        </w:tc>
      </w:tr>
      <w:tr w:rsidR="00FA514A" w:rsidRPr="0017233A" w14:paraId="771031B5" w14:textId="77777777" w:rsidTr="00172704">
        <w:tc>
          <w:tcPr>
            <w:tcW w:w="709" w:type="dxa"/>
          </w:tcPr>
          <w:p w14:paraId="1994E990"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65</w:t>
            </w:r>
          </w:p>
        </w:tc>
        <w:tc>
          <w:tcPr>
            <w:tcW w:w="5103" w:type="dxa"/>
            <w:vAlign w:val="bottom"/>
          </w:tcPr>
          <w:p w14:paraId="00D10A3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IDAPAMIDA 1,5MG - NATRILIX 1,5MG</w:t>
            </w:r>
          </w:p>
        </w:tc>
        <w:tc>
          <w:tcPr>
            <w:tcW w:w="1134" w:type="dxa"/>
          </w:tcPr>
          <w:p w14:paraId="6E82803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1F7E288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5E4D6C6"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R$ 1,04 </w:t>
            </w:r>
          </w:p>
        </w:tc>
      </w:tr>
      <w:tr w:rsidR="00FA514A" w:rsidRPr="0017233A" w14:paraId="5CEAA8A1" w14:textId="77777777" w:rsidTr="00172704">
        <w:tc>
          <w:tcPr>
            <w:tcW w:w="709" w:type="dxa"/>
          </w:tcPr>
          <w:p w14:paraId="434FED68"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66</w:t>
            </w:r>
          </w:p>
        </w:tc>
        <w:tc>
          <w:tcPr>
            <w:tcW w:w="5103" w:type="dxa"/>
            <w:vAlign w:val="bottom"/>
          </w:tcPr>
          <w:p w14:paraId="6C5383F9"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ASPARTE 100UI FR 10ML - NOVORAPID</w:t>
            </w:r>
          </w:p>
        </w:tc>
        <w:tc>
          <w:tcPr>
            <w:tcW w:w="1134" w:type="dxa"/>
          </w:tcPr>
          <w:p w14:paraId="5AFAD57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288</w:t>
            </w:r>
          </w:p>
        </w:tc>
        <w:tc>
          <w:tcPr>
            <w:tcW w:w="1276" w:type="dxa"/>
          </w:tcPr>
          <w:p w14:paraId="63DB8F7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791CB222"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R$ 116,28 </w:t>
            </w:r>
          </w:p>
        </w:tc>
      </w:tr>
      <w:tr w:rsidR="00FA514A" w:rsidRPr="0017233A" w14:paraId="153A5F78" w14:textId="77777777" w:rsidTr="00172704">
        <w:tc>
          <w:tcPr>
            <w:tcW w:w="709" w:type="dxa"/>
          </w:tcPr>
          <w:p w14:paraId="31540015"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67</w:t>
            </w:r>
          </w:p>
        </w:tc>
        <w:tc>
          <w:tcPr>
            <w:tcW w:w="5103" w:type="dxa"/>
            <w:vAlign w:val="bottom"/>
          </w:tcPr>
          <w:p w14:paraId="7E93E61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ASPARTE 100UI FR 3ML - REFIL NOVORAPID</w:t>
            </w:r>
          </w:p>
        </w:tc>
        <w:tc>
          <w:tcPr>
            <w:tcW w:w="1134" w:type="dxa"/>
          </w:tcPr>
          <w:p w14:paraId="0AEDFC1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240</w:t>
            </w:r>
          </w:p>
        </w:tc>
        <w:tc>
          <w:tcPr>
            <w:tcW w:w="1276" w:type="dxa"/>
          </w:tcPr>
          <w:p w14:paraId="66ED813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4083A414"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R$ 50,67 </w:t>
            </w:r>
          </w:p>
        </w:tc>
      </w:tr>
      <w:tr w:rsidR="00FA514A" w:rsidRPr="0017233A" w14:paraId="6CC0540C" w14:textId="77777777" w:rsidTr="00172704">
        <w:tc>
          <w:tcPr>
            <w:tcW w:w="709" w:type="dxa"/>
          </w:tcPr>
          <w:p w14:paraId="7B6D4E04"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68</w:t>
            </w:r>
          </w:p>
        </w:tc>
        <w:tc>
          <w:tcPr>
            <w:tcW w:w="5103" w:type="dxa"/>
            <w:vAlign w:val="bottom"/>
          </w:tcPr>
          <w:p w14:paraId="2B56DDF9"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DEGLUDECA 100U/ML + LIRAGLUTINA3,6MG/ML XULTHOP</w:t>
            </w:r>
          </w:p>
        </w:tc>
        <w:tc>
          <w:tcPr>
            <w:tcW w:w="1134" w:type="dxa"/>
          </w:tcPr>
          <w:p w14:paraId="3E8E704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30</w:t>
            </w:r>
          </w:p>
        </w:tc>
        <w:tc>
          <w:tcPr>
            <w:tcW w:w="1276" w:type="dxa"/>
          </w:tcPr>
          <w:p w14:paraId="7977017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657FA3E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R$ 258,63 </w:t>
            </w:r>
          </w:p>
        </w:tc>
      </w:tr>
      <w:tr w:rsidR="00FA514A" w:rsidRPr="0017233A" w14:paraId="08228DED" w14:textId="77777777" w:rsidTr="00172704">
        <w:tc>
          <w:tcPr>
            <w:tcW w:w="709" w:type="dxa"/>
          </w:tcPr>
          <w:p w14:paraId="29653CDB"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69</w:t>
            </w:r>
          </w:p>
        </w:tc>
        <w:tc>
          <w:tcPr>
            <w:tcW w:w="5103" w:type="dxa"/>
            <w:vAlign w:val="bottom"/>
          </w:tcPr>
          <w:p w14:paraId="2BDC780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DEGLUDECA TRESIBA</w:t>
            </w:r>
          </w:p>
        </w:tc>
        <w:tc>
          <w:tcPr>
            <w:tcW w:w="1134" w:type="dxa"/>
          </w:tcPr>
          <w:p w14:paraId="43F454B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24</w:t>
            </w:r>
          </w:p>
        </w:tc>
        <w:tc>
          <w:tcPr>
            <w:tcW w:w="1276" w:type="dxa"/>
          </w:tcPr>
          <w:p w14:paraId="0F61E91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3A37C237"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R$ 161,00 </w:t>
            </w:r>
          </w:p>
        </w:tc>
      </w:tr>
      <w:tr w:rsidR="00FA514A" w:rsidRPr="0017233A" w14:paraId="2790DDB9" w14:textId="77777777" w:rsidTr="00172704">
        <w:tc>
          <w:tcPr>
            <w:tcW w:w="709" w:type="dxa"/>
          </w:tcPr>
          <w:p w14:paraId="30AB7DB0"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70</w:t>
            </w:r>
          </w:p>
        </w:tc>
        <w:tc>
          <w:tcPr>
            <w:tcW w:w="5103" w:type="dxa"/>
            <w:vAlign w:val="bottom"/>
          </w:tcPr>
          <w:p w14:paraId="3E019271"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FIASP</w:t>
            </w:r>
          </w:p>
        </w:tc>
        <w:tc>
          <w:tcPr>
            <w:tcW w:w="1134" w:type="dxa"/>
          </w:tcPr>
          <w:p w14:paraId="5D5BDA2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24</w:t>
            </w:r>
          </w:p>
        </w:tc>
        <w:tc>
          <w:tcPr>
            <w:tcW w:w="1276" w:type="dxa"/>
          </w:tcPr>
          <w:p w14:paraId="27CD19F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0269954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R$ 153,04 </w:t>
            </w:r>
          </w:p>
        </w:tc>
      </w:tr>
      <w:tr w:rsidR="00FA514A" w:rsidRPr="0017233A" w14:paraId="57BB0EE1" w14:textId="77777777" w:rsidTr="00172704">
        <w:tc>
          <w:tcPr>
            <w:tcW w:w="709" w:type="dxa"/>
          </w:tcPr>
          <w:p w14:paraId="7B96D1A1"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71</w:t>
            </w:r>
          </w:p>
        </w:tc>
        <w:tc>
          <w:tcPr>
            <w:tcW w:w="5103" w:type="dxa"/>
            <w:vAlign w:val="bottom"/>
          </w:tcPr>
          <w:p w14:paraId="63F51302"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GLARGINA 100UI/ML 10 - INJET REFIL 3ML - LANTUS</w:t>
            </w:r>
          </w:p>
        </w:tc>
        <w:tc>
          <w:tcPr>
            <w:tcW w:w="1134" w:type="dxa"/>
          </w:tcPr>
          <w:p w14:paraId="4BE727F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258</w:t>
            </w:r>
          </w:p>
        </w:tc>
        <w:tc>
          <w:tcPr>
            <w:tcW w:w="1276" w:type="dxa"/>
          </w:tcPr>
          <w:p w14:paraId="7DF417D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1842DA3D"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R$ 92,18 </w:t>
            </w:r>
          </w:p>
        </w:tc>
      </w:tr>
      <w:tr w:rsidR="00FA514A" w:rsidRPr="0017233A" w14:paraId="4246F3FA" w14:textId="77777777" w:rsidTr="00172704">
        <w:tc>
          <w:tcPr>
            <w:tcW w:w="709" w:type="dxa"/>
          </w:tcPr>
          <w:p w14:paraId="3E36BAD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72</w:t>
            </w:r>
          </w:p>
        </w:tc>
        <w:tc>
          <w:tcPr>
            <w:tcW w:w="5103" w:type="dxa"/>
            <w:vAlign w:val="bottom"/>
          </w:tcPr>
          <w:p w14:paraId="54AA693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GLULISINA APRIDA</w:t>
            </w:r>
          </w:p>
        </w:tc>
        <w:tc>
          <w:tcPr>
            <w:tcW w:w="1134" w:type="dxa"/>
          </w:tcPr>
          <w:p w14:paraId="2892B1F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30</w:t>
            </w:r>
          </w:p>
        </w:tc>
        <w:tc>
          <w:tcPr>
            <w:tcW w:w="1276" w:type="dxa"/>
          </w:tcPr>
          <w:p w14:paraId="1EC2A59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CANETA</w:t>
            </w:r>
          </w:p>
        </w:tc>
        <w:tc>
          <w:tcPr>
            <w:tcW w:w="1701" w:type="dxa"/>
          </w:tcPr>
          <w:p w14:paraId="2C57E05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R$ 102,06 </w:t>
            </w:r>
          </w:p>
        </w:tc>
      </w:tr>
      <w:tr w:rsidR="00FA514A" w:rsidRPr="0017233A" w14:paraId="58AEAA47" w14:textId="77777777" w:rsidTr="00172704">
        <w:tc>
          <w:tcPr>
            <w:tcW w:w="709" w:type="dxa"/>
            <w:shd w:val="clear" w:color="auto" w:fill="auto"/>
          </w:tcPr>
          <w:p w14:paraId="370A8D65"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73</w:t>
            </w:r>
          </w:p>
        </w:tc>
        <w:tc>
          <w:tcPr>
            <w:tcW w:w="5103" w:type="dxa"/>
            <w:shd w:val="clear" w:color="auto" w:fill="auto"/>
            <w:vAlign w:val="bottom"/>
          </w:tcPr>
          <w:p w14:paraId="2ADF31C9"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HUMANA REG 100UI / ML10 - HUMALOG</w:t>
            </w:r>
          </w:p>
        </w:tc>
        <w:tc>
          <w:tcPr>
            <w:tcW w:w="1134" w:type="dxa"/>
            <w:shd w:val="clear" w:color="auto" w:fill="auto"/>
          </w:tcPr>
          <w:p w14:paraId="4F85BA8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shd w:val="clear" w:color="auto" w:fill="auto"/>
          </w:tcPr>
          <w:p w14:paraId="58524E1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shd w:val="clear" w:color="auto" w:fill="auto"/>
          </w:tcPr>
          <w:p w14:paraId="688BDD1E"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R$ 111,47 </w:t>
            </w:r>
          </w:p>
        </w:tc>
      </w:tr>
      <w:tr w:rsidR="00FA514A" w:rsidRPr="0017233A" w14:paraId="2AB8F550" w14:textId="77777777" w:rsidTr="00172704">
        <w:tc>
          <w:tcPr>
            <w:tcW w:w="709" w:type="dxa"/>
          </w:tcPr>
          <w:p w14:paraId="3FC7529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74</w:t>
            </w:r>
          </w:p>
        </w:tc>
        <w:tc>
          <w:tcPr>
            <w:tcW w:w="5103" w:type="dxa"/>
            <w:vAlign w:val="bottom"/>
          </w:tcPr>
          <w:p w14:paraId="5CB83AC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INSULINA LEVEMIR FLEXPEN - 100U/ML C/3ML</w:t>
            </w:r>
          </w:p>
        </w:tc>
        <w:tc>
          <w:tcPr>
            <w:tcW w:w="1134" w:type="dxa"/>
          </w:tcPr>
          <w:p w14:paraId="22B4C36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60</w:t>
            </w:r>
          </w:p>
        </w:tc>
        <w:tc>
          <w:tcPr>
            <w:tcW w:w="1276" w:type="dxa"/>
          </w:tcPr>
          <w:p w14:paraId="0BB94D1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5ECE484F"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R$ 85,40 </w:t>
            </w:r>
          </w:p>
        </w:tc>
      </w:tr>
      <w:tr w:rsidR="00FA514A" w:rsidRPr="0017233A" w14:paraId="1EA568E8" w14:textId="77777777" w:rsidTr="00172704">
        <w:tc>
          <w:tcPr>
            <w:tcW w:w="709" w:type="dxa"/>
          </w:tcPr>
          <w:p w14:paraId="14A7C62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75</w:t>
            </w:r>
          </w:p>
        </w:tc>
        <w:tc>
          <w:tcPr>
            <w:tcW w:w="5103" w:type="dxa"/>
            <w:vAlign w:val="bottom"/>
          </w:tcPr>
          <w:p w14:paraId="0369493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KEPRA 100MG/ML LEVETIRACETAM</w:t>
            </w:r>
          </w:p>
        </w:tc>
        <w:tc>
          <w:tcPr>
            <w:tcW w:w="1134" w:type="dxa"/>
          </w:tcPr>
          <w:p w14:paraId="792B942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48</w:t>
            </w:r>
          </w:p>
        </w:tc>
        <w:tc>
          <w:tcPr>
            <w:tcW w:w="1276" w:type="dxa"/>
          </w:tcPr>
          <w:p w14:paraId="17DFAB0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7AB220E8"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R$ 156,03 </w:t>
            </w:r>
          </w:p>
        </w:tc>
      </w:tr>
      <w:tr w:rsidR="00FA514A" w:rsidRPr="0017233A" w14:paraId="7E9F6747" w14:textId="77777777" w:rsidTr="00172704">
        <w:tc>
          <w:tcPr>
            <w:tcW w:w="709" w:type="dxa"/>
          </w:tcPr>
          <w:p w14:paraId="4AB6533D"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76</w:t>
            </w:r>
          </w:p>
        </w:tc>
        <w:tc>
          <w:tcPr>
            <w:tcW w:w="5103" w:type="dxa"/>
            <w:vAlign w:val="bottom"/>
          </w:tcPr>
          <w:p w14:paraId="4FA4258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LANTUS 100U/ML 1 CANETA DESCARTAVEL 3ML SOLUÇÃO INJ.</w:t>
            </w:r>
          </w:p>
        </w:tc>
        <w:tc>
          <w:tcPr>
            <w:tcW w:w="1134" w:type="dxa"/>
          </w:tcPr>
          <w:p w14:paraId="674061C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w:t>
            </w:r>
          </w:p>
        </w:tc>
        <w:tc>
          <w:tcPr>
            <w:tcW w:w="1276" w:type="dxa"/>
          </w:tcPr>
          <w:p w14:paraId="2BF37F1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CANETA</w:t>
            </w:r>
          </w:p>
        </w:tc>
        <w:tc>
          <w:tcPr>
            <w:tcW w:w="1701" w:type="dxa"/>
          </w:tcPr>
          <w:p w14:paraId="3760260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R$ 83,41 </w:t>
            </w:r>
          </w:p>
        </w:tc>
      </w:tr>
      <w:tr w:rsidR="00FA514A" w:rsidRPr="0017233A" w14:paraId="671DBE65" w14:textId="77777777" w:rsidTr="00172704">
        <w:tc>
          <w:tcPr>
            <w:tcW w:w="709" w:type="dxa"/>
          </w:tcPr>
          <w:p w14:paraId="444A0A5A"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77</w:t>
            </w:r>
          </w:p>
        </w:tc>
        <w:tc>
          <w:tcPr>
            <w:tcW w:w="5103" w:type="dxa"/>
            <w:vAlign w:val="bottom"/>
          </w:tcPr>
          <w:p w14:paraId="677BE66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LENALIDOMIDA 10MG REVLIMID</w:t>
            </w:r>
          </w:p>
        </w:tc>
        <w:tc>
          <w:tcPr>
            <w:tcW w:w="1134" w:type="dxa"/>
          </w:tcPr>
          <w:p w14:paraId="1742D0B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732</w:t>
            </w:r>
          </w:p>
        </w:tc>
        <w:tc>
          <w:tcPr>
            <w:tcW w:w="1276" w:type="dxa"/>
          </w:tcPr>
          <w:p w14:paraId="794EBBE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CAPSULAS</w:t>
            </w:r>
          </w:p>
        </w:tc>
        <w:tc>
          <w:tcPr>
            <w:tcW w:w="1701" w:type="dxa"/>
          </w:tcPr>
          <w:p w14:paraId="5C8B4D34"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R$ 525,88 </w:t>
            </w:r>
          </w:p>
        </w:tc>
      </w:tr>
      <w:tr w:rsidR="00FA514A" w:rsidRPr="0017233A" w14:paraId="66A9F30D" w14:textId="77777777" w:rsidTr="00172704">
        <w:tc>
          <w:tcPr>
            <w:tcW w:w="709" w:type="dxa"/>
          </w:tcPr>
          <w:p w14:paraId="7B1E283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78</w:t>
            </w:r>
          </w:p>
        </w:tc>
        <w:tc>
          <w:tcPr>
            <w:tcW w:w="5103" w:type="dxa"/>
            <w:vAlign w:val="bottom"/>
          </w:tcPr>
          <w:p w14:paraId="4EF9CC0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LEVOTIROXINA SODICA 25MG</w:t>
            </w:r>
          </w:p>
        </w:tc>
        <w:tc>
          <w:tcPr>
            <w:tcW w:w="1134" w:type="dxa"/>
          </w:tcPr>
          <w:p w14:paraId="601500B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20C9FE1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0026AC3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R$ 5,49 </w:t>
            </w:r>
          </w:p>
        </w:tc>
      </w:tr>
      <w:tr w:rsidR="00FA514A" w:rsidRPr="0017233A" w14:paraId="2B3EA2EB" w14:textId="77777777" w:rsidTr="00172704">
        <w:tc>
          <w:tcPr>
            <w:tcW w:w="709" w:type="dxa"/>
          </w:tcPr>
          <w:p w14:paraId="20DE2C9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79</w:t>
            </w:r>
          </w:p>
        </w:tc>
        <w:tc>
          <w:tcPr>
            <w:tcW w:w="5103" w:type="dxa"/>
            <w:vAlign w:val="bottom"/>
          </w:tcPr>
          <w:p w14:paraId="0661702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LINAGLAPTINA 5MG - TRAYENTA</w:t>
            </w:r>
          </w:p>
        </w:tc>
        <w:tc>
          <w:tcPr>
            <w:tcW w:w="1134" w:type="dxa"/>
          </w:tcPr>
          <w:p w14:paraId="6319479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5BDC2C2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8965B70"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R$ 8,62 </w:t>
            </w:r>
          </w:p>
        </w:tc>
      </w:tr>
      <w:tr w:rsidR="00FA514A" w:rsidRPr="0017233A" w14:paraId="6384B04F" w14:textId="77777777" w:rsidTr="00172704">
        <w:tc>
          <w:tcPr>
            <w:tcW w:w="709" w:type="dxa"/>
          </w:tcPr>
          <w:p w14:paraId="1CFCD2F0"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80</w:t>
            </w:r>
          </w:p>
        </w:tc>
        <w:tc>
          <w:tcPr>
            <w:tcW w:w="5103" w:type="dxa"/>
            <w:vAlign w:val="bottom"/>
          </w:tcPr>
          <w:p w14:paraId="2A34F231"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LIPIKAR BAUME AP+M 400ML</w:t>
            </w:r>
          </w:p>
        </w:tc>
        <w:tc>
          <w:tcPr>
            <w:tcW w:w="1134" w:type="dxa"/>
          </w:tcPr>
          <w:p w14:paraId="4C3C13B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24</w:t>
            </w:r>
          </w:p>
        </w:tc>
        <w:tc>
          <w:tcPr>
            <w:tcW w:w="1276" w:type="dxa"/>
          </w:tcPr>
          <w:p w14:paraId="37CC81F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3BA27C3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R$ 191,45 </w:t>
            </w:r>
          </w:p>
        </w:tc>
      </w:tr>
      <w:tr w:rsidR="00FA514A" w:rsidRPr="0017233A" w14:paraId="2DEA895D" w14:textId="77777777" w:rsidTr="00172704">
        <w:tc>
          <w:tcPr>
            <w:tcW w:w="709" w:type="dxa"/>
          </w:tcPr>
          <w:p w14:paraId="746CAE79"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81</w:t>
            </w:r>
          </w:p>
        </w:tc>
        <w:tc>
          <w:tcPr>
            <w:tcW w:w="5103" w:type="dxa"/>
            <w:vAlign w:val="bottom"/>
          </w:tcPr>
          <w:p w14:paraId="086E47C1"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LIPIKAR SURGAS 150MG</w:t>
            </w:r>
          </w:p>
        </w:tc>
        <w:tc>
          <w:tcPr>
            <w:tcW w:w="1134" w:type="dxa"/>
          </w:tcPr>
          <w:p w14:paraId="09C36AE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60</w:t>
            </w:r>
          </w:p>
        </w:tc>
        <w:tc>
          <w:tcPr>
            <w:tcW w:w="1276" w:type="dxa"/>
          </w:tcPr>
          <w:p w14:paraId="28E8740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UNID</w:t>
            </w:r>
          </w:p>
        </w:tc>
        <w:tc>
          <w:tcPr>
            <w:tcW w:w="1701" w:type="dxa"/>
          </w:tcPr>
          <w:p w14:paraId="78B75FFE"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R$ 87,48 </w:t>
            </w:r>
          </w:p>
        </w:tc>
      </w:tr>
      <w:tr w:rsidR="00FA514A" w:rsidRPr="0017233A" w14:paraId="2DFF3A4F" w14:textId="77777777" w:rsidTr="00172704">
        <w:tc>
          <w:tcPr>
            <w:tcW w:w="709" w:type="dxa"/>
          </w:tcPr>
          <w:p w14:paraId="19A47274"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82</w:t>
            </w:r>
          </w:p>
        </w:tc>
        <w:tc>
          <w:tcPr>
            <w:tcW w:w="5103" w:type="dxa"/>
            <w:vAlign w:val="bottom"/>
          </w:tcPr>
          <w:p w14:paraId="54C7926C"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LIRAGLUTINA 6MG/ML COM 2 SISTEMAS DE APLIC. - SAXENA</w:t>
            </w:r>
          </w:p>
        </w:tc>
        <w:tc>
          <w:tcPr>
            <w:tcW w:w="1134" w:type="dxa"/>
          </w:tcPr>
          <w:p w14:paraId="0749219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1B9B387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2CD2CC9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R$ 830,17 </w:t>
            </w:r>
          </w:p>
        </w:tc>
      </w:tr>
      <w:tr w:rsidR="00FA514A" w:rsidRPr="0017233A" w14:paraId="16084B3A" w14:textId="77777777" w:rsidTr="00172704">
        <w:tc>
          <w:tcPr>
            <w:tcW w:w="709" w:type="dxa"/>
          </w:tcPr>
          <w:p w14:paraId="336CBBCC"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83</w:t>
            </w:r>
          </w:p>
        </w:tc>
        <w:tc>
          <w:tcPr>
            <w:tcW w:w="5103" w:type="dxa"/>
            <w:vAlign w:val="bottom"/>
          </w:tcPr>
          <w:p w14:paraId="6D6D4571"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LIRAGLUTINA 6MG/ML COM 2 SISTEMAS DE APLIC. - VICTOZA</w:t>
            </w:r>
          </w:p>
        </w:tc>
        <w:tc>
          <w:tcPr>
            <w:tcW w:w="1134" w:type="dxa"/>
          </w:tcPr>
          <w:p w14:paraId="140DF31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w:t>
            </w:r>
          </w:p>
        </w:tc>
        <w:tc>
          <w:tcPr>
            <w:tcW w:w="1276" w:type="dxa"/>
          </w:tcPr>
          <w:p w14:paraId="7632A61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101BD007"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R$ 527,03 </w:t>
            </w:r>
          </w:p>
        </w:tc>
      </w:tr>
      <w:tr w:rsidR="00FA514A" w:rsidRPr="0017233A" w14:paraId="5EC91AF5" w14:textId="77777777" w:rsidTr="00172704">
        <w:tc>
          <w:tcPr>
            <w:tcW w:w="709" w:type="dxa"/>
          </w:tcPr>
          <w:p w14:paraId="573AA9C4"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84</w:t>
            </w:r>
          </w:p>
        </w:tc>
        <w:tc>
          <w:tcPr>
            <w:tcW w:w="5103" w:type="dxa"/>
            <w:vAlign w:val="bottom"/>
          </w:tcPr>
          <w:p w14:paraId="008F98C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LUMIGAN - BIMATOPROSTA 0,003%</w:t>
            </w:r>
          </w:p>
        </w:tc>
        <w:tc>
          <w:tcPr>
            <w:tcW w:w="1134" w:type="dxa"/>
          </w:tcPr>
          <w:p w14:paraId="1FE5A6B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4839CE2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6CA7071F"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R$ 107,73 </w:t>
            </w:r>
          </w:p>
        </w:tc>
      </w:tr>
      <w:tr w:rsidR="00FA514A" w:rsidRPr="0017233A" w14:paraId="6A69079C" w14:textId="77777777" w:rsidTr="00172704">
        <w:tc>
          <w:tcPr>
            <w:tcW w:w="709" w:type="dxa"/>
          </w:tcPr>
          <w:p w14:paraId="641C1C04"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85</w:t>
            </w:r>
          </w:p>
        </w:tc>
        <w:tc>
          <w:tcPr>
            <w:tcW w:w="5103" w:type="dxa"/>
            <w:vAlign w:val="bottom"/>
          </w:tcPr>
          <w:p w14:paraId="256BBEB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LUNAH COLIRIO</w:t>
            </w:r>
          </w:p>
        </w:tc>
        <w:tc>
          <w:tcPr>
            <w:tcW w:w="1134" w:type="dxa"/>
          </w:tcPr>
          <w:p w14:paraId="317F3BB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79234DF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5A723506"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R$ 55,98 </w:t>
            </w:r>
          </w:p>
        </w:tc>
      </w:tr>
      <w:tr w:rsidR="00FA514A" w:rsidRPr="0017233A" w14:paraId="33A33F54" w14:textId="77777777" w:rsidTr="00172704">
        <w:tc>
          <w:tcPr>
            <w:tcW w:w="709" w:type="dxa"/>
          </w:tcPr>
          <w:p w14:paraId="5A55E31B"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86</w:t>
            </w:r>
          </w:p>
        </w:tc>
        <w:tc>
          <w:tcPr>
            <w:tcW w:w="5103" w:type="dxa"/>
            <w:vAlign w:val="bottom"/>
          </w:tcPr>
          <w:p w14:paraId="2BF6712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MESACOL MMX 1200MG</w:t>
            </w:r>
          </w:p>
        </w:tc>
        <w:tc>
          <w:tcPr>
            <w:tcW w:w="1134" w:type="dxa"/>
          </w:tcPr>
          <w:p w14:paraId="2860BA8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21E12F4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56DE9266"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R$ 10,70 </w:t>
            </w:r>
          </w:p>
        </w:tc>
      </w:tr>
      <w:tr w:rsidR="00FA514A" w:rsidRPr="0017233A" w14:paraId="6026209B" w14:textId="77777777" w:rsidTr="00172704">
        <w:tc>
          <w:tcPr>
            <w:tcW w:w="709" w:type="dxa"/>
          </w:tcPr>
          <w:p w14:paraId="18C13F0D"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87</w:t>
            </w:r>
          </w:p>
        </w:tc>
        <w:tc>
          <w:tcPr>
            <w:tcW w:w="5103" w:type="dxa"/>
            <w:vAlign w:val="bottom"/>
          </w:tcPr>
          <w:p w14:paraId="489C9EC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MICARDS 80MG - C/30</w:t>
            </w:r>
          </w:p>
        </w:tc>
        <w:tc>
          <w:tcPr>
            <w:tcW w:w="1134" w:type="dxa"/>
          </w:tcPr>
          <w:p w14:paraId="3B8415F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554B0D6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3B4EFBFE"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R$ 165,31 </w:t>
            </w:r>
          </w:p>
        </w:tc>
      </w:tr>
      <w:tr w:rsidR="00FA514A" w:rsidRPr="0017233A" w14:paraId="401F1BAC" w14:textId="77777777" w:rsidTr="00172704">
        <w:tc>
          <w:tcPr>
            <w:tcW w:w="709" w:type="dxa"/>
          </w:tcPr>
          <w:p w14:paraId="31BDB24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88</w:t>
            </w:r>
          </w:p>
        </w:tc>
        <w:tc>
          <w:tcPr>
            <w:tcW w:w="5103" w:type="dxa"/>
            <w:vAlign w:val="bottom"/>
          </w:tcPr>
          <w:p w14:paraId="556D0AB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MICOFENOLATO DE MOFETILA 500MG</w:t>
            </w:r>
          </w:p>
        </w:tc>
        <w:tc>
          <w:tcPr>
            <w:tcW w:w="1134" w:type="dxa"/>
          </w:tcPr>
          <w:p w14:paraId="5340B57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747D9B4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11BAA380"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R$ 9,12 </w:t>
            </w:r>
          </w:p>
        </w:tc>
      </w:tr>
      <w:tr w:rsidR="00FA514A" w:rsidRPr="0017233A" w14:paraId="33F49E5F" w14:textId="77777777" w:rsidTr="00172704">
        <w:tc>
          <w:tcPr>
            <w:tcW w:w="709" w:type="dxa"/>
          </w:tcPr>
          <w:p w14:paraId="04757BD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89</w:t>
            </w:r>
          </w:p>
        </w:tc>
        <w:tc>
          <w:tcPr>
            <w:tcW w:w="5103" w:type="dxa"/>
            <w:vAlign w:val="bottom"/>
          </w:tcPr>
          <w:p w14:paraId="2A1C9F3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MOTILEX HÁ</w:t>
            </w:r>
          </w:p>
        </w:tc>
        <w:tc>
          <w:tcPr>
            <w:tcW w:w="1134" w:type="dxa"/>
          </w:tcPr>
          <w:p w14:paraId="27154FC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77A2921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CAP</w:t>
            </w:r>
          </w:p>
        </w:tc>
        <w:tc>
          <w:tcPr>
            <w:tcW w:w="1701" w:type="dxa"/>
          </w:tcPr>
          <w:p w14:paraId="32CB151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R$ 4,06 </w:t>
            </w:r>
          </w:p>
        </w:tc>
      </w:tr>
      <w:tr w:rsidR="00FA514A" w:rsidRPr="0017233A" w14:paraId="092E0F84" w14:textId="77777777" w:rsidTr="00172704">
        <w:tc>
          <w:tcPr>
            <w:tcW w:w="709" w:type="dxa"/>
          </w:tcPr>
          <w:p w14:paraId="4A6C70E3"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90</w:t>
            </w:r>
          </w:p>
        </w:tc>
        <w:tc>
          <w:tcPr>
            <w:tcW w:w="5103" w:type="dxa"/>
            <w:vAlign w:val="bottom"/>
          </w:tcPr>
          <w:p w14:paraId="3D338E2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NEULEPTIL 4% 40MG/ML - 20ML</w:t>
            </w:r>
          </w:p>
        </w:tc>
        <w:tc>
          <w:tcPr>
            <w:tcW w:w="1134" w:type="dxa"/>
          </w:tcPr>
          <w:p w14:paraId="7DE1584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49040A5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3B0D52C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R$ 25,19 </w:t>
            </w:r>
          </w:p>
        </w:tc>
      </w:tr>
      <w:tr w:rsidR="00FA514A" w:rsidRPr="0017233A" w14:paraId="23D5ADD1" w14:textId="77777777" w:rsidTr="00172704">
        <w:tc>
          <w:tcPr>
            <w:tcW w:w="709" w:type="dxa"/>
          </w:tcPr>
          <w:p w14:paraId="4715DF4B"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91</w:t>
            </w:r>
          </w:p>
        </w:tc>
        <w:tc>
          <w:tcPr>
            <w:tcW w:w="5103" w:type="dxa"/>
            <w:vAlign w:val="bottom"/>
          </w:tcPr>
          <w:p w14:paraId="2D241DC2"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OHDE 7000</w:t>
            </w:r>
          </w:p>
        </w:tc>
        <w:tc>
          <w:tcPr>
            <w:tcW w:w="1134" w:type="dxa"/>
          </w:tcPr>
          <w:p w14:paraId="5D96695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6E538AC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160047F8"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R$ 4,34 </w:t>
            </w:r>
          </w:p>
        </w:tc>
      </w:tr>
      <w:tr w:rsidR="00FA514A" w:rsidRPr="0017233A" w14:paraId="34BA7D19" w14:textId="77777777" w:rsidTr="00172704">
        <w:tc>
          <w:tcPr>
            <w:tcW w:w="709" w:type="dxa"/>
          </w:tcPr>
          <w:p w14:paraId="5779F1A8"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lastRenderedPageBreak/>
              <w:t>92</w:t>
            </w:r>
          </w:p>
        </w:tc>
        <w:tc>
          <w:tcPr>
            <w:tcW w:w="5103" w:type="dxa"/>
            <w:vAlign w:val="bottom"/>
          </w:tcPr>
          <w:p w14:paraId="7C38A5D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OLANZAPINA 10MG</w:t>
            </w:r>
          </w:p>
        </w:tc>
        <w:tc>
          <w:tcPr>
            <w:tcW w:w="1134" w:type="dxa"/>
          </w:tcPr>
          <w:p w14:paraId="243F84A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33D08FE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32C475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R$ 8,66 </w:t>
            </w:r>
          </w:p>
        </w:tc>
      </w:tr>
      <w:tr w:rsidR="00FA514A" w:rsidRPr="0017233A" w14:paraId="2DC62B94" w14:textId="77777777" w:rsidTr="00172704">
        <w:tc>
          <w:tcPr>
            <w:tcW w:w="709" w:type="dxa"/>
          </w:tcPr>
          <w:p w14:paraId="715DF86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93</w:t>
            </w:r>
          </w:p>
        </w:tc>
        <w:tc>
          <w:tcPr>
            <w:tcW w:w="5103" w:type="dxa"/>
            <w:vAlign w:val="bottom"/>
          </w:tcPr>
          <w:p w14:paraId="3D0F7CD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OMALIZUMABE - XOLAIR 150MG</w:t>
            </w:r>
          </w:p>
        </w:tc>
        <w:tc>
          <w:tcPr>
            <w:tcW w:w="1134" w:type="dxa"/>
          </w:tcPr>
          <w:p w14:paraId="1634C32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96</w:t>
            </w:r>
          </w:p>
        </w:tc>
        <w:tc>
          <w:tcPr>
            <w:tcW w:w="1276" w:type="dxa"/>
          </w:tcPr>
          <w:p w14:paraId="012EBB5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78D5666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R$ 3.430,89 </w:t>
            </w:r>
          </w:p>
        </w:tc>
      </w:tr>
      <w:tr w:rsidR="00FA514A" w:rsidRPr="0017233A" w14:paraId="67EA3D1F" w14:textId="77777777" w:rsidTr="00172704">
        <w:tc>
          <w:tcPr>
            <w:tcW w:w="709" w:type="dxa"/>
          </w:tcPr>
          <w:p w14:paraId="2682879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94</w:t>
            </w:r>
          </w:p>
        </w:tc>
        <w:tc>
          <w:tcPr>
            <w:tcW w:w="5103" w:type="dxa"/>
            <w:vAlign w:val="bottom"/>
          </w:tcPr>
          <w:p w14:paraId="78984F8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OXCARBAZEPINA 600MG</w:t>
            </w:r>
          </w:p>
        </w:tc>
        <w:tc>
          <w:tcPr>
            <w:tcW w:w="1134" w:type="dxa"/>
          </w:tcPr>
          <w:p w14:paraId="062F8CD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693AE0C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12CD455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R$ 2,47 </w:t>
            </w:r>
          </w:p>
        </w:tc>
      </w:tr>
      <w:tr w:rsidR="00FA514A" w:rsidRPr="0017233A" w14:paraId="1C257D13" w14:textId="77777777" w:rsidTr="00172704">
        <w:tc>
          <w:tcPr>
            <w:tcW w:w="709" w:type="dxa"/>
          </w:tcPr>
          <w:p w14:paraId="2037CDA4"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95</w:t>
            </w:r>
          </w:p>
        </w:tc>
        <w:tc>
          <w:tcPr>
            <w:tcW w:w="5103" w:type="dxa"/>
            <w:vAlign w:val="bottom"/>
          </w:tcPr>
          <w:p w14:paraId="17D8DE54" w14:textId="77777777" w:rsidR="00FA514A" w:rsidRPr="0017233A" w:rsidRDefault="00FA514A" w:rsidP="00172704">
            <w:pPr>
              <w:rPr>
                <w:rFonts w:asciiTheme="minorHAnsi" w:eastAsia="MS Mincho" w:hAnsiTheme="minorHAnsi" w:cstheme="minorHAnsi"/>
                <w:color w:val="000000"/>
                <w:sz w:val="24"/>
                <w:szCs w:val="24"/>
                <w:lang w:val="en-US"/>
              </w:rPr>
            </w:pPr>
            <w:r w:rsidRPr="0017233A">
              <w:rPr>
                <w:rFonts w:asciiTheme="minorHAnsi" w:eastAsia="Times New Roman" w:hAnsiTheme="minorHAnsi" w:cs="Times New Roman"/>
                <w:color w:val="000000"/>
                <w:sz w:val="24"/>
                <w:szCs w:val="24"/>
                <w:lang w:val="en-US" w:eastAsia="pt-BR"/>
              </w:rPr>
              <w:t>OZEMPIC 0,25+0,5MG C/6 AG 4MM</w:t>
            </w:r>
          </w:p>
        </w:tc>
        <w:tc>
          <w:tcPr>
            <w:tcW w:w="1134" w:type="dxa"/>
          </w:tcPr>
          <w:p w14:paraId="75D5F682"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12</w:t>
            </w:r>
          </w:p>
        </w:tc>
        <w:tc>
          <w:tcPr>
            <w:tcW w:w="1276" w:type="dxa"/>
          </w:tcPr>
          <w:p w14:paraId="2C5EC9B2"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CAIXA</w:t>
            </w:r>
          </w:p>
        </w:tc>
        <w:tc>
          <w:tcPr>
            <w:tcW w:w="1701" w:type="dxa"/>
          </w:tcPr>
          <w:p w14:paraId="4B6C7DDE" w14:textId="77777777" w:rsidR="00FA514A" w:rsidRPr="0017233A" w:rsidRDefault="00FA514A" w:rsidP="00172704">
            <w:pPr>
              <w:jc w:val="right"/>
              <w:rPr>
                <w:rFonts w:asciiTheme="minorHAnsi" w:eastAsia="MS Mincho" w:hAnsiTheme="minorHAnsi" w:cstheme="minorHAnsi"/>
                <w:bCs/>
                <w:color w:val="000000"/>
                <w:sz w:val="24"/>
                <w:szCs w:val="24"/>
                <w:lang w:val="en-US"/>
              </w:rPr>
            </w:pPr>
            <w:r w:rsidRPr="00B80E06">
              <w:rPr>
                <w:rFonts w:asciiTheme="minorHAnsi" w:eastAsia="Times New Roman" w:hAnsiTheme="minorHAnsi" w:cs="Times New Roman"/>
                <w:color w:val="000000"/>
                <w:sz w:val="24"/>
                <w:szCs w:val="24"/>
                <w:lang w:eastAsia="pt-BR"/>
              </w:rPr>
              <w:t xml:space="preserve"> R$ 985,14 </w:t>
            </w:r>
          </w:p>
        </w:tc>
      </w:tr>
      <w:tr w:rsidR="00FA514A" w:rsidRPr="0017233A" w14:paraId="153F7DFD" w14:textId="77777777" w:rsidTr="00172704">
        <w:tc>
          <w:tcPr>
            <w:tcW w:w="709" w:type="dxa"/>
          </w:tcPr>
          <w:p w14:paraId="653C0A0E"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96</w:t>
            </w:r>
          </w:p>
        </w:tc>
        <w:tc>
          <w:tcPr>
            <w:tcW w:w="5103" w:type="dxa"/>
            <w:vAlign w:val="bottom"/>
          </w:tcPr>
          <w:p w14:paraId="4B5AB837" w14:textId="77777777" w:rsidR="00FA514A" w:rsidRPr="0017233A" w:rsidRDefault="00FA514A" w:rsidP="00172704">
            <w:pPr>
              <w:rPr>
                <w:rFonts w:asciiTheme="minorHAnsi" w:eastAsia="MS Mincho" w:hAnsiTheme="minorHAnsi" w:cstheme="minorHAnsi"/>
                <w:color w:val="000000"/>
                <w:sz w:val="24"/>
                <w:szCs w:val="24"/>
                <w:lang w:val="en-US"/>
              </w:rPr>
            </w:pPr>
            <w:r w:rsidRPr="0017233A">
              <w:rPr>
                <w:rFonts w:asciiTheme="minorHAnsi" w:eastAsia="Times New Roman" w:hAnsiTheme="minorHAnsi" w:cs="Times New Roman"/>
                <w:color w:val="000000"/>
                <w:sz w:val="24"/>
                <w:szCs w:val="24"/>
                <w:lang w:eastAsia="pt-BR"/>
              </w:rPr>
              <w:t>PALIPERODONA 3MG - INVEGA</w:t>
            </w:r>
          </w:p>
        </w:tc>
        <w:tc>
          <w:tcPr>
            <w:tcW w:w="1134" w:type="dxa"/>
          </w:tcPr>
          <w:p w14:paraId="7259FCDB"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336</w:t>
            </w:r>
          </w:p>
        </w:tc>
        <w:tc>
          <w:tcPr>
            <w:tcW w:w="1276" w:type="dxa"/>
          </w:tcPr>
          <w:p w14:paraId="01464676"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COMP</w:t>
            </w:r>
          </w:p>
        </w:tc>
        <w:tc>
          <w:tcPr>
            <w:tcW w:w="1701" w:type="dxa"/>
          </w:tcPr>
          <w:p w14:paraId="0009DBBC" w14:textId="77777777" w:rsidR="00FA514A" w:rsidRPr="0017233A" w:rsidRDefault="00FA514A" w:rsidP="00172704">
            <w:pPr>
              <w:jc w:val="right"/>
              <w:rPr>
                <w:rFonts w:asciiTheme="minorHAnsi" w:eastAsia="MS Mincho" w:hAnsiTheme="minorHAnsi" w:cstheme="minorHAnsi"/>
                <w:bCs/>
                <w:color w:val="000000"/>
                <w:sz w:val="24"/>
                <w:szCs w:val="24"/>
                <w:lang w:val="en-US"/>
              </w:rPr>
            </w:pPr>
            <w:r w:rsidRPr="00B80E06">
              <w:rPr>
                <w:rFonts w:asciiTheme="minorHAnsi" w:eastAsia="Times New Roman" w:hAnsiTheme="minorHAnsi" w:cs="Times New Roman"/>
                <w:color w:val="000000"/>
                <w:sz w:val="24"/>
                <w:szCs w:val="24"/>
                <w:lang w:eastAsia="pt-BR"/>
              </w:rPr>
              <w:t xml:space="preserve"> R$ 16,31 </w:t>
            </w:r>
          </w:p>
        </w:tc>
      </w:tr>
      <w:tr w:rsidR="00FA514A" w:rsidRPr="0017233A" w14:paraId="0B840C9B" w14:textId="77777777" w:rsidTr="00172704">
        <w:tc>
          <w:tcPr>
            <w:tcW w:w="709" w:type="dxa"/>
          </w:tcPr>
          <w:p w14:paraId="3FD104D9"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97</w:t>
            </w:r>
          </w:p>
        </w:tc>
        <w:tc>
          <w:tcPr>
            <w:tcW w:w="5103" w:type="dxa"/>
            <w:vAlign w:val="bottom"/>
          </w:tcPr>
          <w:p w14:paraId="50B3D37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PANTOGAR - QUERATINA +CISTINA +ASSOCIADOS</w:t>
            </w:r>
          </w:p>
        </w:tc>
        <w:tc>
          <w:tcPr>
            <w:tcW w:w="1134" w:type="dxa"/>
          </w:tcPr>
          <w:p w14:paraId="1DC358D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6A32F75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0475491"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R$ 2,81 </w:t>
            </w:r>
          </w:p>
        </w:tc>
      </w:tr>
      <w:tr w:rsidR="00FA514A" w:rsidRPr="0017233A" w14:paraId="1A555495" w14:textId="77777777" w:rsidTr="00172704">
        <w:tc>
          <w:tcPr>
            <w:tcW w:w="709" w:type="dxa"/>
          </w:tcPr>
          <w:p w14:paraId="63E44630"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98</w:t>
            </w:r>
          </w:p>
        </w:tc>
        <w:tc>
          <w:tcPr>
            <w:tcW w:w="5103" w:type="dxa"/>
            <w:vAlign w:val="bottom"/>
          </w:tcPr>
          <w:p w14:paraId="47657BE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PERINDONPRIL ARGINA 5MG</w:t>
            </w:r>
          </w:p>
        </w:tc>
        <w:tc>
          <w:tcPr>
            <w:tcW w:w="1134" w:type="dxa"/>
          </w:tcPr>
          <w:p w14:paraId="1B4F05F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41A3AAC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3EDC0916"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R$ 2,01 </w:t>
            </w:r>
          </w:p>
        </w:tc>
      </w:tr>
      <w:tr w:rsidR="00FA514A" w:rsidRPr="0017233A" w14:paraId="18456563" w14:textId="77777777" w:rsidTr="00172704">
        <w:tc>
          <w:tcPr>
            <w:tcW w:w="709" w:type="dxa"/>
          </w:tcPr>
          <w:p w14:paraId="569A857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99</w:t>
            </w:r>
          </w:p>
        </w:tc>
        <w:tc>
          <w:tcPr>
            <w:tcW w:w="5103" w:type="dxa"/>
            <w:vAlign w:val="bottom"/>
          </w:tcPr>
          <w:p w14:paraId="00FED59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PIOGLITAZONA DE 30MG</w:t>
            </w:r>
          </w:p>
        </w:tc>
        <w:tc>
          <w:tcPr>
            <w:tcW w:w="1134" w:type="dxa"/>
          </w:tcPr>
          <w:p w14:paraId="4B54AD8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180</w:t>
            </w:r>
          </w:p>
        </w:tc>
        <w:tc>
          <w:tcPr>
            <w:tcW w:w="1276" w:type="dxa"/>
          </w:tcPr>
          <w:p w14:paraId="0A925D0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C06B473"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R$ 3,48 </w:t>
            </w:r>
          </w:p>
        </w:tc>
      </w:tr>
      <w:tr w:rsidR="00FA514A" w:rsidRPr="0017233A" w14:paraId="449F9EF9" w14:textId="77777777" w:rsidTr="00172704">
        <w:tc>
          <w:tcPr>
            <w:tcW w:w="709" w:type="dxa"/>
          </w:tcPr>
          <w:p w14:paraId="394F56FD"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100</w:t>
            </w:r>
          </w:p>
        </w:tc>
        <w:tc>
          <w:tcPr>
            <w:tcW w:w="5103" w:type="dxa"/>
            <w:vAlign w:val="bottom"/>
          </w:tcPr>
          <w:p w14:paraId="33C9017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PREGABALINA 75MG</w:t>
            </w:r>
          </w:p>
        </w:tc>
        <w:tc>
          <w:tcPr>
            <w:tcW w:w="1134" w:type="dxa"/>
          </w:tcPr>
          <w:p w14:paraId="414974F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2520</w:t>
            </w:r>
          </w:p>
        </w:tc>
        <w:tc>
          <w:tcPr>
            <w:tcW w:w="1276" w:type="dxa"/>
          </w:tcPr>
          <w:p w14:paraId="3A18051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687038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R$ 1,58 </w:t>
            </w:r>
          </w:p>
        </w:tc>
      </w:tr>
      <w:tr w:rsidR="00FA514A" w:rsidRPr="0017233A" w14:paraId="13F0DE91" w14:textId="77777777" w:rsidTr="00172704">
        <w:tc>
          <w:tcPr>
            <w:tcW w:w="709" w:type="dxa"/>
          </w:tcPr>
          <w:p w14:paraId="3AA28821"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101</w:t>
            </w:r>
          </w:p>
        </w:tc>
        <w:tc>
          <w:tcPr>
            <w:tcW w:w="5103" w:type="dxa"/>
            <w:vAlign w:val="bottom"/>
          </w:tcPr>
          <w:p w14:paraId="084D3362"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REGORAFENIBE 40MG - STIVARGA</w:t>
            </w:r>
          </w:p>
        </w:tc>
        <w:tc>
          <w:tcPr>
            <w:tcW w:w="1134" w:type="dxa"/>
          </w:tcPr>
          <w:p w14:paraId="14B8DE7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133B46F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41EFD86"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R$ 265,57 </w:t>
            </w:r>
          </w:p>
        </w:tc>
      </w:tr>
      <w:tr w:rsidR="00FA514A" w:rsidRPr="0017233A" w14:paraId="732E929F" w14:textId="77777777" w:rsidTr="00172704">
        <w:tc>
          <w:tcPr>
            <w:tcW w:w="709" w:type="dxa"/>
          </w:tcPr>
          <w:p w14:paraId="1A970ED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102</w:t>
            </w:r>
          </w:p>
        </w:tc>
        <w:tc>
          <w:tcPr>
            <w:tcW w:w="5103" w:type="dxa"/>
            <w:vAlign w:val="bottom"/>
          </w:tcPr>
          <w:p w14:paraId="3020D70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RISPIRIDONA 2MG</w:t>
            </w:r>
          </w:p>
        </w:tc>
        <w:tc>
          <w:tcPr>
            <w:tcW w:w="1134" w:type="dxa"/>
          </w:tcPr>
          <w:p w14:paraId="76E5CC4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68D9D9F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88BB86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R$ 0,54 </w:t>
            </w:r>
          </w:p>
        </w:tc>
      </w:tr>
      <w:tr w:rsidR="00FA514A" w:rsidRPr="0017233A" w14:paraId="39E868C1" w14:textId="77777777" w:rsidTr="00172704">
        <w:tc>
          <w:tcPr>
            <w:tcW w:w="709" w:type="dxa"/>
          </w:tcPr>
          <w:p w14:paraId="5CBBCEFA"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103</w:t>
            </w:r>
          </w:p>
        </w:tc>
        <w:tc>
          <w:tcPr>
            <w:tcW w:w="5103" w:type="dxa"/>
            <w:vAlign w:val="bottom"/>
          </w:tcPr>
          <w:p w14:paraId="2C00385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RISPIRIDONA 1MG/ML 30ML</w:t>
            </w:r>
          </w:p>
        </w:tc>
        <w:tc>
          <w:tcPr>
            <w:tcW w:w="1134" w:type="dxa"/>
          </w:tcPr>
          <w:p w14:paraId="1F7E548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w:t>
            </w:r>
          </w:p>
        </w:tc>
        <w:tc>
          <w:tcPr>
            <w:tcW w:w="1276" w:type="dxa"/>
          </w:tcPr>
          <w:p w14:paraId="4C7E4AC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2406F4C1"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R$ 32,91 </w:t>
            </w:r>
          </w:p>
        </w:tc>
      </w:tr>
      <w:tr w:rsidR="00FA514A" w:rsidRPr="0017233A" w14:paraId="74139E99" w14:textId="77777777" w:rsidTr="00172704">
        <w:tc>
          <w:tcPr>
            <w:tcW w:w="709" w:type="dxa"/>
          </w:tcPr>
          <w:p w14:paraId="24078962"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104</w:t>
            </w:r>
          </w:p>
        </w:tc>
        <w:tc>
          <w:tcPr>
            <w:tcW w:w="5103" w:type="dxa"/>
            <w:vAlign w:val="bottom"/>
          </w:tcPr>
          <w:p w14:paraId="502E433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RIVAROXABANA 10MG - XARELTO/XAFAC</w:t>
            </w:r>
          </w:p>
        </w:tc>
        <w:tc>
          <w:tcPr>
            <w:tcW w:w="1134" w:type="dxa"/>
          </w:tcPr>
          <w:p w14:paraId="19D4EA2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1826850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18C90D6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R$ 3,56 </w:t>
            </w:r>
          </w:p>
        </w:tc>
      </w:tr>
      <w:tr w:rsidR="00FA514A" w:rsidRPr="0017233A" w14:paraId="16189344" w14:textId="77777777" w:rsidTr="00172704">
        <w:tc>
          <w:tcPr>
            <w:tcW w:w="709" w:type="dxa"/>
          </w:tcPr>
          <w:p w14:paraId="2FB85BA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105</w:t>
            </w:r>
          </w:p>
        </w:tc>
        <w:tc>
          <w:tcPr>
            <w:tcW w:w="5103" w:type="dxa"/>
            <w:vAlign w:val="bottom"/>
          </w:tcPr>
          <w:p w14:paraId="4EA0EA1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RIVAROXABANA 20MG - XARELTO</w:t>
            </w:r>
          </w:p>
        </w:tc>
        <w:tc>
          <w:tcPr>
            <w:tcW w:w="1134" w:type="dxa"/>
          </w:tcPr>
          <w:p w14:paraId="0E42293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2880</w:t>
            </w:r>
          </w:p>
        </w:tc>
        <w:tc>
          <w:tcPr>
            <w:tcW w:w="1276" w:type="dxa"/>
          </w:tcPr>
          <w:p w14:paraId="1B33CBD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D1EEA8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R$ 3,95 </w:t>
            </w:r>
          </w:p>
        </w:tc>
      </w:tr>
      <w:tr w:rsidR="00FA514A" w:rsidRPr="0017233A" w14:paraId="7CBFC495" w14:textId="77777777" w:rsidTr="00172704">
        <w:tc>
          <w:tcPr>
            <w:tcW w:w="709" w:type="dxa"/>
          </w:tcPr>
          <w:p w14:paraId="47D65718"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106</w:t>
            </w:r>
          </w:p>
        </w:tc>
        <w:tc>
          <w:tcPr>
            <w:tcW w:w="5103" w:type="dxa"/>
            <w:vAlign w:val="bottom"/>
          </w:tcPr>
          <w:p w14:paraId="04D800D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ROSUVASTATINA 20MG 30COMP</w:t>
            </w:r>
          </w:p>
        </w:tc>
        <w:tc>
          <w:tcPr>
            <w:tcW w:w="1134" w:type="dxa"/>
          </w:tcPr>
          <w:p w14:paraId="6DA44E9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536873B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92CF4FF"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R$ 1,65 </w:t>
            </w:r>
          </w:p>
        </w:tc>
      </w:tr>
      <w:tr w:rsidR="00FA514A" w:rsidRPr="0017233A" w14:paraId="7D9F00BC" w14:textId="77777777" w:rsidTr="00172704">
        <w:tc>
          <w:tcPr>
            <w:tcW w:w="709" w:type="dxa"/>
          </w:tcPr>
          <w:p w14:paraId="63E5822F"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107</w:t>
            </w:r>
          </w:p>
        </w:tc>
        <w:tc>
          <w:tcPr>
            <w:tcW w:w="5103" w:type="dxa"/>
            <w:vAlign w:val="bottom"/>
          </w:tcPr>
          <w:p w14:paraId="76C0413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SACUBITRIL VALSARTANA 97MG/103MG - ENTRESTO 200MG</w:t>
            </w:r>
          </w:p>
        </w:tc>
        <w:tc>
          <w:tcPr>
            <w:tcW w:w="1134" w:type="dxa"/>
          </w:tcPr>
          <w:p w14:paraId="48934D7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1440</w:t>
            </w:r>
          </w:p>
        </w:tc>
        <w:tc>
          <w:tcPr>
            <w:tcW w:w="1276" w:type="dxa"/>
          </w:tcPr>
          <w:p w14:paraId="560F068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197A230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R$ 6,28 </w:t>
            </w:r>
          </w:p>
        </w:tc>
      </w:tr>
      <w:tr w:rsidR="00FA514A" w:rsidRPr="0017233A" w14:paraId="319553A1" w14:textId="77777777" w:rsidTr="00172704">
        <w:tc>
          <w:tcPr>
            <w:tcW w:w="709" w:type="dxa"/>
          </w:tcPr>
          <w:p w14:paraId="57EC1EC9"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108</w:t>
            </w:r>
          </w:p>
        </w:tc>
        <w:tc>
          <w:tcPr>
            <w:tcW w:w="5103" w:type="dxa"/>
            <w:vAlign w:val="bottom"/>
          </w:tcPr>
          <w:p w14:paraId="1865F3D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SYNTROID 200MG</w:t>
            </w:r>
          </w:p>
        </w:tc>
        <w:tc>
          <w:tcPr>
            <w:tcW w:w="1134" w:type="dxa"/>
          </w:tcPr>
          <w:p w14:paraId="1A484B6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6280C4F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1122EAD"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R$ 1,97 </w:t>
            </w:r>
          </w:p>
        </w:tc>
      </w:tr>
      <w:tr w:rsidR="00FA514A" w:rsidRPr="0017233A" w14:paraId="42D72C08" w14:textId="77777777" w:rsidTr="00172704">
        <w:tc>
          <w:tcPr>
            <w:tcW w:w="709" w:type="dxa"/>
          </w:tcPr>
          <w:p w14:paraId="48B6047B"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109</w:t>
            </w:r>
          </w:p>
        </w:tc>
        <w:tc>
          <w:tcPr>
            <w:tcW w:w="5103" w:type="dxa"/>
            <w:vAlign w:val="bottom"/>
          </w:tcPr>
          <w:p w14:paraId="09D6C27C"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SOMALGIN CARDIO 100MG</w:t>
            </w:r>
          </w:p>
        </w:tc>
        <w:tc>
          <w:tcPr>
            <w:tcW w:w="1134" w:type="dxa"/>
          </w:tcPr>
          <w:p w14:paraId="0EEFB81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180</w:t>
            </w:r>
          </w:p>
        </w:tc>
        <w:tc>
          <w:tcPr>
            <w:tcW w:w="1276" w:type="dxa"/>
          </w:tcPr>
          <w:p w14:paraId="1D76D25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726FB748"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R$ 0,61 </w:t>
            </w:r>
          </w:p>
        </w:tc>
      </w:tr>
      <w:tr w:rsidR="00FA514A" w:rsidRPr="0017233A" w14:paraId="3B001CEE" w14:textId="77777777" w:rsidTr="00172704">
        <w:tc>
          <w:tcPr>
            <w:tcW w:w="709" w:type="dxa"/>
          </w:tcPr>
          <w:p w14:paraId="53C117E1"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110</w:t>
            </w:r>
          </w:p>
        </w:tc>
        <w:tc>
          <w:tcPr>
            <w:tcW w:w="5103" w:type="dxa"/>
            <w:vAlign w:val="bottom"/>
          </w:tcPr>
          <w:p w14:paraId="31BDFEF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SONDA GASTROSTOMIA MIC-KEY 16 FR/1,5CM</w:t>
            </w:r>
          </w:p>
        </w:tc>
        <w:tc>
          <w:tcPr>
            <w:tcW w:w="1134" w:type="dxa"/>
          </w:tcPr>
          <w:p w14:paraId="60E9FBC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0B6BE84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UNID</w:t>
            </w:r>
          </w:p>
        </w:tc>
        <w:tc>
          <w:tcPr>
            <w:tcW w:w="1701" w:type="dxa"/>
          </w:tcPr>
          <w:p w14:paraId="45BB3C2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w:t>
            </w:r>
            <w:r>
              <w:rPr>
                <w:rFonts w:asciiTheme="minorHAnsi" w:eastAsia="Times New Roman" w:hAnsiTheme="minorHAnsi" w:cs="Times New Roman"/>
                <w:color w:val="000000"/>
                <w:sz w:val="24"/>
                <w:szCs w:val="24"/>
                <w:lang w:eastAsia="pt-BR"/>
              </w:rPr>
              <w:t>128,95</w:t>
            </w:r>
            <w:r w:rsidRPr="00B80E06">
              <w:rPr>
                <w:rFonts w:asciiTheme="minorHAnsi" w:eastAsia="Times New Roman" w:hAnsiTheme="minorHAnsi" w:cs="Times New Roman"/>
                <w:color w:val="000000"/>
                <w:sz w:val="24"/>
                <w:szCs w:val="24"/>
                <w:lang w:eastAsia="pt-BR"/>
              </w:rPr>
              <w:t xml:space="preserve"> </w:t>
            </w:r>
          </w:p>
        </w:tc>
      </w:tr>
      <w:tr w:rsidR="00FA514A" w:rsidRPr="0017233A" w14:paraId="416467EF" w14:textId="77777777" w:rsidTr="00172704">
        <w:tc>
          <w:tcPr>
            <w:tcW w:w="709" w:type="dxa"/>
            <w:shd w:val="clear" w:color="auto" w:fill="auto"/>
          </w:tcPr>
          <w:p w14:paraId="0E62B21A"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111</w:t>
            </w:r>
          </w:p>
        </w:tc>
        <w:tc>
          <w:tcPr>
            <w:tcW w:w="5103" w:type="dxa"/>
            <w:shd w:val="clear" w:color="auto" w:fill="auto"/>
            <w:vAlign w:val="bottom"/>
          </w:tcPr>
          <w:p w14:paraId="7B57488A"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SUPLEMENTO ALIMENTAR  - LCAPS</w:t>
            </w:r>
          </w:p>
        </w:tc>
        <w:tc>
          <w:tcPr>
            <w:tcW w:w="1134" w:type="dxa"/>
            <w:shd w:val="clear" w:color="auto" w:fill="auto"/>
          </w:tcPr>
          <w:p w14:paraId="5E86BFB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shd w:val="clear" w:color="auto" w:fill="auto"/>
          </w:tcPr>
          <w:p w14:paraId="72755A0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CAPSULAS</w:t>
            </w:r>
          </w:p>
        </w:tc>
        <w:tc>
          <w:tcPr>
            <w:tcW w:w="1701" w:type="dxa"/>
            <w:shd w:val="clear" w:color="auto" w:fill="auto"/>
          </w:tcPr>
          <w:p w14:paraId="1B0C494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R$ 1,76 </w:t>
            </w:r>
          </w:p>
        </w:tc>
      </w:tr>
      <w:tr w:rsidR="00FA514A" w:rsidRPr="0017233A" w14:paraId="4C7E9AC3" w14:textId="77777777" w:rsidTr="00172704">
        <w:tc>
          <w:tcPr>
            <w:tcW w:w="709" w:type="dxa"/>
          </w:tcPr>
          <w:p w14:paraId="43F423AD"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112</w:t>
            </w:r>
          </w:p>
        </w:tc>
        <w:tc>
          <w:tcPr>
            <w:tcW w:w="5103" w:type="dxa"/>
            <w:vAlign w:val="bottom"/>
          </w:tcPr>
          <w:p w14:paraId="0809744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SUPLEMENTO ALIMENTAR  - QUELATUS BARI</w:t>
            </w:r>
          </w:p>
        </w:tc>
        <w:tc>
          <w:tcPr>
            <w:tcW w:w="1134" w:type="dxa"/>
          </w:tcPr>
          <w:p w14:paraId="6DBD6AE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16BB0DD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10EB691"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R$ 1,85 </w:t>
            </w:r>
          </w:p>
        </w:tc>
      </w:tr>
      <w:tr w:rsidR="00FA514A" w:rsidRPr="0017233A" w14:paraId="1B1FC62D" w14:textId="77777777" w:rsidTr="00172704">
        <w:tc>
          <w:tcPr>
            <w:tcW w:w="709" w:type="dxa"/>
          </w:tcPr>
          <w:p w14:paraId="30040C9F"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113</w:t>
            </w:r>
          </w:p>
        </w:tc>
        <w:tc>
          <w:tcPr>
            <w:tcW w:w="5103" w:type="dxa"/>
            <w:vAlign w:val="bottom"/>
          </w:tcPr>
          <w:p w14:paraId="26650B2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SUPLEMENTO ALIMENTAR - ATTIVS 900MG</w:t>
            </w:r>
          </w:p>
        </w:tc>
        <w:tc>
          <w:tcPr>
            <w:tcW w:w="1134" w:type="dxa"/>
          </w:tcPr>
          <w:p w14:paraId="0D6A87E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4AEC787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CD74FDD"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R$ 3,03 </w:t>
            </w:r>
          </w:p>
        </w:tc>
      </w:tr>
      <w:tr w:rsidR="00FA514A" w:rsidRPr="0017233A" w14:paraId="04D7B622" w14:textId="77777777" w:rsidTr="00172704">
        <w:tc>
          <w:tcPr>
            <w:tcW w:w="709" w:type="dxa"/>
          </w:tcPr>
          <w:p w14:paraId="2D026D9D"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114</w:t>
            </w:r>
          </w:p>
        </w:tc>
        <w:tc>
          <w:tcPr>
            <w:tcW w:w="5103" w:type="dxa"/>
            <w:vAlign w:val="bottom"/>
          </w:tcPr>
          <w:p w14:paraId="5133DB87"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SUPLEMENTO ALIMENTAR - NEOVITE</w:t>
            </w:r>
          </w:p>
        </w:tc>
        <w:tc>
          <w:tcPr>
            <w:tcW w:w="1134" w:type="dxa"/>
          </w:tcPr>
          <w:p w14:paraId="4D79AC6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4FD8980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34D3AD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R$ 4,89 </w:t>
            </w:r>
          </w:p>
        </w:tc>
      </w:tr>
      <w:tr w:rsidR="00FA514A" w:rsidRPr="0017233A" w14:paraId="682F021D" w14:textId="77777777" w:rsidTr="00172704">
        <w:tc>
          <w:tcPr>
            <w:tcW w:w="709" w:type="dxa"/>
          </w:tcPr>
          <w:p w14:paraId="6272F045"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115</w:t>
            </w:r>
          </w:p>
        </w:tc>
        <w:tc>
          <w:tcPr>
            <w:tcW w:w="5103" w:type="dxa"/>
            <w:vAlign w:val="bottom"/>
          </w:tcPr>
          <w:p w14:paraId="6E78709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SYNTROID 100MG</w:t>
            </w:r>
          </w:p>
        </w:tc>
        <w:tc>
          <w:tcPr>
            <w:tcW w:w="1134" w:type="dxa"/>
          </w:tcPr>
          <w:p w14:paraId="1D833AE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4E785E4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UNID</w:t>
            </w:r>
          </w:p>
        </w:tc>
        <w:tc>
          <w:tcPr>
            <w:tcW w:w="1701" w:type="dxa"/>
          </w:tcPr>
          <w:p w14:paraId="7AC4BA61"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R$ 26,66 </w:t>
            </w:r>
          </w:p>
        </w:tc>
      </w:tr>
      <w:tr w:rsidR="00FA514A" w:rsidRPr="0017233A" w14:paraId="21B47EE0" w14:textId="77777777" w:rsidTr="00172704">
        <w:tc>
          <w:tcPr>
            <w:tcW w:w="709" w:type="dxa"/>
          </w:tcPr>
          <w:p w14:paraId="6E70FB82"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116</w:t>
            </w:r>
          </w:p>
        </w:tc>
        <w:tc>
          <w:tcPr>
            <w:tcW w:w="5103" w:type="dxa"/>
            <w:vAlign w:val="bottom"/>
          </w:tcPr>
          <w:p w14:paraId="7F6D966B" w14:textId="77777777" w:rsidR="00FA514A" w:rsidRPr="0017233A" w:rsidRDefault="00FA514A" w:rsidP="00172704">
            <w:pPr>
              <w:rPr>
                <w:rFonts w:asciiTheme="minorHAnsi" w:eastAsia="MS Mincho" w:hAnsiTheme="minorHAnsi" w:cstheme="minorHAnsi"/>
                <w:color w:val="000000"/>
                <w:sz w:val="24"/>
                <w:szCs w:val="24"/>
                <w:lang w:val="en-US"/>
              </w:rPr>
            </w:pPr>
            <w:r w:rsidRPr="0017233A">
              <w:rPr>
                <w:rFonts w:asciiTheme="minorHAnsi" w:eastAsia="Times New Roman" w:hAnsiTheme="minorHAnsi" w:cs="Times New Roman"/>
                <w:color w:val="000000"/>
                <w:sz w:val="24"/>
                <w:szCs w:val="24"/>
                <w:lang w:val="en-US" w:eastAsia="pt-BR"/>
              </w:rPr>
              <w:t>SYNVISC ONE HYLANO G - F20 SERINGA 6ML</w:t>
            </w:r>
          </w:p>
        </w:tc>
        <w:tc>
          <w:tcPr>
            <w:tcW w:w="1134" w:type="dxa"/>
          </w:tcPr>
          <w:p w14:paraId="2A30922A"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12</w:t>
            </w:r>
          </w:p>
        </w:tc>
        <w:tc>
          <w:tcPr>
            <w:tcW w:w="1276" w:type="dxa"/>
          </w:tcPr>
          <w:p w14:paraId="24642283"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CAIXA</w:t>
            </w:r>
          </w:p>
        </w:tc>
        <w:tc>
          <w:tcPr>
            <w:tcW w:w="1701" w:type="dxa"/>
          </w:tcPr>
          <w:p w14:paraId="308CB97B" w14:textId="77777777" w:rsidR="00FA514A" w:rsidRPr="0017233A" w:rsidRDefault="00FA514A" w:rsidP="00172704">
            <w:pPr>
              <w:jc w:val="right"/>
              <w:rPr>
                <w:rFonts w:asciiTheme="minorHAnsi" w:eastAsia="MS Mincho" w:hAnsiTheme="minorHAnsi" w:cstheme="minorHAnsi"/>
                <w:bCs/>
                <w:color w:val="000000"/>
                <w:sz w:val="24"/>
                <w:szCs w:val="24"/>
                <w:lang w:val="en-US"/>
              </w:rPr>
            </w:pPr>
            <w:r w:rsidRPr="00B80E06">
              <w:rPr>
                <w:rFonts w:asciiTheme="minorHAnsi" w:eastAsia="Times New Roman" w:hAnsiTheme="minorHAnsi" w:cs="Times New Roman"/>
                <w:color w:val="000000"/>
                <w:sz w:val="24"/>
                <w:szCs w:val="24"/>
                <w:lang w:eastAsia="pt-BR"/>
              </w:rPr>
              <w:t xml:space="preserve"> R$ 2.626,24 </w:t>
            </w:r>
          </w:p>
        </w:tc>
      </w:tr>
      <w:tr w:rsidR="00FA514A" w:rsidRPr="0017233A" w14:paraId="42868CFC" w14:textId="77777777" w:rsidTr="00172704">
        <w:tc>
          <w:tcPr>
            <w:tcW w:w="709" w:type="dxa"/>
          </w:tcPr>
          <w:p w14:paraId="24740D0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117</w:t>
            </w:r>
          </w:p>
        </w:tc>
        <w:tc>
          <w:tcPr>
            <w:tcW w:w="5103" w:type="dxa"/>
            <w:vAlign w:val="bottom"/>
          </w:tcPr>
          <w:p w14:paraId="13247B1F" w14:textId="77777777" w:rsidR="00FA514A" w:rsidRPr="0017233A" w:rsidRDefault="00FA514A" w:rsidP="00172704">
            <w:pPr>
              <w:rPr>
                <w:rFonts w:asciiTheme="minorHAnsi" w:eastAsia="MS Mincho" w:hAnsiTheme="minorHAnsi" w:cstheme="minorHAnsi"/>
                <w:color w:val="000000"/>
                <w:sz w:val="24"/>
                <w:szCs w:val="24"/>
                <w:lang w:val="en-US"/>
              </w:rPr>
            </w:pPr>
            <w:r w:rsidRPr="0017233A">
              <w:rPr>
                <w:rFonts w:asciiTheme="minorHAnsi" w:eastAsia="Times New Roman" w:hAnsiTheme="minorHAnsi" w:cs="Times New Roman"/>
                <w:color w:val="000000"/>
                <w:sz w:val="24"/>
                <w:szCs w:val="24"/>
                <w:lang w:eastAsia="pt-BR"/>
              </w:rPr>
              <w:t>SYSTANE UL FR 10ML</w:t>
            </w:r>
          </w:p>
        </w:tc>
        <w:tc>
          <w:tcPr>
            <w:tcW w:w="1134" w:type="dxa"/>
          </w:tcPr>
          <w:p w14:paraId="799402DD"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180</w:t>
            </w:r>
          </w:p>
        </w:tc>
        <w:tc>
          <w:tcPr>
            <w:tcW w:w="1276" w:type="dxa"/>
          </w:tcPr>
          <w:p w14:paraId="3E3ED7BD"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FRASCO</w:t>
            </w:r>
          </w:p>
        </w:tc>
        <w:tc>
          <w:tcPr>
            <w:tcW w:w="1701" w:type="dxa"/>
          </w:tcPr>
          <w:p w14:paraId="0BE74674" w14:textId="77777777" w:rsidR="00FA514A" w:rsidRPr="0017233A" w:rsidRDefault="00FA514A" w:rsidP="00172704">
            <w:pPr>
              <w:jc w:val="right"/>
              <w:rPr>
                <w:rFonts w:asciiTheme="minorHAnsi" w:eastAsia="MS Mincho" w:hAnsiTheme="minorHAnsi" w:cstheme="minorHAnsi"/>
                <w:bCs/>
                <w:color w:val="000000"/>
                <w:sz w:val="24"/>
                <w:szCs w:val="24"/>
                <w:lang w:val="en-US"/>
              </w:rPr>
            </w:pPr>
            <w:r w:rsidRPr="00B80E06">
              <w:rPr>
                <w:rFonts w:asciiTheme="minorHAnsi" w:eastAsia="Times New Roman" w:hAnsiTheme="minorHAnsi" w:cs="Times New Roman"/>
                <w:color w:val="000000"/>
                <w:sz w:val="24"/>
                <w:szCs w:val="24"/>
                <w:lang w:eastAsia="pt-BR"/>
              </w:rPr>
              <w:t xml:space="preserve"> R$ 59,90 </w:t>
            </w:r>
          </w:p>
        </w:tc>
      </w:tr>
      <w:tr w:rsidR="00FA514A" w:rsidRPr="0017233A" w14:paraId="5B908E47" w14:textId="77777777" w:rsidTr="00172704">
        <w:tc>
          <w:tcPr>
            <w:tcW w:w="709" w:type="dxa"/>
          </w:tcPr>
          <w:p w14:paraId="3EDB65E8"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118</w:t>
            </w:r>
          </w:p>
        </w:tc>
        <w:tc>
          <w:tcPr>
            <w:tcW w:w="5103" w:type="dxa"/>
            <w:vAlign w:val="bottom"/>
          </w:tcPr>
          <w:p w14:paraId="01E13E44" w14:textId="77777777" w:rsidR="00FA514A" w:rsidRPr="0017233A" w:rsidRDefault="00FA514A" w:rsidP="00172704">
            <w:pPr>
              <w:rPr>
                <w:rFonts w:asciiTheme="minorHAnsi" w:eastAsia="MS Mincho" w:hAnsiTheme="minorHAnsi" w:cstheme="minorHAnsi"/>
                <w:color w:val="000000"/>
                <w:sz w:val="24"/>
                <w:szCs w:val="24"/>
                <w:lang w:val="en-US"/>
              </w:rPr>
            </w:pPr>
            <w:r w:rsidRPr="0017233A">
              <w:rPr>
                <w:rFonts w:asciiTheme="minorHAnsi" w:eastAsia="Times New Roman" w:hAnsiTheme="minorHAnsi" w:cs="Times New Roman"/>
                <w:color w:val="000000"/>
                <w:sz w:val="24"/>
                <w:szCs w:val="24"/>
                <w:lang w:val="en-US" w:eastAsia="pt-BR"/>
              </w:rPr>
              <w:t>TARFC 0,3MG/G POM TB 10G</w:t>
            </w:r>
          </w:p>
        </w:tc>
        <w:tc>
          <w:tcPr>
            <w:tcW w:w="1134" w:type="dxa"/>
          </w:tcPr>
          <w:p w14:paraId="391E6708"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12</w:t>
            </w:r>
          </w:p>
        </w:tc>
        <w:tc>
          <w:tcPr>
            <w:tcW w:w="1276" w:type="dxa"/>
          </w:tcPr>
          <w:p w14:paraId="5E637DD1"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TUBO</w:t>
            </w:r>
          </w:p>
        </w:tc>
        <w:tc>
          <w:tcPr>
            <w:tcW w:w="1701" w:type="dxa"/>
          </w:tcPr>
          <w:p w14:paraId="29DE9896" w14:textId="77777777" w:rsidR="00FA514A" w:rsidRPr="0017233A" w:rsidRDefault="00FA514A" w:rsidP="00172704">
            <w:pPr>
              <w:jc w:val="right"/>
              <w:rPr>
                <w:rFonts w:asciiTheme="minorHAnsi" w:eastAsia="MS Mincho" w:hAnsiTheme="minorHAnsi" w:cstheme="minorHAnsi"/>
                <w:bCs/>
                <w:color w:val="000000"/>
                <w:sz w:val="24"/>
                <w:szCs w:val="24"/>
                <w:lang w:val="en-US"/>
              </w:rPr>
            </w:pPr>
            <w:r w:rsidRPr="00B80E06">
              <w:rPr>
                <w:rFonts w:asciiTheme="minorHAnsi" w:eastAsia="Times New Roman" w:hAnsiTheme="minorHAnsi" w:cs="Times New Roman"/>
                <w:color w:val="000000"/>
                <w:sz w:val="24"/>
                <w:szCs w:val="24"/>
                <w:lang w:eastAsia="pt-BR"/>
              </w:rPr>
              <w:t xml:space="preserve"> R$ 75,52 </w:t>
            </w:r>
          </w:p>
        </w:tc>
      </w:tr>
      <w:tr w:rsidR="00FA514A" w:rsidRPr="0017233A" w14:paraId="34F38CAD" w14:textId="77777777" w:rsidTr="00172704">
        <w:tc>
          <w:tcPr>
            <w:tcW w:w="709" w:type="dxa"/>
          </w:tcPr>
          <w:p w14:paraId="53AF2730"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119</w:t>
            </w:r>
          </w:p>
        </w:tc>
        <w:tc>
          <w:tcPr>
            <w:tcW w:w="5103" w:type="dxa"/>
            <w:vAlign w:val="bottom"/>
          </w:tcPr>
          <w:p w14:paraId="017F3DC6" w14:textId="77777777" w:rsidR="00FA514A" w:rsidRPr="0017233A" w:rsidRDefault="00FA514A" w:rsidP="00172704">
            <w:pPr>
              <w:rPr>
                <w:rFonts w:asciiTheme="minorHAnsi" w:eastAsia="MS Mincho" w:hAnsiTheme="minorHAnsi" w:cstheme="minorHAnsi"/>
                <w:color w:val="000000"/>
                <w:sz w:val="24"/>
                <w:szCs w:val="24"/>
                <w:lang w:val="en-US"/>
              </w:rPr>
            </w:pPr>
            <w:r w:rsidRPr="0017233A">
              <w:rPr>
                <w:rFonts w:asciiTheme="minorHAnsi" w:eastAsia="Times New Roman" w:hAnsiTheme="minorHAnsi" w:cs="Times New Roman"/>
                <w:color w:val="000000"/>
                <w:sz w:val="24"/>
                <w:szCs w:val="24"/>
                <w:lang w:eastAsia="pt-BR"/>
              </w:rPr>
              <w:t>THIOLA 250MG - CAPTMER 250MG</w:t>
            </w:r>
          </w:p>
        </w:tc>
        <w:tc>
          <w:tcPr>
            <w:tcW w:w="1134" w:type="dxa"/>
          </w:tcPr>
          <w:p w14:paraId="09718689"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2520</w:t>
            </w:r>
          </w:p>
        </w:tc>
        <w:tc>
          <w:tcPr>
            <w:tcW w:w="1276" w:type="dxa"/>
          </w:tcPr>
          <w:p w14:paraId="6342F2B0" w14:textId="77777777" w:rsidR="00FA514A" w:rsidRPr="0017233A" w:rsidRDefault="00FA514A" w:rsidP="00172704">
            <w:pPr>
              <w:jc w:val="center"/>
              <w:rPr>
                <w:rFonts w:asciiTheme="minorHAnsi" w:eastAsia="MS Mincho" w:hAnsiTheme="minorHAnsi" w:cstheme="minorHAnsi"/>
                <w:b/>
                <w:color w:val="000000"/>
                <w:sz w:val="24"/>
                <w:szCs w:val="24"/>
                <w:lang w:val="en-US"/>
              </w:rPr>
            </w:pPr>
            <w:r w:rsidRPr="0017233A">
              <w:rPr>
                <w:rFonts w:asciiTheme="minorHAnsi" w:eastAsia="Times New Roman" w:hAnsiTheme="minorHAnsi" w:cs="Times New Roman"/>
                <w:color w:val="000000"/>
                <w:sz w:val="24"/>
                <w:szCs w:val="24"/>
                <w:lang w:eastAsia="pt-BR"/>
              </w:rPr>
              <w:t>COMP</w:t>
            </w:r>
          </w:p>
        </w:tc>
        <w:tc>
          <w:tcPr>
            <w:tcW w:w="1701" w:type="dxa"/>
          </w:tcPr>
          <w:p w14:paraId="1A6522C5" w14:textId="77777777" w:rsidR="00FA514A" w:rsidRPr="0017233A" w:rsidRDefault="00FA514A" w:rsidP="00172704">
            <w:pPr>
              <w:jc w:val="right"/>
              <w:rPr>
                <w:rFonts w:asciiTheme="minorHAnsi" w:eastAsia="MS Mincho" w:hAnsiTheme="minorHAnsi" w:cstheme="minorHAnsi"/>
                <w:bCs/>
                <w:color w:val="000000"/>
                <w:sz w:val="24"/>
                <w:szCs w:val="24"/>
                <w:lang w:val="en-US"/>
              </w:rPr>
            </w:pPr>
            <w:r w:rsidRPr="00B80E06">
              <w:rPr>
                <w:rFonts w:asciiTheme="minorHAnsi" w:eastAsia="Times New Roman" w:hAnsiTheme="minorHAnsi" w:cs="Times New Roman"/>
                <w:color w:val="000000"/>
                <w:sz w:val="24"/>
                <w:szCs w:val="24"/>
                <w:lang w:eastAsia="pt-BR"/>
              </w:rPr>
              <w:t xml:space="preserve"> R$ 3.100,00 </w:t>
            </w:r>
          </w:p>
        </w:tc>
      </w:tr>
      <w:tr w:rsidR="00FA514A" w:rsidRPr="0017233A" w14:paraId="09E88732" w14:textId="77777777" w:rsidTr="00172704">
        <w:tc>
          <w:tcPr>
            <w:tcW w:w="709" w:type="dxa"/>
          </w:tcPr>
          <w:p w14:paraId="7E6889A8"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120</w:t>
            </w:r>
          </w:p>
        </w:tc>
        <w:tc>
          <w:tcPr>
            <w:tcW w:w="5103" w:type="dxa"/>
            <w:vAlign w:val="bottom"/>
          </w:tcPr>
          <w:p w14:paraId="0B75F6CF"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TIBOLONA 2,5MG</w:t>
            </w:r>
          </w:p>
        </w:tc>
        <w:tc>
          <w:tcPr>
            <w:tcW w:w="1134" w:type="dxa"/>
          </w:tcPr>
          <w:p w14:paraId="478A119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16D1455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755CF323"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R$ 1,60 </w:t>
            </w:r>
          </w:p>
        </w:tc>
      </w:tr>
      <w:tr w:rsidR="00FA514A" w:rsidRPr="0017233A" w14:paraId="13CECEE6" w14:textId="77777777" w:rsidTr="00172704">
        <w:tc>
          <w:tcPr>
            <w:tcW w:w="709" w:type="dxa"/>
          </w:tcPr>
          <w:p w14:paraId="389737D8"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121</w:t>
            </w:r>
          </w:p>
        </w:tc>
        <w:tc>
          <w:tcPr>
            <w:tcW w:w="5103" w:type="dxa"/>
            <w:vAlign w:val="bottom"/>
          </w:tcPr>
          <w:p w14:paraId="1C46398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TOPIRAMATO 50MG</w:t>
            </w:r>
          </w:p>
        </w:tc>
        <w:tc>
          <w:tcPr>
            <w:tcW w:w="1134" w:type="dxa"/>
          </w:tcPr>
          <w:p w14:paraId="4D19C4A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3600</w:t>
            </w:r>
          </w:p>
        </w:tc>
        <w:tc>
          <w:tcPr>
            <w:tcW w:w="1276" w:type="dxa"/>
          </w:tcPr>
          <w:p w14:paraId="70997DD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B7CF4F9"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R$ 2,95 </w:t>
            </w:r>
          </w:p>
        </w:tc>
      </w:tr>
      <w:tr w:rsidR="00FA514A" w:rsidRPr="0017233A" w14:paraId="3C113F1B" w14:textId="77777777" w:rsidTr="00172704">
        <w:tc>
          <w:tcPr>
            <w:tcW w:w="709" w:type="dxa"/>
          </w:tcPr>
          <w:p w14:paraId="7FE40A3E"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122</w:t>
            </w:r>
          </w:p>
        </w:tc>
        <w:tc>
          <w:tcPr>
            <w:tcW w:w="5103" w:type="dxa"/>
            <w:vAlign w:val="bottom"/>
          </w:tcPr>
          <w:p w14:paraId="6A69F1A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TORSILAX</w:t>
            </w:r>
          </w:p>
        </w:tc>
        <w:tc>
          <w:tcPr>
            <w:tcW w:w="1134" w:type="dxa"/>
          </w:tcPr>
          <w:p w14:paraId="7D6924C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2160</w:t>
            </w:r>
          </w:p>
        </w:tc>
        <w:tc>
          <w:tcPr>
            <w:tcW w:w="1276" w:type="dxa"/>
          </w:tcPr>
          <w:p w14:paraId="45B4E99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8714282"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R$ 0,77 </w:t>
            </w:r>
          </w:p>
        </w:tc>
      </w:tr>
      <w:tr w:rsidR="00FA514A" w:rsidRPr="0017233A" w14:paraId="5152B001" w14:textId="77777777" w:rsidTr="00172704">
        <w:tc>
          <w:tcPr>
            <w:tcW w:w="709" w:type="dxa"/>
          </w:tcPr>
          <w:p w14:paraId="7CAECC64"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123</w:t>
            </w:r>
          </w:p>
        </w:tc>
        <w:tc>
          <w:tcPr>
            <w:tcW w:w="5103" w:type="dxa"/>
            <w:vAlign w:val="bottom"/>
          </w:tcPr>
          <w:p w14:paraId="58E41382"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ETAMO CETOROLACO 10MG - TORAGESIC</w:t>
            </w:r>
          </w:p>
        </w:tc>
        <w:tc>
          <w:tcPr>
            <w:tcW w:w="1134" w:type="dxa"/>
          </w:tcPr>
          <w:p w14:paraId="40CD53B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201280F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0EAF8AD"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R$ 4,45 </w:t>
            </w:r>
          </w:p>
        </w:tc>
      </w:tr>
      <w:tr w:rsidR="00FA514A" w:rsidRPr="0017233A" w14:paraId="553CEE9B" w14:textId="77777777" w:rsidTr="00172704">
        <w:tc>
          <w:tcPr>
            <w:tcW w:w="709" w:type="dxa"/>
          </w:tcPr>
          <w:p w14:paraId="6C37082E"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124</w:t>
            </w:r>
          </w:p>
        </w:tc>
        <w:tc>
          <w:tcPr>
            <w:tcW w:w="5103" w:type="dxa"/>
            <w:vAlign w:val="bottom"/>
          </w:tcPr>
          <w:p w14:paraId="1641AEA5"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 xml:space="preserve">URSACOL 300MG </w:t>
            </w:r>
          </w:p>
        </w:tc>
        <w:tc>
          <w:tcPr>
            <w:tcW w:w="1134" w:type="dxa"/>
          </w:tcPr>
          <w:p w14:paraId="70D5B30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5140F6A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442E44B"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R$ 6,58 </w:t>
            </w:r>
          </w:p>
        </w:tc>
      </w:tr>
      <w:tr w:rsidR="00FA514A" w:rsidRPr="0017233A" w14:paraId="410AE478" w14:textId="77777777" w:rsidTr="00172704">
        <w:tc>
          <w:tcPr>
            <w:tcW w:w="709" w:type="dxa"/>
          </w:tcPr>
          <w:p w14:paraId="1D9A9697"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125</w:t>
            </w:r>
          </w:p>
        </w:tc>
        <w:tc>
          <w:tcPr>
            <w:tcW w:w="5103" w:type="dxa"/>
            <w:vAlign w:val="bottom"/>
          </w:tcPr>
          <w:p w14:paraId="4E8FD002"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 xml:space="preserve"> UNDECILATO DE TESTOSTERONA 250MG/ML - AMP 4ML</w:t>
            </w:r>
          </w:p>
        </w:tc>
        <w:tc>
          <w:tcPr>
            <w:tcW w:w="1134" w:type="dxa"/>
          </w:tcPr>
          <w:p w14:paraId="7E2BBC8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12</w:t>
            </w:r>
          </w:p>
        </w:tc>
        <w:tc>
          <w:tcPr>
            <w:tcW w:w="1276" w:type="dxa"/>
          </w:tcPr>
          <w:p w14:paraId="6EEDA00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AMP</w:t>
            </w:r>
          </w:p>
        </w:tc>
        <w:tc>
          <w:tcPr>
            <w:tcW w:w="1701" w:type="dxa"/>
          </w:tcPr>
          <w:p w14:paraId="2D200920"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R$ 446,53 </w:t>
            </w:r>
          </w:p>
        </w:tc>
      </w:tr>
      <w:tr w:rsidR="00FA514A" w:rsidRPr="0017233A" w14:paraId="11BE7162" w14:textId="77777777" w:rsidTr="00172704">
        <w:tc>
          <w:tcPr>
            <w:tcW w:w="709" w:type="dxa"/>
          </w:tcPr>
          <w:p w14:paraId="59EBB33F"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126</w:t>
            </w:r>
          </w:p>
        </w:tc>
        <w:tc>
          <w:tcPr>
            <w:tcW w:w="5103" w:type="dxa"/>
            <w:vAlign w:val="bottom"/>
          </w:tcPr>
          <w:p w14:paraId="4248680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VALSARTANA + ANLODIPINO 160MG/5MG - DIOVAN AMLOFIX</w:t>
            </w:r>
          </w:p>
        </w:tc>
        <w:tc>
          <w:tcPr>
            <w:tcW w:w="1134" w:type="dxa"/>
          </w:tcPr>
          <w:p w14:paraId="6ECCB7B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3EB04D5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0C9380B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R$ 4,29 </w:t>
            </w:r>
          </w:p>
        </w:tc>
      </w:tr>
      <w:tr w:rsidR="00FA514A" w:rsidRPr="0017233A" w14:paraId="1B25A6E2" w14:textId="77777777" w:rsidTr="00172704">
        <w:tc>
          <w:tcPr>
            <w:tcW w:w="709" w:type="dxa"/>
          </w:tcPr>
          <w:p w14:paraId="5210823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127</w:t>
            </w:r>
          </w:p>
        </w:tc>
        <w:tc>
          <w:tcPr>
            <w:tcW w:w="5103" w:type="dxa"/>
            <w:vAlign w:val="bottom"/>
          </w:tcPr>
          <w:p w14:paraId="5E6021A4"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VALSARTANA 160MG</w:t>
            </w:r>
          </w:p>
        </w:tc>
        <w:tc>
          <w:tcPr>
            <w:tcW w:w="1134" w:type="dxa"/>
          </w:tcPr>
          <w:p w14:paraId="28F76A1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36AEDD1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D637252"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R$ 1,65 </w:t>
            </w:r>
          </w:p>
        </w:tc>
      </w:tr>
      <w:tr w:rsidR="00FA514A" w:rsidRPr="0017233A" w14:paraId="3C86A105" w14:textId="77777777" w:rsidTr="00172704">
        <w:tc>
          <w:tcPr>
            <w:tcW w:w="709" w:type="dxa"/>
          </w:tcPr>
          <w:p w14:paraId="0E7FDF95"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128</w:t>
            </w:r>
          </w:p>
        </w:tc>
        <w:tc>
          <w:tcPr>
            <w:tcW w:w="5103" w:type="dxa"/>
            <w:vAlign w:val="bottom"/>
          </w:tcPr>
          <w:p w14:paraId="5AB1027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VENALOT CREME 240ML</w:t>
            </w:r>
          </w:p>
        </w:tc>
        <w:tc>
          <w:tcPr>
            <w:tcW w:w="1134" w:type="dxa"/>
          </w:tcPr>
          <w:p w14:paraId="53B75C1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w:t>
            </w:r>
          </w:p>
        </w:tc>
        <w:tc>
          <w:tcPr>
            <w:tcW w:w="1276" w:type="dxa"/>
          </w:tcPr>
          <w:p w14:paraId="3C54397E"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Pr>
          <w:p w14:paraId="062E6288"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R$ 68,89 </w:t>
            </w:r>
          </w:p>
        </w:tc>
      </w:tr>
      <w:tr w:rsidR="00FA514A" w:rsidRPr="0017233A" w14:paraId="72C349C7" w14:textId="77777777" w:rsidTr="00172704">
        <w:tc>
          <w:tcPr>
            <w:tcW w:w="709" w:type="dxa"/>
          </w:tcPr>
          <w:p w14:paraId="13DC1DB4"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lastRenderedPageBreak/>
              <w:t>129</w:t>
            </w:r>
          </w:p>
        </w:tc>
        <w:tc>
          <w:tcPr>
            <w:tcW w:w="5103" w:type="dxa"/>
            <w:vAlign w:val="bottom"/>
          </w:tcPr>
          <w:p w14:paraId="7E6C308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VENALOT VARICROSS / CUMARINA 15MG+TROXERRUTINA 90</w:t>
            </w:r>
          </w:p>
        </w:tc>
        <w:tc>
          <w:tcPr>
            <w:tcW w:w="1134" w:type="dxa"/>
          </w:tcPr>
          <w:p w14:paraId="178F408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6DAA600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3C325A69"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R$ 1,29 </w:t>
            </w:r>
          </w:p>
        </w:tc>
      </w:tr>
      <w:tr w:rsidR="00FA514A" w:rsidRPr="0017233A" w14:paraId="5881824C" w14:textId="77777777" w:rsidTr="00172704">
        <w:tc>
          <w:tcPr>
            <w:tcW w:w="709" w:type="dxa"/>
            <w:tcBorders>
              <w:bottom w:val="single" w:sz="4" w:space="0" w:color="auto"/>
            </w:tcBorders>
          </w:tcPr>
          <w:p w14:paraId="48F25D1D"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130</w:t>
            </w:r>
          </w:p>
        </w:tc>
        <w:tc>
          <w:tcPr>
            <w:tcW w:w="5103" w:type="dxa"/>
            <w:vAlign w:val="bottom"/>
          </w:tcPr>
          <w:p w14:paraId="14EB0B43"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VITAMINA B1</w:t>
            </w:r>
          </w:p>
        </w:tc>
        <w:tc>
          <w:tcPr>
            <w:tcW w:w="1134" w:type="dxa"/>
          </w:tcPr>
          <w:p w14:paraId="181BC82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7CD97C1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CAPSULAS</w:t>
            </w:r>
          </w:p>
        </w:tc>
        <w:tc>
          <w:tcPr>
            <w:tcW w:w="1701" w:type="dxa"/>
          </w:tcPr>
          <w:p w14:paraId="3E798F76"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R$ 0,65 </w:t>
            </w:r>
          </w:p>
        </w:tc>
      </w:tr>
      <w:tr w:rsidR="00FA514A" w:rsidRPr="0017233A" w14:paraId="58728AB7" w14:textId="77777777" w:rsidTr="00172704">
        <w:tc>
          <w:tcPr>
            <w:tcW w:w="709" w:type="dxa"/>
            <w:tcBorders>
              <w:bottom w:val="single" w:sz="4" w:space="0" w:color="auto"/>
            </w:tcBorders>
            <w:shd w:val="clear" w:color="auto" w:fill="auto"/>
          </w:tcPr>
          <w:p w14:paraId="7B70950B"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131</w:t>
            </w:r>
          </w:p>
        </w:tc>
        <w:tc>
          <w:tcPr>
            <w:tcW w:w="5103" w:type="dxa"/>
            <w:vAlign w:val="bottom"/>
          </w:tcPr>
          <w:p w14:paraId="2912B55E" w14:textId="77777777" w:rsidR="00FA514A" w:rsidRPr="0017233A" w:rsidRDefault="00FA514A" w:rsidP="00172704">
            <w:pP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VITAMINA B2</w:t>
            </w:r>
          </w:p>
        </w:tc>
        <w:tc>
          <w:tcPr>
            <w:tcW w:w="1134" w:type="dxa"/>
          </w:tcPr>
          <w:p w14:paraId="4DC4A00E"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720</w:t>
            </w:r>
          </w:p>
        </w:tc>
        <w:tc>
          <w:tcPr>
            <w:tcW w:w="1276" w:type="dxa"/>
          </w:tcPr>
          <w:p w14:paraId="0B3D08D0" w14:textId="77777777" w:rsidR="00FA514A" w:rsidRPr="0017233A" w:rsidRDefault="00FA514A" w:rsidP="00172704">
            <w:pPr>
              <w:jc w:val="center"/>
              <w:rPr>
                <w:rFonts w:asciiTheme="minorHAnsi" w:eastAsia="Times New Roman" w:hAnsiTheme="minorHAnsi" w:cs="Times New Roman"/>
                <w:color w:val="000000"/>
                <w:sz w:val="24"/>
                <w:szCs w:val="24"/>
                <w:lang w:eastAsia="pt-BR"/>
              </w:rPr>
            </w:pPr>
            <w:r w:rsidRPr="0017233A">
              <w:rPr>
                <w:rFonts w:asciiTheme="minorHAnsi" w:eastAsia="Times New Roman" w:hAnsiTheme="minorHAnsi" w:cs="Times New Roman"/>
                <w:color w:val="000000"/>
                <w:sz w:val="24"/>
                <w:szCs w:val="24"/>
                <w:lang w:eastAsia="pt-BR"/>
              </w:rPr>
              <w:t>FRASCO</w:t>
            </w:r>
          </w:p>
        </w:tc>
        <w:tc>
          <w:tcPr>
            <w:tcW w:w="1701" w:type="dxa"/>
          </w:tcPr>
          <w:p w14:paraId="3F87D13B" w14:textId="77777777" w:rsidR="00FA514A" w:rsidRPr="00B80E06"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 R$ 22,00 </w:t>
            </w:r>
          </w:p>
        </w:tc>
      </w:tr>
      <w:tr w:rsidR="00FA514A" w:rsidRPr="0017233A" w14:paraId="641CBE87" w14:textId="77777777" w:rsidTr="00172704">
        <w:tc>
          <w:tcPr>
            <w:tcW w:w="709" w:type="dxa"/>
            <w:tcBorders>
              <w:top w:val="single" w:sz="4" w:space="0" w:color="auto"/>
            </w:tcBorders>
          </w:tcPr>
          <w:p w14:paraId="3D4076DB"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132</w:t>
            </w:r>
          </w:p>
        </w:tc>
        <w:tc>
          <w:tcPr>
            <w:tcW w:w="5103" w:type="dxa"/>
            <w:vAlign w:val="bottom"/>
          </w:tcPr>
          <w:p w14:paraId="6D1C8A5F"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VITAMINA C</w:t>
            </w:r>
          </w:p>
        </w:tc>
        <w:tc>
          <w:tcPr>
            <w:tcW w:w="1134" w:type="dxa"/>
          </w:tcPr>
          <w:p w14:paraId="7AF53E0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2D5A1C9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CAPSULAS</w:t>
            </w:r>
          </w:p>
        </w:tc>
        <w:tc>
          <w:tcPr>
            <w:tcW w:w="1701" w:type="dxa"/>
          </w:tcPr>
          <w:p w14:paraId="75088D2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R$ 3,89 </w:t>
            </w:r>
          </w:p>
        </w:tc>
      </w:tr>
      <w:tr w:rsidR="00FA514A" w:rsidRPr="0017233A" w14:paraId="126E7F2E" w14:textId="77777777" w:rsidTr="00172704">
        <w:tc>
          <w:tcPr>
            <w:tcW w:w="709" w:type="dxa"/>
          </w:tcPr>
          <w:p w14:paraId="3DC6307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133</w:t>
            </w:r>
          </w:p>
        </w:tc>
        <w:tc>
          <w:tcPr>
            <w:tcW w:w="5103" w:type="dxa"/>
            <w:vAlign w:val="bottom"/>
          </w:tcPr>
          <w:p w14:paraId="773DFC8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ZIPROL – PANTOPRAZOL 20 MG</w:t>
            </w:r>
          </w:p>
        </w:tc>
        <w:tc>
          <w:tcPr>
            <w:tcW w:w="1134" w:type="dxa"/>
          </w:tcPr>
          <w:p w14:paraId="200DA2D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180</w:t>
            </w:r>
          </w:p>
        </w:tc>
        <w:tc>
          <w:tcPr>
            <w:tcW w:w="1276" w:type="dxa"/>
          </w:tcPr>
          <w:p w14:paraId="462C8C7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36165959"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R$ 1,84 </w:t>
            </w:r>
          </w:p>
        </w:tc>
      </w:tr>
      <w:tr w:rsidR="00FA514A" w:rsidRPr="0017233A" w14:paraId="0E31BD57" w14:textId="77777777" w:rsidTr="00172704">
        <w:tc>
          <w:tcPr>
            <w:tcW w:w="709" w:type="dxa"/>
          </w:tcPr>
          <w:p w14:paraId="3411C501"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134</w:t>
            </w:r>
          </w:p>
        </w:tc>
        <w:tc>
          <w:tcPr>
            <w:tcW w:w="5103" w:type="dxa"/>
            <w:vAlign w:val="bottom"/>
          </w:tcPr>
          <w:p w14:paraId="28BF812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ZYPREXA 10MG C/30 COMP</w:t>
            </w:r>
          </w:p>
        </w:tc>
        <w:tc>
          <w:tcPr>
            <w:tcW w:w="1134" w:type="dxa"/>
          </w:tcPr>
          <w:p w14:paraId="55CB253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6</w:t>
            </w:r>
          </w:p>
        </w:tc>
        <w:tc>
          <w:tcPr>
            <w:tcW w:w="1276" w:type="dxa"/>
          </w:tcPr>
          <w:p w14:paraId="6D606E1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276CA63A"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R$ 1.465,43 </w:t>
            </w:r>
          </w:p>
        </w:tc>
      </w:tr>
      <w:tr w:rsidR="00FA514A" w:rsidRPr="0017233A" w14:paraId="7E274E28" w14:textId="77777777" w:rsidTr="00172704">
        <w:tc>
          <w:tcPr>
            <w:tcW w:w="709" w:type="dxa"/>
          </w:tcPr>
          <w:p w14:paraId="253963E9"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135</w:t>
            </w:r>
          </w:p>
        </w:tc>
        <w:tc>
          <w:tcPr>
            <w:tcW w:w="5103" w:type="dxa"/>
            <w:vAlign w:val="bottom"/>
          </w:tcPr>
          <w:p w14:paraId="25BAA90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PREGABALINA 150 MG</w:t>
            </w:r>
          </w:p>
        </w:tc>
        <w:tc>
          <w:tcPr>
            <w:tcW w:w="1134" w:type="dxa"/>
          </w:tcPr>
          <w:p w14:paraId="04F4358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27B68C2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212AB32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R$ 2,52 </w:t>
            </w:r>
          </w:p>
        </w:tc>
      </w:tr>
      <w:tr w:rsidR="00FA514A" w:rsidRPr="0017233A" w14:paraId="60795D2F" w14:textId="77777777" w:rsidTr="00172704">
        <w:tc>
          <w:tcPr>
            <w:tcW w:w="709" w:type="dxa"/>
          </w:tcPr>
          <w:p w14:paraId="44EE4BD1"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136</w:t>
            </w:r>
          </w:p>
        </w:tc>
        <w:tc>
          <w:tcPr>
            <w:tcW w:w="5103" w:type="dxa"/>
            <w:vAlign w:val="bottom"/>
          </w:tcPr>
          <w:p w14:paraId="04DF715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TOPIRAMATO 100 MG</w:t>
            </w:r>
          </w:p>
        </w:tc>
        <w:tc>
          <w:tcPr>
            <w:tcW w:w="1134" w:type="dxa"/>
          </w:tcPr>
          <w:p w14:paraId="0B0CA77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7F827B2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4BBB0345"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R$ 1,95 </w:t>
            </w:r>
          </w:p>
        </w:tc>
      </w:tr>
      <w:tr w:rsidR="00FA514A" w:rsidRPr="0017233A" w14:paraId="68A4B9C4" w14:textId="77777777" w:rsidTr="00172704">
        <w:tc>
          <w:tcPr>
            <w:tcW w:w="709" w:type="dxa"/>
          </w:tcPr>
          <w:p w14:paraId="2AF8BC3A"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137</w:t>
            </w:r>
          </w:p>
        </w:tc>
        <w:tc>
          <w:tcPr>
            <w:tcW w:w="5103" w:type="dxa"/>
            <w:vAlign w:val="bottom"/>
          </w:tcPr>
          <w:p w14:paraId="2359C2F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DENOSUMABE – PROLIA 60 MG</w:t>
            </w:r>
          </w:p>
        </w:tc>
        <w:tc>
          <w:tcPr>
            <w:tcW w:w="1134" w:type="dxa"/>
          </w:tcPr>
          <w:p w14:paraId="4599DCB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w:t>
            </w:r>
          </w:p>
        </w:tc>
        <w:tc>
          <w:tcPr>
            <w:tcW w:w="1276" w:type="dxa"/>
          </w:tcPr>
          <w:p w14:paraId="3AB547E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Pr>
          <w:p w14:paraId="57942037"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R$ 976,22 </w:t>
            </w:r>
          </w:p>
        </w:tc>
      </w:tr>
      <w:tr w:rsidR="00FA514A" w:rsidRPr="0017233A" w14:paraId="11791FC6" w14:textId="77777777" w:rsidTr="00172704">
        <w:tc>
          <w:tcPr>
            <w:tcW w:w="709" w:type="dxa"/>
          </w:tcPr>
          <w:p w14:paraId="1277819A"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138</w:t>
            </w:r>
          </w:p>
        </w:tc>
        <w:tc>
          <w:tcPr>
            <w:tcW w:w="5103" w:type="dxa"/>
            <w:vAlign w:val="bottom"/>
          </w:tcPr>
          <w:p w14:paraId="0DB3ABE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GLIFAGE XR 1 MG/ CLORIDRATO DE METFORMINA</w:t>
            </w:r>
          </w:p>
        </w:tc>
        <w:tc>
          <w:tcPr>
            <w:tcW w:w="1134" w:type="dxa"/>
          </w:tcPr>
          <w:p w14:paraId="40D707F9"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540</w:t>
            </w:r>
          </w:p>
        </w:tc>
        <w:tc>
          <w:tcPr>
            <w:tcW w:w="1276" w:type="dxa"/>
          </w:tcPr>
          <w:p w14:paraId="1459BEB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51F725FC"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R$ 1,07 </w:t>
            </w:r>
          </w:p>
        </w:tc>
      </w:tr>
      <w:tr w:rsidR="00FA514A" w:rsidRPr="0017233A" w14:paraId="27DF53F4" w14:textId="77777777" w:rsidTr="00172704">
        <w:tc>
          <w:tcPr>
            <w:tcW w:w="709" w:type="dxa"/>
          </w:tcPr>
          <w:p w14:paraId="6EC49FA1"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139</w:t>
            </w:r>
          </w:p>
        </w:tc>
        <w:tc>
          <w:tcPr>
            <w:tcW w:w="5103" w:type="dxa"/>
            <w:vAlign w:val="bottom"/>
          </w:tcPr>
          <w:p w14:paraId="082CE63E"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OLANZAPINA 5 MG</w:t>
            </w:r>
          </w:p>
        </w:tc>
        <w:tc>
          <w:tcPr>
            <w:tcW w:w="1134" w:type="dxa"/>
          </w:tcPr>
          <w:p w14:paraId="3D898AA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6098EFFF"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Pr>
          <w:p w14:paraId="663C06D7"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 R$ 1,54 </w:t>
            </w:r>
          </w:p>
        </w:tc>
      </w:tr>
      <w:tr w:rsidR="00FA514A" w:rsidRPr="0017233A" w14:paraId="63F3501E" w14:textId="77777777" w:rsidTr="00172704">
        <w:tc>
          <w:tcPr>
            <w:tcW w:w="709" w:type="dxa"/>
          </w:tcPr>
          <w:p w14:paraId="3DA4760E"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140</w:t>
            </w:r>
          </w:p>
        </w:tc>
        <w:tc>
          <w:tcPr>
            <w:tcW w:w="5103" w:type="dxa"/>
            <w:vAlign w:val="bottom"/>
          </w:tcPr>
          <w:p w14:paraId="6951DCB0"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MIO NUTRI PREMIUM 800 G</w:t>
            </w:r>
          </w:p>
        </w:tc>
        <w:tc>
          <w:tcPr>
            <w:tcW w:w="1134" w:type="dxa"/>
          </w:tcPr>
          <w:p w14:paraId="048C3178"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w:t>
            </w:r>
          </w:p>
        </w:tc>
        <w:tc>
          <w:tcPr>
            <w:tcW w:w="1276" w:type="dxa"/>
          </w:tcPr>
          <w:p w14:paraId="115280C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LATA</w:t>
            </w:r>
          </w:p>
        </w:tc>
        <w:tc>
          <w:tcPr>
            <w:tcW w:w="1701" w:type="dxa"/>
            <w:vAlign w:val="center"/>
          </w:tcPr>
          <w:p w14:paraId="2523A811" w14:textId="77777777" w:rsidR="00FA514A" w:rsidRPr="0017233A" w:rsidRDefault="00FA514A" w:rsidP="00172704">
            <w:pPr>
              <w:jc w:val="right"/>
              <w:rPr>
                <w:rFonts w:asciiTheme="minorHAnsi" w:eastAsia="MS Mincho" w:hAnsiTheme="minorHAnsi" w:cstheme="minorHAnsi"/>
                <w:bCs/>
                <w:color w:val="000000"/>
                <w:sz w:val="24"/>
                <w:szCs w:val="24"/>
              </w:rPr>
            </w:pPr>
            <w:r w:rsidRPr="00B80E06">
              <w:rPr>
                <w:rFonts w:asciiTheme="minorHAnsi" w:eastAsia="Times New Roman" w:hAnsiTheme="minorHAnsi" w:cs="Times New Roman"/>
                <w:color w:val="000000"/>
                <w:sz w:val="24"/>
                <w:szCs w:val="24"/>
                <w:lang w:eastAsia="pt-BR"/>
              </w:rPr>
              <w:t xml:space="preserve">R$ </w:t>
            </w:r>
            <w:r>
              <w:rPr>
                <w:rFonts w:asciiTheme="minorHAnsi" w:eastAsia="MS Mincho" w:hAnsiTheme="minorHAnsi" w:cstheme="minorHAnsi"/>
                <w:bCs/>
                <w:color w:val="000000"/>
                <w:sz w:val="24"/>
                <w:szCs w:val="24"/>
              </w:rPr>
              <w:t>61,03</w:t>
            </w:r>
          </w:p>
        </w:tc>
      </w:tr>
      <w:tr w:rsidR="00FA514A" w:rsidRPr="0017233A" w14:paraId="3AB88915" w14:textId="77777777" w:rsidTr="00172704">
        <w:tc>
          <w:tcPr>
            <w:tcW w:w="709" w:type="dxa"/>
          </w:tcPr>
          <w:p w14:paraId="085574BB"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141</w:t>
            </w:r>
          </w:p>
        </w:tc>
        <w:tc>
          <w:tcPr>
            <w:tcW w:w="5103" w:type="dxa"/>
            <w:vAlign w:val="bottom"/>
          </w:tcPr>
          <w:p w14:paraId="516BD7A4"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TIRAS REAGENTE ACCU CHECK GUID C/ 50 UN</w:t>
            </w:r>
          </w:p>
        </w:tc>
        <w:tc>
          <w:tcPr>
            <w:tcW w:w="1134" w:type="dxa"/>
          </w:tcPr>
          <w:p w14:paraId="313C80C7"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24</w:t>
            </w:r>
          </w:p>
        </w:tc>
        <w:tc>
          <w:tcPr>
            <w:tcW w:w="1276" w:type="dxa"/>
          </w:tcPr>
          <w:p w14:paraId="79250FBB"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CAIXA</w:t>
            </w:r>
          </w:p>
        </w:tc>
        <w:tc>
          <w:tcPr>
            <w:tcW w:w="1701" w:type="dxa"/>
            <w:tcBorders>
              <w:top w:val="single" w:sz="8" w:space="0" w:color="auto"/>
              <w:left w:val="nil"/>
              <w:bottom w:val="single" w:sz="8" w:space="0" w:color="auto"/>
              <w:right w:val="single" w:sz="8" w:space="0" w:color="auto"/>
            </w:tcBorders>
            <w:shd w:val="clear" w:color="auto" w:fill="auto"/>
            <w:vAlign w:val="center"/>
          </w:tcPr>
          <w:p w14:paraId="1DD9770A" w14:textId="77777777" w:rsidR="00FA514A" w:rsidRPr="0017233A"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92,37</w:t>
            </w:r>
          </w:p>
        </w:tc>
      </w:tr>
      <w:tr w:rsidR="00FA514A" w:rsidRPr="0017233A" w14:paraId="5B06C095" w14:textId="77777777" w:rsidTr="00172704">
        <w:tc>
          <w:tcPr>
            <w:tcW w:w="709" w:type="dxa"/>
          </w:tcPr>
          <w:p w14:paraId="546FCB49"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142</w:t>
            </w:r>
          </w:p>
        </w:tc>
        <w:tc>
          <w:tcPr>
            <w:tcW w:w="5103" w:type="dxa"/>
            <w:vAlign w:val="bottom"/>
          </w:tcPr>
          <w:p w14:paraId="5FD6957F"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ANCORON 200 MG</w:t>
            </w:r>
          </w:p>
        </w:tc>
        <w:tc>
          <w:tcPr>
            <w:tcW w:w="1134" w:type="dxa"/>
          </w:tcPr>
          <w:p w14:paraId="46320B25"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1080</w:t>
            </w:r>
          </w:p>
        </w:tc>
        <w:tc>
          <w:tcPr>
            <w:tcW w:w="1276" w:type="dxa"/>
          </w:tcPr>
          <w:p w14:paraId="08E25466"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Borders>
              <w:top w:val="nil"/>
              <w:left w:val="nil"/>
              <w:bottom w:val="single" w:sz="8" w:space="0" w:color="auto"/>
              <w:right w:val="single" w:sz="8" w:space="0" w:color="auto"/>
            </w:tcBorders>
            <w:shd w:val="clear" w:color="auto" w:fill="auto"/>
            <w:vAlign w:val="center"/>
          </w:tcPr>
          <w:p w14:paraId="6DCC8B3E" w14:textId="77777777" w:rsidR="00FA514A" w:rsidRPr="0017233A"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1,33</w:t>
            </w:r>
          </w:p>
        </w:tc>
      </w:tr>
      <w:tr w:rsidR="00FA514A" w:rsidRPr="0017233A" w14:paraId="39888B79" w14:textId="77777777" w:rsidTr="00172704">
        <w:tc>
          <w:tcPr>
            <w:tcW w:w="709" w:type="dxa"/>
          </w:tcPr>
          <w:p w14:paraId="2D170619"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143</w:t>
            </w:r>
          </w:p>
        </w:tc>
        <w:tc>
          <w:tcPr>
            <w:tcW w:w="5103" w:type="dxa"/>
            <w:vAlign w:val="bottom"/>
          </w:tcPr>
          <w:p w14:paraId="6751AB1F"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PEPTAMEN JÚNIOR 400 G SABOR BAUNILHA</w:t>
            </w:r>
          </w:p>
        </w:tc>
        <w:tc>
          <w:tcPr>
            <w:tcW w:w="1134" w:type="dxa"/>
          </w:tcPr>
          <w:p w14:paraId="431EAD63"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w:t>
            </w:r>
          </w:p>
        </w:tc>
        <w:tc>
          <w:tcPr>
            <w:tcW w:w="1276" w:type="dxa"/>
          </w:tcPr>
          <w:p w14:paraId="0AEE82BD"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LATAS</w:t>
            </w:r>
          </w:p>
        </w:tc>
        <w:tc>
          <w:tcPr>
            <w:tcW w:w="1701" w:type="dxa"/>
            <w:tcBorders>
              <w:top w:val="nil"/>
              <w:left w:val="nil"/>
              <w:bottom w:val="single" w:sz="8" w:space="0" w:color="auto"/>
              <w:right w:val="single" w:sz="8" w:space="0" w:color="auto"/>
            </w:tcBorders>
            <w:shd w:val="clear" w:color="auto" w:fill="auto"/>
            <w:vAlign w:val="center"/>
          </w:tcPr>
          <w:p w14:paraId="7B1A42FB" w14:textId="77777777" w:rsidR="00FA514A" w:rsidRPr="0017233A"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218,23</w:t>
            </w:r>
          </w:p>
        </w:tc>
      </w:tr>
      <w:tr w:rsidR="00FA514A" w:rsidRPr="0017233A" w14:paraId="5DB5E85A" w14:textId="77777777" w:rsidTr="00172704">
        <w:tc>
          <w:tcPr>
            <w:tcW w:w="709" w:type="dxa"/>
          </w:tcPr>
          <w:p w14:paraId="465B7733"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144</w:t>
            </w:r>
          </w:p>
        </w:tc>
        <w:tc>
          <w:tcPr>
            <w:tcW w:w="5103" w:type="dxa"/>
            <w:vAlign w:val="bottom"/>
          </w:tcPr>
          <w:p w14:paraId="3DF8BBFD"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GLICAZIDA 30MG - DIAMICRON/AZUKON</w:t>
            </w:r>
          </w:p>
        </w:tc>
        <w:tc>
          <w:tcPr>
            <w:tcW w:w="1134" w:type="dxa"/>
          </w:tcPr>
          <w:p w14:paraId="0A50B84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720</w:t>
            </w:r>
          </w:p>
        </w:tc>
        <w:tc>
          <w:tcPr>
            <w:tcW w:w="1276" w:type="dxa"/>
          </w:tcPr>
          <w:p w14:paraId="55BAF7DA"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Borders>
              <w:top w:val="nil"/>
              <w:left w:val="nil"/>
              <w:bottom w:val="single" w:sz="8" w:space="0" w:color="auto"/>
              <w:right w:val="single" w:sz="8" w:space="0" w:color="auto"/>
            </w:tcBorders>
            <w:shd w:val="clear" w:color="auto" w:fill="auto"/>
            <w:vAlign w:val="center"/>
          </w:tcPr>
          <w:p w14:paraId="00C34189" w14:textId="77777777" w:rsidR="00FA514A" w:rsidRPr="0017233A"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0,44</w:t>
            </w:r>
          </w:p>
        </w:tc>
      </w:tr>
      <w:tr w:rsidR="00FA514A" w:rsidRPr="0017233A" w14:paraId="73916F0F" w14:textId="77777777" w:rsidTr="00172704">
        <w:tc>
          <w:tcPr>
            <w:tcW w:w="709" w:type="dxa"/>
          </w:tcPr>
          <w:p w14:paraId="269FBEC2"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145</w:t>
            </w:r>
          </w:p>
        </w:tc>
        <w:tc>
          <w:tcPr>
            <w:tcW w:w="5103" w:type="dxa"/>
            <w:vAlign w:val="bottom"/>
          </w:tcPr>
          <w:p w14:paraId="5965D34B"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ROSUVASTATINA 10MG 30COMP</w:t>
            </w:r>
          </w:p>
        </w:tc>
        <w:tc>
          <w:tcPr>
            <w:tcW w:w="1134" w:type="dxa"/>
          </w:tcPr>
          <w:p w14:paraId="3267D4A4"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360</w:t>
            </w:r>
          </w:p>
        </w:tc>
        <w:tc>
          <w:tcPr>
            <w:tcW w:w="1276" w:type="dxa"/>
          </w:tcPr>
          <w:p w14:paraId="54555CBC"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COMP</w:t>
            </w:r>
          </w:p>
        </w:tc>
        <w:tc>
          <w:tcPr>
            <w:tcW w:w="1701" w:type="dxa"/>
            <w:tcBorders>
              <w:top w:val="nil"/>
              <w:left w:val="nil"/>
              <w:bottom w:val="single" w:sz="8" w:space="0" w:color="auto"/>
              <w:right w:val="single" w:sz="8" w:space="0" w:color="auto"/>
            </w:tcBorders>
            <w:shd w:val="clear" w:color="auto" w:fill="auto"/>
            <w:vAlign w:val="center"/>
          </w:tcPr>
          <w:p w14:paraId="69D38B3C" w14:textId="77777777" w:rsidR="00FA514A" w:rsidRPr="0017233A"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0,69</w:t>
            </w:r>
          </w:p>
        </w:tc>
      </w:tr>
      <w:tr w:rsidR="00FA514A" w:rsidRPr="0017233A" w14:paraId="2E84A085" w14:textId="77777777" w:rsidTr="00172704">
        <w:tc>
          <w:tcPr>
            <w:tcW w:w="709" w:type="dxa"/>
          </w:tcPr>
          <w:p w14:paraId="2D5E92BA"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146</w:t>
            </w:r>
          </w:p>
        </w:tc>
        <w:tc>
          <w:tcPr>
            <w:tcW w:w="5103" w:type="dxa"/>
            <w:vAlign w:val="bottom"/>
          </w:tcPr>
          <w:p w14:paraId="202FC236"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hAnsiTheme="minorHAnsi"/>
                <w:sz w:val="24"/>
                <w:szCs w:val="24"/>
              </w:rPr>
              <w:t>CANABIDIOL 2.000 MG + CANABIGEROL 1.000 MG + TETRAHIDROCANABINOL 0,3% C/ 30 ML</w:t>
            </w:r>
          </w:p>
        </w:tc>
        <w:tc>
          <w:tcPr>
            <w:tcW w:w="1134" w:type="dxa"/>
          </w:tcPr>
          <w:p w14:paraId="633A66E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24</w:t>
            </w:r>
          </w:p>
        </w:tc>
        <w:tc>
          <w:tcPr>
            <w:tcW w:w="1276" w:type="dxa"/>
          </w:tcPr>
          <w:p w14:paraId="5289E110"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FRASCO</w:t>
            </w:r>
          </w:p>
        </w:tc>
        <w:tc>
          <w:tcPr>
            <w:tcW w:w="1701" w:type="dxa"/>
            <w:tcBorders>
              <w:top w:val="nil"/>
              <w:left w:val="nil"/>
              <w:bottom w:val="single" w:sz="8" w:space="0" w:color="auto"/>
              <w:right w:val="single" w:sz="8" w:space="0" w:color="auto"/>
            </w:tcBorders>
            <w:shd w:val="clear" w:color="auto" w:fill="auto"/>
          </w:tcPr>
          <w:p w14:paraId="0E8C1169" w14:textId="77777777" w:rsidR="00FA514A" w:rsidRPr="0017233A"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1.471,03</w:t>
            </w:r>
          </w:p>
        </w:tc>
      </w:tr>
      <w:tr w:rsidR="00FA514A" w:rsidRPr="0017233A" w14:paraId="08D98BCF" w14:textId="77777777" w:rsidTr="00172704">
        <w:tc>
          <w:tcPr>
            <w:tcW w:w="709" w:type="dxa"/>
          </w:tcPr>
          <w:p w14:paraId="310ECAB6" w14:textId="77777777" w:rsidR="00FA514A" w:rsidRPr="0017233A" w:rsidRDefault="00FA514A" w:rsidP="00172704">
            <w:pPr>
              <w:jc w:val="center"/>
              <w:rPr>
                <w:rFonts w:asciiTheme="minorHAnsi" w:eastAsia="Times New Roman" w:hAnsiTheme="minorHAnsi" w:cs="Times New Roman"/>
                <w:b/>
                <w:bCs/>
                <w:color w:val="000000"/>
                <w:sz w:val="24"/>
                <w:szCs w:val="24"/>
                <w:lang w:eastAsia="pt-BR"/>
              </w:rPr>
            </w:pPr>
            <w:r w:rsidRPr="0017233A">
              <w:rPr>
                <w:rFonts w:asciiTheme="minorHAnsi" w:eastAsia="Times New Roman" w:hAnsiTheme="minorHAnsi" w:cs="Times New Roman"/>
                <w:b/>
                <w:bCs/>
                <w:color w:val="000000"/>
                <w:sz w:val="24"/>
                <w:szCs w:val="24"/>
                <w:lang w:eastAsia="pt-BR"/>
              </w:rPr>
              <w:t>147</w:t>
            </w:r>
          </w:p>
        </w:tc>
        <w:tc>
          <w:tcPr>
            <w:tcW w:w="5103" w:type="dxa"/>
            <w:vAlign w:val="bottom"/>
          </w:tcPr>
          <w:p w14:paraId="1F836B08" w14:textId="77777777" w:rsidR="00FA514A" w:rsidRPr="0017233A" w:rsidRDefault="00FA514A" w:rsidP="00172704">
            <w:pPr>
              <w:rPr>
                <w:rFonts w:asciiTheme="minorHAnsi" w:eastAsia="MS Mincho" w:hAnsiTheme="minorHAnsi" w:cstheme="minorHAnsi"/>
                <w:color w:val="000000"/>
                <w:sz w:val="24"/>
                <w:szCs w:val="24"/>
              </w:rPr>
            </w:pPr>
            <w:r w:rsidRPr="0017233A">
              <w:rPr>
                <w:rFonts w:asciiTheme="minorHAnsi" w:eastAsia="Times New Roman" w:hAnsiTheme="minorHAnsi" w:cs="Times New Roman"/>
                <w:color w:val="000000"/>
                <w:sz w:val="24"/>
                <w:szCs w:val="24"/>
                <w:lang w:eastAsia="pt-BR"/>
              </w:rPr>
              <w:t>NEOCAT 400 G</w:t>
            </w:r>
          </w:p>
        </w:tc>
        <w:tc>
          <w:tcPr>
            <w:tcW w:w="1134" w:type="dxa"/>
          </w:tcPr>
          <w:p w14:paraId="0FADCD41"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144</w:t>
            </w:r>
          </w:p>
        </w:tc>
        <w:tc>
          <w:tcPr>
            <w:tcW w:w="1276" w:type="dxa"/>
          </w:tcPr>
          <w:p w14:paraId="19A7E4B2" w14:textId="77777777" w:rsidR="00FA514A" w:rsidRPr="0017233A" w:rsidRDefault="00FA514A" w:rsidP="00172704">
            <w:pPr>
              <w:jc w:val="center"/>
              <w:rPr>
                <w:rFonts w:asciiTheme="minorHAnsi" w:eastAsia="MS Mincho" w:hAnsiTheme="minorHAnsi" w:cstheme="minorHAnsi"/>
                <w:b/>
                <w:color w:val="000000"/>
                <w:sz w:val="24"/>
                <w:szCs w:val="24"/>
              </w:rPr>
            </w:pPr>
            <w:r w:rsidRPr="0017233A">
              <w:rPr>
                <w:rFonts w:asciiTheme="minorHAnsi" w:eastAsia="Times New Roman" w:hAnsiTheme="minorHAnsi" w:cs="Times New Roman"/>
                <w:color w:val="000000"/>
                <w:sz w:val="24"/>
                <w:szCs w:val="24"/>
                <w:lang w:eastAsia="pt-BR"/>
              </w:rPr>
              <w:t>LATAS</w:t>
            </w:r>
          </w:p>
        </w:tc>
        <w:tc>
          <w:tcPr>
            <w:tcW w:w="1701" w:type="dxa"/>
            <w:tcBorders>
              <w:top w:val="nil"/>
              <w:left w:val="nil"/>
              <w:bottom w:val="single" w:sz="8" w:space="0" w:color="auto"/>
              <w:right w:val="single" w:sz="8" w:space="0" w:color="auto"/>
            </w:tcBorders>
            <w:shd w:val="clear" w:color="auto" w:fill="auto"/>
            <w:vAlign w:val="center"/>
          </w:tcPr>
          <w:p w14:paraId="58FD4F56" w14:textId="77777777" w:rsidR="00FA514A" w:rsidRPr="0017233A" w:rsidRDefault="00FA514A" w:rsidP="00172704">
            <w:pPr>
              <w:jc w:val="right"/>
              <w:rPr>
                <w:rFonts w:asciiTheme="minorHAnsi" w:eastAsia="Times New Roman" w:hAnsiTheme="minorHAnsi" w:cs="Times New Roman"/>
                <w:color w:val="000000"/>
                <w:sz w:val="24"/>
                <w:szCs w:val="24"/>
                <w:lang w:eastAsia="pt-BR"/>
              </w:rPr>
            </w:pPr>
            <w:r w:rsidRPr="00B80E06">
              <w:rPr>
                <w:rFonts w:asciiTheme="minorHAnsi" w:eastAsia="Times New Roman" w:hAnsiTheme="minorHAnsi" w:cs="Times New Roman"/>
                <w:color w:val="000000"/>
                <w:sz w:val="24"/>
                <w:szCs w:val="24"/>
                <w:lang w:eastAsia="pt-BR"/>
              </w:rPr>
              <w:t xml:space="preserve">R$ </w:t>
            </w:r>
            <w:r>
              <w:rPr>
                <w:rFonts w:asciiTheme="minorHAnsi" w:eastAsia="Times New Roman" w:hAnsiTheme="minorHAnsi" w:cs="Times New Roman"/>
                <w:color w:val="000000"/>
                <w:sz w:val="24"/>
                <w:szCs w:val="24"/>
                <w:lang w:eastAsia="pt-BR"/>
              </w:rPr>
              <w:t>268,77</w:t>
            </w:r>
          </w:p>
        </w:tc>
      </w:tr>
      <w:bookmarkEnd w:id="41"/>
    </w:tbl>
    <w:p w14:paraId="640F048F" w14:textId="77777777" w:rsidR="002E7FAC" w:rsidRPr="00112CF9" w:rsidRDefault="002E7FAC" w:rsidP="00112CF9">
      <w:pPr>
        <w:ind w:left="284" w:right="318"/>
        <w:rPr>
          <w:rFonts w:asciiTheme="minorHAnsi" w:hAnsiTheme="minorHAnsi"/>
          <w:sz w:val="24"/>
          <w:szCs w:val="24"/>
        </w:rPr>
      </w:pPr>
    </w:p>
    <w:p w14:paraId="4167C555" w14:textId="6AE00D1D" w:rsidR="00112CF9" w:rsidRPr="00112CF9" w:rsidRDefault="00112CF9" w:rsidP="00112CF9">
      <w:pPr>
        <w:pStyle w:val="Ttulo3"/>
        <w:numPr>
          <w:ilvl w:val="0"/>
          <w:numId w:val="29"/>
        </w:numPr>
        <w:tabs>
          <w:tab w:val="left" w:pos="851"/>
          <w:tab w:val="left" w:pos="1134"/>
          <w:tab w:val="left" w:pos="9923"/>
        </w:tabs>
        <w:spacing w:after="120"/>
        <w:ind w:left="284" w:right="34" w:firstLine="0"/>
        <w:jc w:val="both"/>
        <w:rPr>
          <w:rFonts w:asciiTheme="minorHAnsi" w:hAnsiTheme="minorHAnsi"/>
          <w:b w:val="0"/>
          <w:sz w:val="24"/>
          <w:szCs w:val="24"/>
        </w:rPr>
      </w:pPr>
      <w:r w:rsidRPr="00112CF9">
        <w:rPr>
          <w:rFonts w:asciiTheme="minorHAnsi" w:hAnsiTheme="minorHAnsi"/>
          <w:sz w:val="24"/>
          <w:szCs w:val="24"/>
        </w:rPr>
        <w:t>DA JUSTIFICATIVA</w:t>
      </w:r>
    </w:p>
    <w:p w14:paraId="450A2578" w14:textId="14090463" w:rsidR="00112CF9" w:rsidRP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A realização de processo de licitação para o registro de preços para futura aquisição deste objeto se justifica face ao interesse público presente na necessidade da utilização do medicamento pelo Departamento Municipal de Saúde desta Administração Pública Municipal, no atendimento às demandas de determinações judiciais do Município de São Joaquim da Barra, Estado de São Paulo.</w:t>
      </w:r>
    </w:p>
    <w:p w14:paraId="38FA0024" w14:textId="77777777" w:rsidR="00112CF9" w:rsidRPr="00112CF9" w:rsidRDefault="00112CF9" w:rsidP="00112CF9">
      <w:pPr>
        <w:ind w:left="284" w:right="318"/>
        <w:jc w:val="both"/>
        <w:rPr>
          <w:rFonts w:asciiTheme="minorHAnsi" w:hAnsiTheme="minorHAnsi"/>
          <w:sz w:val="24"/>
          <w:szCs w:val="24"/>
        </w:rPr>
      </w:pPr>
    </w:p>
    <w:p w14:paraId="314C5366" w14:textId="339F1F36" w:rsidR="00112CF9" w:rsidRPr="00112CF9" w:rsidRDefault="00112CF9" w:rsidP="00112CF9">
      <w:pPr>
        <w:pStyle w:val="Ttulo3"/>
        <w:numPr>
          <w:ilvl w:val="0"/>
          <w:numId w:val="29"/>
        </w:numPr>
        <w:tabs>
          <w:tab w:val="left" w:pos="851"/>
          <w:tab w:val="left" w:pos="1134"/>
          <w:tab w:val="left" w:pos="9923"/>
        </w:tabs>
        <w:spacing w:after="120"/>
        <w:ind w:left="284" w:right="34" w:firstLine="0"/>
        <w:jc w:val="both"/>
        <w:rPr>
          <w:rFonts w:asciiTheme="minorHAnsi" w:hAnsiTheme="minorHAnsi"/>
          <w:sz w:val="24"/>
          <w:szCs w:val="24"/>
        </w:rPr>
      </w:pPr>
      <w:r w:rsidRPr="00112CF9">
        <w:rPr>
          <w:rFonts w:asciiTheme="minorHAnsi" w:hAnsiTheme="minorHAnsi"/>
          <w:sz w:val="24"/>
          <w:szCs w:val="24"/>
        </w:rPr>
        <w:t>DA MODALIDADE DE LICITAÇÃO</w:t>
      </w:r>
    </w:p>
    <w:p w14:paraId="58282B9F" w14:textId="62348B2D" w:rsid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Para a aquisição deste objeto está sendo empregada a modalidade de licitação denominada PREGÃO, a qual observará os preceitos de direito público e, em especial as disposições da Lei Federal nº. 10.520 de 17 de julho de 2002, e, subsidiariamente, da Lei Federal nº. 14.133/21 de 01 de Abril de 2021 e suas alterações, Lei Complementar nº. 123 / 2006 e suas alterações.</w:t>
      </w:r>
    </w:p>
    <w:p w14:paraId="69A7A7CE" w14:textId="77777777" w:rsidR="00112CF9" w:rsidRPr="00112CF9" w:rsidRDefault="00112CF9" w:rsidP="00112CF9">
      <w:pPr>
        <w:ind w:left="284" w:right="318"/>
        <w:jc w:val="both"/>
        <w:rPr>
          <w:rFonts w:asciiTheme="minorHAnsi" w:hAnsiTheme="minorHAnsi"/>
          <w:sz w:val="24"/>
          <w:szCs w:val="24"/>
        </w:rPr>
      </w:pPr>
    </w:p>
    <w:p w14:paraId="181E5C1D" w14:textId="26C80355" w:rsidR="00112CF9" w:rsidRPr="00112CF9" w:rsidRDefault="00112CF9" w:rsidP="00112CF9">
      <w:pPr>
        <w:pStyle w:val="Ttulo3"/>
        <w:numPr>
          <w:ilvl w:val="0"/>
          <w:numId w:val="29"/>
        </w:numPr>
        <w:tabs>
          <w:tab w:val="left" w:pos="851"/>
          <w:tab w:val="left" w:pos="1134"/>
          <w:tab w:val="left" w:pos="9923"/>
        </w:tabs>
        <w:spacing w:after="120"/>
        <w:ind w:left="284" w:right="34" w:firstLine="0"/>
        <w:jc w:val="both"/>
        <w:rPr>
          <w:rFonts w:asciiTheme="minorHAnsi" w:hAnsiTheme="minorHAnsi"/>
          <w:sz w:val="24"/>
          <w:szCs w:val="24"/>
        </w:rPr>
      </w:pPr>
      <w:r w:rsidRPr="00112CF9">
        <w:rPr>
          <w:rFonts w:asciiTheme="minorHAnsi" w:hAnsiTheme="minorHAnsi"/>
          <w:sz w:val="24"/>
          <w:szCs w:val="24"/>
        </w:rPr>
        <w:t>DO CRITÉRIO DE JULGAMENTO</w:t>
      </w:r>
    </w:p>
    <w:p w14:paraId="41B079C9" w14:textId="78B5284E"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Será vencedora a licitante que apresentar o menor valor unitário por item.</w:t>
      </w:r>
    </w:p>
    <w:p w14:paraId="78020327" w14:textId="3C39A7AD"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lastRenderedPageBreak/>
        <w:t>Além da documentação exigida pela Lei nº 14.133/21, os licitantes</w:t>
      </w:r>
      <w:r w:rsidR="001D598F">
        <w:rPr>
          <w:rFonts w:asciiTheme="minorHAnsi" w:hAnsiTheme="minorHAnsi"/>
          <w:sz w:val="24"/>
          <w:szCs w:val="24"/>
        </w:rPr>
        <w:t xml:space="preserve"> </w:t>
      </w:r>
      <w:r w:rsidR="001D598F" w:rsidRPr="001D598F">
        <w:rPr>
          <w:rFonts w:asciiTheme="minorHAnsi" w:hAnsiTheme="minorHAnsi"/>
          <w:b/>
          <w:bCs/>
          <w:sz w:val="24"/>
          <w:szCs w:val="24"/>
          <w:u w:val="single"/>
        </w:rPr>
        <w:t>vencedores</w:t>
      </w:r>
      <w:r w:rsidRPr="001D598F">
        <w:rPr>
          <w:rFonts w:asciiTheme="minorHAnsi" w:hAnsiTheme="minorHAnsi"/>
          <w:b/>
          <w:bCs/>
          <w:sz w:val="24"/>
          <w:szCs w:val="24"/>
        </w:rPr>
        <w:t xml:space="preserve"> </w:t>
      </w:r>
      <w:r w:rsidRPr="00112CF9">
        <w:rPr>
          <w:rFonts w:asciiTheme="minorHAnsi" w:hAnsiTheme="minorHAnsi"/>
          <w:sz w:val="24"/>
          <w:szCs w:val="24"/>
        </w:rPr>
        <w:t>deverão apresentar, ainda:</w:t>
      </w:r>
    </w:p>
    <w:p w14:paraId="003FE496" w14:textId="74E5E459" w:rsidR="00112CF9" w:rsidRPr="00112CF9" w:rsidRDefault="00112CF9" w:rsidP="00112CF9">
      <w:pPr>
        <w:pStyle w:val="PargrafodaLista"/>
        <w:numPr>
          <w:ilvl w:val="0"/>
          <w:numId w:val="38"/>
        </w:numPr>
        <w:spacing w:after="120"/>
        <w:ind w:left="851" w:right="318" w:hanging="284"/>
        <w:rPr>
          <w:rFonts w:asciiTheme="minorHAnsi" w:hAnsiTheme="minorHAnsi"/>
          <w:sz w:val="24"/>
          <w:szCs w:val="24"/>
        </w:rPr>
      </w:pPr>
      <w:r w:rsidRPr="00112CF9">
        <w:rPr>
          <w:rFonts w:asciiTheme="minorHAnsi" w:hAnsiTheme="minorHAnsi"/>
          <w:sz w:val="24"/>
          <w:szCs w:val="24"/>
        </w:rPr>
        <w:t>Certificados de registro dos medicamentos cotados, emitido pela ANVISA/MS – Agência Nacional de Vigilância Sanitária/Ministério da Saúde, conforme estabelece o artigo 12 da Lei Federal 6360/76, bem como a Portaria 2.814/GM de 29 de maio de 1.998 – Ministério da Saúde, dentro da validade, e publicação deste registro no Diário Oficial da União. Para efeitos de validade, serão considerados os últimos cinco anos do Diário Oficial da União.</w:t>
      </w:r>
    </w:p>
    <w:p w14:paraId="2E30F3E2" w14:textId="7D437606" w:rsidR="00112CF9" w:rsidRPr="00112CF9" w:rsidRDefault="00112CF9" w:rsidP="00112CF9">
      <w:pPr>
        <w:pStyle w:val="PargrafodaLista"/>
        <w:numPr>
          <w:ilvl w:val="0"/>
          <w:numId w:val="38"/>
        </w:numPr>
        <w:spacing w:after="120"/>
        <w:ind w:left="851" w:right="318" w:hanging="284"/>
        <w:rPr>
          <w:rFonts w:asciiTheme="minorHAnsi" w:hAnsiTheme="minorHAnsi"/>
          <w:sz w:val="24"/>
          <w:szCs w:val="24"/>
        </w:rPr>
      </w:pPr>
      <w:r w:rsidRPr="00112CF9">
        <w:rPr>
          <w:rFonts w:asciiTheme="minorHAnsi" w:hAnsiTheme="minorHAnsi"/>
          <w:sz w:val="24"/>
          <w:szCs w:val="24"/>
        </w:rPr>
        <w:t xml:space="preserve">Bulas e/ou rótulos com descrição detalhada do medicamento ofertado, contendo, no mínimo, as seguintes informações: princípio ativo, concentração, apresentação farmacêutica, fabricante, marca sob a qual o medicamento é comercializado, devidamente identificada com o nome da licitante, número do Pregão e do respectivo item, para verificação de conformidade com as especificações estabelecidas folheto descritivos, cópias autenticadas ou emitidas através do site da Agência Nacional de Vigilância Sanitária. </w:t>
      </w:r>
      <w:r w:rsidRPr="00112CF9">
        <w:rPr>
          <w:rFonts w:asciiTheme="minorHAnsi" w:hAnsiTheme="minorHAnsi"/>
          <w:b/>
          <w:sz w:val="24"/>
          <w:szCs w:val="24"/>
          <w:u w:val="single"/>
        </w:rPr>
        <w:t>(APRESENTAÇÃO EM MÍDIA)</w:t>
      </w:r>
    </w:p>
    <w:p w14:paraId="2708F115" w14:textId="6D9D7C50" w:rsidR="00112CF9" w:rsidRPr="00112CF9" w:rsidRDefault="00112CF9" w:rsidP="00112CF9">
      <w:pPr>
        <w:pStyle w:val="PargrafodaLista"/>
        <w:numPr>
          <w:ilvl w:val="0"/>
          <w:numId w:val="38"/>
        </w:numPr>
        <w:spacing w:after="120"/>
        <w:ind w:left="851" w:right="318" w:hanging="284"/>
        <w:rPr>
          <w:rFonts w:asciiTheme="minorHAnsi" w:hAnsiTheme="minorHAnsi"/>
          <w:sz w:val="24"/>
          <w:szCs w:val="24"/>
        </w:rPr>
      </w:pPr>
      <w:r w:rsidRPr="00112CF9">
        <w:rPr>
          <w:rFonts w:asciiTheme="minorHAnsi" w:hAnsiTheme="minorHAnsi"/>
          <w:sz w:val="24"/>
          <w:szCs w:val="24"/>
        </w:rPr>
        <w:t>Autorização de Funcionamento expedida ANVISA/MS – Agência Nacional de Vigilância Sanitária/Ministério da Saúde, conforme estabelece o Art. 21 da Lei Federal 5991, de 17 de dezembro de 1973.</w:t>
      </w:r>
    </w:p>
    <w:p w14:paraId="1D157B89" w14:textId="094E3034" w:rsidR="00112CF9" w:rsidRPr="00112CF9" w:rsidRDefault="00112CF9" w:rsidP="00112CF9">
      <w:pPr>
        <w:pStyle w:val="PargrafodaLista"/>
        <w:numPr>
          <w:ilvl w:val="0"/>
          <w:numId w:val="38"/>
        </w:numPr>
        <w:spacing w:after="120"/>
        <w:ind w:left="851" w:right="318" w:hanging="284"/>
        <w:rPr>
          <w:rFonts w:asciiTheme="minorHAnsi" w:hAnsiTheme="minorHAnsi"/>
          <w:sz w:val="24"/>
          <w:szCs w:val="24"/>
        </w:rPr>
      </w:pPr>
      <w:r w:rsidRPr="00112CF9">
        <w:rPr>
          <w:rFonts w:asciiTheme="minorHAnsi" w:hAnsiTheme="minorHAnsi"/>
          <w:sz w:val="24"/>
          <w:szCs w:val="24"/>
        </w:rPr>
        <w:t>Licença sanitária em vigor, emitida pela Autoridade Sanitária Municipal ou Estadual, conforme o caso, segundo o que dispõe a Portaria no. 2814/GM de 29 de maio de 1998, expedida pelo Ministério da Saúde.</w:t>
      </w:r>
    </w:p>
    <w:p w14:paraId="5C31067E" w14:textId="24C8BB1E" w:rsidR="00112CF9" w:rsidRPr="00112CF9" w:rsidRDefault="00112CF9" w:rsidP="00112CF9">
      <w:pPr>
        <w:pStyle w:val="PargrafodaLista"/>
        <w:numPr>
          <w:ilvl w:val="0"/>
          <w:numId w:val="38"/>
        </w:numPr>
        <w:spacing w:after="120"/>
        <w:ind w:left="851" w:right="318" w:hanging="284"/>
        <w:rPr>
          <w:rFonts w:asciiTheme="minorHAnsi" w:hAnsiTheme="minorHAnsi"/>
          <w:sz w:val="24"/>
          <w:szCs w:val="24"/>
        </w:rPr>
      </w:pPr>
      <w:r w:rsidRPr="00112CF9">
        <w:rPr>
          <w:rFonts w:asciiTheme="minorHAnsi" w:hAnsiTheme="minorHAnsi"/>
          <w:sz w:val="24"/>
          <w:szCs w:val="24"/>
        </w:rPr>
        <w:t>Autorização Especial para produção e/ou distribuição de medicamentos de acordo com a Portaria SVS/MS no 344/98 (Secretaria de Vigilância em Saúde do Ministério da Saúde).</w:t>
      </w:r>
    </w:p>
    <w:p w14:paraId="5FD2F3CD" w14:textId="3566B1C3" w:rsidR="00112CF9" w:rsidRPr="00112CF9" w:rsidRDefault="00112CF9" w:rsidP="00112CF9">
      <w:pPr>
        <w:pStyle w:val="PargrafodaLista"/>
        <w:numPr>
          <w:ilvl w:val="0"/>
          <w:numId w:val="38"/>
        </w:numPr>
        <w:spacing w:after="120"/>
        <w:ind w:left="851" w:right="318" w:hanging="284"/>
        <w:rPr>
          <w:rFonts w:asciiTheme="minorHAnsi" w:hAnsiTheme="minorHAnsi"/>
          <w:sz w:val="24"/>
          <w:szCs w:val="24"/>
        </w:rPr>
      </w:pPr>
      <w:r w:rsidRPr="00112CF9">
        <w:rPr>
          <w:rFonts w:asciiTheme="minorHAnsi" w:hAnsiTheme="minorHAnsi"/>
          <w:sz w:val="24"/>
          <w:szCs w:val="24"/>
        </w:rPr>
        <w:t>Apresentar Certificado de Responsabilidade Técnica, expedido pelo Conselho Regional de Farmácia, dentro da validade.</w:t>
      </w:r>
    </w:p>
    <w:p w14:paraId="3ADFEC1F" w14:textId="05C5B289" w:rsidR="00112CF9" w:rsidRDefault="00112CF9" w:rsidP="00112CF9">
      <w:pPr>
        <w:pStyle w:val="PargrafodaLista"/>
        <w:numPr>
          <w:ilvl w:val="0"/>
          <w:numId w:val="38"/>
        </w:numPr>
        <w:ind w:left="851" w:right="318" w:hanging="284"/>
        <w:rPr>
          <w:rFonts w:asciiTheme="minorHAnsi" w:hAnsiTheme="minorHAnsi"/>
          <w:sz w:val="24"/>
          <w:szCs w:val="24"/>
        </w:rPr>
      </w:pPr>
      <w:r>
        <w:rPr>
          <w:rFonts w:asciiTheme="minorHAnsi" w:hAnsiTheme="minorHAnsi"/>
          <w:sz w:val="24"/>
          <w:szCs w:val="24"/>
        </w:rPr>
        <w:t>D</w:t>
      </w:r>
      <w:r w:rsidRPr="00112CF9">
        <w:rPr>
          <w:rFonts w:asciiTheme="minorHAnsi" w:hAnsiTheme="minorHAnsi"/>
          <w:sz w:val="24"/>
          <w:szCs w:val="24"/>
        </w:rPr>
        <w:t>eclaração emitida pelo próprio licitante de que é distribuidor ou revendedor autorizado do fabricante do medicamento, cuja demonstração da condição deverá ser feita previamente à assinatura da ata de registro ou do contrato, sob pena de decair do direito à contratação.</w:t>
      </w:r>
    </w:p>
    <w:p w14:paraId="0C5EDAC2" w14:textId="77777777" w:rsidR="001D598F" w:rsidRDefault="001D598F" w:rsidP="001D598F">
      <w:pPr>
        <w:pStyle w:val="PargrafodaLista"/>
        <w:ind w:left="851" w:right="318"/>
        <w:rPr>
          <w:rFonts w:asciiTheme="minorHAnsi" w:hAnsiTheme="minorHAnsi"/>
          <w:sz w:val="24"/>
          <w:szCs w:val="24"/>
        </w:rPr>
      </w:pPr>
    </w:p>
    <w:p w14:paraId="0870D6BD" w14:textId="6558FBF5" w:rsidR="001D598F" w:rsidRPr="001D598F" w:rsidRDefault="001D598F" w:rsidP="001D598F">
      <w:pPr>
        <w:pStyle w:val="PargrafodaLista"/>
        <w:ind w:left="851" w:right="318"/>
        <w:rPr>
          <w:rFonts w:asciiTheme="minorHAnsi" w:hAnsiTheme="minorHAnsi"/>
          <w:sz w:val="24"/>
          <w:szCs w:val="24"/>
        </w:rPr>
      </w:pPr>
      <w:r>
        <w:rPr>
          <w:rFonts w:asciiTheme="minorHAnsi" w:hAnsiTheme="minorHAnsi"/>
          <w:b/>
          <w:sz w:val="24"/>
          <w:szCs w:val="24"/>
        </w:rPr>
        <w:t xml:space="preserve">OBSERVAÇÃO: </w:t>
      </w:r>
      <w:r>
        <w:rPr>
          <w:rFonts w:asciiTheme="minorHAnsi" w:hAnsiTheme="minorHAnsi"/>
          <w:sz w:val="24"/>
          <w:szCs w:val="24"/>
        </w:rPr>
        <w:t xml:space="preserve">Os licitantes VENCEDORES, ou seja, </w:t>
      </w:r>
      <w:r w:rsidRPr="00151991">
        <w:rPr>
          <w:rFonts w:ascii="Calibri" w:hAnsi="Calibri"/>
          <w:sz w:val="24"/>
          <w:szCs w:val="24"/>
        </w:rPr>
        <w:t>que se apresente</w:t>
      </w:r>
      <w:r>
        <w:rPr>
          <w:rFonts w:ascii="Calibri" w:hAnsi="Calibri"/>
          <w:sz w:val="24"/>
          <w:szCs w:val="24"/>
        </w:rPr>
        <w:t>m</w:t>
      </w:r>
      <w:r w:rsidRPr="00151991">
        <w:rPr>
          <w:rFonts w:ascii="Calibri" w:hAnsi="Calibri"/>
          <w:sz w:val="24"/>
          <w:szCs w:val="24"/>
        </w:rPr>
        <w:t xml:space="preserve"> provisoriamente em primeiro lugar, dever</w:t>
      </w:r>
      <w:r>
        <w:rPr>
          <w:rFonts w:ascii="Calibri" w:hAnsi="Calibri"/>
          <w:sz w:val="24"/>
          <w:szCs w:val="24"/>
        </w:rPr>
        <w:t xml:space="preserve">ão encaminhar os documentos acima no e-mail </w:t>
      </w:r>
      <w:r w:rsidR="00513BDB">
        <w:rPr>
          <w:rFonts w:ascii="Calibri" w:hAnsi="Calibri"/>
          <w:sz w:val="24"/>
          <w:szCs w:val="24"/>
        </w:rPr>
        <w:fldChar w:fldCharType="begin"/>
      </w:r>
      <w:r w:rsidR="00513BDB">
        <w:rPr>
          <w:rFonts w:ascii="Calibri" w:hAnsi="Calibri"/>
          <w:sz w:val="24"/>
          <w:szCs w:val="24"/>
        </w:rPr>
        <w:instrText xml:space="preserve"> HYPERLINK "compras_saude@saojoaquimdabarra.sp.gov.br" </w:instrText>
      </w:r>
      <w:r w:rsidR="00513BDB">
        <w:rPr>
          <w:rFonts w:ascii="Calibri" w:hAnsi="Calibri"/>
          <w:sz w:val="24"/>
          <w:szCs w:val="24"/>
        </w:rPr>
        <w:fldChar w:fldCharType="separate"/>
      </w:r>
      <w:r w:rsidR="00513BDB" w:rsidRPr="00513BDB">
        <w:rPr>
          <w:rStyle w:val="Hyperlink"/>
          <w:rFonts w:ascii="Calibri" w:hAnsi="Calibri"/>
          <w:sz w:val="24"/>
          <w:szCs w:val="24"/>
        </w:rPr>
        <w:t>compras_saude@saojoaquimdabarra.sp.gov.br</w:t>
      </w:r>
      <w:r w:rsidR="00513BDB">
        <w:rPr>
          <w:rFonts w:ascii="Calibri" w:hAnsi="Calibri"/>
          <w:sz w:val="24"/>
          <w:szCs w:val="24"/>
        </w:rPr>
        <w:fldChar w:fldCharType="end"/>
      </w:r>
      <w:r w:rsidR="00513BDB" w:rsidRPr="00513BDB">
        <w:rPr>
          <w:rFonts w:ascii="Calibri" w:hAnsi="Calibri"/>
          <w:sz w:val="24"/>
          <w:szCs w:val="24"/>
        </w:rPr>
        <w:t xml:space="preserve"> </w:t>
      </w:r>
      <w:r w:rsidRPr="00151991">
        <w:rPr>
          <w:rFonts w:ascii="Calibri" w:hAnsi="Calibri"/>
          <w:sz w:val="24"/>
          <w:szCs w:val="24"/>
        </w:rPr>
        <w:t xml:space="preserve">após o final da sessão para análise do </w:t>
      </w:r>
      <w:r>
        <w:rPr>
          <w:rFonts w:ascii="Calibri" w:hAnsi="Calibri"/>
          <w:sz w:val="24"/>
          <w:szCs w:val="24"/>
        </w:rPr>
        <w:t>D</w:t>
      </w:r>
      <w:r w:rsidRPr="00151991">
        <w:rPr>
          <w:rFonts w:ascii="Calibri" w:hAnsi="Calibri"/>
          <w:sz w:val="24"/>
          <w:szCs w:val="24"/>
        </w:rPr>
        <w:t xml:space="preserve">epartamento </w:t>
      </w:r>
      <w:r>
        <w:rPr>
          <w:rFonts w:ascii="Calibri" w:hAnsi="Calibri"/>
          <w:sz w:val="24"/>
          <w:szCs w:val="24"/>
        </w:rPr>
        <w:t>M</w:t>
      </w:r>
      <w:r w:rsidRPr="00151991">
        <w:rPr>
          <w:rFonts w:ascii="Calibri" w:hAnsi="Calibri"/>
          <w:sz w:val="24"/>
          <w:szCs w:val="24"/>
        </w:rPr>
        <w:t xml:space="preserve">unicipal de </w:t>
      </w:r>
      <w:r>
        <w:rPr>
          <w:rFonts w:ascii="Calibri" w:hAnsi="Calibri"/>
          <w:sz w:val="24"/>
          <w:szCs w:val="24"/>
        </w:rPr>
        <w:t>S</w:t>
      </w:r>
      <w:r w:rsidRPr="00151991">
        <w:rPr>
          <w:rFonts w:ascii="Calibri" w:hAnsi="Calibri"/>
          <w:sz w:val="24"/>
          <w:szCs w:val="24"/>
        </w:rPr>
        <w:t>aúde</w:t>
      </w:r>
      <w:r>
        <w:rPr>
          <w:rFonts w:ascii="Calibri" w:hAnsi="Calibri"/>
          <w:sz w:val="24"/>
          <w:szCs w:val="24"/>
        </w:rPr>
        <w:t>.</w:t>
      </w:r>
    </w:p>
    <w:p w14:paraId="4B021B8A" w14:textId="77777777" w:rsidR="00112CF9" w:rsidRPr="00112CF9" w:rsidRDefault="00112CF9" w:rsidP="00112CF9">
      <w:pPr>
        <w:pStyle w:val="PargrafodaLista"/>
        <w:ind w:left="851" w:right="318"/>
        <w:rPr>
          <w:rFonts w:asciiTheme="minorHAnsi" w:hAnsiTheme="minorHAnsi"/>
          <w:sz w:val="24"/>
          <w:szCs w:val="24"/>
        </w:rPr>
      </w:pPr>
    </w:p>
    <w:p w14:paraId="3B722346" w14:textId="0A142835" w:rsidR="00112CF9" w:rsidRPr="00112CF9" w:rsidRDefault="00112CF9" w:rsidP="00112CF9">
      <w:pPr>
        <w:pStyle w:val="Ttulo3"/>
        <w:numPr>
          <w:ilvl w:val="0"/>
          <w:numId w:val="29"/>
        </w:numPr>
        <w:tabs>
          <w:tab w:val="left" w:pos="851"/>
          <w:tab w:val="left" w:pos="1134"/>
          <w:tab w:val="left" w:pos="9923"/>
        </w:tabs>
        <w:spacing w:after="120"/>
        <w:ind w:left="284" w:right="34" w:firstLine="0"/>
        <w:jc w:val="both"/>
        <w:rPr>
          <w:rFonts w:asciiTheme="minorHAnsi" w:hAnsiTheme="minorHAnsi"/>
          <w:b w:val="0"/>
          <w:sz w:val="24"/>
          <w:szCs w:val="24"/>
        </w:rPr>
      </w:pPr>
      <w:r w:rsidRPr="00112CF9">
        <w:rPr>
          <w:rFonts w:asciiTheme="minorHAnsi" w:hAnsiTheme="minorHAnsi"/>
          <w:sz w:val="24"/>
          <w:szCs w:val="24"/>
        </w:rPr>
        <w:t>DAS CONDIÇÕES DE PAGAMENTO</w:t>
      </w:r>
    </w:p>
    <w:p w14:paraId="24C00F3F" w14:textId="26056BFA" w:rsid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 xml:space="preserve">O pagamento será </w:t>
      </w:r>
      <w:r w:rsidRPr="001D598F">
        <w:rPr>
          <w:rFonts w:asciiTheme="minorHAnsi" w:hAnsiTheme="minorHAnsi"/>
          <w:sz w:val="24"/>
          <w:szCs w:val="24"/>
        </w:rPr>
        <w:t>efetuado 10 (dez) dias contados a partir da data da entrega efetiva dos produtos, sendo que a mesma deverá ser sempre acompanhada da respectiva Nota Fiscal, e com o aceite do Setor Competente deste Município de São Joaquim</w:t>
      </w:r>
      <w:r w:rsidRPr="00112CF9">
        <w:rPr>
          <w:rFonts w:asciiTheme="minorHAnsi" w:hAnsiTheme="minorHAnsi"/>
          <w:sz w:val="24"/>
          <w:szCs w:val="24"/>
        </w:rPr>
        <w:t xml:space="preserve"> da Barra, Estado de São Paulo, </w:t>
      </w:r>
      <w:r w:rsidRPr="00112CF9">
        <w:rPr>
          <w:rFonts w:asciiTheme="minorHAnsi" w:hAnsiTheme="minorHAnsi"/>
          <w:sz w:val="24"/>
          <w:szCs w:val="24"/>
        </w:rPr>
        <w:lastRenderedPageBreak/>
        <w:t>através de seu titular.</w:t>
      </w:r>
    </w:p>
    <w:p w14:paraId="390C223F" w14:textId="77777777" w:rsidR="00112CF9" w:rsidRPr="00112CF9" w:rsidRDefault="00112CF9" w:rsidP="00112CF9">
      <w:pPr>
        <w:ind w:left="284" w:right="318"/>
        <w:jc w:val="both"/>
        <w:rPr>
          <w:rFonts w:asciiTheme="minorHAnsi" w:hAnsiTheme="minorHAnsi"/>
          <w:sz w:val="24"/>
          <w:szCs w:val="24"/>
        </w:rPr>
      </w:pPr>
    </w:p>
    <w:p w14:paraId="77159D0E" w14:textId="5E951D9B" w:rsidR="00112CF9" w:rsidRPr="00112CF9" w:rsidRDefault="00112CF9" w:rsidP="00112CF9">
      <w:pPr>
        <w:pStyle w:val="Ttulo3"/>
        <w:numPr>
          <w:ilvl w:val="0"/>
          <w:numId w:val="29"/>
        </w:numPr>
        <w:tabs>
          <w:tab w:val="left" w:pos="851"/>
          <w:tab w:val="left" w:pos="1134"/>
          <w:tab w:val="left" w:pos="9923"/>
        </w:tabs>
        <w:spacing w:after="120"/>
        <w:ind w:left="284" w:right="34" w:firstLine="0"/>
        <w:jc w:val="both"/>
        <w:rPr>
          <w:rFonts w:asciiTheme="minorHAnsi" w:hAnsiTheme="minorHAnsi"/>
          <w:sz w:val="24"/>
          <w:szCs w:val="24"/>
        </w:rPr>
      </w:pPr>
      <w:r w:rsidRPr="00112CF9">
        <w:rPr>
          <w:rFonts w:asciiTheme="minorHAnsi" w:hAnsiTheme="minorHAnsi"/>
          <w:sz w:val="24"/>
          <w:szCs w:val="24"/>
        </w:rPr>
        <w:t>DAS CONDIÇÕES E LOCAL DE ENTREGA</w:t>
      </w:r>
    </w:p>
    <w:p w14:paraId="133712A2" w14:textId="4324B1EB"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 xml:space="preserve">O objeto desta licitação deverá ser entregue parceladamente, mediante a expedição de solicitação de fornecimento pelo Setor Competente, a qual deverá ser </w:t>
      </w:r>
      <w:r w:rsidRPr="001D598F">
        <w:rPr>
          <w:rFonts w:asciiTheme="minorHAnsi" w:hAnsiTheme="minorHAnsi"/>
          <w:sz w:val="24"/>
          <w:szCs w:val="24"/>
        </w:rPr>
        <w:t xml:space="preserve">atendida </w:t>
      </w:r>
      <w:r w:rsidRPr="001D598F">
        <w:rPr>
          <w:rFonts w:asciiTheme="minorHAnsi" w:hAnsiTheme="minorHAnsi"/>
          <w:b/>
          <w:sz w:val="24"/>
          <w:szCs w:val="24"/>
          <w:u w:val="single"/>
        </w:rPr>
        <w:t>no prazo máximo de até 15 (quinze) dias</w:t>
      </w:r>
      <w:r w:rsidRPr="001D598F">
        <w:rPr>
          <w:rFonts w:asciiTheme="minorHAnsi" w:hAnsiTheme="minorHAnsi"/>
          <w:sz w:val="24"/>
          <w:szCs w:val="24"/>
        </w:rPr>
        <w:t>, a contar da data do recebimento da respectiva solic</w:t>
      </w:r>
      <w:r w:rsidRPr="00112CF9">
        <w:rPr>
          <w:rFonts w:asciiTheme="minorHAnsi" w:hAnsiTheme="minorHAnsi"/>
          <w:sz w:val="24"/>
          <w:szCs w:val="24"/>
        </w:rPr>
        <w:t>itação.</w:t>
      </w:r>
    </w:p>
    <w:p w14:paraId="42D27DBC" w14:textId="51F60080"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b/>
          <w:bCs/>
          <w:sz w:val="24"/>
          <w:szCs w:val="24"/>
        </w:rPr>
        <w:t>Os produtos deverão ser entregues</w:t>
      </w:r>
      <w:r w:rsidRPr="00112CF9">
        <w:rPr>
          <w:rFonts w:asciiTheme="minorHAnsi" w:hAnsiTheme="minorHAnsi"/>
          <w:sz w:val="24"/>
          <w:szCs w:val="24"/>
        </w:rPr>
        <w:t xml:space="preserve"> de acordo com a solicitação de fornecimento </w:t>
      </w:r>
      <w:r w:rsidRPr="00112CF9">
        <w:rPr>
          <w:rFonts w:asciiTheme="minorHAnsi" w:hAnsiTheme="minorHAnsi"/>
          <w:b/>
          <w:bCs/>
          <w:sz w:val="24"/>
          <w:szCs w:val="24"/>
        </w:rPr>
        <w:t>no Almoxarifado Municipal da Saúde</w:t>
      </w:r>
      <w:r w:rsidRPr="00112CF9">
        <w:rPr>
          <w:rFonts w:asciiTheme="minorHAnsi" w:hAnsiTheme="minorHAnsi"/>
          <w:sz w:val="24"/>
          <w:szCs w:val="24"/>
        </w:rPr>
        <w:t xml:space="preserve">, que se situa na Rua Eduardo Grellet Dip, nº 100, João Paulo II, São Joaquim da Barra, Estado de São Paulo, de segunda a sexta-feira, não se responsabilizando a contratante por entregas em outro local. </w:t>
      </w:r>
    </w:p>
    <w:p w14:paraId="202E6792" w14:textId="2EAE27CE"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O medicamento quando da entrega, deverá ter a data de fabricação recente, sendo no máximo de 06 (seis) meses; e validade de no mínimo 18 (dezoito) meses, sendo que ambos os prazos terão por data referencial a data da efetiva entrega dos medicamentos.</w:t>
      </w:r>
    </w:p>
    <w:p w14:paraId="2F481073" w14:textId="486D6634"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O transporte e o descarregamento do objeto correrão por conta exclusiva da licitante vencedora, sem qualquer custo adicional solicitado posteriormente.</w:t>
      </w:r>
    </w:p>
    <w:p w14:paraId="7AABDF65" w14:textId="3D506BD3"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Caso as embalagens sejam hospitalares, deverão ser encaminhadas quantidades suficientes de bulas, permitindo a dispensação fracionada.</w:t>
      </w:r>
    </w:p>
    <w:p w14:paraId="2EA61ACE" w14:textId="3DB41D6E" w:rsidR="00112CF9" w:rsidRP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Todas as despesas de transporte, tributos, frete, carregamento, descarregamento, encargos trabalhistas e previdenciários e outros custos decorrentes direta e indiretamente do fornecimento do objeto desta licitação, correrão por conta exclusiva da contratada.</w:t>
      </w:r>
      <w:r w:rsidRPr="00112CF9">
        <w:rPr>
          <w:rFonts w:asciiTheme="minorHAnsi" w:hAnsiTheme="minorHAnsi"/>
          <w:sz w:val="24"/>
          <w:szCs w:val="24"/>
        </w:rPr>
        <w:tab/>
      </w:r>
      <w:r w:rsidRPr="00112CF9">
        <w:rPr>
          <w:rFonts w:asciiTheme="minorHAnsi" w:hAnsiTheme="minorHAnsi"/>
          <w:sz w:val="24"/>
          <w:szCs w:val="24"/>
        </w:rPr>
        <w:tab/>
      </w:r>
      <w:r w:rsidRPr="00112CF9">
        <w:rPr>
          <w:rFonts w:asciiTheme="minorHAnsi" w:hAnsiTheme="minorHAnsi"/>
          <w:sz w:val="24"/>
          <w:szCs w:val="24"/>
        </w:rPr>
        <w:tab/>
      </w:r>
      <w:r w:rsidRPr="00112CF9">
        <w:rPr>
          <w:rFonts w:asciiTheme="minorHAnsi" w:hAnsiTheme="minorHAnsi"/>
          <w:sz w:val="24"/>
          <w:szCs w:val="24"/>
        </w:rPr>
        <w:tab/>
      </w:r>
      <w:r w:rsidRPr="00112CF9">
        <w:rPr>
          <w:rFonts w:asciiTheme="minorHAnsi" w:hAnsiTheme="minorHAnsi"/>
          <w:sz w:val="24"/>
          <w:szCs w:val="24"/>
        </w:rPr>
        <w:tab/>
      </w:r>
      <w:r w:rsidRPr="00112CF9">
        <w:rPr>
          <w:rFonts w:asciiTheme="minorHAnsi" w:hAnsiTheme="minorHAnsi"/>
          <w:sz w:val="24"/>
          <w:szCs w:val="24"/>
        </w:rPr>
        <w:tab/>
      </w:r>
      <w:r w:rsidRPr="00112CF9">
        <w:rPr>
          <w:rFonts w:asciiTheme="minorHAnsi" w:hAnsiTheme="minorHAnsi"/>
          <w:sz w:val="24"/>
          <w:szCs w:val="24"/>
        </w:rPr>
        <w:tab/>
      </w:r>
      <w:r w:rsidRPr="00112CF9">
        <w:rPr>
          <w:rFonts w:asciiTheme="minorHAnsi" w:hAnsiTheme="minorHAnsi"/>
          <w:sz w:val="24"/>
          <w:szCs w:val="24"/>
        </w:rPr>
        <w:tab/>
      </w:r>
      <w:r w:rsidRPr="00112CF9">
        <w:rPr>
          <w:rFonts w:asciiTheme="minorHAnsi" w:hAnsiTheme="minorHAnsi"/>
          <w:sz w:val="24"/>
          <w:szCs w:val="24"/>
        </w:rPr>
        <w:tab/>
      </w:r>
    </w:p>
    <w:p w14:paraId="355F2714" w14:textId="44A92D2F" w:rsidR="00112CF9" w:rsidRPr="00112CF9" w:rsidRDefault="00112CF9" w:rsidP="00112CF9">
      <w:pPr>
        <w:pStyle w:val="Ttulo3"/>
        <w:numPr>
          <w:ilvl w:val="0"/>
          <w:numId w:val="29"/>
        </w:numPr>
        <w:tabs>
          <w:tab w:val="left" w:pos="851"/>
          <w:tab w:val="left" w:pos="1134"/>
          <w:tab w:val="left" w:pos="9923"/>
        </w:tabs>
        <w:spacing w:after="120"/>
        <w:ind w:left="284" w:right="34" w:firstLine="0"/>
        <w:jc w:val="both"/>
        <w:rPr>
          <w:rFonts w:asciiTheme="minorHAnsi" w:hAnsiTheme="minorHAnsi"/>
          <w:sz w:val="24"/>
          <w:szCs w:val="24"/>
        </w:rPr>
      </w:pPr>
      <w:r w:rsidRPr="00112CF9">
        <w:rPr>
          <w:rFonts w:asciiTheme="minorHAnsi" w:hAnsiTheme="minorHAnsi"/>
          <w:sz w:val="24"/>
          <w:szCs w:val="24"/>
        </w:rPr>
        <w:t>DO REGISTRO DE PREÇOS</w:t>
      </w:r>
    </w:p>
    <w:p w14:paraId="68FE2ED1" w14:textId="375C17AF"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O Registro dos Preços será efetivado conforme as disposições do Edital que regerá a presente licitação.</w:t>
      </w:r>
    </w:p>
    <w:p w14:paraId="0AEDECF5" w14:textId="74E3FA4F" w:rsid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 xml:space="preserve">As cláusulas referentes à Ata de Registro de Preços são </w:t>
      </w:r>
      <w:r>
        <w:rPr>
          <w:rFonts w:asciiTheme="minorHAnsi" w:hAnsiTheme="minorHAnsi"/>
          <w:sz w:val="24"/>
          <w:szCs w:val="24"/>
        </w:rPr>
        <w:t>a</w:t>
      </w:r>
      <w:r w:rsidRPr="00112CF9">
        <w:rPr>
          <w:rFonts w:asciiTheme="minorHAnsi" w:hAnsiTheme="minorHAnsi"/>
          <w:sz w:val="24"/>
          <w:szCs w:val="24"/>
        </w:rPr>
        <w:t>s constantes do Anexo - Minuta da Ata de Registro de Preços, parte integrante do Edital completo que regerá está licitação.</w:t>
      </w:r>
    </w:p>
    <w:p w14:paraId="49E3E142" w14:textId="77777777" w:rsidR="00112CF9" w:rsidRPr="00112CF9" w:rsidRDefault="00112CF9" w:rsidP="00112CF9">
      <w:pPr>
        <w:ind w:left="284" w:right="318"/>
        <w:jc w:val="both"/>
        <w:rPr>
          <w:rFonts w:asciiTheme="minorHAnsi" w:hAnsiTheme="minorHAnsi"/>
          <w:sz w:val="24"/>
          <w:szCs w:val="24"/>
        </w:rPr>
      </w:pPr>
    </w:p>
    <w:p w14:paraId="64A82F3F" w14:textId="4DF54653" w:rsidR="00112CF9" w:rsidRPr="00112CF9" w:rsidRDefault="00112CF9" w:rsidP="00112CF9">
      <w:pPr>
        <w:pStyle w:val="Ttulo3"/>
        <w:numPr>
          <w:ilvl w:val="0"/>
          <w:numId w:val="29"/>
        </w:numPr>
        <w:tabs>
          <w:tab w:val="left" w:pos="851"/>
          <w:tab w:val="left" w:pos="1134"/>
          <w:tab w:val="left" w:pos="9923"/>
        </w:tabs>
        <w:spacing w:after="120"/>
        <w:ind w:left="284" w:right="34" w:firstLine="0"/>
        <w:jc w:val="both"/>
        <w:rPr>
          <w:rFonts w:asciiTheme="minorHAnsi" w:hAnsiTheme="minorHAnsi"/>
          <w:b w:val="0"/>
          <w:sz w:val="24"/>
          <w:szCs w:val="24"/>
        </w:rPr>
      </w:pPr>
      <w:r w:rsidRPr="00112CF9">
        <w:rPr>
          <w:rFonts w:asciiTheme="minorHAnsi" w:hAnsiTheme="minorHAnsi"/>
          <w:sz w:val="24"/>
          <w:szCs w:val="24"/>
        </w:rPr>
        <w:t>DAS CONDIÇÕES DE RECEBIMENTO DO OBJETO</w:t>
      </w:r>
    </w:p>
    <w:p w14:paraId="23295F3A" w14:textId="5597C135"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w:t>
      </w:r>
    </w:p>
    <w:p w14:paraId="0536F7A9" w14:textId="33A43460"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Para todos os produtos, considerar que o peso, a unidade e a qualidade são pré-requisitos para o recebimento.</w:t>
      </w:r>
    </w:p>
    <w:p w14:paraId="28C7BBBA" w14:textId="1048E989"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O transporte e a descarga dos produtos nos locais designados correrão por conta exclusiva das empresas vencedoras, sem qualquer custo adicional solicitado posteriormente.</w:t>
      </w:r>
    </w:p>
    <w:p w14:paraId="1179A44B" w14:textId="63F8F95F"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 xml:space="preserve">Caso o produto seja entregue em desacordo com os requisitos estabelecidos pela </w:t>
      </w:r>
      <w:r w:rsidRPr="00112CF9">
        <w:rPr>
          <w:rFonts w:asciiTheme="minorHAnsi" w:hAnsiTheme="minorHAnsi"/>
          <w:sz w:val="24"/>
          <w:szCs w:val="24"/>
        </w:rPr>
        <w:lastRenderedPageBreak/>
        <w:t>Prefeitura, ou em quantidade inferior ao estabelecido, à empresa deverá substituí-lo ou complementá-lo em no máximo 24 (vinte e quatro) horas</w:t>
      </w:r>
      <w:r>
        <w:rPr>
          <w:rFonts w:asciiTheme="minorHAnsi" w:hAnsiTheme="minorHAnsi"/>
          <w:sz w:val="24"/>
          <w:szCs w:val="24"/>
        </w:rPr>
        <w:t>.</w:t>
      </w:r>
    </w:p>
    <w:p w14:paraId="02A07CEF" w14:textId="121DA3FC" w:rsid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As entregas poderão eventualmente ser suspensas ou alteradas, a critério desta Prefeitura Municipal.</w:t>
      </w:r>
    </w:p>
    <w:p w14:paraId="61E58C54"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3E455280"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 xml:space="preserve">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 </w:t>
      </w:r>
    </w:p>
    <w:p w14:paraId="047ADD22"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A Prefeitura o fará quando, no curso da execução contratual, verificada uma qualidade do produto fornecido diferente daquelas especificadas por ocasião da assinatura da ata, cujas características contrariem as definidas neste Termo, produtos estes alterados e / ou adulterados</w:t>
      </w:r>
    </w:p>
    <w:p w14:paraId="788212A7" w14:textId="77777777" w:rsidR="00112CF9" w:rsidRPr="00E10333" w:rsidRDefault="00112CF9" w:rsidP="00E10333">
      <w:pPr>
        <w:spacing w:after="120"/>
        <w:ind w:left="284" w:right="318" w:firstLine="567"/>
        <w:jc w:val="both"/>
        <w:rPr>
          <w:rFonts w:asciiTheme="minorHAnsi" w:hAnsiTheme="minorHAnsi"/>
          <w:b/>
          <w:bCs/>
          <w:sz w:val="24"/>
          <w:szCs w:val="24"/>
        </w:rPr>
      </w:pPr>
      <w:r w:rsidRPr="00E10333">
        <w:rPr>
          <w:rFonts w:asciiTheme="minorHAnsi" w:hAnsiTheme="minorHAnsi"/>
          <w:b/>
          <w:bCs/>
          <w:sz w:val="24"/>
          <w:szCs w:val="24"/>
        </w:rPr>
        <w:t>O recebimento será efetivado nos seguintes termos:</w:t>
      </w:r>
    </w:p>
    <w:p w14:paraId="31127E70" w14:textId="77777777" w:rsidR="00112CF9" w:rsidRPr="00E10333" w:rsidRDefault="00112CF9" w:rsidP="00E10333">
      <w:pPr>
        <w:pStyle w:val="PargrafodaLista"/>
        <w:numPr>
          <w:ilvl w:val="0"/>
          <w:numId w:val="40"/>
        </w:numPr>
        <w:spacing w:after="120"/>
        <w:ind w:left="851" w:right="318" w:hanging="284"/>
        <w:rPr>
          <w:rFonts w:asciiTheme="minorHAnsi" w:hAnsiTheme="minorHAnsi"/>
          <w:sz w:val="24"/>
          <w:szCs w:val="24"/>
        </w:rPr>
      </w:pPr>
      <w:r w:rsidRPr="00E10333">
        <w:rPr>
          <w:rFonts w:asciiTheme="minorHAnsi" w:hAnsiTheme="minorHAnsi"/>
          <w:sz w:val="24"/>
          <w:szCs w:val="24"/>
        </w:rPr>
        <w:t>PROVISORIAMENTE, para efeito de posterior verificação do produto ofertado com as especificações constantes neste Termo de Referência, e similaridade com as amostras aprovadas no certame.</w:t>
      </w:r>
    </w:p>
    <w:p w14:paraId="2D896C93" w14:textId="77777777" w:rsidR="00112CF9" w:rsidRPr="00E10333" w:rsidRDefault="00112CF9" w:rsidP="00E10333">
      <w:pPr>
        <w:pStyle w:val="PargrafodaLista"/>
        <w:numPr>
          <w:ilvl w:val="0"/>
          <w:numId w:val="40"/>
        </w:numPr>
        <w:spacing w:after="120"/>
        <w:ind w:left="851" w:right="318" w:hanging="284"/>
        <w:rPr>
          <w:rFonts w:asciiTheme="minorHAnsi" w:hAnsiTheme="minorHAnsi"/>
          <w:sz w:val="24"/>
          <w:szCs w:val="24"/>
        </w:rPr>
      </w:pPr>
      <w:r w:rsidRPr="00E10333">
        <w:rPr>
          <w:rFonts w:asciiTheme="minorHAnsi" w:hAnsiTheme="minorHAnsi"/>
          <w:sz w:val="24"/>
          <w:szCs w:val="24"/>
        </w:rPr>
        <w:t>DEFINITIVAMENTE, após a verificação da qualidade e quantidade do produto e consequente aceitação pelo Setor Competente.</w:t>
      </w:r>
    </w:p>
    <w:p w14:paraId="0C170DBC"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14:paraId="6B769FF7"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Recebido o objeto, se a qualquer tempo durante a sua utilização normal vier a se constatar discrepância com as especificações, proceder-se-á a imediata notificação da empresa a ser contratada para efetuar a substituição do mesmo.</w:t>
      </w:r>
    </w:p>
    <w:p w14:paraId="40E3A930"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Deverão ser atendidas pela empresa a ser contratada além das determinações da fiscalização desta Prefeitura, todas as prescrições que por circunstância da lei devam ser acatadas.</w:t>
      </w:r>
    </w:p>
    <w:p w14:paraId="78DE63FC"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A empresa contratada deverá no tocante ao fornecimento e entrega do item objeto deste Certame, OBEDECER, rigorosamente, todas as disposições legais pertinentes.</w:t>
      </w:r>
    </w:p>
    <w:p w14:paraId="06AEBAAE" w14:textId="3A2A54BF" w:rsid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No tocante aos produtos descriminados neste Certame, fica expressamente definido que os mesmos deverão ser de primeira qualidade.</w:t>
      </w:r>
    </w:p>
    <w:p w14:paraId="0501E88D" w14:textId="77777777" w:rsidR="00E10333" w:rsidRPr="00112CF9" w:rsidRDefault="00E10333" w:rsidP="00E10333">
      <w:pPr>
        <w:ind w:right="318"/>
        <w:jc w:val="both"/>
        <w:rPr>
          <w:rFonts w:asciiTheme="minorHAnsi" w:hAnsiTheme="minorHAnsi"/>
          <w:sz w:val="24"/>
          <w:szCs w:val="24"/>
        </w:rPr>
      </w:pPr>
    </w:p>
    <w:p w14:paraId="783C49B3" w14:textId="5D9405C5" w:rsidR="00112CF9" w:rsidRPr="00112CF9" w:rsidRDefault="00112CF9" w:rsidP="00112CF9">
      <w:pPr>
        <w:pStyle w:val="Ttulo3"/>
        <w:numPr>
          <w:ilvl w:val="0"/>
          <w:numId w:val="29"/>
        </w:numPr>
        <w:tabs>
          <w:tab w:val="left" w:pos="851"/>
          <w:tab w:val="left" w:pos="1134"/>
          <w:tab w:val="left" w:pos="9923"/>
        </w:tabs>
        <w:spacing w:after="60"/>
        <w:ind w:left="284" w:right="34" w:firstLine="0"/>
        <w:jc w:val="both"/>
        <w:rPr>
          <w:rFonts w:asciiTheme="minorHAnsi" w:hAnsiTheme="minorHAnsi"/>
          <w:sz w:val="24"/>
          <w:szCs w:val="24"/>
        </w:rPr>
      </w:pPr>
      <w:r w:rsidRPr="00112CF9">
        <w:rPr>
          <w:rFonts w:asciiTheme="minorHAnsi" w:hAnsiTheme="minorHAnsi"/>
          <w:sz w:val="24"/>
          <w:szCs w:val="24"/>
        </w:rPr>
        <w:t>DO VALOR ESTIMADO</w:t>
      </w:r>
    </w:p>
    <w:p w14:paraId="3BE4437A" w14:textId="12AE2F36" w:rsid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O valor estimado pela Administração para a aquisição do objeto licitado consta do Anexo - Planilha de Valores Referenciais.</w:t>
      </w:r>
    </w:p>
    <w:p w14:paraId="3F55D986" w14:textId="77777777" w:rsidR="00E10333" w:rsidRPr="00112CF9" w:rsidRDefault="00E10333" w:rsidP="00112CF9">
      <w:pPr>
        <w:ind w:left="284" w:right="318"/>
        <w:jc w:val="both"/>
        <w:rPr>
          <w:rFonts w:asciiTheme="minorHAnsi" w:hAnsiTheme="minorHAnsi"/>
          <w:sz w:val="24"/>
          <w:szCs w:val="24"/>
        </w:rPr>
      </w:pPr>
    </w:p>
    <w:p w14:paraId="3EFD6514" w14:textId="5C76F6C8" w:rsidR="00112CF9" w:rsidRPr="00112CF9" w:rsidRDefault="00112CF9" w:rsidP="00112CF9">
      <w:pPr>
        <w:pStyle w:val="Ttulo3"/>
        <w:numPr>
          <w:ilvl w:val="0"/>
          <w:numId w:val="29"/>
        </w:numPr>
        <w:tabs>
          <w:tab w:val="left" w:pos="851"/>
          <w:tab w:val="left" w:pos="1134"/>
          <w:tab w:val="left" w:pos="9923"/>
        </w:tabs>
        <w:spacing w:after="60"/>
        <w:ind w:left="284" w:right="34" w:firstLine="0"/>
        <w:jc w:val="both"/>
        <w:rPr>
          <w:rFonts w:asciiTheme="minorHAnsi" w:hAnsiTheme="minorHAnsi"/>
          <w:sz w:val="24"/>
          <w:szCs w:val="24"/>
        </w:rPr>
      </w:pPr>
      <w:r w:rsidRPr="00112CF9">
        <w:rPr>
          <w:rFonts w:asciiTheme="minorHAnsi" w:hAnsiTheme="minorHAnsi"/>
          <w:sz w:val="24"/>
          <w:szCs w:val="24"/>
        </w:rPr>
        <w:t>DOS RECURSOS ORÇAMENTÁRIOS</w:t>
      </w:r>
    </w:p>
    <w:p w14:paraId="1A1B8E3A" w14:textId="4E2F6F2B" w:rsid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A contratação será atendida pela Dotação de Recursos Próprios da Prefeitura Municipal cuja ficha orçamentária será eventualmente informada pelo Setor de Contabilidade nos autos.</w:t>
      </w:r>
    </w:p>
    <w:p w14:paraId="0CC89912" w14:textId="77777777" w:rsidR="00E10333" w:rsidRPr="00112CF9" w:rsidRDefault="00E10333" w:rsidP="00112CF9">
      <w:pPr>
        <w:ind w:left="284" w:right="318"/>
        <w:jc w:val="both"/>
        <w:rPr>
          <w:rFonts w:asciiTheme="minorHAnsi" w:hAnsiTheme="minorHAnsi"/>
          <w:sz w:val="24"/>
          <w:szCs w:val="24"/>
        </w:rPr>
      </w:pPr>
    </w:p>
    <w:p w14:paraId="2E2C185E" w14:textId="04629479" w:rsidR="00112CF9" w:rsidRPr="00112CF9" w:rsidRDefault="00112CF9" w:rsidP="00112CF9">
      <w:pPr>
        <w:pStyle w:val="Ttulo3"/>
        <w:numPr>
          <w:ilvl w:val="0"/>
          <w:numId w:val="29"/>
        </w:numPr>
        <w:tabs>
          <w:tab w:val="left" w:pos="851"/>
          <w:tab w:val="left" w:pos="1134"/>
          <w:tab w:val="left" w:pos="9923"/>
        </w:tabs>
        <w:spacing w:after="60"/>
        <w:ind w:left="284" w:right="34" w:firstLine="0"/>
        <w:jc w:val="both"/>
        <w:rPr>
          <w:rFonts w:asciiTheme="minorHAnsi" w:hAnsiTheme="minorHAnsi"/>
          <w:sz w:val="24"/>
          <w:szCs w:val="24"/>
        </w:rPr>
      </w:pPr>
      <w:r w:rsidRPr="00112CF9">
        <w:rPr>
          <w:rFonts w:asciiTheme="minorHAnsi" w:hAnsiTheme="minorHAnsi"/>
          <w:sz w:val="24"/>
          <w:szCs w:val="24"/>
        </w:rPr>
        <w:t xml:space="preserve">GESTOR DO CONTRATO: </w:t>
      </w:r>
    </w:p>
    <w:p w14:paraId="6CAFAB0F" w14:textId="77777777" w:rsidR="00112CF9" w:rsidRPr="00112CF9" w:rsidRDefault="00112CF9" w:rsidP="00E10333">
      <w:pPr>
        <w:spacing w:after="120"/>
        <w:ind w:left="284" w:right="318" w:firstLine="567"/>
        <w:jc w:val="both"/>
        <w:rPr>
          <w:rFonts w:asciiTheme="minorHAnsi" w:hAnsiTheme="minorHAnsi"/>
          <w:sz w:val="24"/>
          <w:szCs w:val="24"/>
        </w:rPr>
      </w:pPr>
      <w:r w:rsidRPr="00112CF9">
        <w:rPr>
          <w:rFonts w:asciiTheme="minorHAnsi" w:hAnsiTheme="minorHAnsi"/>
          <w:sz w:val="24"/>
          <w:szCs w:val="24"/>
        </w:rPr>
        <w:t xml:space="preserve">Fica nomeado como Gestor do Contrato o Sr. </w:t>
      </w:r>
      <w:bookmarkStart w:id="42" w:name="_Hlk164500252"/>
      <w:r w:rsidRPr="00112CF9">
        <w:rPr>
          <w:rFonts w:asciiTheme="minorHAnsi" w:hAnsiTheme="minorHAnsi"/>
          <w:sz w:val="24"/>
          <w:szCs w:val="24"/>
        </w:rPr>
        <w:t>Jorge Guilherme Kruger</w:t>
      </w:r>
      <w:bookmarkEnd w:id="42"/>
      <w:r w:rsidRPr="00112CF9">
        <w:rPr>
          <w:rFonts w:asciiTheme="minorHAnsi" w:hAnsiTheme="minorHAnsi"/>
          <w:sz w:val="24"/>
          <w:szCs w:val="24"/>
        </w:rPr>
        <w:t xml:space="preserve">, na qualidade de </w:t>
      </w:r>
      <w:bookmarkStart w:id="43" w:name="_Hlk164500267"/>
      <w:r w:rsidRPr="00112CF9">
        <w:rPr>
          <w:rFonts w:asciiTheme="minorHAnsi" w:hAnsiTheme="minorHAnsi"/>
          <w:sz w:val="24"/>
          <w:szCs w:val="24"/>
        </w:rPr>
        <w:t>Diretor do Departamento Municipal de Saúde</w:t>
      </w:r>
      <w:bookmarkEnd w:id="43"/>
      <w:r w:rsidRPr="00112CF9">
        <w:rPr>
          <w:rFonts w:asciiTheme="minorHAnsi" w:hAnsiTheme="minorHAnsi"/>
          <w:sz w:val="24"/>
          <w:szCs w:val="24"/>
        </w:rPr>
        <w:t>, responsável por acompanhar, fiscalizar e controlar a execução do contrato para fins das disposições da Lei nº 14.133/21 c.c Decreto nº 11.246/22, que deverá atestar o recebimento do material, para viabilizar o encaminhamento das Notas Fiscais, para as providências de pagamento.</w:t>
      </w:r>
    </w:p>
    <w:p w14:paraId="2A424148" w14:textId="77777777" w:rsidR="00112CF9" w:rsidRPr="00112CF9" w:rsidRDefault="00112CF9" w:rsidP="00E10333">
      <w:pPr>
        <w:ind w:left="284" w:right="318" w:firstLine="567"/>
        <w:jc w:val="both"/>
        <w:rPr>
          <w:rFonts w:asciiTheme="minorHAnsi" w:hAnsiTheme="minorHAnsi"/>
          <w:sz w:val="24"/>
          <w:szCs w:val="24"/>
        </w:rPr>
      </w:pPr>
      <w:r w:rsidRPr="00112CF9">
        <w:rPr>
          <w:rFonts w:asciiTheme="minorHAnsi" w:hAnsiTheme="minorHAnsi"/>
          <w:sz w:val="24"/>
          <w:szCs w:val="24"/>
        </w:rPr>
        <w:t xml:space="preserve">Fica, nomeado, ainda, nos termos do artigo 117, da Lei nº 14.133/21, como Fiscal do Contrato, o Servidor </w:t>
      </w:r>
      <w:bookmarkStart w:id="44" w:name="_Hlk164498383"/>
      <w:r w:rsidRPr="00112CF9">
        <w:rPr>
          <w:rFonts w:asciiTheme="minorHAnsi" w:hAnsiTheme="minorHAnsi"/>
          <w:sz w:val="24"/>
          <w:szCs w:val="24"/>
        </w:rPr>
        <w:t>Daniel Rodrigues Júnior</w:t>
      </w:r>
      <w:bookmarkEnd w:id="44"/>
      <w:r w:rsidRPr="00112CF9">
        <w:rPr>
          <w:rFonts w:asciiTheme="minorHAnsi" w:hAnsiTheme="minorHAnsi"/>
          <w:sz w:val="24"/>
          <w:szCs w:val="24"/>
        </w:rPr>
        <w:t xml:space="preserve">, na qualidade de Farmacêutico, responsável pelo acompanhamento do Contrato com o objeto de avaliar a execução do objeto nos moldes contratados e, se for o caso, aferir se a quantidade, a qualidade, o tempo e o modo da prestação ou da execução do objeto estão compatíveis com os indicadores estabelecidos no edital, para fins de pagamento, conforme o resultado pretendido pela administração (fiscalização administrativa); responsável pelo acompanhamento dos aspectos administrativos contratuais quanto às obrigações previdenciárias, fiscais e trabalhistas e quanto ao controle do contrato administrativo no que se refere a revisões, a reajustes, a repactuações e a providências tempestivas nas hipóteses de inadimplemento e responsável, ainda, pelo acompanhamento da execução do contrato nos aspectos técnicos ou administrativos quando a prestação do objeto ocorrer concomitantemente em setores distintos ou em unidades desconcentradas de um órgão ou uma entidade. </w:t>
      </w:r>
    </w:p>
    <w:p w14:paraId="5FFE7F55" w14:textId="77777777" w:rsidR="00112CF9" w:rsidRPr="00112CF9" w:rsidRDefault="00112CF9" w:rsidP="00112CF9">
      <w:pPr>
        <w:tabs>
          <w:tab w:val="left" w:pos="1134"/>
        </w:tabs>
        <w:ind w:left="284" w:right="318"/>
        <w:rPr>
          <w:rFonts w:asciiTheme="minorHAnsi" w:eastAsia="MS Mincho" w:hAnsiTheme="minorHAnsi" w:cs="Times New Roman"/>
          <w:color w:val="000000"/>
          <w:sz w:val="24"/>
          <w:szCs w:val="24"/>
        </w:rPr>
      </w:pPr>
    </w:p>
    <w:p w14:paraId="1997460B" w14:textId="1C9F34D0" w:rsidR="00A62B12" w:rsidRPr="00112CF9" w:rsidRDefault="001C44B6" w:rsidP="00112CF9">
      <w:pPr>
        <w:pStyle w:val="Corpodetexto"/>
        <w:tabs>
          <w:tab w:val="left" w:pos="9923"/>
        </w:tabs>
        <w:ind w:left="1440" w:right="34"/>
        <w:jc w:val="left"/>
        <w:rPr>
          <w:rFonts w:asciiTheme="minorHAnsi" w:hAnsiTheme="minorHAnsi"/>
          <w:sz w:val="24"/>
          <w:szCs w:val="24"/>
        </w:rPr>
      </w:pPr>
      <w:r w:rsidRPr="00112CF9">
        <w:rPr>
          <w:rFonts w:asciiTheme="minorHAnsi" w:hAnsiTheme="minorHAnsi"/>
          <w:b/>
          <w:bCs/>
          <w:sz w:val="24"/>
          <w:szCs w:val="24"/>
        </w:rPr>
        <w:t>São Joaquim da Barra/SP,</w:t>
      </w:r>
      <w:r w:rsidRPr="00112CF9">
        <w:rPr>
          <w:rFonts w:asciiTheme="minorHAnsi" w:hAnsiTheme="minorHAnsi"/>
          <w:b/>
          <w:bCs/>
          <w:spacing w:val="-2"/>
          <w:sz w:val="24"/>
          <w:szCs w:val="24"/>
        </w:rPr>
        <w:t xml:space="preserve"> </w:t>
      </w:r>
      <w:r w:rsidR="00984EB3">
        <w:rPr>
          <w:rFonts w:asciiTheme="minorHAnsi" w:hAnsiTheme="minorHAnsi"/>
          <w:b/>
          <w:bCs/>
          <w:spacing w:val="-2"/>
          <w:sz w:val="24"/>
          <w:szCs w:val="24"/>
        </w:rPr>
        <w:t>13</w:t>
      </w:r>
      <w:r w:rsidRPr="00112CF9">
        <w:rPr>
          <w:rFonts w:asciiTheme="minorHAnsi" w:hAnsiTheme="minorHAnsi"/>
          <w:b/>
          <w:bCs/>
          <w:spacing w:val="-2"/>
          <w:sz w:val="24"/>
          <w:szCs w:val="24"/>
        </w:rPr>
        <w:t xml:space="preserve"> </w:t>
      </w:r>
      <w:r w:rsidRPr="00112CF9">
        <w:rPr>
          <w:rFonts w:asciiTheme="minorHAnsi" w:hAnsiTheme="minorHAnsi"/>
          <w:b/>
          <w:bCs/>
          <w:sz w:val="24"/>
          <w:szCs w:val="24"/>
        </w:rPr>
        <w:t>de</w:t>
      </w:r>
      <w:r w:rsidRPr="00112CF9">
        <w:rPr>
          <w:rFonts w:asciiTheme="minorHAnsi" w:hAnsiTheme="minorHAnsi"/>
          <w:b/>
          <w:bCs/>
          <w:spacing w:val="-3"/>
          <w:sz w:val="24"/>
          <w:szCs w:val="24"/>
        </w:rPr>
        <w:t xml:space="preserve"> </w:t>
      </w:r>
      <w:r w:rsidR="00984EB3">
        <w:rPr>
          <w:rFonts w:asciiTheme="minorHAnsi" w:hAnsiTheme="minorHAnsi"/>
          <w:b/>
          <w:bCs/>
          <w:spacing w:val="-3"/>
          <w:sz w:val="24"/>
          <w:szCs w:val="24"/>
        </w:rPr>
        <w:t>maio</w:t>
      </w:r>
      <w:r w:rsidRPr="00112CF9">
        <w:rPr>
          <w:rFonts w:asciiTheme="minorHAnsi" w:hAnsiTheme="minorHAnsi"/>
          <w:b/>
          <w:bCs/>
          <w:spacing w:val="-1"/>
          <w:sz w:val="24"/>
          <w:szCs w:val="24"/>
        </w:rPr>
        <w:t xml:space="preserve"> </w:t>
      </w:r>
      <w:r w:rsidRPr="00112CF9">
        <w:rPr>
          <w:rFonts w:asciiTheme="minorHAnsi" w:hAnsiTheme="minorHAnsi"/>
          <w:b/>
          <w:bCs/>
          <w:sz w:val="24"/>
          <w:szCs w:val="24"/>
        </w:rPr>
        <w:t>de</w:t>
      </w:r>
      <w:r w:rsidRPr="00112CF9">
        <w:rPr>
          <w:rFonts w:asciiTheme="minorHAnsi" w:hAnsiTheme="minorHAnsi"/>
          <w:b/>
          <w:bCs/>
          <w:spacing w:val="-2"/>
          <w:sz w:val="24"/>
          <w:szCs w:val="24"/>
        </w:rPr>
        <w:t xml:space="preserve"> </w:t>
      </w:r>
      <w:r w:rsidRPr="00112CF9">
        <w:rPr>
          <w:rFonts w:asciiTheme="minorHAnsi" w:hAnsiTheme="minorHAnsi"/>
          <w:b/>
          <w:bCs/>
          <w:sz w:val="24"/>
          <w:szCs w:val="24"/>
        </w:rPr>
        <w:t>2024.</w:t>
      </w:r>
    </w:p>
    <w:p w14:paraId="12FC07BE" w14:textId="10A6588D" w:rsidR="00A62B12" w:rsidRPr="00112CF9" w:rsidRDefault="00A62B12" w:rsidP="00112CF9">
      <w:pPr>
        <w:ind w:left="284"/>
        <w:jc w:val="right"/>
        <w:rPr>
          <w:rFonts w:asciiTheme="minorHAnsi" w:hAnsiTheme="minorHAnsi" w:cs="Calibri"/>
          <w:b/>
          <w:sz w:val="24"/>
          <w:szCs w:val="24"/>
        </w:rPr>
      </w:pPr>
    </w:p>
    <w:p w14:paraId="589FC3EF" w14:textId="7E82E9F0" w:rsidR="00143ED5" w:rsidRDefault="00143ED5" w:rsidP="00112CF9">
      <w:pPr>
        <w:ind w:left="284"/>
        <w:jc w:val="right"/>
        <w:rPr>
          <w:rFonts w:asciiTheme="minorHAnsi" w:hAnsiTheme="minorHAnsi" w:cs="Calibri"/>
          <w:b/>
          <w:sz w:val="24"/>
          <w:szCs w:val="24"/>
        </w:rPr>
      </w:pPr>
    </w:p>
    <w:p w14:paraId="7F559E56" w14:textId="12A836B7" w:rsidR="00513BDB" w:rsidRDefault="00513BDB" w:rsidP="00112CF9">
      <w:pPr>
        <w:ind w:left="284"/>
        <w:jc w:val="right"/>
        <w:rPr>
          <w:rFonts w:asciiTheme="minorHAnsi" w:hAnsiTheme="minorHAnsi" w:cs="Calibri"/>
          <w:b/>
          <w:sz w:val="24"/>
          <w:szCs w:val="24"/>
        </w:rPr>
      </w:pPr>
    </w:p>
    <w:p w14:paraId="5A47CC7E" w14:textId="77777777" w:rsidR="00513BDB" w:rsidRPr="00112CF9" w:rsidRDefault="00513BDB" w:rsidP="00112CF9">
      <w:pPr>
        <w:ind w:left="284"/>
        <w:jc w:val="right"/>
        <w:rPr>
          <w:rFonts w:asciiTheme="minorHAnsi" w:hAnsiTheme="minorHAnsi" w:cs="Calibri"/>
          <w:b/>
          <w:sz w:val="24"/>
          <w:szCs w:val="24"/>
        </w:rPr>
      </w:pPr>
    </w:p>
    <w:p w14:paraId="1B28778F" w14:textId="77777777" w:rsidR="00143ED5" w:rsidRPr="00112CF9" w:rsidRDefault="00143ED5" w:rsidP="00112CF9">
      <w:pPr>
        <w:ind w:left="284"/>
        <w:jc w:val="right"/>
        <w:rPr>
          <w:rFonts w:asciiTheme="minorHAnsi" w:hAnsiTheme="minorHAnsi" w:cs="Calibri"/>
          <w:b/>
          <w:sz w:val="24"/>
          <w:szCs w:val="24"/>
        </w:rPr>
      </w:pPr>
    </w:p>
    <w:p w14:paraId="15689002" w14:textId="5023F3B7" w:rsidR="006E7748" w:rsidRPr="00112CF9" w:rsidRDefault="00997198" w:rsidP="00112CF9">
      <w:pPr>
        <w:tabs>
          <w:tab w:val="center" w:pos="4929"/>
          <w:tab w:val="left" w:pos="6870"/>
        </w:tabs>
        <w:jc w:val="right"/>
        <w:rPr>
          <w:rFonts w:asciiTheme="minorHAnsi" w:hAnsiTheme="minorHAnsi" w:cs="Times New Roman"/>
          <w:b/>
          <w:sz w:val="24"/>
          <w:szCs w:val="24"/>
        </w:rPr>
      </w:pPr>
      <w:bookmarkStart w:id="45" w:name="_Hlk164247402"/>
      <w:bookmarkStart w:id="46" w:name="_Hlk164500336"/>
      <w:r w:rsidRPr="00997198">
        <w:rPr>
          <w:rFonts w:asciiTheme="minorHAnsi" w:hAnsiTheme="minorHAnsi" w:cs="Times New Roman"/>
          <w:b/>
          <w:sz w:val="24"/>
          <w:szCs w:val="24"/>
        </w:rPr>
        <w:t>Jorge Guilherme Kruger</w:t>
      </w:r>
    </w:p>
    <w:bookmarkEnd w:id="45"/>
    <w:p w14:paraId="4873CD21" w14:textId="0FED944C" w:rsidR="006E7748" w:rsidRPr="00112CF9" w:rsidRDefault="00997198" w:rsidP="00997198">
      <w:pPr>
        <w:ind w:left="284"/>
        <w:jc w:val="right"/>
        <w:rPr>
          <w:rFonts w:asciiTheme="minorHAnsi" w:hAnsiTheme="minorHAnsi" w:cs="Calibri"/>
          <w:b/>
          <w:sz w:val="24"/>
          <w:szCs w:val="24"/>
        </w:rPr>
      </w:pPr>
      <w:r w:rsidRPr="00997198">
        <w:rPr>
          <w:rFonts w:asciiTheme="minorHAnsi" w:hAnsiTheme="minorHAnsi" w:cs="Times New Roman"/>
          <w:b/>
          <w:sz w:val="24"/>
          <w:szCs w:val="24"/>
        </w:rPr>
        <w:t>Diretor do Departamento Municipal de Saúde</w:t>
      </w:r>
    </w:p>
    <w:bookmarkEnd w:id="46"/>
    <w:p w14:paraId="0708E53C" w14:textId="70D6F1FA" w:rsidR="00143ED5" w:rsidRPr="00112CF9" w:rsidRDefault="00143ED5" w:rsidP="00112CF9">
      <w:pPr>
        <w:ind w:left="284"/>
        <w:rPr>
          <w:rFonts w:asciiTheme="minorHAnsi" w:hAnsiTheme="minorHAnsi" w:cs="Calibri"/>
          <w:b/>
          <w:sz w:val="24"/>
          <w:szCs w:val="24"/>
        </w:rPr>
      </w:pPr>
    </w:p>
    <w:p w14:paraId="010DFCC2" w14:textId="77777777" w:rsidR="00143ED5" w:rsidRPr="00112CF9" w:rsidRDefault="00143ED5" w:rsidP="00112CF9">
      <w:pPr>
        <w:ind w:left="284"/>
        <w:rPr>
          <w:rFonts w:asciiTheme="minorHAnsi" w:hAnsiTheme="minorHAnsi" w:cs="Calibri"/>
          <w:b/>
          <w:sz w:val="24"/>
          <w:szCs w:val="24"/>
        </w:rPr>
      </w:pPr>
    </w:p>
    <w:p w14:paraId="141E0A96" w14:textId="77777777" w:rsidR="003C7972" w:rsidRPr="004B744A" w:rsidRDefault="003C7972" w:rsidP="004B744A">
      <w:pPr>
        <w:ind w:left="284" w:right="318"/>
        <w:jc w:val="both"/>
        <w:rPr>
          <w:rFonts w:asciiTheme="minorHAnsi" w:hAnsiTheme="minorHAnsi"/>
          <w:b/>
          <w:sz w:val="24"/>
          <w:szCs w:val="24"/>
          <w:u w:val="single"/>
        </w:rPr>
      </w:pPr>
      <w:r w:rsidRPr="00112CF9">
        <w:rPr>
          <w:rFonts w:asciiTheme="minorHAnsi" w:hAnsiTheme="minorHAnsi"/>
          <w:b/>
          <w:sz w:val="24"/>
          <w:szCs w:val="24"/>
          <w:u w:val="single"/>
        </w:rPr>
        <w:br w:type="column"/>
      </w:r>
    </w:p>
    <w:p w14:paraId="05E56955" w14:textId="6B937C8C" w:rsidR="00734A4F" w:rsidRPr="004B744A" w:rsidRDefault="00734A4F" w:rsidP="004B744A">
      <w:pPr>
        <w:ind w:left="284" w:right="318"/>
        <w:jc w:val="center"/>
        <w:rPr>
          <w:rFonts w:asciiTheme="minorHAnsi" w:hAnsiTheme="minorHAnsi"/>
          <w:b/>
          <w:sz w:val="24"/>
          <w:szCs w:val="24"/>
          <w:u w:val="single"/>
        </w:rPr>
      </w:pPr>
      <w:r w:rsidRPr="004B744A">
        <w:rPr>
          <w:rFonts w:asciiTheme="minorHAnsi" w:hAnsiTheme="minorHAnsi"/>
          <w:b/>
          <w:sz w:val="24"/>
          <w:szCs w:val="24"/>
          <w:u w:val="single"/>
        </w:rPr>
        <w:t>ESTUDO TÉCNICO PRELIMINAR</w:t>
      </w:r>
    </w:p>
    <w:p w14:paraId="02E417FA" w14:textId="77777777" w:rsidR="003501BA" w:rsidRPr="004B744A" w:rsidRDefault="003501BA" w:rsidP="004B744A">
      <w:pPr>
        <w:ind w:left="284" w:right="318"/>
        <w:jc w:val="both"/>
        <w:rPr>
          <w:rFonts w:asciiTheme="minorHAnsi" w:hAnsiTheme="minorHAnsi"/>
          <w:b/>
          <w:sz w:val="24"/>
          <w:szCs w:val="24"/>
        </w:rPr>
      </w:pPr>
    </w:p>
    <w:p w14:paraId="1274DDA9" w14:textId="7FB64AFE"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Introdução</w:t>
      </w:r>
    </w:p>
    <w:p w14:paraId="28685139" w14:textId="77777777" w:rsidR="00F20A7E" w:rsidRPr="004B744A" w:rsidRDefault="00F20A7E" w:rsidP="004B744A">
      <w:pPr>
        <w:spacing w:after="120"/>
        <w:ind w:left="284" w:right="318" w:firstLine="567"/>
        <w:jc w:val="both"/>
        <w:rPr>
          <w:rFonts w:asciiTheme="minorHAnsi" w:hAnsiTheme="minorHAnsi"/>
          <w:sz w:val="24"/>
          <w:szCs w:val="24"/>
        </w:rPr>
      </w:pPr>
      <w:r w:rsidRPr="004B744A">
        <w:rPr>
          <w:rFonts w:asciiTheme="minorHAnsi" w:hAnsiTheme="minorHAnsi"/>
          <w:sz w:val="24"/>
          <w:szCs w:val="24"/>
        </w:rPr>
        <w:t>Em atenção aos princípios da eficiência e economicidade que regem a Administração Pública, somado à transparência que deve nortear as despesas custeadas com orçamento público, é primordial que seja implementada a sistemática da realização de estudos preliminares para a aquisição de bens ou prestação de serviços, como forma de obter melhoria da qualidade dos gastos e conduzir a uma gestão eficiente dos recursos públicos.</w:t>
      </w:r>
    </w:p>
    <w:p w14:paraId="4500AD5B" w14:textId="77777777" w:rsidR="00F20A7E" w:rsidRPr="004B744A" w:rsidRDefault="00F20A7E" w:rsidP="004B744A">
      <w:pPr>
        <w:spacing w:after="120"/>
        <w:ind w:left="284" w:right="318" w:firstLine="567"/>
        <w:jc w:val="both"/>
        <w:rPr>
          <w:rFonts w:asciiTheme="minorHAnsi" w:hAnsiTheme="minorHAnsi"/>
          <w:sz w:val="24"/>
          <w:szCs w:val="24"/>
        </w:rPr>
      </w:pPr>
      <w:r w:rsidRPr="004B744A">
        <w:rPr>
          <w:rFonts w:asciiTheme="minorHAnsi" w:hAnsiTheme="minorHAnsi"/>
          <w:sz w:val="24"/>
          <w:szCs w:val="24"/>
        </w:rPr>
        <w:t>Vale observar que o planejamento tem por finalidade identificar problema (s) e elaborar estudos de solução (ões), por meio da observação, registro das ocorrências e levantamento da documentação com o fim de reunir e organizar elementos fáticos necessários e suficientes para permitir a escolha de solução mais adequada e eficiente.</w:t>
      </w:r>
    </w:p>
    <w:p w14:paraId="460757FF" w14:textId="77777777" w:rsidR="00F20A7E" w:rsidRPr="004B744A" w:rsidRDefault="00F20A7E" w:rsidP="004B744A">
      <w:pPr>
        <w:ind w:left="284" w:right="318" w:firstLine="567"/>
        <w:jc w:val="both"/>
        <w:rPr>
          <w:rFonts w:asciiTheme="minorHAnsi" w:hAnsiTheme="minorHAnsi"/>
          <w:sz w:val="24"/>
          <w:szCs w:val="24"/>
        </w:rPr>
      </w:pPr>
      <w:r w:rsidRPr="004B744A">
        <w:rPr>
          <w:rFonts w:asciiTheme="minorHAnsi" w:hAnsiTheme="minorHAnsi"/>
          <w:sz w:val="24"/>
          <w:szCs w:val="24"/>
        </w:rPr>
        <w:t>Neste contexto, o documento em tela, visa assegurar a viabilidade técnica e econômica da contratação pretendida, obedecendo todas as etapas no art. 24, §1º, da Instrução Normativa 5, de 26 de maio de 2017.</w:t>
      </w:r>
    </w:p>
    <w:p w14:paraId="22C7A69C" w14:textId="77777777" w:rsidR="00F20A7E" w:rsidRPr="004B744A" w:rsidRDefault="00F20A7E" w:rsidP="004B744A">
      <w:pPr>
        <w:ind w:left="284" w:right="318"/>
        <w:jc w:val="both"/>
        <w:rPr>
          <w:rFonts w:asciiTheme="minorHAnsi" w:hAnsiTheme="minorHAnsi"/>
          <w:sz w:val="24"/>
          <w:szCs w:val="24"/>
        </w:rPr>
      </w:pPr>
    </w:p>
    <w:p w14:paraId="604F6166" w14:textId="48A481A1"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Da Necessidade da Contratação:</w:t>
      </w:r>
    </w:p>
    <w:p w14:paraId="60585EC5" w14:textId="77777777" w:rsidR="00F20A7E" w:rsidRPr="004B744A" w:rsidRDefault="00F20A7E" w:rsidP="004B744A">
      <w:pPr>
        <w:spacing w:after="120"/>
        <w:ind w:left="284" w:right="318" w:firstLine="567"/>
        <w:jc w:val="both"/>
        <w:rPr>
          <w:rFonts w:asciiTheme="minorHAnsi" w:hAnsiTheme="minorHAnsi"/>
          <w:sz w:val="24"/>
          <w:szCs w:val="24"/>
        </w:rPr>
      </w:pPr>
      <w:r w:rsidRPr="004B744A">
        <w:rPr>
          <w:rFonts w:asciiTheme="minorHAnsi" w:hAnsiTheme="minorHAnsi"/>
          <w:sz w:val="24"/>
          <w:szCs w:val="24"/>
        </w:rPr>
        <w:t xml:space="preserve">A aquisição dos medicamentos ora propostos proporcionará as condições e elementos necessários para a manutenção do atendimento as demandas judiciais as quais o Município se responsabilizou pelo fornecimento dos respectivos insumos, visando a preservação e melhoria da saúde dos autores das ações judiciais. </w:t>
      </w:r>
    </w:p>
    <w:p w14:paraId="393887CE" w14:textId="77777777" w:rsidR="00F20A7E" w:rsidRPr="004B744A" w:rsidRDefault="00F20A7E" w:rsidP="004B744A">
      <w:pPr>
        <w:ind w:left="284" w:right="318" w:firstLine="567"/>
        <w:jc w:val="both"/>
        <w:rPr>
          <w:rFonts w:asciiTheme="minorHAnsi" w:hAnsiTheme="minorHAnsi"/>
          <w:sz w:val="24"/>
          <w:szCs w:val="24"/>
        </w:rPr>
      </w:pPr>
      <w:r w:rsidRPr="004B744A">
        <w:rPr>
          <w:rFonts w:asciiTheme="minorHAnsi" w:hAnsiTheme="minorHAnsi"/>
          <w:sz w:val="24"/>
          <w:szCs w:val="24"/>
        </w:rPr>
        <w:t xml:space="preserve">Enfatizamos que a presente proposta de aquisição se encontra alinhada ao Planejamento Estratégico desta Prefeitura, no que se refere ao seguinte objetivo estratégico – proporcionar aos usuários atendimento humanizado, a fim de garantir saúde e bem-estar aos autores das demandas judiciais em face à luz do direito constitucional à saude. </w:t>
      </w:r>
    </w:p>
    <w:p w14:paraId="48BEB451" w14:textId="77777777" w:rsidR="00F20A7E" w:rsidRPr="004B744A" w:rsidRDefault="00F20A7E" w:rsidP="004B744A">
      <w:pPr>
        <w:ind w:left="284" w:right="318"/>
        <w:jc w:val="both"/>
        <w:rPr>
          <w:rFonts w:asciiTheme="minorHAnsi" w:hAnsiTheme="minorHAnsi"/>
          <w:sz w:val="24"/>
          <w:szCs w:val="24"/>
        </w:rPr>
      </w:pPr>
    </w:p>
    <w:p w14:paraId="57185008" w14:textId="45EE8F58"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Dos Requisitos da Contratação:</w:t>
      </w:r>
    </w:p>
    <w:p w14:paraId="5AC31D1E" w14:textId="407B9373" w:rsidR="00F20A7E" w:rsidRPr="004151AD" w:rsidRDefault="00F20A7E" w:rsidP="004151AD">
      <w:pPr>
        <w:pStyle w:val="PargrafodaLista"/>
        <w:numPr>
          <w:ilvl w:val="1"/>
          <w:numId w:val="41"/>
        </w:numPr>
        <w:tabs>
          <w:tab w:val="left" w:pos="851"/>
        </w:tabs>
        <w:spacing w:after="120"/>
        <w:ind w:left="284" w:right="318" w:firstLine="0"/>
        <w:rPr>
          <w:rFonts w:asciiTheme="minorHAnsi" w:hAnsiTheme="minorHAnsi"/>
          <w:sz w:val="24"/>
          <w:szCs w:val="24"/>
        </w:rPr>
      </w:pPr>
      <w:r w:rsidRPr="004151AD">
        <w:rPr>
          <w:rFonts w:asciiTheme="minorHAnsi" w:hAnsiTheme="minorHAnsi"/>
          <w:sz w:val="24"/>
          <w:szCs w:val="24"/>
        </w:rPr>
        <w:t>Os medicamentos deverão ser fornecidos de forma parcelada, de acordo com as solicitações do Fundo Municipal de Secretaria Municipal de Saúde.</w:t>
      </w:r>
    </w:p>
    <w:p w14:paraId="0A40FC6A" w14:textId="594174DA" w:rsidR="00F20A7E" w:rsidRPr="004151AD" w:rsidRDefault="00F20A7E" w:rsidP="004151AD">
      <w:pPr>
        <w:pStyle w:val="PargrafodaLista"/>
        <w:numPr>
          <w:ilvl w:val="1"/>
          <w:numId w:val="41"/>
        </w:numPr>
        <w:tabs>
          <w:tab w:val="left" w:pos="851"/>
        </w:tabs>
        <w:spacing w:after="120"/>
        <w:ind w:left="284" w:right="318" w:firstLine="0"/>
        <w:rPr>
          <w:rFonts w:asciiTheme="minorHAnsi" w:hAnsiTheme="minorHAnsi"/>
          <w:sz w:val="24"/>
          <w:szCs w:val="24"/>
        </w:rPr>
      </w:pPr>
      <w:r w:rsidRPr="004151AD">
        <w:rPr>
          <w:rFonts w:asciiTheme="minorHAnsi" w:hAnsiTheme="minorHAnsi"/>
          <w:sz w:val="24"/>
          <w:szCs w:val="24"/>
        </w:rPr>
        <w:t xml:space="preserve">Os </w:t>
      </w:r>
      <w:r w:rsidRPr="001D598F">
        <w:rPr>
          <w:rFonts w:asciiTheme="minorHAnsi" w:hAnsiTheme="minorHAnsi"/>
          <w:sz w:val="24"/>
          <w:szCs w:val="24"/>
        </w:rPr>
        <w:t xml:space="preserve">medicamentos deverão ser entregues em até </w:t>
      </w:r>
      <w:r w:rsidR="001D598F" w:rsidRPr="001D598F">
        <w:rPr>
          <w:rFonts w:asciiTheme="minorHAnsi" w:hAnsiTheme="minorHAnsi"/>
          <w:sz w:val="24"/>
          <w:szCs w:val="24"/>
        </w:rPr>
        <w:t>15</w:t>
      </w:r>
      <w:r w:rsidRPr="001D598F">
        <w:rPr>
          <w:rFonts w:asciiTheme="minorHAnsi" w:hAnsiTheme="minorHAnsi"/>
          <w:sz w:val="24"/>
          <w:szCs w:val="24"/>
        </w:rPr>
        <w:t xml:space="preserve"> (</w:t>
      </w:r>
      <w:r w:rsidR="001D598F" w:rsidRPr="001D598F">
        <w:rPr>
          <w:rFonts w:asciiTheme="minorHAnsi" w:hAnsiTheme="minorHAnsi"/>
          <w:sz w:val="24"/>
          <w:szCs w:val="24"/>
        </w:rPr>
        <w:t>quinze</w:t>
      </w:r>
      <w:r w:rsidRPr="001D598F">
        <w:rPr>
          <w:rFonts w:asciiTheme="minorHAnsi" w:hAnsiTheme="minorHAnsi"/>
          <w:sz w:val="24"/>
          <w:szCs w:val="24"/>
        </w:rPr>
        <w:t xml:space="preserve">) </w:t>
      </w:r>
      <w:r w:rsidR="001D598F" w:rsidRPr="001D598F">
        <w:rPr>
          <w:rFonts w:asciiTheme="minorHAnsi" w:hAnsiTheme="minorHAnsi"/>
          <w:sz w:val="24"/>
          <w:szCs w:val="24"/>
        </w:rPr>
        <w:t>dia</w:t>
      </w:r>
      <w:r w:rsidRPr="001D598F">
        <w:rPr>
          <w:rFonts w:asciiTheme="minorHAnsi" w:hAnsiTheme="minorHAnsi"/>
          <w:sz w:val="24"/>
          <w:szCs w:val="24"/>
        </w:rPr>
        <w:t>s, contadas</w:t>
      </w:r>
      <w:r w:rsidRPr="004151AD">
        <w:rPr>
          <w:rFonts w:asciiTheme="minorHAnsi" w:hAnsiTheme="minorHAnsi"/>
          <w:sz w:val="24"/>
          <w:szCs w:val="24"/>
        </w:rPr>
        <w:t xml:space="preserve"> da solicitação, sem a exigência de valor ou quantitativo mínimo, na quantidade e no local determinado pelo setor municipal requisitante, sem custos adicionais.</w:t>
      </w:r>
    </w:p>
    <w:p w14:paraId="7A20334A" w14:textId="7DBEA922" w:rsidR="00F20A7E" w:rsidRPr="004151AD" w:rsidRDefault="00F20A7E" w:rsidP="004151AD">
      <w:pPr>
        <w:pStyle w:val="PargrafodaLista"/>
        <w:numPr>
          <w:ilvl w:val="1"/>
          <w:numId w:val="41"/>
        </w:numPr>
        <w:tabs>
          <w:tab w:val="left" w:pos="851"/>
        </w:tabs>
        <w:spacing w:after="120"/>
        <w:ind w:left="284" w:right="318" w:firstLine="0"/>
        <w:rPr>
          <w:rFonts w:asciiTheme="minorHAnsi" w:hAnsiTheme="minorHAnsi"/>
          <w:sz w:val="24"/>
          <w:szCs w:val="24"/>
        </w:rPr>
      </w:pPr>
      <w:r w:rsidRPr="004151AD">
        <w:rPr>
          <w:rFonts w:asciiTheme="minorHAnsi" w:hAnsiTheme="minorHAnsi"/>
          <w:sz w:val="24"/>
          <w:szCs w:val="24"/>
        </w:rPr>
        <w:t>Os medicamentos fornecidos deverão possuir registro na ANVISA.</w:t>
      </w:r>
    </w:p>
    <w:p w14:paraId="405C9458" w14:textId="6EF18E32" w:rsidR="00F20A7E" w:rsidRPr="004151AD" w:rsidRDefault="00F20A7E" w:rsidP="004151AD">
      <w:pPr>
        <w:pStyle w:val="PargrafodaLista"/>
        <w:numPr>
          <w:ilvl w:val="1"/>
          <w:numId w:val="41"/>
        </w:numPr>
        <w:tabs>
          <w:tab w:val="left" w:pos="851"/>
        </w:tabs>
        <w:spacing w:after="120"/>
        <w:ind w:left="284" w:right="318" w:firstLine="0"/>
        <w:rPr>
          <w:rFonts w:asciiTheme="minorHAnsi" w:hAnsiTheme="minorHAnsi"/>
          <w:sz w:val="24"/>
          <w:szCs w:val="24"/>
        </w:rPr>
      </w:pPr>
      <w:r w:rsidRPr="004151AD">
        <w:rPr>
          <w:rFonts w:asciiTheme="minorHAnsi" w:hAnsiTheme="minorHAnsi"/>
          <w:sz w:val="24"/>
          <w:szCs w:val="24"/>
        </w:rPr>
        <w:t>O prazo de validade do medicamento entregue não poderá ser inferior a 90 (noventa) dias da data de entrega do mesmo.</w:t>
      </w:r>
    </w:p>
    <w:p w14:paraId="3AB3D48D" w14:textId="4FEA33D3" w:rsidR="00F20A7E" w:rsidRPr="004151AD" w:rsidRDefault="00F20A7E" w:rsidP="004151AD">
      <w:pPr>
        <w:pStyle w:val="PargrafodaLista"/>
        <w:numPr>
          <w:ilvl w:val="1"/>
          <w:numId w:val="41"/>
        </w:numPr>
        <w:tabs>
          <w:tab w:val="left" w:pos="851"/>
        </w:tabs>
        <w:spacing w:after="120"/>
        <w:ind w:left="284" w:right="318" w:firstLine="0"/>
        <w:rPr>
          <w:rFonts w:asciiTheme="minorHAnsi" w:hAnsiTheme="minorHAnsi"/>
          <w:sz w:val="24"/>
          <w:szCs w:val="24"/>
        </w:rPr>
      </w:pPr>
      <w:r w:rsidRPr="004151AD">
        <w:rPr>
          <w:rFonts w:asciiTheme="minorHAnsi" w:hAnsiTheme="minorHAnsi"/>
          <w:sz w:val="24"/>
          <w:szCs w:val="24"/>
        </w:rPr>
        <w:t xml:space="preserve">Os medicamentos fornecidos deverão ter as datas de fabricação e de validade impressas </w:t>
      </w:r>
      <w:r w:rsidRPr="004151AD">
        <w:rPr>
          <w:rFonts w:asciiTheme="minorHAnsi" w:hAnsiTheme="minorHAnsi"/>
          <w:sz w:val="24"/>
          <w:szCs w:val="24"/>
        </w:rPr>
        <w:lastRenderedPageBreak/>
        <w:t>em suas embalagens.</w:t>
      </w:r>
    </w:p>
    <w:p w14:paraId="1FEE043C" w14:textId="2192D63A" w:rsidR="00F20A7E" w:rsidRPr="004151AD" w:rsidRDefault="00F20A7E" w:rsidP="004151AD">
      <w:pPr>
        <w:pStyle w:val="PargrafodaLista"/>
        <w:numPr>
          <w:ilvl w:val="1"/>
          <w:numId w:val="41"/>
        </w:numPr>
        <w:tabs>
          <w:tab w:val="left" w:pos="851"/>
        </w:tabs>
        <w:spacing w:after="120"/>
        <w:ind w:left="284" w:right="318" w:firstLine="0"/>
        <w:rPr>
          <w:rFonts w:asciiTheme="minorHAnsi" w:hAnsiTheme="minorHAnsi"/>
          <w:sz w:val="24"/>
          <w:szCs w:val="24"/>
        </w:rPr>
      </w:pPr>
      <w:r w:rsidRPr="004151AD">
        <w:rPr>
          <w:rFonts w:asciiTheme="minorHAnsi" w:hAnsiTheme="minorHAnsi"/>
          <w:sz w:val="24"/>
          <w:szCs w:val="24"/>
        </w:rPr>
        <w:t xml:space="preserve">Os medicamentos deverão ser entregues nas dependências do Almoxarifado Municipal da Saúde, situado na Rua Eduardo Grellet Dip, nº 100, João Paulo II, São Joaquim da Barra, Estado de São Paulo, conforme requisição. </w:t>
      </w:r>
    </w:p>
    <w:p w14:paraId="09253191" w14:textId="5BCFE5A3" w:rsidR="00F20A7E" w:rsidRPr="004151AD" w:rsidRDefault="00F20A7E" w:rsidP="004151AD">
      <w:pPr>
        <w:pStyle w:val="PargrafodaLista"/>
        <w:numPr>
          <w:ilvl w:val="1"/>
          <w:numId w:val="41"/>
        </w:numPr>
        <w:tabs>
          <w:tab w:val="left" w:pos="851"/>
        </w:tabs>
        <w:spacing w:after="120"/>
        <w:ind w:left="284" w:right="318" w:firstLine="0"/>
        <w:rPr>
          <w:rFonts w:asciiTheme="minorHAnsi" w:hAnsiTheme="minorHAnsi"/>
          <w:sz w:val="24"/>
          <w:szCs w:val="24"/>
        </w:rPr>
      </w:pPr>
      <w:r w:rsidRPr="004151AD">
        <w:rPr>
          <w:rFonts w:asciiTheme="minorHAnsi" w:hAnsiTheme="minorHAnsi"/>
          <w:sz w:val="24"/>
          <w:szCs w:val="24"/>
        </w:rPr>
        <w:t>A Contratada deverá arcar com as despesas de carga, descarga e frete referentes às entregas dos medicamentos, inclusive as oriundas da devolução e reposição de mercadorias recusadas por não atenderem ao Edital.</w:t>
      </w:r>
    </w:p>
    <w:p w14:paraId="72EB2AE4" w14:textId="31C9DC3F" w:rsidR="00F20A7E" w:rsidRPr="004151AD" w:rsidRDefault="00F20A7E" w:rsidP="004151AD">
      <w:pPr>
        <w:pStyle w:val="PargrafodaLista"/>
        <w:numPr>
          <w:ilvl w:val="1"/>
          <w:numId w:val="41"/>
        </w:numPr>
        <w:tabs>
          <w:tab w:val="left" w:pos="851"/>
        </w:tabs>
        <w:ind w:left="284" w:right="318" w:firstLine="0"/>
        <w:rPr>
          <w:rFonts w:asciiTheme="minorHAnsi" w:hAnsiTheme="minorHAnsi"/>
          <w:sz w:val="24"/>
          <w:szCs w:val="24"/>
        </w:rPr>
      </w:pPr>
      <w:r w:rsidRPr="004151AD">
        <w:rPr>
          <w:rFonts w:asciiTheme="minorHAnsi" w:hAnsiTheme="minorHAnsi"/>
          <w:sz w:val="24"/>
          <w:szCs w:val="24"/>
        </w:rPr>
        <w:t>A Contratada deverá apresentar para sua habilitação Alvará de licença sanitária de titularidade da empresa licitante, em plena validade, expedido pelo Órgão competente da esfera Estadual ou Municipal da sede do licitante, compatível com o objeto licitado.</w:t>
      </w:r>
    </w:p>
    <w:p w14:paraId="42D954E7" w14:textId="77777777" w:rsidR="00F20A7E" w:rsidRPr="004B744A" w:rsidRDefault="00F20A7E" w:rsidP="004B744A">
      <w:pPr>
        <w:ind w:left="284" w:right="318"/>
        <w:jc w:val="both"/>
        <w:rPr>
          <w:rFonts w:asciiTheme="minorHAnsi" w:hAnsiTheme="minorHAnsi"/>
          <w:sz w:val="24"/>
          <w:szCs w:val="24"/>
        </w:rPr>
      </w:pPr>
    </w:p>
    <w:p w14:paraId="269B074C" w14:textId="0098E15D"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Estimativas das Quantidades:</w:t>
      </w:r>
    </w:p>
    <w:p w14:paraId="2473BF3C" w14:textId="77777777" w:rsidR="00F20A7E" w:rsidRPr="004B744A" w:rsidRDefault="00F20A7E" w:rsidP="008C6175">
      <w:pPr>
        <w:ind w:left="284" w:right="318" w:firstLine="567"/>
        <w:jc w:val="both"/>
        <w:rPr>
          <w:rFonts w:asciiTheme="minorHAnsi" w:hAnsiTheme="minorHAnsi"/>
          <w:sz w:val="24"/>
          <w:szCs w:val="24"/>
        </w:rPr>
      </w:pPr>
      <w:r w:rsidRPr="004B744A">
        <w:rPr>
          <w:rFonts w:asciiTheme="minorHAnsi" w:hAnsiTheme="minorHAnsi"/>
          <w:sz w:val="24"/>
          <w:szCs w:val="24"/>
        </w:rPr>
        <w:t>A estimativa de quantidades a serem adquiridas está estipulada no Termo de Referência, e foi apurada pela Equipe Técnica do Departamento Municipal de Saúde de São Joaquim da Barra, Estado de São Paulo, levando em consideração a quantidade das demandas judiciais atendidas pelo Município.</w:t>
      </w:r>
    </w:p>
    <w:p w14:paraId="077C255C" w14:textId="77777777" w:rsidR="00F20A7E" w:rsidRPr="004B744A" w:rsidRDefault="00F20A7E" w:rsidP="004B744A">
      <w:pPr>
        <w:ind w:left="284" w:right="318"/>
        <w:jc w:val="both"/>
        <w:rPr>
          <w:rFonts w:asciiTheme="minorHAnsi" w:hAnsiTheme="minorHAnsi"/>
          <w:sz w:val="24"/>
          <w:szCs w:val="24"/>
        </w:rPr>
      </w:pPr>
    </w:p>
    <w:p w14:paraId="062874E9" w14:textId="73014ECE" w:rsidR="00F20A7E" w:rsidRPr="004151AD"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Levantamento de Mercado e Justificativa da Escolha do Tipo de Solução a</w:t>
      </w:r>
      <w:r w:rsidR="004151AD">
        <w:rPr>
          <w:rFonts w:asciiTheme="minorHAnsi" w:hAnsiTheme="minorHAnsi"/>
          <w:b/>
          <w:sz w:val="24"/>
          <w:szCs w:val="24"/>
        </w:rPr>
        <w:t xml:space="preserve"> </w:t>
      </w:r>
      <w:r w:rsidRPr="004151AD">
        <w:rPr>
          <w:rFonts w:asciiTheme="minorHAnsi" w:hAnsiTheme="minorHAnsi"/>
          <w:b/>
          <w:sz w:val="24"/>
          <w:szCs w:val="24"/>
        </w:rPr>
        <w:t>Contratar:</w:t>
      </w:r>
    </w:p>
    <w:p w14:paraId="5919BF32" w14:textId="77777777" w:rsidR="00F20A7E" w:rsidRPr="004B744A" w:rsidRDefault="00F20A7E" w:rsidP="008C6175">
      <w:pPr>
        <w:spacing w:after="120"/>
        <w:ind w:left="284" w:right="318" w:firstLine="567"/>
        <w:jc w:val="both"/>
        <w:rPr>
          <w:rFonts w:asciiTheme="minorHAnsi" w:hAnsiTheme="minorHAnsi"/>
          <w:sz w:val="24"/>
          <w:szCs w:val="24"/>
        </w:rPr>
      </w:pPr>
      <w:r w:rsidRPr="004B744A">
        <w:rPr>
          <w:rFonts w:asciiTheme="minorHAnsi" w:hAnsiTheme="minorHAnsi"/>
          <w:sz w:val="24"/>
          <w:szCs w:val="24"/>
        </w:rPr>
        <w:t xml:space="preserve">A pesquisa de mercado será realizada pelo Setor de Compras da Prefeitura Municipal de São Joaquim da Barra, Estado de São Paulo. </w:t>
      </w:r>
    </w:p>
    <w:p w14:paraId="4BC8D5FA" w14:textId="77777777" w:rsidR="00F20A7E" w:rsidRPr="004B744A" w:rsidRDefault="00F20A7E" w:rsidP="008C6175">
      <w:pPr>
        <w:ind w:left="284" w:right="318" w:firstLine="567"/>
        <w:jc w:val="both"/>
        <w:rPr>
          <w:rFonts w:asciiTheme="minorHAnsi" w:hAnsiTheme="minorHAnsi"/>
          <w:sz w:val="24"/>
          <w:szCs w:val="24"/>
        </w:rPr>
      </w:pPr>
      <w:r w:rsidRPr="004B744A">
        <w:rPr>
          <w:rFonts w:asciiTheme="minorHAnsi" w:hAnsiTheme="minorHAnsi"/>
          <w:sz w:val="24"/>
          <w:szCs w:val="24"/>
        </w:rPr>
        <w:t xml:space="preserve">A contratação de empresa para o fornecimento dos itens constantes do presente Termo de Referência, em nosso entendimento, será a solução mais adequada para a continuidade do regular atendimento clínico ambulatorial tendo em vista não ser recomendável a realização de Dispensa de Licitação por planejamento estratégico e melhor administração dos recursos públicos. </w:t>
      </w:r>
    </w:p>
    <w:p w14:paraId="09485125" w14:textId="77777777" w:rsidR="00F20A7E" w:rsidRPr="004B744A" w:rsidRDefault="00F20A7E" w:rsidP="004B744A">
      <w:pPr>
        <w:ind w:left="284" w:right="318"/>
        <w:jc w:val="both"/>
        <w:rPr>
          <w:rFonts w:asciiTheme="minorHAnsi" w:hAnsiTheme="minorHAnsi"/>
          <w:sz w:val="24"/>
          <w:szCs w:val="24"/>
        </w:rPr>
      </w:pPr>
    </w:p>
    <w:p w14:paraId="365DA327" w14:textId="1B2B86FA"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Estimativas de Preços e Preços Referenciais</w:t>
      </w:r>
    </w:p>
    <w:p w14:paraId="4148D72D" w14:textId="77777777" w:rsidR="00F20A7E" w:rsidRPr="004B744A" w:rsidRDefault="00F20A7E" w:rsidP="008C6175">
      <w:pPr>
        <w:ind w:left="284" w:right="318" w:firstLine="567"/>
        <w:jc w:val="both"/>
        <w:rPr>
          <w:rFonts w:asciiTheme="minorHAnsi" w:hAnsiTheme="minorHAnsi"/>
          <w:sz w:val="24"/>
          <w:szCs w:val="24"/>
        </w:rPr>
      </w:pPr>
      <w:r w:rsidRPr="004B744A">
        <w:rPr>
          <w:rFonts w:asciiTheme="minorHAnsi" w:hAnsiTheme="minorHAnsi"/>
          <w:sz w:val="24"/>
          <w:szCs w:val="24"/>
        </w:rPr>
        <w:t xml:space="preserve">As estimativas serão realizadas pelo Setor de Compras desta Prefeitura de acordo com os preços referenciais. </w:t>
      </w:r>
    </w:p>
    <w:p w14:paraId="2273A22E" w14:textId="77777777" w:rsidR="00F20A7E" w:rsidRPr="004B744A" w:rsidRDefault="00F20A7E" w:rsidP="004B744A">
      <w:pPr>
        <w:ind w:left="284" w:right="318"/>
        <w:jc w:val="both"/>
        <w:rPr>
          <w:rFonts w:asciiTheme="minorHAnsi" w:hAnsiTheme="minorHAnsi"/>
          <w:sz w:val="24"/>
          <w:szCs w:val="24"/>
        </w:rPr>
      </w:pPr>
    </w:p>
    <w:p w14:paraId="49218777" w14:textId="39574331"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Justificativa para Parcelamento ou Não da Solução</w:t>
      </w:r>
    </w:p>
    <w:p w14:paraId="2656C862" w14:textId="77777777" w:rsidR="00F20A7E" w:rsidRPr="004B744A" w:rsidRDefault="00F20A7E" w:rsidP="008C6175">
      <w:pPr>
        <w:ind w:left="284" w:right="318" w:firstLine="567"/>
        <w:jc w:val="both"/>
        <w:rPr>
          <w:rFonts w:asciiTheme="minorHAnsi" w:hAnsiTheme="minorHAnsi"/>
          <w:sz w:val="24"/>
          <w:szCs w:val="24"/>
        </w:rPr>
      </w:pPr>
      <w:r w:rsidRPr="004B744A">
        <w:rPr>
          <w:rFonts w:asciiTheme="minorHAnsi" w:hAnsiTheme="minorHAnsi"/>
          <w:sz w:val="24"/>
          <w:szCs w:val="24"/>
        </w:rPr>
        <w:t>Em regra, conforme disposições da Lei nº 14.133/21, os serviços deverão ser divididos em tantas parcelas quantas se comprovarem técnica e economicamente viáveis, procedendo-se à licitação com vistas ao melhor aproveitamento dos recursos disponíveis no mercado e à ampliação da competitividade sem perda da economia de escala, o normativo, no entanto, não se aplica na presente demanda.</w:t>
      </w:r>
    </w:p>
    <w:p w14:paraId="6A521D82" w14:textId="77777777" w:rsidR="00F20A7E" w:rsidRPr="004B744A" w:rsidRDefault="00F20A7E" w:rsidP="004B744A">
      <w:pPr>
        <w:ind w:left="284" w:right="318"/>
        <w:jc w:val="both"/>
        <w:rPr>
          <w:rFonts w:asciiTheme="minorHAnsi" w:hAnsiTheme="minorHAnsi"/>
          <w:sz w:val="24"/>
          <w:szCs w:val="24"/>
        </w:rPr>
      </w:pPr>
    </w:p>
    <w:p w14:paraId="6B42F01F" w14:textId="63B97276"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Contratações Correlatas e/ou Interdependentes</w:t>
      </w:r>
    </w:p>
    <w:p w14:paraId="0202C4AF" w14:textId="77777777" w:rsidR="00F20A7E" w:rsidRPr="004B744A" w:rsidRDefault="00F20A7E" w:rsidP="008C6175">
      <w:pPr>
        <w:ind w:left="284" w:right="318" w:firstLine="567"/>
        <w:jc w:val="both"/>
        <w:rPr>
          <w:rFonts w:asciiTheme="minorHAnsi" w:hAnsiTheme="minorHAnsi"/>
          <w:sz w:val="24"/>
          <w:szCs w:val="24"/>
        </w:rPr>
      </w:pPr>
      <w:r w:rsidRPr="004B744A">
        <w:rPr>
          <w:rFonts w:asciiTheme="minorHAnsi" w:hAnsiTheme="minorHAnsi"/>
          <w:sz w:val="24"/>
          <w:szCs w:val="24"/>
        </w:rPr>
        <w:lastRenderedPageBreak/>
        <w:t xml:space="preserve">Não se verifica, nesta unidade, contratações correlatas e/ou interdependentes para a viabilidade e contratação da demanda descrita neste Estudo Técnico Preliminar e Termo de Referência. </w:t>
      </w:r>
    </w:p>
    <w:p w14:paraId="3F4024F2" w14:textId="77777777" w:rsidR="00F20A7E" w:rsidRPr="004B744A" w:rsidRDefault="00F20A7E" w:rsidP="004B744A">
      <w:pPr>
        <w:ind w:left="284" w:right="318"/>
        <w:jc w:val="both"/>
        <w:rPr>
          <w:rFonts w:asciiTheme="minorHAnsi" w:hAnsiTheme="minorHAnsi"/>
          <w:b/>
          <w:sz w:val="24"/>
          <w:szCs w:val="24"/>
        </w:rPr>
      </w:pPr>
    </w:p>
    <w:p w14:paraId="1AD63AAD" w14:textId="7B5258BE" w:rsidR="00F20A7E" w:rsidRPr="004B744A"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B744A">
        <w:rPr>
          <w:rFonts w:asciiTheme="minorHAnsi" w:hAnsiTheme="minorHAnsi"/>
          <w:b/>
          <w:sz w:val="24"/>
          <w:szCs w:val="24"/>
        </w:rPr>
        <w:t>Declaração de Viabilidade da Contratação</w:t>
      </w:r>
    </w:p>
    <w:p w14:paraId="2795B266" w14:textId="77777777" w:rsidR="00F20A7E" w:rsidRPr="004B744A" w:rsidRDefault="00F20A7E" w:rsidP="008C6175">
      <w:pPr>
        <w:spacing w:after="120"/>
        <w:ind w:left="284" w:right="318" w:firstLine="567"/>
        <w:jc w:val="both"/>
        <w:rPr>
          <w:rFonts w:asciiTheme="minorHAnsi" w:hAnsiTheme="minorHAnsi"/>
          <w:sz w:val="24"/>
          <w:szCs w:val="24"/>
        </w:rPr>
      </w:pPr>
      <w:r w:rsidRPr="004B744A">
        <w:rPr>
          <w:rFonts w:asciiTheme="minorHAnsi" w:hAnsiTheme="minorHAnsi"/>
          <w:sz w:val="24"/>
          <w:szCs w:val="24"/>
        </w:rPr>
        <w:t>Após os estudos preliminares, constatamos que as aquisições relacionadas à futura contratação são necessárias com o fim de resguardar a saúde dos beneficiários das ações judiciais as quais o Município foi condenado a fornecedor mensalmente a eles para a realização do atendimento clínico ambulatorial.</w:t>
      </w:r>
    </w:p>
    <w:p w14:paraId="34E9CBB2" w14:textId="77777777" w:rsidR="00F20A7E" w:rsidRPr="004B744A" w:rsidRDefault="00F20A7E" w:rsidP="008C6175">
      <w:pPr>
        <w:ind w:left="284" w:right="318" w:firstLine="567"/>
        <w:jc w:val="both"/>
        <w:rPr>
          <w:rFonts w:asciiTheme="minorHAnsi" w:hAnsiTheme="minorHAnsi"/>
          <w:sz w:val="24"/>
          <w:szCs w:val="24"/>
        </w:rPr>
      </w:pPr>
      <w:r w:rsidRPr="004B744A">
        <w:rPr>
          <w:rFonts w:asciiTheme="minorHAnsi" w:hAnsiTheme="minorHAnsi"/>
          <w:sz w:val="24"/>
          <w:szCs w:val="24"/>
        </w:rPr>
        <w:t xml:space="preserve">Sendo assim mostra-se possível e necessária, e diante das justificativas aqui expostas, declara-se viável a contratação pretendida, sendo necessária a análise de viabilidade econômico-financeira e jurídica pelos setores competentes desta Prefeitura.  </w:t>
      </w:r>
    </w:p>
    <w:p w14:paraId="083840F0" w14:textId="77777777" w:rsidR="00F20A7E" w:rsidRPr="004B744A" w:rsidRDefault="00F20A7E" w:rsidP="004B744A">
      <w:pPr>
        <w:ind w:left="284" w:right="318"/>
        <w:jc w:val="both"/>
        <w:rPr>
          <w:rFonts w:asciiTheme="minorHAnsi" w:hAnsiTheme="minorHAnsi"/>
          <w:sz w:val="24"/>
          <w:szCs w:val="24"/>
        </w:rPr>
      </w:pPr>
    </w:p>
    <w:p w14:paraId="711FDF6C" w14:textId="77777777" w:rsidR="00F20A7E" w:rsidRPr="004151AD" w:rsidRDefault="00F20A7E" w:rsidP="004151AD">
      <w:pPr>
        <w:pStyle w:val="PargrafodaLista"/>
        <w:numPr>
          <w:ilvl w:val="0"/>
          <w:numId w:val="41"/>
        </w:numPr>
        <w:tabs>
          <w:tab w:val="left" w:pos="851"/>
        </w:tabs>
        <w:spacing w:after="120"/>
        <w:ind w:left="851" w:right="318" w:hanging="567"/>
        <w:rPr>
          <w:rFonts w:asciiTheme="minorHAnsi" w:hAnsiTheme="minorHAnsi"/>
          <w:b/>
          <w:sz w:val="24"/>
          <w:szCs w:val="24"/>
        </w:rPr>
      </w:pPr>
      <w:r w:rsidRPr="004151AD">
        <w:rPr>
          <w:rFonts w:asciiTheme="minorHAnsi" w:hAnsiTheme="minorHAnsi"/>
          <w:b/>
          <w:sz w:val="24"/>
          <w:szCs w:val="24"/>
        </w:rPr>
        <w:t>Gerenciamento de Riscos</w:t>
      </w:r>
    </w:p>
    <w:p w14:paraId="6ECB20D3" w14:textId="77777777" w:rsidR="00F20A7E" w:rsidRPr="004B744A" w:rsidRDefault="00F20A7E" w:rsidP="008C6175">
      <w:pPr>
        <w:spacing w:after="120"/>
        <w:ind w:left="284" w:right="318" w:firstLine="567"/>
        <w:jc w:val="both"/>
        <w:rPr>
          <w:rFonts w:asciiTheme="minorHAnsi" w:hAnsiTheme="minorHAnsi"/>
          <w:sz w:val="24"/>
          <w:szCs w:val="24"/>
        </w:rPr>
      </w:pPr>
      <w:r w:rsidRPr="004B744A">
        <w:rPr>
          <w:rFonts w:asciiTheme="minorHAnsi" w:hAnsiTheme="minorHAnsi"/>
          <w:sz w:val="24"/>
          <w:szCs w:val="24"/>
        </w:rPr>
        <w:t>Assim como toda contratação, evidenciam-se alguns riscos no curso da contratação.</w:t>
      </w:r>
    </w:p>
    <w:p w14:paraId="01B742C1" w14:textId="77777777" w:rsidR="00F20A7E" w:rsidRPr="004B744A" w:rsidRDefault="00F20A7E" w:rsidP="008C6175">
      <w:pPr>
        <w:ind w:left="284" w:right="318" w:firstLine="567"/>
        <w:jc w:val="both"/>
        <w:rPr>
          <w:rFonts w:asciiTheme="minorHAnsi" w:hAnsiTheme="minorHAnsi"/>
          <w:sz w:val="24"/>
          <w:szCs w:val="24"/>
        </w:rPr>
      </w:pPr>
      <w:r w:rsidRPr="004B744A">
        <w:rPr>
          <w:rFonts w:asciiTheme="minorHAnsi" w:hAnsiTheme="minorHAnsi"/>
          <w:sz w:val="24"/>
          <w:szCs w:val="24"/>
        </w:rPr>
        <w:t xml:space="preserve">Neste mapa não se incluem aqueles que são de responsabilidade da gestão do contrato e execução dos serviços por servidor designado pela Administração por meio de normativo, mas apenas os que permeiam até a formalização da Contratação da Empresa. </w:t>
      </w:r>
    </w:p>
    <w:p w14:paraId="388E3063" w14:textId="77777777" w:rsidR="006434D6" w:rsidRDefault="006434D6" w:rsidP="004B744A">
      <w:pPr>
        <w:ind w:left="284" w:right="318"/>
        <w:jc w:val="both"/>
        <w:rPr>
          <w:rFonts w:asciiTheme="minorHAnsi" w:hAnsiTheme="minorHAnsi"/>
          <w:sz w:val="24"/>
          <w:szCs w:val="24"/>
        </w:rPr>
      </w:pPr>
    </w:p>
    <w:tbl>
      <w:tblPr>
        <w:tblStyle w:val="TableNormal"/>
        <w:tblW w:w="8745" w:type="dxa"/>
        <w:tblInd w:w="5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146"/>
        <w:gridCol w:w="3255"/>
        <w:gridCol w:w="3344"/>
      </w:tblGrid>
      <w:tr w:rsidR="00F221B3" w14:paraId="6FC19D80" w14:textId="77777777" w:rsidTr="00F221B3">
        <w:trPr>
          <w:trHeight w:val="624"/>
        </w:trPr>
        <w:tc>
          <w:tcPr>
            <w:tcW w:w="8745" w:type="dxa"/>
            <w:gridSpan w:val="3"/>
            <w:tcBorders>
              <w:left w:val="single" w:sz="2" w:space="0" w:color="000000"/>
              <w:bottom w:val="nil"/>
              <w:right w:val="single" w:sz="2" w:space="0" w:color="000000"/>
            </w:tcBorders>
            <w:shd w:val="clear" w:color="auto" w:fill="7B7B7B"/>
            <w:vAlign w:val="center"/>
          </w:tcPr>
          <w:p w14:paraId="1B037C3B" w14:textId="77777777" w:rsidR="00F221B3" w:rsidRPr="009073C5" w:rsidRDefault="00F221B3" w:rsidP="00A93EF3">
            <w:pPr>
              <w:pStyle w:val="TableParagraph"/>
              <w:ind w:left="1850" w:right="1848"/>
              <w:jc w:val="center"/>
              <w:rPr>
                <w:rFonts w:asciiTheme="minorHAnsi" w:hAnsiTheme="minorHAnsi"/>
                <w:b/>
                <w:sz w:val="24"/>
                <w:szCs w:val="24"/>
              </w:rPr>
            </w:pPr>
            <w:r w:rsidRPr="009073C5">
              <w:rPr>
                <w:rFonts w:asciiTheme="minorHAnsi" w:hAnsiTheme="minorHAnsi"/>
                <w:b/>
                <w:sz w:val="24"/>
                <w:szCs w:val="24"/>
              </w:rPr>
              <w:t>Risco 1</w:t>
            </w:r>
            <w:r w:rsidRPr="009073C5">
              <w:rPr>
                <w:rFonts w:asciiTheme="minorHAnsi" w:hAnsiTheme="minorHAnsi"/>
                <w:b/>
                <w:spacing w:val="-3"/>
                <w:sz w:val="24"/>
                <w:szCs w:val="24"/>
              </w:rPr>
              <w:t xml:space="preserve"> </w:t>
            </w:r>
            <w:r w:rsidRPr="009073C5">
              <w:rPr>
                <w:rFonts w:asciiTheme="minorHAnsi" w:hAnsiTheme="minorHAnsi"/>
                <w:b/>
                <w:sz w:val="24"/>
                <w:szCs w:val="24"/>
              </w:rPr>
              <w:t>–</w:t>
            </w:r>
            <w:r w:rsidRPr="009073C5">
              <w:rPr>
                <w:rFonts w:asciiTheme="minorHAnsi" w:hAnsiTheme="minorHAnsi"/>
                <w:b/>
                <w:spacing w:val="-1"/>
                <w:sz w:val="24"/>
                <w:szCs w:val="24"/>
              </w:rPr>
              <w:t xml:space="preserve"> </w:t>
            </w:r>
            <w:r w:rsidRPr="009073C5">
              <w:rPr>
                <w:rFonts w:asciiTheme="minorHAnsi" w:hAnsiTheme="minorHAnsi"/>
                <w:b/>
                <w:sz w:val="24"/>
                <w:szCs w:val="24"/>
              </w:rPr>
              <w:t>Falta</w:t>
            </w:r>
            <w:r w:rsidRPr="009073C5">
              <w:rPr>
                <w:rFonts w:asciiTheme="minorHAnsi" w:hAnsiTheme="minorHAnsi"/>
                <w:b/>
                <w:spacing w:val="-3"/>
                <w:sz w:val="24"/>
                <w:szCs w:val="24"/>
              </w:rPr>
              <w:t xml:space="preserve"> </w:t>
            </w:r>
            <w:r w:rsidRPr="009073C5">
              <w:rPr>
                <w:rFonts w:asciiTheme="minorHAnsi" w:hAnsiTheme="minorHAnsi"/>
                <w:b/>
                <w:sz w:val="24"/>
                <w:szCs w:val="24"/>
              </w:rPr>
              <w:t>de</w:t>
            </w:r>
            <w:r w:rsidRPr="009073C5">
              <w:rPr>
                <w:rFonts w:asciiTheme="minorHAnsi" w:hAnsiTheme="minorHAnsi"/>
                <w:b/>
                <w:spacing w:val="2"/>
                <w:sz w:val="24"/>
                <w:szCs w:val="24"/>
              </w:rPr>
              <w:t xml:space="preserve"> </w:t>
            </w:r>
            <w:r w:rsidRPr="009073C5">
              <w:rPr>
                <w:rFonts w:asciiTheme="minorHAnsi" w:hAnsiTheme="minorHAnsi"/>
                <w:b/>
                <w:sz w:val="24"/>
                <w:szCs w:val="24"/>
              </w:rPr>
              <w:t>disponibilidade orçamentária</w:t>
            </w:r>
          </w:p>
        </w:tc>
      </w:tr>
      <w:tr w:rsidR="00F221B3" w14:paraId="332787D0" w14:textId="77777777" w:rsidTr="00F221B3">
        <w:trPr>
          <w:trHeight w:val="454"/>
        </w:trPr>
        <w:tc>
          <w:tcPr>
            <w:tcW w:w="2146" w:type="dxa"/>
            <w:tcBorders>
              <w:top w:val="nil"/>
              <w:left w:val="single" w:sz="2" w:space="0" w:color="000000"/>
              <w:bottom w:val="nil"/>
              <w:right w:val="single" w:sz="2" w:space="0" w:color="000000"/>
            </w:tcBorders>
            <w:shd w:val="clear" w:color="auto" w:fill="EDEDED"/>
            <w:vAlign w:val="center"/>
          </w:tcPr>
          <w:p w14:paraId="71C42EEF"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Probabilidade:</w:t>
            </w:r>
          </w:p>
        </w:tc>
        <w:tc>
          <w:tcPr>
            <w:tcW w:w="6599" w:type="dxa"/>
            <w:gridSpan w:val="2"/>
            <w:tcBorders>
              <w:top w:val="single" w:sz="2" w:space="0" w:color="000000"/>
              <w:left w:val="single" w:sz="2" w:space="0" w:color="000000"/>
              <w:bottom w:val="single" w:sz="2" w:space="0" w:color="000000"/>
              <w:right w:val="single" w:sz="2" w:space="0" w:color="000000"/>
            </w:tcBorders>
            <w:vAlign w:val="center"/>
          </w:tcPr>
          <w:p w14:paraId="0E497559" w14:textId="77777777" w:rsidR="00F221B3" w:rsidRPr="009073C5" w:rsidRDefault="00F221B3" w:rsidP="00A93EF3">
            <w:pPr>
              <w:pStyle w:val="TableParagraph"/>
              <w:tabs>
                <w:tab w:val="left" w:pos="2614"/>
                <w:tab w:val="left" w:pos="2911"/>
                <w:tab w:val="left" w:pos="4992"/>
                <w:tab w:val="left" w:pos="5290"/>
              </w:tabs>
              <w:ind w:left="285"/>
              <w:rPr>
                <w:rFonts w:asciiTheme="minorHAnsi" w:hAnsiTheme="minorHAnsi"/>
                <w:sz w:val="24"/>
                <w:szCs w:val="24"/>
              </w:rPr>
            </w:pPr>
            <w:r w:rsidRPr="009073C5">
              <w:rPr>
                <w:rFonts w:asciiTheme="minorHAnsi" w:hAnsiTheme="minorHAnsi"/>
                <w:sz w:val="24"/>
                <w:szCs w:val="24"/>
              </w:rPr>
              <w:t>( X</w:t>
            </w:r>
            <w:r w:rsidRPr="009073C5">
              <w:rPr>
                <w:rFonts w:asciiTheme="minorHAnsi" w:hAnsiTheme="minorHAnsi"/>
                <w:spacing w:val="-2"/>
                <w:sz w:val="24"/>
                <w:szCs w:val="24"/>
              </w:rPr>
              <w:t xml:space="preserve"> </w:t>
            </w:r>
            <w:r w:rsidRPr="009073C5">
              <w:rPr>
                <w:rFonts w:asciiTheme="minorHAnsi" w:hAnsiTheme="minorHAnsi"/>
                <w:sz w:val="24"/>
                <w:szCs w:val="24"/>
              </w:rPr>
              <w:t>)</w:t>
            </w:r>
            <w:r w:rsidRPr="009073C5">
              <w:rPr>
                <w:rFonts w:asciiTheme="minorHAnsi" w:hAnsiTheme="minorHAnsi"/>
                <w:spacing w:val="1"/>
                <w:sz w:val="24"/>
                <w:szCs w:val="24"/>
              </w:rPr>
              <w:t xml:space="preserve"> </w:t>
            </w:r>
            <w:r w:rsidRPr="009073C5">
              <w:rPr>
                <w:rFonts w:asciiTheme="minorHAnsi" w:hAnsiTheme="minorHAnsi"/>
                <w:sz w:val="24"/>
                <w:szCs w:val="24"/>
              </w:rPr>
              <w:t>Baixa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3"/>
                <w:sz w:val="24"/>
                <w:szCs w:val="24"/>
              </w:rPr>
              <w:t xml:space="preserve"> </w:t>
            </w:r>
            <w:r w:rsidRPr="009073C5">
              <w:rPr>
                <w:rFonts w:asciiTheme="minorHAnsi" w:hAnsiTheme="minorHAnsi"/>
                <w:sz w:val="24"/>
                <w:szCs w:val="24"/>
              </w:rPr>
              <w:t>Média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1"/>
                <w:sz w:val="24"/>
                <w:szCs w:val="24"/>
              </w:rPr>
              <w:t xml:space="preserve"> </w:t>
            </w:r>
            <w:r w:rsidRPr="009073C5">
              <w:rPr>
                <w:rFonts w:asciiTheme="minorHAnsi" w:hAnsiTheme="minorHAnsi"/>
                <w:sz w:val="24"/>
                <w:szCs w:val="24"/>
              </w:rPr>
              <w:t>Alta</w:t>
            </w:r>
          </w:p>
        </w:tc>
      </w:tr>
      <w:tr w:rsidR="00F221B3" w14:paraId="53152188" w14:textId="77777777" w:rsidTr="00F221B3">
        <w:trPr>
          <w:trHeight w:val="454"/>
        </w:trPr>
        <w:tc>
          <w:tcPr>
            <w:tcW w:w="2146" w:type="dxa"/>
            <w:tcBorders>
              <w:top w:val="nil"/>
              <w:left w:val="single" w:sz="2" w:space="0" w:color="000000"/>
              <w:right w:val="single" w:sz="2" w:space="0" w:color="000000"/>
            </w:tcBorders>
            <w:shd w:val="clear" w:color="auto" w:fill="EDEDED"/>
            <w:vAlign w:val="center"/>
          </w:tcPr>
          <w:p w14:paraId="0E91FE0C"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Impacto:</w:t>
            </w:r>
          </w:p>
        </w:tc>
        <w:tc>
          <w:tcPr>
            <w:tcW w:w="6599" w:type="dxa"/>
            <w:gridSpan w:val="2"/>
            <w:tcBorders>
              <w:top w:val="single" w:sz="2" w:space="0" w:color="000000"/>
              <w:left w:val="single" w:sz="2" w:space="0" w:color="000000"/>
              <w:right w:val="single" w:sz="2" w:space="0" w:color="000000"/>
            </w:tcBorders>
            <w:vAlign w:val="center"/>
          </w:tcPr>
          <w:p w14:paraId="11CBD0C7" w14:textId="77777777" w:rsidR="00F221B3" w:rsidRPr="009073C5" w:rsidRDefault="00F221B3" w:rsidP="00A93EF3">
            <w:pPr>
              <w:pStyle w:val="TableParagraph"/>
              <w:tabs>
                <w:tab w:val="left" w:pos="582"/>
                <w:tab w:val="left" w:pos="2559"/>
                <w:tab w:val="left" w:pos="5115"/>
                <w:tab w:val="left" w:pos="5414"/>
              </w:tabs>
              <w:ind w:left="285"/>
              <w:rPr>
                <w:rFonts w:asciiTheme="minorHAnsi" w:hAnsiTheme="minorHAnsi"/>
                <w:sz w:val="24"/>
                <w:szCs w:val="24"/>
              </w:rPr>
            </w:pPr>
            <w:r w:rsidRPr="009073C5">
              <w:rPr>
                <w:rFonts w:asciiTheme="minorHAnsi" w:hAnsiTheme="minorHAnsi"/>
                <w:sz w:val="24"/>
                <w:szCs w:val="24"/>
              </w:rPr>
              <w:t>(</w:t>
            </w:r>
            <w:r w:rsidRPr="009073C5">
              <w:rPr>
                <w:rFonts w:asciiTheme="minorHAnsi" w:hAnsiTheme="minorHAnsi"/>
                <w:sz w:val="24"/>
                <w:szCs w:val="24"/>
              </w:rPr>
              <w:tab/>
              <w:t>) Baixa</w:t>
            </w:r>
            <w:r w:rsidRPr="009073C5">
              <w:rPr>
                <w:rFonts w:asciiTheme="minorHAnsi" w:hAnsiTheme="minorHAnsi"/>
                <w:sz w:val="24"/>
                <w:szCs w:val="24"/>
              </w:rPr>
              <w:tab/>
              <w:t>(</w:t>
            </w:r>
            <w:r w:rsidRPr="009073C5">
              <w:rPr>
                <w:rFonts w:asciiTheme="minorHAnsi" w:hAnsiTheme="minorHAnsi"/>
                <w:spacing w:val="76"/>
                <w:sz w:val="24"/>
                <w:szCs w:val="24"/>
              </w:rPr>
              <w:t xml:space="preserve"> </w:t>
            </w:r>
            <w:r w:rsidRPr="009073C5">
              <w:rPr>
                <w:rFonts w:asciiTheme="minorHAnsi" w:hAnsiTheme="minorHAnsi"/>
                <w:sz w:val="24"/>
                <w:szCs w:val="24"/>
              </w:rPr>
              <w:t>x</w:t>
            </w:r>
            <w:r w:rsidRPr="009073C5">
              <w:rPr>
                <w:rFonts w:asciiTheme="minorHAnsi" w:hAnsiTheme="minorHAnsi"/>
                <w:spacing w:val="76"/>
                <w:sz w:val="24"/>
                <w:szCs w:val="24"/>
              </w:rPr>
              <w:t xml:space="preserve"> </w:t>
            </w:r>
            <w:r w:rsidRPr="009073C5">
              <w:rPr>
                <w:rFonts w:asciiTheme="minorHAnsi" w:hAnsiTheme="minorHAnsi"/>
                <w:sz w:val="24"/>
                <w:szCs w:val="24"/>
              </w:rPr>
              <w:t>) Média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1"/>
                <w:sz w:val="24"/>
                <w:szCs w:val="24"/>
              </w:rPr>
              <w:t xml:space="preserve"> </w:t>
            </w:r>
            <w:r w:rsidRPr="009073C5">
              <w:rPr>
                <w:rFonts w:asciiTheme="minorHAnsi" w:hAnsiTheme="minorHAnsi"/>
                <w:sz w:val="24"/>
                <w:szCs w:val="24"/>
              </w:rPr>
              <w:t>Alta</w:t>
            </w:r>
          </w:p>
        </w:tc>
      </w:tr>
      <w:tr w:rsidR="00F221B3" w14:paraId="5A9F0662" w14:textId="77777777" w:rsidTr="00F221B3">
        <w:trPr>
          <w:trHeight w:val="397"/>
        </w:trPr>
        <w:tc>
          <w:tcPr>
            <w:tcW w:w="8745" w:type="dxa"/>
            <w:gridSpan w:val="3"/>
            <w:tcBorders>
              <w:left w:val="single" w:sz="2" w:space="0" w:color="000000"/>
              <w:bottom w:val="single" w:sz="2" w:space="0" w:color="000000"/>
              <w:right w:val="single" w:sz="2" w:space="0" w:color="000000"/>
            </w:tcBorders>
            <w:shd w:val="clear" w:color="auto" w:fill="CCCCCC"/>
            <w:vAlign w:val="center"/>
          </w:tcPr>
          <w:p w14:paraId="6CB443EF" w14:textId="77777777" w:rsidR="00F221B3" w:rsidRPr="009073C5" w:rsidRDefault="00F221B3" w:rsidP="00A93EF3">
            <w:pPr>
              <w:pStyle w:val="TableParagraph"/>
              <w:ind w:left="1850" w:right="1845"/>
              <w:jc w:val="center"/>
              <w:rPr>
                <w:rFonts w:asciiTheme="minorHAnsi" w:hAnsiTheme="minorHAnsi"/>
                <w:b/>
                <w:sz w:val="24"/>
                <w:szCs w:val="24"/>
              </w:rPr>
            </w:pPr>
            <w:r w:rsidRPr="009073C5">
              <w:rPr>
                <w:rFonts w:asciiTheme="minorHAnsi" w:hAnsiTheme="minorHAnsi"/>
                <w:b/>
                <w:sz w:val="24"/>
                <w:szCs w:val="24"/>
              </w:rPr>
              <w:t>Dano</w:t>
            </w:r>
          </w:p>
        </w:tc>
      </w:tr>
      <w:tr w:rsidR="00F221B3" w14:paraId="14172C35" w14:textId="77777777" w:rsidTr="00F221B3">
        <w:trPr>
          <w:trHeight w:val="964"/>
        </w:trPr>
        <w:tc>
          <w:tcPr>
            <w:tcW w:w="8745" w:type="dxa"/>
            <w:gridSpan w:val="3"/>
            <w:tcBorders>
              <w:top w:val="single" w:sz="2" w:space="0" w:color="000000"/>
              <w:left w:val="single" w:sz="2" w:space="0" w:color="000000"/>
              <w:right w:val="single" w:sz="2" w:space="0" w:color="000000"/>
            </w:tcBorders>
          </w:tcPr>
          <w:p w14:paraId="21C4C06F" w14:textId="77777777" w:rsidR="00F221B3" w:rsidRPr="009073C5" w:rsidRDefault="00F221B3" w:rsidP="00A93EF3">
            <w:pPr>
              <w:pStyle w:val="TableParagraph"/>
              <w:ind w:left="164" w:right="219"/>
              <w:jc w:val="both"/>
              <w:rPr>
                <w:rFonts w:asciiTheme="minorHAnsi" w:hAnsiTheme="minorHAnsi"/>
                <w:sz w:val="24"/>
                <w:szCs w:val="24"/>
              </w:rPr>
            </w:pPr>
            <w:r w:rsidRPr="009073C5">
              <w:rPr>
                <w:rFonts w:asciiTheme="minorHAnsi" w:hAnsiTheme="minorHAnsi"/>
                <w:sz w:val="24"/>
                <w:szCs w:val="24"/>
              </w:rPr>
              <w:t>Não sendo possível a contratação, em nosso entendimento acarreta possibilidade de</w:t>
            </w:r>
            <w:r w:rsidRPr="009073C5">
              <w:rPr>
                <w:rFonts w:asciiTheme="minorHAnsi" w:hAnsiTheme="minorHAnsi"/>
                <w:spacing w:val="1"/>
                <w:sz w:val="24"/>
                <w:szCs w:val="24"/>
              </w:rPr>
              <w:t xml:space="preserve"> </w:t>
            </w:r>
            <w:r w:rsidRPr="009073C5">
              <w:rPr>
                <w:rFonts w:asciiTheme="minorHAnsi" w:hAnsiTheme="minorHAnsi"/>
                <w:sz w:val="24"/>
                <w:szCs w:val="24"/>
              </w:rPr>
              <w:t>possíveis prejuízos para os usuários e para a instituição no caso de ocorrências</w:t>
            </w:r>
            <w:r w:rsidRPr="009073C5">
              <w:rPr>
                <w:rFonts w:asciiTheme="minorHAnsi" w:hAnsiTheme="minorHAnsi"/>
                <w:spacing w:val="1"/>
                <w:sz w:val="24"/>
                <w:szCs w:val="24"/>
              </w:rPr>
              <w:t xml:space="preserve"> </w:t>
            </w:r>
            <w:r w:rsidRPr="009073C5">
              <w:rPr>
                <w:rFonts w:asciiTheme="minorHAnsi" w:hAnsiTheme="minorHAnsi"/>
                <w:sz w:val="24"/>
                <w:szCs w:val="24"/>
              </w:rPr>
              <w:t>relacionadas</w:t>
            </w:r>
            <w:r w:rsidRPr="009073C5">
              <w:rPr>
                <w:rFonts w:asciiTheme="minorHAnsi" w:hAnsiTheme="minorHAnsi"/>
                <w:spacing w:val="-2"/>
                <w:sz w:val="24"/>
                <w:szCs w:val="24"/>
              </w:rPr>
              <w:t xml:space="preserve"> </w:t>
            </w:r>
            <w:r w:rsidRPr="009073C5">
              <w:rPr>
                <w:rFonts w:asciiTheme="minorHAnsi" w:hAnsiTheme="minorHAnsi"/>
                <w:sz w:val="24"/>
                <w:szCs w:val="24"/>
              </w:rPr>
              <w:t>à saúde</w:t>
            </w:r>
            <w:r w:rsidRPr="009073C5">
              <w:rPr>
                <w:rFonts w:asciiTheme="minorHAnsi" w:hAnsiTheme="minorHAnsi"/>
                <w:spacing w:val="-1"/>
                <w:sz w:val="24"/>
                <w:szCs w:val="24"/>
              </w:rPr>
              <w:t xml:space="preserve"> de seus munícipes</w:t>
            </w:r>
            <w:r w:rsidRPr="009073C5">
              <w:rPr>
                <w:rFonts w:asciiTheme="minorHAnsi" w:hAnsiTheme="minorHAnsi"/>
                <w:sz w:val="24"/>
                <w:szCs w:val="24"/>
              </w:rPr>
              <w:t>.</w:t>
            </w:r>
          </w:p>
        </w:tc>
      </w:tr>
      <w:tr w:rsidR="00F221B3" w14:paraId="31C17D3B" w14:textId="77777777" w:rsidTr="00F221B3">
        <w:trPr>
          <w:trHeight w:val="510"/>
        </w:trPr>
        <w:tc>
          <w:tcPr>
            <w:tcW w:w="5401" w:type="dxa"/>
            <w:gridSpan w:val="2"/>
            <w:tcBorders>
              <w:left w:val="single" w:sz="2" w:space="0" w:color="000000"/>
              <w:bottom w:val="single" w:sz="2" w:space="0" w:color="000000"/>
              <w:right w:val="single" w:sz="2" w:space="0" w:color="000000"/>
            </w:tcBorders>
            <w:shd w:val="clear" w:color="auto" w:fill="CCCCCC"/>
            <w:vAlign w:val="center"/>
          </w:tcPr>
          <w:p w14:paraId="5807A47A" w14:textId="77777777" w:rsidR="00F221B3" w:rsidRPr="009073C5" w:rsidRDefault="00F221B3" w:rsidP="00A93EF3">
            <w:pPr>
              <w:pStyle w:val="TableParagraph"/>
              <w:ind w:left="164" w:right="133"/>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Preventiva</w:t>
            </w:r>
          </w:p>
        </w:tc>
        <w:tc>
          <w:tcPr>
            <w:tcW w:w="3344" w:type="dxa"/>
            <w:tcBorders>
              <w:left w:val="single" w:sz="2" w:space="0" w:color="000000"/>
              <w:bottom w:val="single" w:sz="2" w:space="0" w:color="000000"/>
              <w:right w:val="single" w:sz="2" w:space="0" w:color="000000"/>
            </w:tcBorders>
            <w:shd w:val="clear" w:color="auto" w:fill="CCCCCC"/>
            <w:vAlign w:val="center"/>
          </w:tcPr>
          <w:p w14:paraId="383DB124" w14:textId="77777777" w:rsidR="00F221B3" w:rsidRPr="009073C5" w:rsidRDefault="00F221B3" w:rsidP="00A93EF3">
            <w:pPr>
              <w:pStyle w:val="TableParagraph"/>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54882772" w14:textId="77777777" w:rsidTr="00F221B3">
        <w:trPr>
          <w:trHeight w:val="964"/>
        </w:trPr>
        <w:tc>
          <w:tcPr>
            <w:tcW w:w="5401" w:type="dxa"/>
            <w:gridSpan w:val="2"/>
            <w:tcBorders>
              <w:top w:val="single" w:sz="2" w:space="0" w:color="000000"/>
              <w:left w:val="single" w:sz="2" w:space="0" w:color="000000"/>
              <w:right w:val="single" w:sz="2" w:space="0" w:color="000000"/>
            </w:tcBorders>
          </w:tcPr>
          <w:p w14:paraId="66EE2164" w14:textId="77777777" w:rsidR="00F221B3" w:rsidRPr="009073C5" w:rsidRDefault="00F221B3" w:rsidP="00A93EF3">
            <w:pPr>
              <w:pStyle w:val="TableParagraph"/>
              <w:ind w:left="164" w:right="133"/>
              <w:rPr>
                <w:rFonts w:asciiTheme="minorHAnsi" w:hAnsiTheme="minorHAnsi"/>
                <w:sz w:val="24"/>
                <w:szCs w:val="24"/>
              </w:rPr>
            </w:pPr>
            <w:r w:rsidRPr="009073C5">
              <w:rPr>
                <w:rFonts w:asciiTheme="minorHAnsi" w:hAnsiTheme="minorHAnsi"/>
                <w:sz w:val="24"/>
                <w:szCs w:val="24"/>
              </w:rPr>
              <w:t>Buscar</w:t>
            </w:r>
            <w:r w:rsidRPr="009073C5">
              <w:rPr>
                <w:rFonts w:asciiTheme="minorHAnsi" w:hAnsiTheme="minorHAnsi"/>
                <w:spacing w:val="1"/>
                <w:sz w:val="24"/>
                <w:szCs w:val="24"/>
              </w:rPr>
              <w:t xml:space="preserve"> </w:t>
            </w:r>
            <w:r w:rsidRPr="009073C5">
              <w:rPr>
                <w:rFonts w:asciiTheme="minorHAnsi" w:hAnsiTheme="minorHAnsi"/>
                <w:sz w:val="24"/>
                <w:szCs w:val="24"/>
              </w:rPr>
              <w:t>junto</w:t>
            </w:r>
            <w:r w:rsidRPr="009073C5">
              <w:rPr>
                <w:rFonts w:asciiTheme="minorHAnsi" w:hAnsiTheme="minorHAnsi"/>
                <w:spacing w:val="1"/>
                <w:sz w:val="24"/>
                <w:szCs w:val="24"/>
              </w:rPr>
              <w:t xml:space="preserve"> </w:t>
            </w:r>
            <w:r w:rsidRPr="009073C5">
              <w:rPr>
                <w:rFonts w:asciiTheme="minorHAnsi" w:hAnsiTheme="minorHAnsi"/>
                <w:sz w:val="24"/>
                <w:szCs w:val="24"/>
              </w:rPr>
              <w:t>a</w:t>
            </w:r>
            <w:r w:rsidRPr="009073C5">
              <w:rPr>
                <w:rFonts w:asciiTheme="minorHAnsi" w:hAnsiTheme="minorHAnsi"/>
                <w:spacing w:val="1"/>
                <w:sz w:val="24"/>
                <w:szCs w:val="24"/>
              </w:rPr>
              <w:t xml:space="preserve"> </w:t>
            </w:r>
            <w:r w:rsidRPr="009073C5">
              <w:rPr>
                <w:rFonts w:asciiTheme="minorHAnsi" w:hAnsiTheme="minorHAnsi"/>
                <w:sz w:val="24"/>
                <w:szCs w:val="24"/>
              </w:rPr>
              <w:t>administração</w:t>
            </w:r>
            <w:r w:rsidRPr="009073C5">
              <w:rPr>
                <w:rFonts w:asciiTheme="minorHAnsi" w:hAnsiTheme="minorHAnsi"/>
                <w:spacing w:val="1"/>
                <w:sz w:val="24"/>
                <w:szCs w:val="24"/>
              </w:rPr>
              <w:t xml:space="preserve"> </w:t>
            </w:r>
            <w:r w:rsidRPr="009073C5">
              <w:rPr>
                <w:rFonts w:asciiTheme="minorHAnsi" w:hAnsiTheme="minorHAnsi"/>
                <w:sz w:val="24"/>
                <w:szCs w:val="24"/>
              </w:rPr>
              <w:t>remanejamento</w:t>
            </w:r>
            <w:r w:rsidRPr="009073C5">
              <w:rPr>
                <w:rFonts w:asciiTheme="minorHAnsi" w:hAnsiTheme="minorHAnsi"/>
                <w:spacing w:val="1"/>
                <w:sz w:val="24"/>
                <w:szCs w:val="24"/>
              </w:rPr>
              <w:t xml:space="preserve"> </w:t>
            </w:r>
            <w:r w:rsidRPr="009073C5">
              <w:rPr>
                <w:rFonts w:asciiTheme="minorHAnsi" w:hAnsiTheme="minorHAnsi"/>
                <w:sz w:val="24"/>
                <w:szCs w:val="24"/>
              </w:rPr>
              <w:t>de</w:t>
            </w:r>
            <w:r w:rsidRPr="009073C5">
              <w:rPr>
                <w:rFonts w:asciiTheme="minorHAnsi" w:hAnsiTheme="minorHAnsi"/>
                <w:spacing w:val="-75"/>
                <w:sz w:val="24"/>
                <w:szCs w:val="24"/>
              </w:rPr>
              <w:t xml:space="preserve"> </w:t>
            </w:r>
            <w:r w:rsidRPr="009073C5">
              <w:rPr>
                <w:rFonts w:asciiTheme="minorHAnsi" w:hAnsiTheme="minorHAnsi"/>
                <w:sz w:val="24"/>
                <w:szCs w:val="24"/>
              </w:rPr>
              <w:t>valores</w:t>
            </w:r>
            <w:r w:rsidRPr="009073C5">
              <w:rPr>
                <w:rFonts w:asciiTheme="minorHAnsi" w:hAnsiTheme="minorHAnsi"/>
                <w:spacing w:val="1"/>
                <w:sz w:val="24"/>
                <w:szCs w:val="24"/>
              </w:rPr>
              <w:t xml:space="preserve"> </w:t>
            </w:r>
            <w:r w:rsidRPr="009073C5">
              <w:rPr>
                <w:rFonts w:asciiTheme="minorHAnsi" w:hAnsiTheme="minorHAnsi"/>
                <w:sz w:val="24"/>
                <w:szCs w:val="24"/>
              </w:rPr>
              <w:t>previstos</w:t>
            </w:r>
            <w:r w:rsidRPr="009073C5">
              <w:rPr>
                <w:rFonts w:asciiTheme="minorHAnsi" w:hAnsiTheme="minorHAnsi"/>
                <w:spacing w:val="1"/>
                <w:sz w:val="24"/>
                <w:szCs w:val="24"/>
              </w:rPr>
              <w:t xml:space="preserve"> </w:t>
            </w:r>
            <w:r w:rsidRPr="009073C5">
              <w:rPr>
                <w:rFonts w:asciiTheme="minorHAnsi" w:hAnsiTheme="minorHAnsi"/>
                <w:sz w:val="24"/>
                <w:szCs w:val="24"/>
              </w:rPr>
              <w:t>no</w:t>
            </w:r>
            <w:r w:rsidRPr="009073C5">
              <w:rPr>
                <w:rFonts w:asciiTheme="minorHAnsi" w:hAnsiTheme="minorHAnsi"/>
                <w:spacing w:val="1"/>
                <w:sz w:val="24"/>
                <w:szCs w:val="24"/>
              </w:rPr>
              <w:t xml:space="preserve"> </w:t>
            </w:r>
            <w:r w:rsidRPr="009073C5">
              <w:rPr>
                <w:rFonts w:asciiTheme="minorHAnsi" w:hAnsiTheme="minorHAnsi"/>
                <w:sz w:val="24"/>
                <w:szCs w:val="24"/>
              </w:rPr>
              <w:t>orçamento</w:t>
            </w:r>
            <w:r w:rsidRPr="009073C5">
              <w:rPr>
                <w:rFonts w:asciiTheme="minorHAnsi" w:hAnsiTheme="minorHAnsi"/>
                <w:spacing w:val="1"/>
                <w:sz w:val="24"/>
                <w:szCs w:val="24"/>
              </w:rPr>
              <w:t xml:space="preserve"> </w:t>
            </w:r>
            <w:r w:rsidRPr="009073C5">
              <w:rPr>
                <w:rFonts w:asciiTheme="minorHAnsi" w:hAnsiTheme="minorHAnsi"/>
                <w:sz w:val="24"/>
                <w:szCs w:val="24"/>
              </w:rPr>
              <w:t>anual</w:t>
            </w:r>
            <w:r w:rsidRPr="009073C5">
              <w:rPr>
                <w:rFonts w:asciiTheme="minorHAnsi" w:hAnsiTheme="minorHAnsi"/>
                <w:spacing w:val="1"/>
                <w:sz w:val="24"/>
                <w:szCs w:val="24"/>
              </w:rPr>
              <w:t xml:space="preserve"> </w:t>
            </w:r>
            <w:r w:rsidRPr="009073C5">
              <w:rPr>
                <w:rFonts w:asciiTheme="minorHAnsi" w:hAnsiTheme="minorHAnsi"/>
                <w:sz w:val="24"/>
                <w:szCs w:val="24"/>
              </w:rPr>
              <w:t xml:space="preserve">desta Prefeitura. </w:t>
            </w:r>
          </w:p>
        </w:tc>
        <w:tc>
          <w:tcPr>
            <w:tcW w:w="3344" w:type="dxa"/>
            <w:tcBorders>
              <w:top w:val="single" w:sz="2" w:space="0" w:color="000000"/>
              <w:left w:val="single" w:sz="2" w:space="0" w:color="000000"/>
              <w:right w:val="single" w:sz="2" w:space="0" w:color="000000"/>
            </w:tcBorders>
          </w:tcPr>
          <w:p w14:paraId="5883D4D0" w14:textId="77777777" w:rsidR="00F221B3" w:rsidRPr="009073C5" w:rsidRDefault="00F221B3" w:rsidP="00A93EF3">
            <w:pPr>
              <w:pStyle w:val="TableParagraph"/>
              <w:ind w:left="150" w:right="219"/>
              <w:rPr>
                <w:rFonts w:asciiTheme="minorHAnsi" w:hAnsiTheme="minorHAnsi"/>
                <w:sz w:val="24"/>
                <w:szCs w:val="24"/>
              </w:rPr>
            </w:pPr>
            <w:r w:rsidRPr="009073C5">
              <w:rPr>
                <w:rFonts w:asciiTheme="minorHAnsi" w:hAnsiTheme="minorHAnsi"/>
                <w:sz w:val="24"/>
                <w:szCs w:val="24"/>
              </w:rPr>
              <w:t>Unidade</w:t>
            </w:r>
            <w:r w:rsidRPr="009073C5">
              <w:rPr>
                <w:rFonts w:asciiTheme="minorHAnsi" w:hAnsiTheme="minorHAnsi"/>
                <w:spacing w:val="-1"/>
                <w:sz w:val="24"/>
                <w:szCs w:val="24"/>
              </w:rPr>
              <w:t xml:space="preserve"> </w:t>
            </w:r>
            <w:r w:rsidRPr="009073C5">
              <w:rPr>
                <w:rFonts w:asciiTheme="minorHAnsi" w:hAnsiTheme="minorHAnsi"/>
                <w:sz w:val="24"/>
                <w:szCs w:val="24"/>
              </w:rPr>
              <w:t>Requisitante</w:t>
            </w:r>
          </w:p>
        </w:tc>
      </w:tr>
      <w:tr w:rsidR="00F221B3" w14:paraId="029C83ED" w14:textId="77777777" w:rsidTr="00F221B3">
        <w:trPr>
          <w:trHeight w:val="510"/>
        </w:trPr>
        <w:tc>
          <w:tcPr>
            <w:tcW w:w="5401" w:type="dxa"/>
            <w:gridSpan w:val="2"/>
            <w:tcBorders>
              <w:left w:val="single" w:sz="2" w:space="0" w:color="000000"/>
              <w:bottom w:val="single" w:sz="2" w:space="0" w:color="000000"/>
              <w:right w:val="single" w:sz="2" w:space="0" w:color="000000"/>
            </w:tcBorders>
            <w:shd w:val="clear" w:color="auto" w:fill="CCCCCC"/>
            <w:vAlign w:val="center"/>
          </w:tcPr>
          <w:p w14:paraId="065E323C" w14:textId="77777777" w:rsidR="00F221B3" w:rsidRPr="009073C5" w:rsidRDefault="00F221B3" w:rsidP="00A93EF3">
            <w:pPr>
              <w:pStyle w:val="TableParagraph"/>
              <w:ind w:left="164" w:right="133"/>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de Contingência</w:t>
            </w:r>
          </w:p>
        </w:tc>
        <w:tc>
          <w:tcPr>
            <w:tcW w:w="3344" w:type="dxa"/>
            <w:tcBorders>
              <w:left w:val="single" w:sz="2" w:space="0" w:color="000000"/>
              <w:bottom w:val="single" w:sz="2" w:space="0" w:color="000000"/>
              <w:right w:val="single" w:sz="2" w:space="0" w:color="000000"/>
            </w:tcBorders>
            <w:shd w:val="clear" w:color="auto" w:fill="CCCCCC"/>
            <w:vAlign w:val="center"/>
          </w:tcPr>
          <w:p w14:paraId="66B9D7E6" w14:textId="77777777" w:rsidR="00F221B3" w:rsidRPr="009073C5" w:rsidRDefault="00F221B3" w:rsidP="00A93EF3">
            <w:pPr>
              <w:pStyle w:val="TableParagraph"/>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36C3B83F" w14:textId="77777777" w:rsidTr="00F221B3">
        <w:trPr>
          <w:trHeight w:val="454"/>
        </w:trPr>
        <w:tc>
          <w:tcPr>
            <w:tcW w:w="5401" w:type="dxa"/>
            <w:gridSpan w:val="2"/>
            <w:tcBorders>
              <w:top w:val="single" w:sz="2" w:space="0" w:color="000000"/>
              <w:left w:val="single" w:sz="2" w:space="0" w:color="000000"/>
              <w:bottom w:val="single" w:sz="2" w:space="0" w:color="000000"/>
              <w:right w:val="single" w:sz="2" w:space="0" w:color="000000"/>
            </w:tcBorders>
            <w:vAlign w:val="center"/>
          </w:tcPr>
          <w:p w14:paraId="497DC7C1" w14:textId="77777777" w:rsidR="00F221B3" w:rsidRPr="009073C5" w:rsidRDefault="00F221B3" w:rsidP="00A93EF3">
            <w:pPr>
              <w:pStyle w:val="TableParagraph"/>
              <w:ind w:left="164" w:right="133"/>
              <w:jc w:val="center"/>
              <w:rPr>
                <w:rFonts w:asciiTheme="minorHAnsi" w:hAnsiTheme="minorHAnsi"/>
                <w:sz w:val="24"/>
                <w:szCs w:val="24"/>
              </w:rPr>
            </w:pPr>
            <w:r w:rsidRPr="009073C5">
              <w:rPr>
                <w:rFonts w:asciiTheme="minorHAnsi" w:hAnsiTheme="minorHAnsi"/>
                <w:sz w:val="24"/>
                <w:szCs w:val="24"/>
              </w:rPr>
              <w:t>-</w:t>
            </w:r>
          </w:p>
        </w:tc>
        <w:tc>
          <w:tcPr>
            <w:tcW w:w="3344" w:type="dxa"/>
            <w:tcBorders>
              <w:top w:val="single" w:sz="2" w:space="0" w:color="000000"/>
              <w:left w:val="single" w:sz="2" w:space="0" w:color="000000"/>
              <w:bottom w:val="single" w:sz="2" w:space="0" w:color="000000"/>
              <w:right w:val="single" w:sz="2" w:space="0" w:color="000000"/>
            </w:tcBorders>
            <w:vAlign w:val="center"/>
          </w:tcPr>
          <w:p w14:paraId="79651AD8" w14:textId="77777777" w:rsidR="00F221B3" w:rsidRPr="009073C5" w:rsidRDefault="00F221B3" w:rsidP="00A93EF3">
            <w:pPr>
              <w:pStyle w:val="TableParagraph"/>
              <w:ind w:left="150" w:right="219"/>
              <w:jc w:val="center"/>
              <w:rPr>
                <w:rFonts w:asciiTheme="minorHAnsi" w:hAnsiTheme="minorHAnsi"/>
                <w:sz w:val="24"/>
                <w:szCs w:val="24"/>
              </w:rPr>
            </w:pPr>
            <w:r w:rsidRPr="009073C5">
              <w:rPr>
                <w:rFonts w:asciiTheme="minorHAnsi" w:hAnsiTheme="minorHAnsi"/>
                <w:sz w:val="24"/>
                <w:szCs w:val="24"/>
              </w:rPr>
              <w:t>-</w:t>
            </w:r>
          </w:p>
        </w:tc>
      </w:tr>
    </w:tbl>
    <w:p w14:paraId="41E32952" w14:textId="72B669DC" w:rsidR="006434D6" w:rsidRDefault="006434D6"/>
    <w:p w14:paraId="5B080A8A" w14:textId="5E894671" w:rsidR="006434D6" w:rsidRDefault="006434D6"/>
    <w:p w14:paraId="536055FC" w14:textId="77777777" w:rsidR="006434D6" w:rsidRDefault="006434D6"/>
    <w:tbl>
      <w:tblPr>
        <w:tblStyle w:val="TableNormal"/>
        <w:tblW w:w="8745" w:type="dxa"/>
        <w:tblInd w:w="5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146"/>
        <w:gridCol w:w="3255"/>
        <w:gridCol w:w="3344"/>
      </w:tblGrid>
      <w:tr w:rsidR="00F221B3" w14:paraId="054E6770" w14:textId="77777777" w:rsidTr="00F221B3">
        <w:trPr>
          <w:trHeight w:val="624"/>
        </w:trPr>
        <w:tc>
          <w:tcPr>
            <w:tcW w:w="8745" w:type="dxa"/>
            <w:gridSpan w:val="3"/>
            <w:tcBorders>
              <w:left w:val="single" w:sz="2" w:space="0" w:color="000000"/>
              <w:bottom w:val="nil"/>
              <w:right w:val="single" w:sz="2" w:space="0" w:color="000000"/>
            </w:tcBorders>
            <w:shd w:val="clear" w:color="auto" w:fill="999999"/>
            <w:vAlign w:val="center"/>
          </w:tcPr>
          <w:p w14:paraId="0D801265" w14:textId="77777777" w:rsidR="00F221B3" w:rsidRPr="009073C5" w:rsidRDefault="00F221B3" w:rsidP="00A93EF3">
            <w:pPr>
              <w:pStyle w:val="TableParagraph"/>
              <w:tabs>
                <w:tab w:val="left" w:pos="8527"/>
              </w:tabs>
              <w:ind w:left="306" w:right="219"/>
              <w:jc w:val="center"/>
              <w:rPr>
                <w:rFonts w:asciiTheme="minorHAnsi" w:hAnsiTheme="minorHAnsi"/>
                <w:b/>
                <w:sz w:val="24"/>
                <w:szCs w:val="24"/>
              </w:rPr>
            </w:pPr>
            <w:r w:rsidRPr="009073C5">
              <w:rPr>
                <w:rFonts w:asciiTheme="minorHAnsi" w:hAnsiTheme="minorHAnsi"/>
                <w:b/>
                <w:sz w:val="24"/>
                <w:szCs w:val="24"/>
              </w:rPr>
              <w:t>Risco 2 – Na coleta de preços o orçamento não corresponde à realidade do</w:t>
            </w:r>
            <w:r w:rsidRPr="009073C5">
              <w:rPr>
                <w:rFonts w:asciiTheme="minorHAnsi" w:hAnsiTheme="minorHAnsi"/>
                <w:b/>
                <w:spacing w:val="-75"/>
                <w:sz w:val="24"/>
                <w:szCs w:val="24"/>
              </w:rPr>
              <w:t xml:space="preserve"> </w:t>
            </w:r>
            <w:r w:rsidRPr="009073C5">
              <w:rPr>
                <w:rFonts w:asciiTheme="minorHAnsi" w:hAnsiTheme="minorHAnsi"/>
                <w:b/>
                <w:sz w:val="24"/>
                <w:szCs w:val="24"/>
              </w:rPr>
              <w:t>mercado</w:t>
            </w:r>
          </w:p>
        </w:tc>
      </w:tr>
      <w:tr w:rsidR="00F221B3" w14:paraId="3332181C" w14:textId="77777777" w:rsidTr="00F221B3">
        <w:trPr>
          <w:trHeight w:val="454"/>
        </w:trPr>
        <w:tc>
          <w:tcPr>
            <w:tcW w:w="2146" w:type="dxa"/>
            <w:tcBorders>
              <w:top w:val="nil"/>
              <w:left w:val="single" w:sz="2" w:space="0" w:color="000000"/>
              <w:bottom w:val="nil"/>
              <w:right w:val="single" w:sz="2" w:space="0" w:color="000000"/>
            </w:tcBorders>
            <w:shd w:val="clear" w:color="auto" w:fill="CCCCCC"/>
            <w:vAlign w:val="center"/>
          </w:tcPr>
          <w:p w14:paraId="2BE2F6C0"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Probabilidade:</w:t>
            </w:r>
          </w:p>
        </w:tc>
        <w:tc>
          <w:tcPr>
            <w:tcW w:w="6599" w:type="dxa"/>
            <w:gridSpan w:val="2"/>
            <w:tcBorders>
              <w:top w:val="single" w:sz="2" w:space="0" w:color="000000"/>
              <w:left w:val="single" w:sz="2" w:space="0" w:color="000000"/>
              <w:bottom w:val="single" w:sz="2" w:space="0" w:color="000000"/>
              <w:right w:val="single" w:sz="2" w:space="0" w:color="000000"/>
            </w:tcBorders>
            <w:vAlign w:val="center"/>
          </w:tcPr>
          <w:p w14:paraId="3D20ED08" w14:textId="77777777" w:rsidR="00F221B3" w:rsidRPr="009073C5" w:rsidRDefault="00F221B3" w:rsidP="00A93EF3">
            <w:pPr>
              <w:pStyle w:val="TableParagraph"/>
              <w:tabs>
                <w:tab w:val="left" w:pos="582"/>
                <w:tab w:val="left" w:pos="2559"/>
                <w:tab w:val="left" w:pos="4914"/>
              </w:tabs>
              <w:ind w:left="285"/>
              <w:rPr>
                <w:rFonts w:asciiTheme="minorHAnsi" w:hAnsiTheme="minorHAnsi"/>
                <w:sz w:val="24"/>
                <w:szCs w:val="24"/>
              </w:rPr>
            </w:pPr>
            <w:r w:rsidRPr="009073C5">
              <w:rPr>
                <w:rFonts w:asciiTheme="minorHAnsi" w:hAnsiTheme="minorHAnsi"/>
                <w:sz w:val="24"/>
                <w:szCs w:val="24"/>
              </w:rPr>
              <w:t>(</w:t>
            </w:r>
            <w:r w:rsidRPr="009073C5">
              <w:rPr>
                <w:rFonts w:asciiTheme="minorHAnsi" w:hAnsiTheme="minorHAnsi"/>
                <w:sz w:val="24"/>
                <w:szCs w:val="24"/>
              </w:rPr>
              <w:tab/>
              <w:t>) Baixa</w:t>
            </w:r>
            <w:r w:rsidRPr="009073C5">
              <w:rPr>
                <w:rFonts w:asciiTheme="minorHAnsi" w:hAnsiTheme="minorHAnsi"/>
                <w:sz w:val="24"/>
                <w:szCs w:val="24"/>
              </w:rPr>
              <w:tab/>
              <w:t>(X</w:t>
            </w:r>
            <w:r w:rsidRPr="009073C5">
              <w:rPr>
                <w:rFonts w:asciiTheme="minorHAnsi" w:hAnsiTheme="minorHAnsi"/>
                <w:spacing w:val="-3"/>
                <w:sz w:val="24"/>
                <w:szCs w:val="24"/>
              </w:rPr>
              <w:t xml:space="preserve"> </w:t>
            </w:r>
            <w:r w:rsidRPr="009073C5">
              <w:rPr>
                <w:rFonts w:asciiTheme="minorHAnsi" w:hAnsiTheme="minorHAnsi"/>
                <w:sz w:val="24"/>
                <w:szCs w:val="24"/>
              </w:rPr>
              <w:t>) Média</w:t>
            </w:r>
            <w:r w:rsidRPr="009073C5">
              <w:rPr>
                <w:rFonts w:asciiTheme="minorHAnsi" w:hAnsiTheme="minorHAnsi"/>
                <w:sz w:val="24"/>
                <w:szCs w:val="24"/>
              </w:rPr>
              <w:tab/>
              <w:t>(</w:t>
            </w:r>
            <w:r w:rsidRPr="009073C5">
              <w:rPr>
                <w:rFonts w:asciiTheme="minorHAnsi" w:hAnsiTheme="minorHAnsi"/>
                <w:spacing w:val="78"/>
                <w:sz w:val="24"/>
                <w:szCs w:val="24"/>
              </w:rPr>
              <w:t xml:space="preserve"> </w:t>
            </w:r>
            <w:r w:rsidRPr="009073C5">
              <w:rPr>
                <w:rFonts w:asciiTheme="minorHAnsi" w:hAnsiTheme="minorHAnsi"/>
                <w:sz w:val="24"/>
                <w:szCs w:val="24"/>
              </w:rPr>
              <w:t>)</w:t>
            </w:r>
            <w:r w:rsidRPr="009073C5">
              <w:rPr>
                <w:rFonts w:asciiTheme="minorHAnsi" w:hAnsiTheme="minorHAnsi"/>
                <w:spacing w:val="1"/>
                <w:sz w:val="24"/>
                <w:szCs w:val="24"/>
              </w:rPr>
              <w:t xml:space="preserve"> </w:t>
            </w:r>
            <w:r w:rsidRPr="009073C5">
              <w:rPr>
                <w:rFonts w:asciiTheme="minorHAnsi" w:hAnsiTheme="minorHAnsi"/>
                <w:sz w:val="24"/>
                <w:szCs w:val="24"/>
              </w:rPr>
              <w:t>Alta</w:t>
            </w:r>
          </w:p>
        </w:tc>
      </w:tr>
      <w:tr w:rsidR="00F221B3" w14:paraId="3BD12B6D" w14:textId="77777777" w:rsidTr="00F221B3">
        <w:trPr>
          <w:trHeight w:val="454"/>
        </w:trPr>
        <w:tc>
          <w:tcPr>
            <w:tcW w:w="2146" w:type="dxa"/>
            <w:tcBorders>
              <w:top w:val="nil"/>
              <w:left w:val="single" w:sz="2" w:space="0" w:color="000000"/>
              <w:right w:val="single" w:sz="2" w:space="0" w:color="000000"/>
            </w:tcBorders>
            <w:shd w:val="clear" w:color="auto" w:fill="CCCCCC"/>
            <w:vAlign w:val="center"/>
          </w:tcPr>
          <w:p w14:paraId="23D3B999"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Impacto:</w:t>
            </w:r>
          </w:p>
        </w:tc>
        <w:tc>
          <w:tcPr>
            <w:tcW w:w="6599" w:type="dxa"/>
            <w:gridSpan w:val="2"/>
            <w:tcBorders>
              <w:top w:val="single" w:sz="2" w:space="0" w:color="000000"/>
              <w:left w:val="single" w:sz="2" w:space="0" w:color="000000"/>
              <w:right w:val="single" w:sz="2" w:space="0" w:color="000000"/>
            </w:tcBorders>
            <w:vAlign w:val="center"/>
          </w:tcPr>
          <w:p w14:paraId="0C83EABE" w14:textId="77777777" w:rsidR="00F221B3" w:rsidRPr="009073C5" w:rsidRDefault="00F221B3" w:rsidP="00A93EF3">
            <w:pPr>
              <w:pStyle w:val="TableParagraph"/>
              <w:tabs>
                <w:tab w:val="left" w:pos="582"/>
                <w:tab w:val="left" w:pos="2559"/>
                <w:tab w:val="left" w:pos="4857"/>
              </w:tabs>
              <w:ind w:left="285"/>
              <w:rPr>
                <w:rFonts w:asciiTheme="minorHAnsi" w:hAnsiTheme="minorHAnsi"/>
                <w:sz w:val="24"/>
                <w:szCs w:val="24"/>
              </w:rPr>
            </w:pPr>
            <w:r w:rsidRPr="009073C5">
              <w:rPr>
                <w:rFonts w:asciiTheme="minorHAnsi" w:hAnsiTheme="minorHAnsi"/>
                <w:sz w:val="24"/>
                <w:szCs w:val="24"/>
              </w:rPr>
              <w:t>(</w:t>
            </w:r>
            <w:r w:rsidRPr="009073C5">
              <w:rPr>
                <w:rFonts w:asciiTheme="minorHAnsi" w:hAnsiTheme="minorHAnsi"/>
                <w:sz w:val="24"/>
                <w:szCs w:val="24"/>
              </w:rPr>
              <w:tab/>
              <w:t>) Baixa</w:t>
            </w:r>
            <w:r w:rsidRPr="009073C5">
              <w:rPr>
                <w:rFonts w:asciiTheme="minorHAnsi" w:hAnsiTheme="minorHAnsi"/>
                <w:sz w:val="24"/>
                <w:szCs w:val="24"/>
              </w:rPr>
              <w:tab/>
              <w:t>(</w:t>
            </w:r>
            <w:r w:rsidRPr="009073C5">
              <w:rPr>
                <w:rFonts w:asciiTheme="minorHAnsi" w:hAnsiTheme="minorHAnsi"/>
                <w:spacing w:val="75"/>
                <w:sz w:val="24"/>
                <w:szCs w:val="24"/>
              </w:rPr>
              <w:t xml:space="preserve"> </w:t>
            </w:r>
            <w:r w:rsidRPr="009073C5">
              <w:rPr>
                <w:rFonts w:asciiTheme="minorHAnsi" w:hAnsiTheme="minorHAnsi"/>
                <w:sz w:val="24"/>
                <w:szCs w:val="24"/>
              </w:rPr>
              <w:t>) Média</w:t>
            </w:r>
            <w:r w:rsidRPr="009073C5">
              <w:rPr>
                <w:rFonts w:asciiTheme="minorHAnsi" w:hAnsiTheme="minorHAnsi"/>
                <w:sz w:val="24"/>
                <w:szCs w:val="24"/>
              </w:rPr>
              <w:tab/>
              <w:t>(</w:t>
            </w:r>
            <w:r w:rsidRPr="009073C5">
              <w:rPr>
                <w:rFonts w:asciiTheme="minorHAnsi" w:hAnsiTheme="minorHAnsi"/>
                <w:spacing w:val="2"/>
                <w:sz w:val="24"/>
                <w:szCs w:val="24"/>
              </w:rPr>
              <w:t xml:space="preserve"> </w:t>
            </w:r>
            <w:r w:rsidRPr="009073C5">
              <w:rPr>
                <w:rFonts w:asciiTheme="minorHAnsi" w:hAnsiTheme="minorHAnsi"/>
                <w:sz w:val="24"/>
                <w:szCs w:val="24"/>
              </w:rPr>
              <w:t>X</w:t>
            </w:r>
            <w:r w:rsidRPr="009073C5">
              <w:rPr>
                <w:rFonts w:asciiTheme="minorHAnsi" w:hAnsiTheme="minorHAnsi"/>
                <w:spacing w:val="2"/>
                <w:sz w:val="24"/>
                <w:szCs w:val="24"/>
              </w:rPr>
              <w:t xml:space="preserve"> </w:t>
            </w:r>
            <w:r w:rsidRPr="009073C5">
              <w:rPr>
                <w:rFonts w:asciiTheme="minorHAnsi" w:hAnsiTheme="minorHAnsi"/>
                <w:sz w:val="24"/>
                <w:szCs w:val="24"/>
              </w:rPr>
              <w:t>)</w:t>
            </w:r>
            <w:r w:rsidRPr="009073C5">
              <w:rPr>
                <w:rFonts w:asciiTheme="minorHAnsi" w:hAnsiTheme="minorHAnsi"/>
                <w:spacing w:val="-2"/>
                <w:sz w:val="24"/>
                <w:szCs w:val="24"/>
              </w:rPr>
              <w:t xml:space="preserve"> </w:t>
            </w:r>
            <w:r w:rsidRPr="009073C5">
              <w:rPr>
                <w:rFonts w:asciiTheme="minorHAnsi" w:hAnsiTheme="minorHAnsi"/>
                <w:sz w:val="24"/>
                <w:szCs w:val="24"/>
              </w:rPr>
              <w:t>Alta</w:t>
            </w:r>
          </w:p>
        </w:tc>
      </w:tr>
      <w:tr w:rsidR="00F221B3" w14:paraId="449F99DB" w14:textId="77777777" w:rsidTr="00F221B3">
        <w:trPr>
          <w:trHeight w:val="397"/>
        </w:trPr>
        <w:tc>
          <w:tcPr>
            <w:tcW w:w="8745" w:type="dxa"/>
            <w:gridSpan w:val="3"/>
            <w:tcBorders>
              <w:left w:val="single" w:sz="2" w:space="0" w:color="000000"/>
              <w:bottom w:val="single" w:sz="2" w:space="0" w:color="000000"/>
              <w:right w:val="single" w:sz="2" w:space="0" w:color="000000"/>
            </w:tcBorders>
            <w:shd w:val="clear" w:color="auto" w:fill="CCCCCC"/>
            <w:vAlign w:val="center"/>
          </w:tcPr>
          <w:p w14:paraId="627BDB79" w14:textId="77777777" w:rsidR="00F221B3" w:rsidRPr="009073C5" w:rsidRDefault="00F221B3" w:rsidP="00A93EF3">
            <w:pPr>
              <w:pStyle w:val="TableParagraph"/>
              <w:ind w:left="1850" w:right="1845"/>
              <w:jc w:val="center"/>
              <w:rPr>
                <w:rFonts w:asciiTheme="minorHAnsi" w:hAnsiTheme="minorHAnsi"/>
                <w:b/>
                <w:sz w:val="24"/>
                <w:szCs w:val="24"/>
              </w:rPr>
            </w:pPr>
            <w:r w:rsidRPr="009073C5">
              <w:rPr>
                <w:rFonts w:asciiTheme="minorHAnsi" w:hAnsiTheme="minorHAnsi"/>
                <w:b/>
                <w:sz w:val="24"/>
                <w:szCs w:val="24"/>
              </w:rPr>
              <w:t>Dano</w:t>
            </w:r>
          </w:p>
        </w:tc>
      </w:tr>
      <w:tr w:rsidR="00F221B3" w14:paraId="200E4712" w14:textId="77777777" w:rsidTr="00F221B3">
        <w:trPr>
          <w:trHeight w:val="567"/>
        </w:trPr>
        <w:tc>
          <w:tcPr>
            <w:tcW w:w="8745" w:type="dxa"/>
            <w:gridSpan w:val="3"/>
            <w:tcBorders>
              <w:top w:val="single" w:sz="2" w:space="0" w:color="000000"/>
              <w:left w:val="single" w:sz="2" w:space="0" w:color="000000"/>
              <w:right w:val="single" w:sz="2" w:space="0" w:color="000000"/>
            </w:tcBorders>
            <w:vAlign w:val="center"/>
          </w:tcPr>
          <w:p w14:paraId="39DE4BCA" w14:textId="77777777" w:rsidR="00F221B3" w:rsidRPr="009073C5" w:rsidRDefault="00F221B3" w:rsidP="00A93EF3">
            <w:pPr>
              <w:pStyle w:val="TableParagraph"/>
              <w:ind w:left="164" w:right="219"/>
              <w:rPr>
                <w:rFonts w:asciiTheme="minorHAnsi" w:hAnsiTheme="minorHAnsi"/>
                <w:sz w:val="24"/>
                <w:szCs w:val="24"/>
              </w:rPr>
            </w:pPr>
            <w:r w:rsidRPr="009073C5">
              <w:rPr>
                <w:rFonts w:asciiTheme="minorHAnsi" w:hAnsiTheme="minorHAnsi"/>
                <w:sz w:val="24"/>
                <w:szCs w:val="24"/>
              </w:rPr>
              <w:t>Sobre</w:t>
            </w:r>
            <w:r w:rsidRPr="009073C5">
              <w:rPr>
                <w:rFonts w:asciiTheme="minorHAnsi" w:hAnsiTheme="minorHAnsi"/>
                <w:spacing w:val="-2"/>
                <w:sz w:val="24"/>
                <w:szCs w:val="24"/>
              </w:rPr>
              <w:t xml:space="preserve"> </w:t>
            </w:r>
            <w:r w:rsidRPr="009073C5">
              <w:rPr>
                <w:rFonts w:asciiTheme="minorHAnsi" w:hAnsiTheme="minorHAnsi"/>
                <w:sz w:val="24"/>
                <w:szCs w:val="24"/>
              </w:rPr>
              <w:t>preço</w:t>
            </w:r>
            <w:r w:rsidRPr="009073C5">
              <w:rPr>
                <w:rFonts w:asciiTheme="minorHAnsi" w:hAnsiTheme="minorHAnsi"/>
                <w:spacing w:val="-3"/>
                <w:sz w:val="24"/>
                <w:szCs w:val="24"/>
              </w:rPr>
              <w:t xml:space="preserve"> </w:t>
            </w:r>
            <w:r w:rsidRPr="009073C5">
              <w:rPr>
                <w:rFonts w:asciiTheme="minorHAnsi" w:hAnsiTheme="minorHAnsi"/>
                <w:sz w:val="24"/>
                <w:szCs w:val="24"/>
              </w:rPr>
              <w:t>e superfaturamento</w:t>
            </w:r>
          </w:p>
        </w:tc>
      </w:tr>
      <w:tr w:rsidR="00F221B3" w14:paraId="09EFCC10" w14:textId="77777777" w:rsidTr="00F221B3">
        <w:trPr>
          <w:trHeight w:val="510"/>
        </w:trPr>
        <w:tc>
          <w:tcPr>
            <w:tcW w:w="5401" w:type="dxa"/>
            <w:gridSpan w:val="2"/>
            <w:tcBorders>
              <w:left w:val="single" w:sz="2" w:space="0" w:color="000000"/>
              <w:bottom w:val="single" w:sz="2" w:space="0" w:color="000000"/>
              <w:right w:val="single" w:sz="2" w:space="0" w:color="000000"/>
            </w:tcBorders>
            <w:shd w:val="clear" w:color="auto" w:fill="CCCCCC"/>
            <w:vAlign w:val="center"/>
          </w:tcPr>
          <w:p w14:paraId="5EC94A57" w14:textId="77777777" w:rsidR="00F221B3" w:rsidRPr="009073C5" w:rsidRDefault="00F221B3" w:rsidP="00A93EF3">
            <w:pPr>
              <w:pStyle w:val="TableParagraph"/>
              <w:tabs>
                <w:tab w:val="left" w:pos="5125"/>
              </w:tabs>
              <w:ind w:left="164" w:right="275"/>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Preventiva</w:t>
            </w:r>
          </w:p>
        </w:tc>
        <w:tc>
          <w:tcPr>
            <w:tcW w:w="3344" w:type="dxa"/>
            <w:tcBorders>
              <w:left w:val="single" w:sz="2" w:space="0" w:color="000000"/>
              <w:bottom w:val="single" w:sz="2" w:space="0" w:color="000000"/>
              <w:right w:val="single" w:sz="2" w:space="0" w:color="000000"/>
            </w:tcBorders>
            <w:shd w:val="clear" w:color="auto" w:fill="CCCCCC"/>
            <w:vAlign w:val="center"/>
          </w:tcPr>
          <w:p w14:paraId="6B35CC69" w14:textId="77777777" w:rsidR="00F221B3" w:rsidRPr="009073C5" w:rsidRDefault="00F221B3" w:rsidP="00A93EF3">
            <w:pPr>
              <w:pStyle w:val="TableParagraph"/>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37A005FA" w14:textId="77777777" w:rsidTr="00F221B3">
        <w:trPr>
          <w:trHeight w:val="680"/>
        </w:trPr>
        <w:tc>
          <w:tcPr>
            <w:tcW w:w="5401" w:type="dxa"/>
            <w:gridSpan w:val="2"/>
            <w:tcBorders>
              <w:top w:val="single" w:sz="2" w:space="0" w:color="000000"/>
              <w:left w:val="single" w:sz="2" w:space="0" w:color="000000"/>
              <w:right w:val="single" w:sz="2" w:space="0" w:color="000000"/>
            </w:tcBorders>
            <w:vAlign w:val="center"/>
          </w:tcPr>
          <w:p w14:paraId="4F74354A" w14:textId="77777777" w:rsidR="00F221B3" w:rsidRPr="009073C5" w:rsidRDefault="00F221B3" w:rsidP="00A93EF3">
            <w:pPr>
              <w:pStyle w:val="TableParagraph"/>
              <w:tabs>
                <w:tab w:val="left" w:pos="5125"/>
              </w:tabs>
              <w:ind w:left="164" w:right="39"/>
              <w:rPr>
                <w:rFonts w:asciiTheme="minorHAnsi" w:hAnsiTheme="minorHAnsi"/>
                <w:sz w:val="24"/>
                <w:szCs w:val="24"/>
              </w:rPr>
            </w:pPr>
            <w:r w:rsidRPr="009073C5">
              <w:rPr>
                <w:rFonts w:asciiTheme="minorHAnsi" w:hAnsiTheme="minorHAnsi"/>
                <w:sz w:val="24"/>
                <w:szCs w:val="24"/>
              </w:rPr>
              <w:t>Construções</w:t>
            </w:r>
            <w:r w:rsidRPr="009073C5">
              <w:rPr>
                <w:rFonts w:asciiTheme="minorHAnsi" w:hAnsiTheme="minorHAnsi"/>
                <w:spacing w:val="39"/>
                <w:sz w:val="24"/>
                <w:szCs w:val="24"/>
              </w:rPr>
              <w:t xml:space="preserve"> </w:t>
            </w:r>
            <w:r w:rsidRPr="009073C5">
              <w:rPr>
                <w:rFonts w:asciiTheme="minorHAnsi" w:hAnsiTheme="minorHAnsi"/>
                <w:sz w:val="24"/>
                <w:szCs w:val="24"/>
              </w:rPr>
              <w:t>de</w:t>
            </w:r>
            <w:r w:rsidRPr="009073C5">
              <w:rPr>
                <w:rFonts w:asciiTheme="minorHAnsi" w:hAnsiTheme="minorHAnsi"/>
                <w:spacing w:val="40"/>
                <w:sz w:val="24"/>
                <w:szCs w:val="24"/>
              </w:rPr>
              <w:t xml:space="preserve"> </w:t>
            </w:r>
            <w:r w:rsidRPr="009073C5">
              <w:rPr>
                <w:rFonts w:asciiTheme="minorHAnsi" w:hAnsiTheme="minorHAnsi"/>
                <w:sz w:val="24"/>
                <w:szCs w:val="24"/>
              </w:rPr>
              <w:t>bancos</w:t>
            </w:r>
            <w:r w:rsidRPr="009073C5">
              <w:rPr>
                <w:rFonts w:asciiTheme="minorHAnsi" w:hAnsiTheme="minorHAnsi"/>
                <w:spacing w:val="36"/>
                <w:sz w:val="24"/>
                <w:szCs w:val="24"/>
              </w:rPr>
              <w:t xml:space="preserve"> </w:t>
            </w:r>
            <w:r w:rsidRPr="009073C5">
              <w:rPr>
                <w:rFonts w:asciiTheme="minorHAnsi" w:hAnsiTheme="minorHAnsi"/>
                <w:sz w:val="24"/>
                <w:szCs w:val="24"/>
              </w:rPr>
              <w:t>de</w:t>
            </w:r>
            <w:r w:rsidRPr="009073C5">
              <w:rPr>
                <w:rFonts w:asciiTheme="minorHAnsi" w:hAnsiTheme="minorHAnsi"/>
                <w:spacing w:val="38"/>
                <w:sz w:val="24"/>
                <w:szCs w:val="24"/>
              </w:rPr>
              <w:t xml:space="preserve"> </w:t>
            </w:r>
            <w:r w:rsidRPr="009073C5">
              <w:rPr>
                <w:rFonts w:asciiTheme="minorHAnsi" w:hAnsiTheme="minorHAnsi"/>
                <w:sz w:val="24"/>
                <w:szCs w:val="24"/>
              </w:rPr>
              <w:t>dados</w:t>
            </w:r>
            <w:r w:rsidRPr="009073C5">
              <w:rPr>
                <w:rFonts w:asciiTheme="minorHAnsi" w:hAnsiTheme="minorHAnsi"/>
                <w:spacing w:val="41"/>
                <w:sz w:val="24"/>
                <w:szCs w:val="24"/>
              </w:rPr>
              <w:t xml:space="preserve"> </w:t>
            </w:r>
            <w:r w:rsidRPr="009073C5">
              <w:rPr>
                <w:rFonts w:asciiTheme="minorHAnsi" w:hAnsiTheme="minorHAnsi"/>
                <w:sz w:val="24"/>
                <w:szCs w:val="24"/>
              </w:rPr>
              <w:t>com</w:t>
            </w:r>
            <w:r w:rsidRPr="009073C5">
              <w:rPr>
                <w:rFonts w:asciiTheme="minorHAnsi" w:hAnsiTheme="minorHAnsi"/>
                <w:spacing w:val="41"/>
                <w:sz w:val="24"/>
                <w:szCs w:val="24"/>
              </w:rPr>
              <w:t xml:space="preserve"> </w:t>
            </w:r>
            <w:r w:rsidRPr="009073C5">
              <w:rPr>
                <w:rFonts w:asciiTheme="minorHAnsi" w:hAnsiTheme="minorHAnsi"/>
                <w:sz w:val="24"/>
                <w:szCs w:val="24"/>
              </w:rPr>
              <w:t>preços</w:t>
            </w:r>
            <w:r w:rsidRPr="009073C5">
              <w:rPr>
                <w:rFonts w:asciiTheme="minorHAnsi" w:hAnsiTheme="minorHAnsi"/>
                <w:spacing w:val="40"/>
                <w:sz w:val="24"/>
                <w:szCs w:val="24"/>
              </w:rPr>
              <w:t xml:space="preserve"> </w:t>
            </w:r>
            <w:r w:rsidRPr="009073C5">
              <w:rPr>
                <w:rFonts w:asciiTheme="minorHAnsi" w:hAnsiTheme="minorHAnsi"/>
                <w:sz w:val="24"/>
                <w:szCs w:val="24"/>
              </w:rPr>
              <w:t>das</w:t>
            </w:r>
            <w:r w:rsidRPr="009073C5">
              <w:rPr>
                <w:rFonts w:asciiTheme="minorHAnsi" w:hAnsiTheme="minorHAnsi"/>
                <w:spacing w:val="-75"/>
                <w:sz w:val="24"/>
                <w:szCs w:val="24"/>
              </w:rPr>
              <w:t xml:space="preserve"> </w:t>
            </w:r>
            <w:r w:rsidRPr="009073C5">
              <w:rPr>
                <w:rFonts w:asciiTheme="minorHAnsi" w:hAnsiTheme="minorHAnsi"/>
                <w:sz w:val="24"/>
                <w:szCs w:val="24"/>
              </w:rPr>
              <w:t>contratações</w:t>
            </w:r>
            <w:r w:rsidRPr="009073C5">
              <w:rPr>
                <w:rFonts w:asciiTheme="minorHAnsi" w:hAnsiTheme="minorHAnsi"/>
                <w:spacing w:val="-1"/>
                <w:sz w:val="24"/>
                <w:szCs w:val="24"/>
              </w:rPr>
              <w:t xml:space="preserve"> </w:t>
            </w:r>
            <w:r w:rsidRPr="009073C5">
              <w:rPr>
                <w:rFonts w:asciiTheme="minorHAnsi" w:hAnsiTheme="minorHAnsi"/>
                <w:sz w:val="24"/>
                <w:szCs w:val="24"/>
              </w:rPr>
              <w:t>já</w:t>
            </w:r>
            <w:r w:rsidRPr="009073C5">
              <w:rPr>
                <w:rFonts w:asciiTheme="minorHAnsi" w:hAnsiTheme="minorHAnsi"/>
                <w:spacing w:val="-3"/>
                <w:sz w:val="24"/>
                <w:szCs w:val="24"/>
              </w:rPr>
              <w:t xml:space="preserve"> </w:t>
            </w:r>
            <w:r w:rsidRPr="009073C5">
              <w:rPr>
                <w:rFonts w:asciiTheme="minorHAnsi" w:hAnsiTheme="minorHAnsi"/>
                <w:sz w:val="24"/>
                <w:szCs w:val="24"/>
              </w:rPr>
              <w:t>realizadas.</w:t>
            </w:r>
          </w:p>
        </w:tc>
        <w:tc>
          <w:tcPr>
            <w:tcW w:w="3344" w:type="dxa"/>
            <w:tcBorders>
              <w:top w:val="single" w:sz="2" w:space="0" w:color="000000"/>
              <w:left w:val="single" w:sz="2" w:space="0" w:color="000000"/>
              <w:right w:val="single" w:sz="2" w:space="0" w:color="000000"/>
            </w:tcBorders>
            <w:vAlign w:val="center"/>
          </w:tcPr>
          <w:p w14:paraId="382D298E" w14:textId="77777777" w:rsidR="00F221B3" w:rsidRPr="009073C5" w:rsidRDefault="00F221B3" w:rsidP="00A93EF3">
            <w:pPr>
              <w:pStyle w:val="TableParagraph"/>
              <w:ind w:left="150" w:right="219"/>
              <w:rPr>
                <w:rFonts w:asciiTheme="minorHAnsi" w:hAnsiTheme="minorHAnsi"/>
                <w:sz w:val="24"/>
                <w:szCs w:val="24"/>
              </w:rPr>
            </w:pPr>
            <w:r w:rsidRPr="009073C5">
              <w:rPr>
                <w:rFonts w:asciiTheme="minorHAnsi" w:hAnsiTheme="minorHAnsi"/>
                <w:sz w:val="24"/>
                <w:szCs w:val="24"/>
              </w:rPr>
              <w:t>Responsáveis pela coleta de</w:t>
            </w:r>
            <w:r w:rsidRPr="009073C5">
              <w:rPr>
                <w:rFonts w:asciiTheme="minorHAnsi" w:hAnsiTheme="minorHAnsi"/>
                <w:spacing w:val="-76"/>
                <w:sz w:val="24"/>
                <w:szCs w:val="24"/>
              </w:rPr>
              <w:t xml:space="preserve"> </w:t>
            </w:r>
            <w:r w:rsidRPr="009073C5">
              <w:rPr>
                <w:rFonts w:asciiTheme="minorHAnsi" w:hAnsiTheme="minorHAnsi"/>
                <w:sz w:val="24"/>
                <w:szCs w:val="24"/>
              </w:rPr>
              <w:t>preços</w:t>
            </w:r>
          </w:p>
        </w:tc>
      </w:tr>
      <w:tr w:rsidR="00F221B3" w14:paraId="455FA283" w14:textId="77777777" w:rsidTr="00F221B3">
        <w:trPr>
          <w:trHeight w:val="510"/>
        </w:trPr>
        <w:tc>
          <w:tcPr>
            <w:tcW w:w="5401" w:type="dxa"/>
            <w:gridSpan w:val="2"/>
            <w:tcBorders>
              <w:left w:val="single" w:sz="2" w:space="0" w:color="000000"/>
              <w:bottom w:val="single" w:sz="2" w:space="0" w:color="000000"/>
              <w:right w:val="single" w:sz="2" w:space="0" w:color="000000"/>
            </w:tcBorders>
            <w:shd w:val="clear" w:color="auto" w:fill="CCCCCC"/>
            <w:vAlign w:val="center"/>
          </w:tcPr>
          <w:p w14:paraId="1112160C" w14:textId="77777777" w:rsidR="00F221B3" w:rsidRPr="009073C5" w:rsidRDefault="00F221B3" w:rsidP="00A93EF3">
            <w:pPr>
              <w:pStyle w:val="TableParagraph"/>
              <w:tabs>
                <w:tab w:val="left" w:pos="5125"/>
              </w:tabs>
              <w:ind w:left="164" w:right="275"/>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de Contingência</w:t>
            </w:r>
          </w:p>
        </w:tc>
        <w:tc>
          <w:tcPr>
            <w:tcW w:w="3344" w:type="dxa"/>
            <w:tcBorders>
              <w:left w:val="single" w:sz="2" w:space="0" w:color="000000"/>
              <w:bottom w:val="single" w:sz="2" w:space="0" w:color="000000"/>
              <w:right w:val="single" w:sz="2" w:space="0" w:color="000000"/>
            </w:tcBorders>
            <w:shd w:val="clear" w:color="auto" w:fill="CCCCCC"/>
            <w:vAlign w:val="center"/>
          </w:tcPr>
          <w:p w14:paraId="7DE4961C" w14:textId="77777777" w:rsidR="00F221B3" w:rsidRPr="009073C5" w:rsidRDefault="00F221B3" w:rsidP="00A93EF3">
            <w:pPr>
              <w:pStyle w:val="TableParagraph"/>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4C5D8BBF" w14:textId="77777777" w:rsidTr="00F221B3">
        <w:trPr>
          <w:trHeight w:val="680"/>
        </w:trPr>
        <w:tc>
          <w:tcPr>
            <w:tcW w:w="5401" w:type="dxa"/>
            <w:gridSpan w:val="2"/>
            <w:tcBorders>
              <w:top w:val="single" w:sz="2" w:space="0" w:color="000000"/>
              <w:left w:val="single" w:sz="2" w:space="0" w:color="000000"/>
              <w:right w:val="single" w:sz="2" w:space="0" w:color="000000"/>
            </w:tcBorders>
            <w:vAlign w:val="center"/>
          </w:tcPr>
          <w:p w14:paraId="00EA5CA0" w14:textId="77777777" w:rsidR="00F221B3" w:rsidRPr="009073C5" w:rsidRDefault="00F221B3" w:rsidP="00A93EF3">
            <w:pPr>
              <w:pStyle w:val="TableParagraph"/>
              <w:tabs>
                <w:tab w:val="left" w:pos="1246"/>
                <w:tab w:val="left" w:pos="1751"/>
                <w:tab w:val="left" w:pos="2590"/>
                <w:tab w:val="left" w:pos="2963"/>
                <w:tab w:val="left" w:pos="4905"/>
                <w:tab w:val="left" w:pos="5125"/>
              </w:tabs>
              <w:ind w:left="164" w:right="46"/>
              <w:rPr>
                <w:rFonts w:asciiTheme="minorHAnsi" w:hAnsiTheme="minorHAnsi"/>
                <w:sz w:val="24"/>
                <w:szCs w:val="24"/>
              </w:rPr>
            </w:pPr>
            <w:r w:rsidRPr="009073C5">
              <w:rPr>
                <w:rFonts w:asciiTheme="minorHAnsi" w:hAnsiTheme="minorHAnsi"/>
                <w:sz w:val="24"/>
                <w:szCs w:val="24"/>
              </w:rPr>
              <w:t>Definição</w:t>
            </w:r>
            <w:r w:rsidRPr="009073C5">
              <w:rPr>
                <w:rFonts w:asciiTheme="minorHAnsi" w:hAnsiTheme="minorHAnsi"/>
                <w:sz w:val="24"/>
                <w:szCs w:val="24"/>
              </w:rPr>
              <w:tab/>
              <w:t>de</w:t>
            </w:r>
            <w:r w:rsidRPr="009073C5">
              <w:rPr>
                <w:rFonts w:asciiTheme="minorHAnsi" w:hAnsiTheme="minorHAnsi"/>
                <w:sz w:val="24"/>
                <w:szCs w:val="24"/>
              </w:rPr>
              <w:tab/>
              <w:t>rotina</w:t>
            </w:r>
            <w:r w:rsidRPr="009073C5">
              <w:rPr>
                <w:rFonts w:asciiTheme="minorHAnsi" w:hAnsiTheme="minorHAnsi"/>
                <w:sz w:val="24"/>
                <w:szCs w:val="24"/>
              </w:rPr>
              <w:tab/>
              <w:t>e</w:t>
            </w:r>
            <w:r w:rsidRPr="009073C5">
              <w:rPr>
                <w:rFonts w:asciiTheme="minorHAnsi" w:hAnsiTheme="minorHAnsi"/>
                <w:sz w:val="24"/>
                <w:szCs w:val="24"/>
              </w:rPr>
              <w:tab/>
              <w:t>responsabilidade</w:t>
            </w:r>
            <w:r w:rsidRPr="009073C5">
              <w:rPr>
                <w:rFonts w:asciiTheme="minorHAnsi" w:hAnsiTheme="minorHAnsi"/>
                <w:sz w:val="24"/>
                <w:szCs w:val="24"/>
              </w:rPr>
              <w:tab/>
            </w:r>
            <w:r w:rsidRPr="009073C5">
              <w:rPr>
                <w:rFonts w:asciiTheme="minorHAnsi" w:hAnsiTheme="minorHAnsi"/>
                <w:spacing w:val="-1"/>
                <w:sz w:val="24"/>
                <w:szCs w:val="24"/>
              </w:rPr>
              <w:t>para</w:t>
            </w:r>
            <w:r w:rsidRPr="009073C5">
              <w:rPr>
                <w:rFonts w:asciiTheme="minorHAnsi" w:hAnsiTheme="minorHAnsi"/>
                <w:spacing w:val="-75"/>
                <w:sz w:val="24"/>
                <w:szCs w:val="24"/>
              </w:rPr>
              <w:t xml:space="preserve"> </w:t>
            </w:r>
            <w:r w:rsidRPr="009073C5">
              <w:rPr>
                <w:rFonts w:asciiTheme="minorHAnsi" w:hAnsiTheme="minorHAnsi"/>
                <w:sz w:val="24"/>
                <w:szCs w:val="24"/>
              </w:rPr>
              <w:t>pesquisas em vária fontes.</w:t>
            </w:r>
          </w:p>
        </w:tc>
        <w:tc>
          <w:tcPr>
            <w:tcW w:w="3344" w:type="dxa"/>
            <w:tcBorders>
              <w:top w:val="single" w:sz="2" w:space="0" w:color="000000"/>
              <w:left w:val="single" w:sz="2" w:space="0" w:color="000000"/>
              <w:right w:val="single" w:sz="2" w:space="0" w:color="000000"/>
            </w:tcBorders>
            <w:vAlign w:val="center"/>
          </w:tcPr>
          <w:p w14:paraId="39F02238" w14:textId="77777777" w:rsidR="00F221B3" w:rsidRPr="009073C5" w:rsidRDefault="00F221B3" w:rsidP="00A93EF3">
            <w:pPr>
              <w:pStyle w:val="TableParagraph"/>
              <w:ind w:left="150" w:right="219"/>
              <w:rPr>
                <w:rFonts w:asciiTheme="minorHAnsi" w:hAnsiTheme="minorHAnsi"/>
                <w:sz w:val="24"/>
                <w:szCs w:val="24"/>
              </w:rPr>
            </w:pPr>
            <w:r w:rsidRPr="009073C5">
              <w:rPr>
                <w:rFonts w:asciiTheme="minorHAnsi" w:hAnsiTheme="minorHAnsi"/>
                <w:sz w:val="24"/>
                <w:szCs w:val="24"/>
              </w:rPr>
              <w:t>Responsáveis pela coleta de</w:t>
            </w:r>
            <w:r w:rsidRPr="009073C5">
              <w:rPr>
                <w:rFonts w:asciiTheme="minorHAnsi" w:hAnsiTheme="minorHAnsi"/>
                <w:spacing w:val="-76"/>
                <w:sz w:val="24"/>
                <w:szCs w:val="24"/>
              </w:rPr>
              <w:t xml:space="preserve"> </w:t>
            </w:r>
            <w:r w:rsidRPr="009073C5">
              <w:rPr>
                <w:rFonts w:asciiTheme="minorHAnsi" w:hAnsiTheme="minorHAnsi"/>
                <w:sz w:val="24"/>
                <w:szCs w:val="24"/>
              </w:rPr>
              <w:t>preços</w:t>
            </w:r>
          </w:p>
        </w:tc>
      </w:tr>
    </w:tbl>
    <w:p w14:paraId="4717FFBD" w14:textId="31CF84D5" w:rsidR="006434D6" w:rsidRDefault="006434D6" w:rsidP="006434D6">
      <w:pPr>
        <w:ind w:left="284"/>
        <w:rPr>
          <w:rFonts w:asciiTheme="minorHAnsi" w:hAnsiTheme="minorHAnsi"/>
          <w:sz w:val="24"/>
          <w:szCs w:val="24"/>
        </w:rPr>
      </w:pPr>
    </w:p>
    <w:p w14:paraId="0127A285" w14:textId="77777777" w:rsidR="006434D6" w:rsidRPr="006434D6" w:rsidRDefault="006434D6" w:rsidP="006434D6">
      <w:pPr>
        <w:ind w:left="284"/>
        <w:rPr>
          <w:rFonts w:asciiTheme="minorHAnsi" w:hAnsiTheme="minorHAnsi"/>
          <w:sz w:val="24"/>
          <w:szCs w:val="24"/>
        </w:rPr>
      </w:pPr>
    </w:p>
    <w:tbl>
      <w:tblPr>
        <w:tblStyle w:val="TableNormal"/>
        <w:tblW w:w="8745" w:type="dxa"/>
        <w:tblInd w:w="5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2146"/>
        <w:gridCol w:w="3255"/>
        <w:gridCol w:w="3344"/>
      </w:tblGrid>
      <w:tr w:rsidR="00F221B3" w14:paraId="5ACBDF23" w14:textId="77777777" w:rsidTr="00F221B3">
        <w:trPr>
          <w:trHeight w:val="629"/>
        </w:trPr>
        <w:tc>
          <w:tcPr>
            <w:tcW w:w="8745" w:type="dxa"/>
            <w:gridSpan w:val="3"/>
            <w:tcBorders>
              <w:left w:val="single" w:sz="2" w:space="0" w:color="000000"/>
              <w:bottom w:val="nil"/>
              <w:right w:val="single" w:sz="2" w:space="0" w:color="000000"/>
            </w:tcBorders>
            <w:shd w:val="clear" w:color="auto" w:fill="999999"/>
            <w:vAlign w:val="center"/>
          </w:tcPr>
          <w:p w14:paraId="3BC6F5AE" w14:textId="77777777" w:rsidR="00F221B3" w:rsidRPr="009073C5" w:rsidRDefault="00F221B3" w:rsidP="00A93EF3">
            <w:pPr>
              <w:pStyle w:val="TableParagraph"/>
              <w:ind w:left="1850" w:right="1846"/>
              <w:jc w:val="center"/>
              <w:rPr>
                <w:rFonts w:asciiTheme="minorHAnsi" w:hAnsiTheme="minorHAnsi"/>
                <w:b/>
                <w:sz w:val="24"/>
                <w:szCs w:val="24"/>
              </w:rPr>
            </w:pPr>
            <w:r w:rsidRPr="009073C5">
              <w:rPr>
                <w:rFonts w:asciiTheme="minorHAnsi" w:hAnsiTheme="minorHAnsi"/>
                <w:b/>
                <w:sz w:val="24"/>
                <w:szCs w:val="24"/>
              </w:rPr>
              <w:t>Risco 3</w:t>
            </w:r>
            <w:r w:rsidRPr="009073C5">
              <w:rPr>
                <w:rFonts w:asciiTheme="minorHAnsi" w:hAnsiTheme="minorHAnsi"/>
                <w:b/>
                <w:spacing w:val="-2"/>
                <w:sz w:val="24"/>
                <w:szCs w:val="24"/>
              </w:rPr>
              <w:t xml:space="preserve"> </w:t>
            </w:r>
            <w:r w:rsidRPr="009073C5">
              <w:rPr>
                <w:rFonts w:asciiTheme="minorHAnsi" w:hAnsiTheme="minorHAnsi"/>
                <w:b/>
                <w:sz w:val="24"/>
                <w:szCs w:val="24"/>
              </w:rPr>
              <w:t>– Atraso</w:t>
            </w:r>
            <w:r w:rsidRPr="009073C5">
              <w:rPr>
                <w:rFonts w:asciiTheme="minorHAnsi" w:hAnsiTheme="minorHAnsi"/>
                <w:b/>
                <w:spacing w:val="1"/>
                <w:sz w:val="24"/>
                <w:szCs w:val="24"/>
              </w:rPr>
              <w:t xml:space="preserve"> </w:t>
            </w:r>
            <w:r w:rsidRPr="009073C5">
              <w:rPr>
                <w:rFonts w:asciiTheme="minorHAnsi" w:hAnsiTheme="minorHAnsi"/>
                <w:b/>
                <w:sz w:val="24"/>
                <w:szCs w:val="24"/>
              </w:rPr>
              <w:t>na conclusão</w:t>
            </w:r>
            <w:r w:rsidRPr="009073C5">
              <w:rPr>
                <w:rFonts w:asciiTheme="minorHAnsi" w:hAnsiTheme="minorHAnsi"/>
                <w:b/>
                <w:spacing w:val="-2"/>
                <w:sz w:val="24"/>
                <w:szCs w:val="24"/>
              </w:rPr>
              <w:t xml:space="preserve"> </w:t>
            </w:r>
            <w:r w:rsidRPr="009073C5">
              <w:rPr>
                <w:rFonts w:asciiTheme="minorHAnsi" w:hAnsiTheme="minorHAnsi"/>
                <w:b/>
                <w:sz w:val="24"/>
                <w:szCs w:val="24"/>
              </w:rPr>
              <w:t>da</w:t>
            </w:r>
            <w:r w:rsidRPr="009073C5">
              <w:rPr>
                <w:rFonts w:asciiTheme="minorHAnsi" w:hAnsiTheme="minorHAnsi"/>
                <w:b/>
                <w:spacing w:val="-2"/>
                <w:sz w:val="24"/>
                <w:szCs w:val="24"/>
              </w:rPr>
              <w:t xml:space="preserve"> </w:t>
            </w:r>
            <w:r w:rsidRPr="009073C5">
              <w:rPr>
                <w:rFonts w:asciiTheme="minorHAnsi" w:hAnsiTheme="minorHAnsi"/>
                <w:b/>
                <w:sz w:val="24"/>
                <w:szCs w:val="24"/>
              </w:rPr>
              <w:t>licitação</w:t>
            </w:r>
          </w:p>
        </w:tc>
      </w:tr>
      <w:tr w:rsidR="00F221B3" w14:paraId="2E87B181" w14:textId="77777777" w:rsidTr="00F221B3">
        <w:trPr>
          <w:trHeight w:val="454"/>
        </w:trPr>
        <w:tc>
          <w:tcPr>
            <w:tcW w:w="2146" w:type="dxa"/>
            <w:tcBorders>
              <w:top w:val="nil"/>
              <w:left w:val="single" w:sz="2" w:space="0" w:color="000000"/>
              <w:bottom w:val="nil"/>
              <w:right w:val="single" w:sz="2" w:space="0" w:color="000000"/>
            </w:tcBorders>
            <w:shd w:val="clear" w:color="auto" w:fill="CCCCCC"/>
            <w:vAlign w:val="center"/>
          </w:tcPr>
          <w:p w14:paraId="5A3C3421"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Probabilidade:</w:t>
            </w:r>
          </w:p>
        </w:tc>
        <w:tc>
          <w:tcPr>
            <w:tcW w:w="6599" w:type="dxa"/>
            <w:gridSpan w:val="2"/>
            <w:tcBorders>
              <w:top w:val="single" w:sz="2" w:space="0" w:color="000000"/>
              <w:left w:val="single" w:sz="2" w:space="0" w:color="000000"/>
              <w:bottom w:val="single" w:sz="2" w:space="0" w:color="000000"/>
              <w:right w:val="single" w:sz="2" w:space="0" w:color="000000"/>
            </w:tcBorders>
            <w:vAlign w:val="center"/>
          </w:tcPr>
          <w:p w14:paraId="52A8BDD7" w14:textId="77777777" w:rsidR="00F221B3" w:rsidRPr="009073C5" w:rsidRDefault="00F221B3" w:rsidP="00A93EF3">
            <w:pPr>
              <w:pStyle w:val="TableParagraph"/>
              <w:tabs>
                <w:tab w:val="left" w:pos="582"/>
                <w:tab w:val="left" w:pos="2559"/>
                <w:tab w:val="left" w:pos="2856"/>
                <w:tab w:val="left" w:pos="4937"/>
              </w:tabs>
              <w:ind w:left="285"/>
              <w:rPr>
                <w:rFonts w:asciiTheme="minorHAnsi" w:hAnsiTheme="minorHAnsi"/>
                <w:sz w:val="24"/>
                <w:szCs w:val="24"/>
              </w:rPr>
            </w:pPr>
            <w:r w:rsidRPr="009073C5">
              <w:rPr>
                <w:rFonts w:asciiTheme="minorHAnsi" w:hAnsiTheme="minorHAnsi"/>
                <w:sz w:val="24"/>
                <w:szCs w:val="24"/>
              </w:rPr>
              <w:t>(</w:t>
            </w:r>
            <w:r w:rsidRPr="009073C5">
              <w:rPr>
                <w:rFonts w:asciiTheme="minorHAnsi" w:hAnsiTheme="minorHAnsi"/>
                <w:sz w:val="24"/>
                <w:szCs w:val="24"/>
              </w:rPr>
              <w:tab/>
              <w:t>) Baixa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2"/>
                <w:sz w:val="24"/>
                <w:szCs w:val="24"/>
              </w:rPr>
              <w:t xml:space="preserve"> </w:t>
            </w:r>
            <w:r w:rsidRPr="009073C5">
              <w:rPr>
                <w:rFonts w:asciiTheme="minorHAnsi" w:hAnsiTheme="minorHAnsi"/>
                <w:sz w:val="24"/>
                <w:szCs w:val="24"/>
              </w:rPr>
              <w:t>Média</w:t>
            </w:r>
            <w:r w:rsidRPr="009073C5">
              <w:rPr>
                <w:rFonts w:asciiTheme="minorHAnsi" w:hAnsiTheme="minorHAnsi"/>
                <w:sz w:val="24"/>
                <w:szCs w:val="24"/>
              </w:rPr>
              <w:tab/>
              <w:t>(</w:t>
            </w:r>
            <w:r w:rsidRPr="009073C5">
              <w:rPr>
                <w:rFonts w:asciiTheme="minorHAnsi" w:hAnsiTheme="minorHAnsi"/>
                <w:spacing w:val="77"/>
                <w:sz w:val="24"/>
                <w:szCs w:val="24"/>
              </w:rPr>
              <w:t xml:space="preserve"> </w:t>
            </w:r>
            <w:r w:rsidRPr="009073C5">
              <w:rPr>
                <w:rFonts w:asciiTheme="minorHAnsi" w:hAnsiTheme="minorHAnsi"/>
                <w:sz w:val="24"/>
                <w:szCs w:val="24"/>
              </w:rPr>
              <w:t>x</w:t>
            </w:r>
            <w:r w:rsidRPr="009073C5">
              <w:rPr>
                <w:rFonts w:asciiTheme="minorHAnsi" w:hAnsiTheme="minorHAnsi"/>
                <w:spacing w:val="78"/>
                <w:sz w:val="24"/>
                <w:szCs w:val="24"/>
              </w:rPr>
              <w:t xml:space="preserve"> </w:t>
            </w:r>
            <w:r w:rsidRPr="009073C5">
              <w:rPr>
                <w:rFonts w:asciiTheme="minorHAnsi" w:hAnsiTheme="minorHAnsi"/>
                <w:sz w:val="24"/>
                <w:szCs w:val="24"/>
              </w:rPr>
              <w:t>)</w:t>
            </w:r>
            <w:r w:rsidRPr="009073C5">
              <w:rPr>
                <w:rFonts w:asciiTheme="minorHAnsi" w:hAnsiTheme="minorHAnsi"/>
                <w:spacing w:val="-1"/>
                <w:sz w:val="24"/>
                <w:szCs w:val="24"/>
              </w:rPr>
              <w:t xml:space="preserve"> </w:t>
            </w:r>
            <w:r w:rsidRPr="009073C5">
              <w:rPr>
                <w:rFonts w:asciiTheme="minorHAnsi" w:hAnsiTheme="minorHAnsi"/>
                <w:sz w:val="24"/>
                <w:szCs w:val="24"/>
              </w:rPr>
              <w:t>Alta</w:t>
            </w:r>
          </w:p>
        </w:tc>
      </w:tr>
      <w:tr w:rsidR="00F221B3" w14:paraId="16C778C8" w14:textId="77777777" w:rsidTr="00F221B3">
        <w:trPr>
          <w:trHeight w:val="454"/>
        </w:trPr>
        <w:tc>
          <w:tcPr>
            <w:tcW w:w="2146" w:type="dxa"/>
            <w:tcBorders>
              <w:top w:val="nil"/>
              <w:left w:val="single" w:sz="2" w:space="0" w:color="000000"/>
              <w:right w:val="single" w:sz="2" w:space="0" w:color="000000"/>
            </w:tcBorders>
            <w:shd w:val="clear" w:color="auto" w:fill="CCCCCC"/>
            <w:vAlign w:val="center"/>
          </w:tcPr>
          <w:p w14:paraId="26B177E2"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Impacto:</w:t>
            </w:r>
          </w:p>
        </w:tc>
        <w:tc>
          <w:tcPr>
            <w:tcW w:w="6599" w:type="dxa"/>
            <w:gridSpan w:val="2"/>
            <w:tcBorders>
              <w:top w:val="single" w:sz="2" w:space="0" w:color="000000"/>
              <w:left w:val="single" w:sz="2" w:space="0" w:color="000000"/>
              <w:right w:val="single" w:sz="2" w:space="0" w:color="000000"/>
            </w:tcBorders>
            <w:vAlign w:val="center"/>
          </w:tcPr>
          <w:p w14:paraId="0150E0AA" w14:textId="77777777" w:rsidR="00F221B3" w:rsidRPr="009073C5" w:rsidRDefault="00F221B3" w:rsidP="00A93EF3">
            <w:pPr>
              <w:pStyle w:val="TableParagraph"/>
              <w:tabs>
                <w:tab w:val="left" w:pos="582"/>
                <w:tab w:val="left" w:pos="2559"/>
                <w:tab w:val="left" w:pos="4992"/>
                <w:tab w:val="left" w:pos="5289"/>
              </w:tabs>
              <w:ind w:left="285"/>
              <w:rPr>
                <w:rFonts w:asciiTheme="minorHAnsi" w:hAnsiTheme="minorHAnsi"/>
                <w:sz w:val="24"/>
                <w:szCs w:val="24"/>
              </w:rPr>
            </w:pPr>
            <w:r w:rsidRPr="009073C5">
              <w:rPr>
                <w:rFonts w:asciiTheme="minorHAnsi" w:hAnsiTheme="minorHAnsi"/>
                <w:sz w:val="24"/>
                <w:szCs w:val="24"/>
              </w:rPr>
              <w:t>(</w:t>
            </w:r>
            <w:r w:rsidRPr="009073C5">
              <w:rPr>
                <w:rFonts w:asciiTheme="minorHAnsi" w:hAnsiTheme="minorHAnsi"/>
                <w:sz w:val="24"/>
                <w:szCs w:val="24"/>
              </w:rPr>
              <w:tab/>
              <w:t>) Baixa</w:t>
            </w:r>
            <w:r w:rsidRPr="009073C5">
              <w:rPr>
                <w:rFonts w:asciiTheme="minorHAnsi" w:hAnsiTheme="minorHAnsi"/>
                <w:sz w:val="24"/>
                <w:szCs w:val="24"/>
              </w:rPr>
              <w:tab/>
              <w:t>(</w:t>
            </w:r>
            <w:r w:rsidRPr="009073C5">
              <w:rPr>
                <w:rFonts w:asciiTheme="minorHAnsi" w:hAnsiTheme="minorHAnsi"/>
                <w:spacing w:val="-2"/>
                <w:sz w:val="24"/>
                <w:szCs w:val="24"/>
              </w:rPr>
              <w:t xml:space="preserve"> </w:t>
            </w:r>
            <w:r w:rsidRPr="009073C5">
              <w:rPr>
                <w:rFonts w:asciiTheme="minorHAnsi" w:hAnsiTheme="minorHAnsi"/>
                <w:sz w:val="24"/>
                <w:szCs w:val="24"/>
              </w:rPr>
              <w:t>X</w:t>
            </w:r>
            <w:r w:rsidRPr="009073C5">
              <w:rPr>
                <w:rFonts w:asciiTheme="minorHAnsi" w:hAnsiTheme="minorHAnsi"/>
                <w:spacing w:val="75"/>
                <w:sz w:val="24"/>
                <w:szCs w:val="24"/>
              </w:rPr>
              <w:t xml:space="preserve"> </w:t>
            </w:r>
            <w:r w:rsidRPr="009073C5">
              <w:rPr>
                <w:rFonts w:asciiTheme="minorHAnsi" w:hAnsiTheme="minorHAnsi"/>
                <w:sz w:val="24"/>
                <w:szCs w:val="24"/>
              </w:rPr>
              <w:t>)</w:t>
            </w:r>
            <w:r w:rsidRPr="009073C5">
              <w:rPr>
                <w:rFonts w:asciiTheme="minorHAnsi" w:hAnsiTheme="minorHAnsi"/>
                <w:spacing w:val="-2"/>
                <w:sz w:val="24"/>
                <w:szCs w:val="24"/>
              </w:rPr>
              <w:t xml:space="preserve"> </w:t>
            </w:r>
            <w:r w:rsidRPr="009073C5">
              <w:rPr>
                <w:rFonts w:asciiTheme="minorHAnsi" w:hAnsiTheme="minorHAnsi"/>
                <w:sz w:val="24"/>
                <w:szCs w:val="24"/>
              </w:rPr>
              <w:t>Média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2"/>
                <w:sz w:val="24"/>
                <w:szCs w:val="24"/>
              </w:rPr>
              <w:t xml:space="preserve"> </w:t>
            </w:r>
            <w:r w:rsidRPr="009073C5">
              <w:rPr>
                <w:rFonts w:asciiTheme="minorHAnsi" w:hAnsiTheme="minorHAnsi"/>
                <w:sz w:val="24"/>
                <w:szCs w:val="24"/>
              </w:rPr>
              <w:t>Alta</w:t>
            </w:r>
          </w:p>
        </w:tc>
      </w:tr>
      <w:tr w:rsidR="00F221B3" w14:paraId="7E74DC55" w14:textId="77777777" w:rsidTr="00F221B3">
        <w:trPr>
          <w:trHeight w:val="397"/>
        </w:trPr>
        <w:tc>
          <w:tcPr>
            <w:tcW w:w="8745" w:type="dxa"/>
            <w:gridSpan w:val="3"/>
            <w:tcBorders>
              <w:left w:val="single" w:sz="2" w:space="0" w:color="000000"/>
              <w:bottom w:val="single" w:sz="2" w:space="0" w:color="000000"/>
              <w:right w:val="single" w:sz="2" w:space="0" w:color="000000"/>
            </w:tcBorders>
            <w:shd w:val="clear" w:color="auto" w:fill="CCCCCC"/>
            <w:vAlign w:val="center"/>
          </w:tcPr>
          <w:p w14:paraId="7D714BC6" w14:textId="77777777" w:rsidR="00F221B3" w:rsidRPr="009073C5" w:rsidRDefault="00F221B3" w:rsidP="00A93EF3">
            <w:pPr>
              <w:pStyle w:val="TableParagraph"/>
              <w:ind w:left="1850" w:right="1845"/>
              <w:jc w:val="center"/>
              <w:rPr>
                <w:rFonts w:asciiTheme="minorHAnsi" w:hAnsiTheme="minorHAnsi"/>
                <w:b/>
                <w:sz w:val="24"/>
                <w:szCs w:val="24"/>
              </w:rPr>
            </w:pPr>
            <w:r w:rsidRPr="009073C5">
              <w:rPr>
                <w:rFonts w:asciiTheme="minorHAnsi" w:hAnsiTheme="minorHAnsi"/>
                <w:b/>
                <w:sz w:val="24"/>
                <w:szCs w:val="24"/>
              </w:rPr>
              <w:t>Dano</w:t>
            </w:r>
          </w:p>
        </w:tc>
      </w:tr>
      <w:tr w:rsidR="00F221B3" w14:paraId="7646032C" w14:textId="77777777" w:rsidTr="00F221B3">
        <w:trPr>
          <w:trHeight w:val="1020"/>
        </w:trPr>
        <w:tc>
          <w:tcPr>
            <w:tcW w:w="8745" w:type="dxa"/>
            <w:gridSpan w:val="3"/>
            <w:tcBorders>
              <w:top w:val="single" w:sz="2" w:space="0" w:color="000000"/>
              <w:left w:val="single" w:sz="2" w:space="0" w:color="000000"/>
              <w:bottom w:val="single" w:sz="2" w:space="0" w:color="000000"/>
              <w:right w:val="single" w:sz="2" w:space="0" w:color="000000"/>
            </w:tcBorders>
          </w:tcPr>
          <w:p w14:paraId="6435929A" w14:textId="77777777" w:rsidR="00F221B3" w:rsidRPr="009073C5" w:rsidRDefault="00F221B3" w:rsidP="00A93EF3">
            <w:pPr>
              <w:pStyle w:val="TableParagraph"/>
              <w:ind w:left="164" w:right="219"/>
              <w:jc w:val="both"/>
              <w:rPr>
                <w:rFonts w:asciiTheme="minorHAnsi" w:hAnsiTheme="minorHAnsi"/>
                <w:sz w:val="24"/>
                <w:szCs w:val="24"/>
              </w:rPr>
            </w:pPr>
            <w:r w:rsidRPr="009073C5">
              <w:rPr>
                <w:rFonts w:asciiTheme="minorHAnsi" w:hAnsiTheme="minorHAnsi"/>
                <w:sz w:val="24"/>
                <w:szCs w:val="24"/>
              </w:rPr>
              <w:t>O não atendimento da demanda no prazo necessário, acarretará a Administração</w:t>
            </w:r>
            <w:r w:rsidRPr="009073C5">
              <w:rPr>
                <w:rFonts w:asciiTheme="minorHAnsi" w:hAnsiTheme="minorHAnsi"/>
                <w:spacing w:val="1"/>
                <w:sz w:val="24"/>
                <w:szCs w:val="24"/>
              </w:rPr>
              <w:t xml:space="preserve"> </w:t>
            </w:r>
            <w:r w:rsidRPr="009073C5">
              <w:rPr>
                <w:rFonts w:asciiTheme="minorHAnsi" w:hAnsiTheme="minorHAnsi"/>
                <w:sz w:val="24"/>
                <w:szCs w:val="24"/>
              </w:rPr>
              <w:t>assumir</w:t>
            </w:r>
            <w:r w:rsidRPr="009073C5">
              <w:rPr>
                <w:rFonts w:asciiTheme="minorHAnsi" w:hAnsiTheme="minorHAnsi"/>
                <w:spacing w:val="1"/>
                <w:sz w:val="24"/>
                <w:szCs w:val="24"/>
              </w:rPr>
              <w:t xml:space="preserve"> </w:t>
            </w:r>
            <w:r w:rsidRPr="009073C5">
              <w:rPr>
                <w:rFonts w:asciiTheme="minorHAnsi" w:hAnsiTheme="minorHAnsi"/>
                <w:sz w:val="24"/>
                <w:szCs w:val="24"/>
              </w:rPr>
              <w:t>o</w:t>
            </w:r>
            <w:r w:rsidRPr="009073C5">
              <w:rPr>
                <w:rFonts w:asciiTheme="minorHAnsi" w:hAnsiTheme="minorHAnsi"/>
                <w:spacing w:val="1"/>
                <w:sz w:val="24"/>
                <w:szCs w:val="24"/>
              </w:rPr>
              <w:t xml:space="preserve"> </w:t>
            </w:r>
            <w:r w:rsidRPr="009073C5">
              <w:rPr>
                <w:rFonts w:asciiTheme="minorHAnsi" w:hAnsiTheme="minorHAnsi"/>
                <w:sz w:val="24"/>
                <w:szCs w:val="24"/>
              </w:rPr>
              <w:t>risco</w:t>
            </w:r>
            <w:r w:rsidRPr="009073C5">
              <w:rPr>
                <w:rFonts w:asciiTheme="minorHAnsi" w:hAnsiTheme="minorHAnsi"/>
                <w:spacing w:val="1"/>
                <w:sz w:val="24"/>
                <w:szCs w:val="24"/>
              </w:rPr>
              <w:t xml:space="preserve"> </w:t>
            </w:r>
            <w:r w:rsidRPr="009073C5">
              <w:rPr>
                <w:rFonts w:asciiTheme="minorHAnsi" w:hAnsiTheme="minorHAnsi"/>
                <w:sz w:val="24"/>
                <w:szCs w:val="24"/>
              </w:rPr>
              <w:t>da</w:t>
            </w:r>
            <w:r w:rsidRPr="009073C5">
              <w:rPr>
                <w:rFonts w:asciiTheme="minorHAnsi" w:hAnsiTheme="minorHAnsi"/>
                <w:spacing w:val="1"/>
                <w:sz w:val="24"/>
                <w:szCs w:val="24"/>
              </w:rPr>
              <w:t xml:space="preserve"> </w:t>
            </w:r>
            <w:r w:rsidRPr="009073C5">
              <w:rPr>
                <w:rFonts w:asciiTheme="minorHAnsi" w:hAnsiTheme="minorHAnsi"/>
                <w:sz w:val="24"/>
                <w:szCs w:val="24"/>
              </w:rPr>
              <w:t>ausência</w:t>
            </w:r>
            <w:r w:rsidRPr="009073C5">
              <w:rPr>
                <w:rFonts w:asciiTheme="minorHAnsi" w:hAnsiTheme="minorHAnsi"/>
                <w:spacing w:val="1"/>
                <w:sz w:val="24"/>
                <w:szCs w:val="24"/>
              </w:rPr>
              <w:t xml:space="preserve"> </w:t>
            </w:r>
            <w:r w:rsidRPr="009073C5">
              <w:rPr>
                <w:rFonts w:asciiTheme="minorHAnsi" w:hAnsiTheme="minorHAnsi"/>
                <w:sz w:val="24"/>
                <w:szCs w:val="24"/>
              </w:rPr>
              <w:t>de</w:t>
            </w:r>
            <w:r w:rsidRPr="009073C5">
              <w:rPr>
                <w:rFonts w:asciiTheme="minorHAnsi" w:hAnsiTheme="minorHAnsi"/>
                <w:spacing w:val="1"/>
                <w:sz w:val="24"/>
                <w:szCs w:val="24"/>
              </w:rPr>
              <w:t xml:space="preserve"> </w:t>
            </w:r>
            <w:r w:rsidRPr="009073C5">
              <w:rPr>
                <w:rFonts w:asciiTheme="minorHAnsi" w:hAnsiTheme="minorHAnsi"/>
                <w:sz w:val="24"/>
                <w:szCs w:val="24"/>
              </w:rPr>
              <w:t>medicamentos</w:t>
            </w:r>
            <w:r w:rsidRPr="009073C5">
              <w:rPr>
                <w:rFonts w:asciiTheme="minorHAnsi" w:hAnsiTheme="minorHAnsi"/>
                <w:spacing w:val="1"/>
                <w:sz w:val="24"/>
                <w:szCs w:val="24"/>
              </w:rPr>
              <w:t xml:space="preserve"> </w:t>
            </w:r>
            <w:r w:rsidRPr="009073C5">
              <w:rPr>
                <w:rFonts w:asciiTheme="minorHAnsi" w:hAnsiTheme="minorHAnsi"/>
                <w:sz w:val="24"/>
                <w:szCs w:val="24"/>
              </w:rPr>
              <w:t>no</w:t>
            </w:r>
            <w:r w:rsidRPr="009073C5">
              <w:rPr>
                <w:rFonts w:asciiTheme="minorHAnsi" w:hAnsiTheme="minorHAnsi"/>
                <w:spacing w:val="1"/>
                <w:sz w:val="24"/>
                <w:szCs w:val="24"/>
              </w:rPr>
              <w:t xml:space="preserve"> </w:t>
            </w:r>
            <w:r w:rsidRPr="009073C5">
              <w:rPr>
                <w:rFonts w:asciiTheme="minorHAnsi" w:hAnsiTheme="minorHAnsi"/>
                <w:sz w:val="24"/>
                <w:szCs w:val="24"/>
              </w:rPr>
              <w:t>ambulatório</w:t>
            </w:r>
            <w:r w:rsidRPr="009073C5">
              <w:rPr>
                <w:rFonts w:asciiTheme="minorHAnsi" w:hAnsiTheme="minorHAnsi"/>
                <w:spacing w:val="1"/>
                <w:sz w:val="24"/>
                <w:szCs w:val="24"/>
              </w:rPr>
              <w:t xml:space="preserve"> </w:t>
            </w:r>
            <w:r w:rsidRPr="009073C5">
              <w:rPr>
                <w:rFonts w:asciiTheme="minorHAnsi" w:hAnsiTheme="minorHAnsi"/>
                <w:sz w:val="24"/>
                <w:szCs w:val="24"/>
              </w:rPr>
              <w:t xml:space="preserve">desta Prefeitura, gerando aplicação de eventual multa por descumprimento das ordens judiciais. </w:t>
            </w:r>
          </w:p>
        </w:tc>
      </w:tr>
      <w:tr w:rsidR="00F221B3" w14:paraId="6B207929" w14:textId="77777777" w:rsidTr="00F221B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10"/>
        </w:trPr>
        <w:tc>
          <w:tcPr>
            <w:tcW w:w="5401" w:type="dxa"/>
            <w:gridSpan w:val="2"/>
            <w:tcBorders>
              <w:top w:val="nil"/>
            </w:tcBorders>
            <w:shd w:val="clear" w:color="auto" w:fill="CCCCCC"/>
            <w:vAlign w:val="center"/>
          </w:tcPr>
          <w:p w14:paraId="76F49808" w14:textId="77777777" w:rsidR="00F221B3" w:rsidRPr="009073C5" w:rsidRDefault="00F221B3" w:rsidP="00A93EF3">
            <w:pPr>
              <w:pStyle w:val="TableParagraph"/>
              <w:ind w:left="164" w:right="133"/>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Preventiva</w:t>
            </w:r>
          </w:p>
        </w:tc>
        <w:tc>
          <w:tcPr>
            <w:tcW w:w="3344" w:type="dxa"/>
            <w:tcBorders>
              <w:top w:val="nil"/>
            </w:tcBorders>
            <w:shd w:val="clear" w:color="auto" w:fill="CCCCCC"/>
            <w:vAlign w:val="center"/>
          </w:tcPr>
          <w:p w14:paraId="20795E39" w14:textId="77777777" w:rsidR="00F221B3" w:rsidRPr="009073C5" w:rsidRDefault="00F221B3" w:rsidP="00A93EF3">
            <w:pPr>
              <w:pStyle w:val="TableParagraph"/>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1E4E6109" w14:textId="77777777" w:rsidTr="00F221B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24"/>
        </w:trPr>
        <w:tc>
          <w:tcPr>
            <w:tcW w:w="5401" w:type="dxa"/>
            <w:gridSpan w:val="2"/>
            <w:tcBorders>
              <w:bottom w:val="single" w:sz="24" w:space="0" w:color="000000"/>
            </w:tcBorders>
            <w:vAlign w:val="center"/>
          </w:tcPr>
          <w:p w14:paraId="57D50C89" w14:textId="77777777" w:rsidR="00F221B3" w:rsidRPr="009073C5" w:rsidRDefault="00F221B3" w:rsidP="00A93EF3">
            <w:pPr>
              <w:pStyle w:val="TableParagraph"/>
              <w:ind w:left="164" w:right="133"/>
              <w:rPr>
                <w:rFonts w:asciiTheme="minorHAnsi" w:hAnsiTheme="minorHAnsi"/>
                <w:sz w:val="24"/>
                <w:szCs w:val="24"/>
              </w:rPr>
            </w:pPr>
            <w:r w:rsidRPr="009073C5">
              <w:rPr>
                <w:rFonts w:asciiTheme="minorHAnsi" w:hAnsiTheme="minorHAnsi"/>
                <w:sz w:val="24"/>
                <w:szCs w:val="24"/>
              </w:rPr>
              <w:t>Buscar</w:t>
            </w:r>
            <w:r w:rsidRPr="009073C5">
              <w:rPr>
                <w:rFonts w:asciiTheme="minorHAnsi" w:hAnsiTheme="minorHAnsi"/>
                <w:spacing w:val="57"/>
                <w:sz w:val="24"/>
                <w:szCs w:val="24"/>
              </w:rPr>
              <w:t xml:space="preserve"> </w:t>
            </w:r>
            <w:r w:rsidRPr="009073C5">
              <w:rPr>
                <w:rFonts w:asciiTheme="minorHAnsi" w:hAnsiTheme="minorHAnsi"/>
                <w:sz w:val="24"/>
                <w:szCs w:val="24"/>
              </w:rPr>
              <w:t>junto</w:t>
            </w:r>
            <w:r w:rsidRPr="009073C5">
              <w:rPr>
                <w:rFonts w:asciiTheme="minorHAnsi" w:hAnsiTheme="minorHAnsi"/>
                <w:spacing w:val="54"/>
                <w:sz w:val="24"/>
                <w:szCs w:val="24"/>
              </w:rPr>
              <w:t xml:space="preserve"> </w:t>
            </w:r>
            <w:r w:rsidRPr="009073C5">
              <w:rPr>
                <w:rFonts w:asciiTheme="minorHAnsi" w:hAnsiTheme="minorHAnsi"/>
                <w:sz w:val="24"/>
                <w:szCs w:val="24"/>
              </w:rPr>
              <w:t>ao</w:t>
            </w:r>
            <w:r w:rsidRPr="009073C5">
              <w:rPr>
                <w:rFonts w:asciiTheme="minorHAnsi" w:hAnsiTheme="minorHAnsi"/>
                <w:spacing w:val="56"/>
                <w:sz w:val="24"/>
                <w:szCs w:val="24"/>
              </w:rPr>
              <w:t xml:space="preserve"> </w:t>
            </w:r>
            <w:r w:rsidRPr="009073C5">
              <w:rPr>
                <w:rFonts w:asciiTheme="minorHAnsi" w:hAnsiTheme="minorHAnsi"/>
                <w:sz w:val="24"/>
                <w:szCs w:val="24"/>
              </w:rPr>
              <w:t>Pregoeiro(a)</w:t>
            </w:r>
            <w:r w:rsidRPr="009073C5">
              <w:rPr>
                <w:rFonts w:asciiTheme="minorHAnsi" w:hAnsiTheme="minorHAnsi"/>
                <w:spacing w:val="56"/>
                <w:sz w:val="24"/>
                <w:szCs w:val="24"/>
              </w:rPr>
              <w:t xml:space="preserve"> </w:t>
            </w:r>
            <w:r w:rsidRPr="009073C5">
              <w:rPr>
                <w:rFonts w:asciiTheme="minorHAnsi" w:hAnsiTheme="minorHAnsi"/>
                <w:sz w:val="24"/>
                <w:szCs w:val="24"/>
              </w:rPr>
              <w:t>maior</w:t>
            </w:r>
            <w:r w:rsidRPr="009073C5">
              <w:rPr>
                <w:rFonts w:asciiTheme="minorHAnsi" w:hAnsiTheme="minorHAnsi"/>
                <w:spacing w:val="57"/>
                <w:sz w:val="24"/>
                <w:szCs w:val="24"/>
              </w:rPr>
              <w:t xml:space="preserve"> </w:t>
            </w:r>
            <w:r w:rsidRPr="009073C5">
              <w:rPr>
                <w:rFonts w:asciiTheme="minorHAnsi" w:hAnsiTheme="minorHAnsi"/>
                <w:sz w:val="24"/>
                <w:szCs w:val="24"/>
              </w:rPr>
              <w:t>celeridade</w:t>
            </w:r>
            <w:r>
              <w:rPr>
                <w:rFonts w:asciiTheme="minorHAnsi" w:hAnsiTheme="minorHAnsi"/>
                <w:spacing w:val="54"/>
                <w:sz w:val="24"/>
                <w:szCs w:val="24"/>
              </w:rPr>
              <w:t xml:space="preserve"> </w:t>
            </w:r>
            <w:r w:rsidRPr="009073C5">
              <w:rPr>
                <w:rFonts w:asciiTheme="minorHAnsi" w:hAnsiTheme="minorHAnsi"/>
                <w:sz w:val="24"/>
                <w:szCs w:val="24"/>
              </w:rPr>
              <w:t>no</w:t>
            </w:r>
            <w:r>
              <w:rPr>
                <w:rFonts w:asciiTheme="minorHAnsi" w:hAnsiTheme="minorHAnsi"/>
                <w:sz w:val="24"/>
                <w:szCs w:val="24"/>
              </w:rPr>
              <w:t xml:space="preserve"> </w:t>
            </w:r>
            <w:r w:rsidRPr="009073C5">
              <w:rPr>
                <w:rFonts w:asciiTheme="minorHAnsi" w:hAnsiTheme="minorHAnsi"/>
                <w:sz w:val="24"/>
                <w:szCs w:val="24"/>
              </w:rPr>
              <w:t>processo.</w:t>
            </w:r>
          </w:p>
        </w:tc>
        <w:tc>
          <w:tcPr>
            <w:tcW w:w="3344" w:type="dxa"/>
            <w:tcBorders>
              <w:bottom w:val="single" w:sz="24" w:space="0" w:color="000000"/>
            </w:tcBorders>
            <w:vAlign w:val="center"/>
          </w:tcPr>
          <w:p w14:paraId="234EBA50" w14:textId="77777777" w:rsidR="00F221B3" w:rsidRPr="009073C5" w:rsidRDefault="00F221B3" w:rsidP="00A93EF3">
            <w:pPr>
              <w:pStyle w:val="TableParagraph"/>
              <w:ind w:left="150" w:right="219"/>
              <w:rPr>
                <w:rFonts w:asciiTheme="minorHAnsi" w:hAnsiTheme="minorHAnsi"/>
                <w:sz w:val="24"/>
                <w:szCs w:val="24"/>
              </w:rPr>
            </w:pPr>
            <w:r w:rsidRPr="009073C5">
              <w:rPr>
                <w:rFonts w:asciiTheme="minorHAnsi" w:hAnsiTheme="minorHAnsi"/>
                <w:sz w:val="24"/>
                <w:szCs w:val="24"/>
              </w:rPr>
              <w:t>Unidade</w:t>
            </w:r>
            <w:r w:rsidRPr="009073C5">
              <w:rPr>
                <w:rFonts w:asciiTheme="minorHAnsi" w:hAnsiTheme="minorHAnsi"/>
                <w:spacing w:val="-1"/>
                <w:sz w:val="24"/>
                <w:szCs w:val="24"/>
              </w:rPr>
              <w:t xml:space="preserve"> </w:t>
            </w:r>
            <w:r w:rsidRPr="009073C5">
              <w:rPr>
                <w:rFonts w:asciiTheme="minorHAnsi" w:hAnsiTheme="minorHAnsi"/>
                <w:sz w:val="24"/>
                <w:szCs w:val="24"/>
              </w:rPr>
              <w:t>Requisitante</w:t>
            </w:r>
          </w:p>
        </w:tc>
      </w:tr>
      <w:tr w:rsidR="00F221B3" w14:paraId="1FC1DAD3" w14:textId="77777777" w:rsidTr="00F221B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10"/>
        </w:trPr>
        <w:tc>
          <w:tcPr>
            <w:tcW w:w="5401" w:type="dxa"/>
            <w:gridSpan w:val="2"/>
            <w:tcBorders>
              <w:top w:val="single" w:sz="24" w:space="0" w:color="000000"/>
            </w:tcBorders>
            <w:shd w:val="clear" w:color="auto" w:fill="CCCCCC"/>
            <w:vAlign w:val="center"/>
          </w:tcPr>
          <w:p w14:paraId="3FED652B" w14:textId="77777777" w:rsidR="00F221B3" w:rsidRPr="009073C5" w:rsidRDefault="00F221B3" w:rsidP="00A93EF3">
            <w:pPr>
              <w:pStyle w:val="TableParagraph"/>
              <w:ind w:left="164" w:right="133"/>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de Contingência</w:t>
            </w:r>
          </w:p>
        </w:tc>
        <w:tc>
          <w:tcPr>
            <w:tcW w:w="3344" w:type="dxa"/>
            <w:tcBorders>
              <w:top w:val="single" w:sz="24" w:space="0" w:color="000000"/>
            </w:tcBorders>
            <w:shd w:val="clear" w:color="auto" w:fill="CCCCCC"/>
            <w:vAlign w:val="center"/>
          </w:tcPr>
          <w:p w14:paraId="114F06BA" w14:textId="77777777" w:rsidR="00F221B3" w:rsidRPr="009073C5" w:rsidRDefault="00F221B3" w:rsidP="00A93EF3">
            <w:pPr>
              <w:pStyle w:val="TableParagraph"/>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6F3726A9" w14:textId="77777777" w:rsidTr="00F221B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401" w:type="dxa"/>
            <w:gridSpan w:val="2"/>
            <w:tcBorders>
              <w:bottom w:val="single" w:sz="24" w:space="0" w:color="000000"/>
            </w:tcBorders>
            <w:vAlign w:val="center"/>
          </w:tcPr>
          <w:p w14:paraId="6AF48E8A" w14:textId="77777777" w:rsidR="00F221B3" w:rsidRPr="009073C5" w:rsidRDefault="00F221B3" w:rsidP="00A93EF3">
            <w:pPr>
              <w:pStyle w:val="TableParagraph"/>
              <w:ind w:left="164" w:right="133"/>
              <w:rPr>
                <w:rFonts w:asciiTheme="minorHAnsi" w:hAnsiTheme="minorHAnsi"/>
                <w:sz w:val="24"/>
                <w:szCs w:val="24"/>
              </w:rPr>
            </w:pPr>
            <w:r w:rsidRPr="009073C5">
              <w:rPr>
                <w:rFonts w:asciiTheme="minorHAnsi" w:hAnsiTheme="minorHAnsi"/>
                <w:sz w:val="24"/>
                <w:szCs w:val="24"/>
              </w:rPr>
              <w:t>Prestar</w:t>
            </w:r>
            <w:r w:rsidRPr="009073C5">
              <w:rPr>
                <w:rFonts w:asciiTheme="minorHAnsi" w:hAnsiTheme="minorHAnsi"/>
                <w:spacing w:val="53"/>
                <w:sz w:val="24"/>
                <w:szCs w:val="24"/>
              </w:rPr>
              <w:t xml:space="preserve"> </w:t>
            </w:r>
            <w:r w:rsidRPr="009073C5">
              <w:rPr>
                <w:rFonts w:asciiTheme="minorHAnsi" w:hAnsiTheme="minorHAnsi"/>
                <w:sz w:val="24"/>
                <w:szCs w:val="24"/>
              </w:rPr>
              <w:t>suporte</w:t>
            </w:r>
            <w:r w:rsidRPr="009073C5">
              <w:rPr>
                <w:rFonts w:asciiTheme="minorHAnsi" w:hAnsiTheme="minorHAnsi"/>
                <w:spacing w:val="51"/>
                <w:sz w:val="24"/>
                <w:szCs w:val="24"/>
              </w:rPr>
              <w:t xml:space="preserve"> </w:t>
            </w:r>
            <w:r w:rsidRPr="009073C5">
              <w:rPr>
                <w:rFonts w:asciiTheme="minorHAnsi" w:hAnsiTheme="minorHAnsi"/>
                <w:sz w:val="24"/>
                <w:szCs w:val="24"/>
              </w:rPr>
              <w:t>junto</w:t>
            </w:r>
            <w:r w:rsidRPr="009073C5">
              <w:rPr>
                <w:rFonts w:asciiTheme="minorHAnsi" w:hAnsiTheme="minorHAnsi"/>
                <w:spacing w:val="50"/>
                <w:sz w:val="24"/>
                <w:szCs w:val="24"/>
              </w:rPr>
              <w:t xml:space="preserve"> </w:t>
            </w:r>
            <w:r w:rsidRPr="009073C5">
              <w:rPr>
                <w:rFonts w:asciiTheme="minorHAnsi" w:hAnsiTheme="minorHAnsi"/>
                <w:sz w:val="24"/>
                <w:szCs w:val="24"/>
              </w:rPr>
              <w:t>ao</w:t>
            </w:r>
            <w:r w:rsidRPr="009073C5">
              <w:rPr>
                <w:rFonts w:asciiTheme="minorHAnsi" w:hAnsiTheme="minorHAnsi"/>
                <w:spacing w:val="54"/>
                <w:sz w:val="24"/>
                <w:szCs w:val="24"/>
              </w:rPr>
              <w:t xml:space="preserve"> </w:t>
            </w:r>
            <w:r w:rsidRPr="009073C5">
              <w:rPr>
                <w:rFonts w:asciiTheme="minorHAnsi" w:hAnsiTheme="minorHAnsi"/>
                <w:sz w:val="24"/>
                <w:szCs w:val="24"/>
              </w:rPr>
              <w:t>Pregoeiro(a)</w:t>
            </w:r>
            <w:r w:rsidRPr="009073C5">
              <w:rPr>
                <w:rFonts w:asciiTheme="minorHAnsi" w:hAnsiTheme="minorHAnsi"/>
                <w:spacing w:val="54"/>
                <w:sz w:val="24"/>
                <w:szCs w:val="24"/>
              </w:rPr>
              <w:t xml:space="preserve"> </w:t>
            </w:r>
            <w:r w:rsidRPr="009073C5">
              <w:rPr>
                <w:rFonts w:asciiTheme="minorHAnsi" w:hAnsiTheme="minorHAnsi"/>
                <w:sz w:val="24"/>
                <w:szCs w:val="24"/>
              </w:rPr>
              <w:t>para</w:t>
            </w:r>
            <w:r w:rsidRPr="009073C5">
              <w:rPr>
                <w:rFonts w:asciiTheme="minorHAnsi" w:hAnsiTheme="minorHAnsi"/>
                <w:spacing w:val="54"/>
                <w:sz w:val="24"/>
                <w:szCs w:val="24"/>
              </w:rPr>
              <w:t xml:space="preserve"> </w:t>
            </w:r>
            <w:r w:rsidRPr="009073C5">
              <w:rPr>
                <w:rFonts w:asciiTheme="minorHAnsi" w:hAnsiTheme="minorHAnsi"/>
                <w:sz w:val="24"/>
                <w:szCs w:val="24"/>
              </w:rPr>
              <w:t>que</w:t>
            </w:r>
            <w:r w:rsidRPr="009073C5">
              <w:rPr>
                <w:rFonts w:asciiTheme="minorHAnsi" w:hAnsiTheme="minorHAnsi"/>
                <w:spacing w:val="54"/>
                <w:sz w:val="24"/>
                <w:szCs w:val="24"/>
              </w:rPr>
              <w:t xml:space="preserve"> </w:t>
            </w:r>
            <w:r w:rsidRPr="009073C5">
              <w:rPr>
                <w:rFonts w:asciiTheme="minorHAnsi" w:hAnsiTheme="minorHAnsi"/>
                <w:sz w:val="24"/>
                <w:szCs w:val="24"/>
              </w:rPr>
              <w:t>o</w:t>
            </w:r>
            <w:r w:rsidRPr="009073C5">
              <w:rPr>
                <w:rFonts w:asciiTheme="minorHAnsi" w:hAnsiTheme="minorHAnsi"/>
                <w:spacing w:val="-74"/>
                <w:sz w:val="24"/>
                <w:szCs w:val="24"/>
              </w:rPr>
              <w:t xml:space="preserve"> </w:t>
            </w:r>
            <w:r w:rsidRPr="009073C5">
              <w:rPr>
                <w:rFonts w:asciiTheme="minorHAnsi" w:hAnsiTheme="minorHAnsi"/>
                <w:sz w:val="24"/>
                <w:szCs w:val="24"/>
              </w:rPr>
              <w:t>problema</w:t>
            </w:r>
            <w:r w:rsidRPr="009073C5">
              <w:rPr>
                <w:rFonts w:asciiTheme="minorHAnsi" w:hAnsiTheme="minorHAnsi"/>
                <w:spacing w:val="-1"/>
                <w:sz w:val="24"/>
                <w:szCs w:val="24"/>
              </w:rPr>
              <w:t xml:space="preserve"> </w:t>
            </w:r>
            <w:r w:rsidRPr="009073C5">
              <w:rPr>
                <w:rFonts w:asciiTheme="minorHAnsi" w:hAnsiTheme="minorHAnsi"/>
                <w:sz w:val="24"/>
                <w:szCs w:val="24"/>
              </w:rPr>
              <w:t>seja</w:t>
            </w:r>
            <w:r w:rsidRPr="009073C5">
              <w:rPr>
                <w:rFonts w:asciiTheme="minorHAnsi" w:hAnsiTheme="minorHAnsi"/>
                <w:spacing w:val="-1"/>
                <w:sz w:val="24"/>
                <w:szCs w:val="24"/>
              </w:rPr>
              <w:t xml:space="preserve"> </w:t>
            </w:r>
            <w:r w:rsidRPr="009073C5">
              <w:rPr>
                <w:rFonts w:asciiTheme="minorHAnsi" w:hAnsiTheme="minorHAnsi"/>
                <w:sz w:val="24"/>
                <w:szCs w:val="24"/>
              </w:rPr>
              <w:t>resolvido</w:t>
            </w:r>
            <w:r w:rsidRPr="009073C5">
              <w:rPr>
                <w:rFonts w:asciiTheme="minorHAnsi" w:hAnsiTheme="minorHAnsi"/>
                <w:spacing w:val="-6"/>
                <w:sz w:val="24"/>
                <w:szCs w:val="24"/>
              </w:rPr>
              <w:t xml:space="preserve"> </w:t>
            </w:r>
            <w:r w:rsidRPr="009073C5">
              <w:rPr>
                <w:rFonts w:asciiTheme="minorHAnsi" w:hAnsiTheme="minorHAnsi"/>
                <w:sz w:val="24"/>
                <w:szCs w:val="24"/>
              </w:rPr>
              <w:t>da forma</w:t>
            </w:r>
            <w:r w:rsidRPr="009073C5">
              <w:rPr>
                <w:rFonts w:asciiTheme="minorHAnsi" w:hAnsiTheme="minorHAnsi"/>
                <w:spacing w:val="-1"/>
                <w:sz w:val="24"/>
                <w:szCs w:val="24"/>
              </w:rPr>
              <w:t xml:space="preserve"> </w:t>
            </w:r>
            <w:r w:rsidRPr="009073C5">
              <w:rPr>
                <w:rFonts w:asciiTheme="minorHAnsi" w:hAnsiTheme="minorHAnsi"/>
                <w:sz w:val="24"/>
                <w:szCs w:val="24"/>
              </w:rPr>
              <w:t>mais</w:t>
            </w:r>
            <w:r w:rsidRPr="009073C5">
              <w:rPr>
                <w:rFonts w:asciiTheme="minorHAnsi" w:hAnsiTheme="minorHAnsi"/>
                <w:spacing w:val="1"/>
                <w:sz w:val="24"/>
                <w:szCs w:val="24"/>
              </w:rPr>
              <w:t xml:space="preserve"> </w:t>
            </w:r>
            <w:r w:rsidRPr="009073C5">
              <w:rPr>
                <w:rFonts w:asciiTheme="minorHAnsi" w:hAnsiTheme="minorHAnsi"/>
                <w:sz w:val="24"/>
                <w:szCs w:val="24"/>
              </w:rPr>
              <w:t>célere.</w:t>
            </w:r>
          </w:p>
        </w:tc>
        <w:tc>
          <w:tcPr>
            <w:tcW w:w="3344" w:type="dxa"/>
            <w:tcBorders>
              <w:bottom w:val="single" w:sz="24" w:space="0" w:color="000000"/>
            </w:tcBorders>
            <w:vAlign w:val="center"/>
          </w:tcPr>
          <w:p w14:paraId="430D45AF" w14:textId="77777777" w:rsidR="00F221B3" w:rsidRPr="009073C5" w:rsidRDefault="00F221B3" w:rsidP="00A93EF3">
            <w:pPr>
              <w:pStyle w:val="TableParagraph"/>
              <w:ind w:left="150" w:right="219"/>
              <w:rPr>
                <w:rFonts w:asciiTheme="minorHAnsi" w:hAnsiTheme="minorHAnsi"/>
                <w:sz w:val="24"/>
                <w:szCs w:val="24"/>
              </w:rPr>
            </w:pPr>
            <w:r w:rsidRPr="009073C5">
              <w:rPr>
                <w:rFonts w:asciiTheme="minorHAnsi" w:hAnsiTheme="minorHAnsi"/>
                <w:sz w:val="24"/>
                <w:szCs w:val="24"/>
              </w:rPr>
              <w:t>Unidade</w:t>
            </w:r>
            <w:r w:rsidRPr="009073C5">
              <w:rPr>
                <w:rFonts w:asciiTheme="minorHAnsi" w:hAnsiTheme="minorHAnsi"/>
                <w:spacing w:val="-1"/>
                <w:sz w:val="24"/>
                <w:szCs w:val="24"/>
              </w:rPr>
              <w:t xml:space="preserve"> </w:t>
            </w:r>
            <w:r w:rsidRPr="009073C5">
              <w:rPr>
                <w:rFonts w:asciiTheme="minorHAnsi" w:hAnsiTheme="minorHAnsi"/>
                <w:sz w:val="24"/>
                <w:szCs w:val="24"/>
              </w:rPr>
              <w:t>Requisitante</w:t>
            </w:r>
          </w:p>
        </w:tc>
      </w:tr>
    </w:tbl>
    <w:p w14:paraId="7EBADFD4" w14:textId="68927233" w:rsidR="006434D6" w:rsidRDefault="006434D6"/>
    <w:p w14:paraId="5533FCF9" w14:textId="467CB7B8" w:rsidR="006434D6" w:rsidRDefault="006434D6"/>
    <w:p w14:paraId="39A0F0D3" w14:textId="77777777" w:rsidR="006434D6" w:rsidRDefault="006434D6"/>
    <w:tbl>
      <w:tblPr>
        <w:tblStyle w:val="TableNormal"/>
        <w:tblW w:w="8745"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6"/>
        <w:gridCol w:w="3255"/>
        <w:gridCol w:w="3344"/>
      </w:tblGrid>
      <w:tr w:rsidR="00F221B3" w14:paraId="0758CED3" w14:textId="77777777" w:rsidTr="00F221B3">
        <w:trPr>
          <w:trHeight w:val="624"/>
        </w:trPr>
        <w:tc>
          <w:tcPr>
            <w:tcW w:w="8745" w:type="dxa"/>
            <w:gridSpan w:val="3"/>
            <w:tcBorders>
              <w:top w:val="single" w:sz="24" w:space="0" w:color="000000"/>
              <w:bottom w:val="nil"/>
            </w:tcBorders>
            <w:shd w:val="clear" w:color="auto" w:fill="999999"/>
            <w:vAlign w:val="center"/>
          </w:tcPr>
          <w:p w14:paraId="31D3044D" w14:textId="77777777" w:rsidR="00F221B3" w:rsidRPr="009073C5" w:rsidRDefault="00F221B3" w:rsidP="00A93EF3">
            <w:pPr>
              <w:pStyle w:val="TableParagraph"/>
              <w:ind w:left="1850" w:right="1848"/>
              <w:jc w:val="center"/>
              <w:rPr>
                <w:rFonts w:asciiTheme="minorHAnsi" w:hAnsiTheme="minorHAnsi"/>
                <w:b/>
                <w:sz w:val="24"/>
                <w:szCs w:val="24"/>
              </w:rPr>
            </w:pPr>
            <w:r w:rsidRPr="009073C5">
              <w:rPr>
                <w:rFonts w:asciiTheme="minorHAnsi" w:hAnsiTheme="minorHAnsi"/>
                <w:b/>
                <w:sz w:val="24"/>
                <w:szCs w:val="24"/>
              </w:rPr>
              <w:t>Risco 4</w:t>
            </w:r>
            <w:r w:rsidRPr="009073C5">
              <w:rPr>
                <w:rFonts w:asciiTheme="minorHAnsi" w:hAnsiTheme="minorHAnsi"/>
                <w:b/>
                <w:spacing w:val="-2"/>
                <w:sz w:val="24"/>
                <w:szCs w:val="24"/>
              </w:rPr>
              <w:t xml:space="preserve"> </w:t>
            </w:r>
            <w:r w:rsidRPr="009073C5">
              <w:rPr>
                <w:rFonts w:asciiTheme="minorHAnsi" w:hAnsiTheme="minorHAnsi"/>
                <w:b/>
                <w:sz w:val="24"/>
                <w:szCs w:val="24"/>
              </w:rPr>
              <w:t>– Recursos administrativos</w:t>
            </w:r>
            <w:r w:rsidRPr="009073C5">
              <w:rPr>
                <w:rFonts w:asciiTheme="minorHAnsi" w:hAnsiTheme="minorHAnsi"/>
                <w:b/>
                <w:spacing w:val="-2"/>
                <w:sz w:val="24"/>
                <w:szCs w:val="24"/>
              </w:rPr>
              <w:t xml:space="preserve"> </w:t>
            </w:r>
            <w:r w:rsidRPr="009073C5">
              <w:rPr>
                <w:rFonts w:asciiTheme="minorHAnsi" w:hAnsiTheme="minorHAnsi"/>
                <w:b/>
                <w:sz w:val="24"/>
                <w:szCs w:val="24"/>
              </w:rPr>
              <w:t>procedentes</w:t>
            </w:r>
          </w:p>
        </w:tc>
      </w:tr>
      <w:tr w:rsidR="00F221B3" w14:paraId="782E5A67" w14:textId="77777777" w:rsidTr="00F221B3">
        <w:trPr>
          <w:trHeight w:val="454"/>
        </w:trPr>
        <w:tc>
          <w:tcPr>
            <w:tcW w:w="2146" w:type="dxa"/>
            <w:tcBorders>
              <w:top w:val="nil"/>
              <w:bottom w:val="nil"/>
            </w:tcBorders>
            <w:shd w:val="clear" w:color="auto" w:fill="CCCCCC"/>
            <w:vAlign w:val="center"/>
          </w:tcPr>
          <w:p w14:paraId="750327C0"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Probabilidade:</w:t>
            </w:r>
          </w:p>
        </w:tc>
        <w:tc>
          <w:tcPr>
            <w:tcW w:w="6599" w:type="dxa"/>
            <w:gridSpan w:val="2"/>
            <w:vAlign w:val="center"/>
          </w:tcPr>
          <w:p w14:paraId="1518EC4F" w14:textId="77777777" w:rsidR="00F221B3" w:rsidRPr="009073C5" w:rsidRDefault="00F221B3" w:rsidP="00A93EF3">
            <w:pPr>
              <w:pStyle w:val="TableParagraph"/>
              <w:tabs>
                <w:tab w:val="left" w:pos="2614"/>
                <w:tab w:val="left" w:pos="2911"/>
                <w:tab w:val="left" w:pos="4992"/>
                <w:tab w:val="left" w:pos="5290"/>
              </w:tabs>
              <w:ind w:left="285"/>
              <w:rPr>
                <w:rFonts w:asciiTheme="minorHAnsi" w:hAnsiTheme="minorHAnsi"/>
                <w:sz w:val="24"/>
                <w:szCs w:val="24"/>
              </w:rPr>
            </w:pPr>
            <w:r w:rsidRPr="009073C5">
              <w:rPr>
                <w:rFonts w:asciiTheme="minorHAnsi" w:hAnsiTheme="minorHAnsi"/>
                <w:sz w:val="24"/>
                <w:szCs w:val="24"/>
              </w:rPr>
              <w:t>( X</w:t>
            </w:r>
            <w:r w:rsidRPr="009073C5">
              <w:rPr>
                <w:rFonts w:asciiTheme="minorHAnsi" w:hAnsiTheme="minorHAnsi"/>
                <w:spacing w:val="-2"/>
                <w:sz w:val="24"/>
                <w:szCs w:val="24"/>
              </w:rPr>
              <w:t xml:space="preserve"> </w:t>
            </w:r>
            <w:r w:rsidRPr="009073C5">
              <w:rPr>
                <w:rFonts w:asciiTheme="minorHAnsi" w:hAnsiTheme="minorHAnsi"/>
                <w:sz w:val="24"/>
                <w:szCs w:val="24"/>
              </w:rPr>
              <w:t>)</w:t>
            </w:r>
            <w:r w:rsidRPr="009073C5">
              <w:rPr>
                <w:rFonts w:asciiTheme="minorHAnsi" w:hAnsiTheme="minorHAnsi"/>
                <w:spacing w:val="1"/>
                <w:sz w:val="24"/>
                <w:szCs w:val="24"/>
              </w:rPr>
              <w:t xml:space="preserve"> </w:t>
            </w:r>
            <w:r w:rsidRPr="009073C5">
              <w:rPr>
                <w:rFonts w:asciiTheme="minorHAnsi" w:hAnsiTheme="minorHAnsi"/>
                <w:sz w:val="24"/>
                <w:szCs w:val="24"/>
              </w:rPr>
              <w:t>Baixa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3"/>
                <w:sz w:val="24"/>
                <w:szCs w:val="24"/>
              </w:rPr>
              <w:t xml:space="preserve"> </w:t>
            </w:r>
            <w:r w:rsidRPr="009073C5">
              <w:rPr>
                <w:rFonts w:asciiTheme="minorHAnsi" w:hAnsiTheme="minorHAnsi"/>
                <w:sz w:val="24"/>
                <w:szCs w:val="24"/>
              </w:rPr>
              <w:t>Média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1"/>
                <w:sz w:val="24"/>
                <w:szCs w:val="24"/>
              </w:rPr>
              <w:t xml:space="preserve"> </w:t>
            </w:r>
            <w:r w:rsidRPr="009073C5">
              <w:rPr>
                <w:rFonts w:asciiTheme="minorHAnsi" w:hAnsiTheme="minorHAnsi"/>
                <w:sz w:val="24"/>
                <w:szCs w:val="24"/>
              </w:rPr>
              <w:t>Alta</w:t>
            </w:r>
          </w:p>
        </w:tc>
      </w:tr>
      <w:tr w:rsidR="00F221B3" w14:paraId="437B593A" w14:textId="77777777" w:rsidTr="00F221B3">
        <w:trPr>
          <w:trHeight w:val="454"/>
        </w:trPr>
        <w:tc>
          <w:tcPr>
            <w:tcW w:w="2146" w:type="dxa"/>
            <w:tcBorders>
              <w:top w:val="nil"/>
              <w:bottom w:val="single" w:sz="24" w:space="0" w:color="000000"/>
            </w:tcBorders>
            <w:shd w:val="clear" w:color="auto" w:fill="CCCCCC"/>
            <w:vAlign w:val="center"/>
          </w:tcPr>
          <w:p w14:paraId="254F1B1A" w14:textId="77777777" w:rsidR="00F221B3" w:rsidRPr="009073C5" w:rsidRDefault="00F221B3" w:rsidP="00F221B3">
            <w:pPr>
              <w:pStyle w:val="TableParagraph"/>
              <w:ind w:left="139"/>
              <w:rPr>
                <w:rFonts w:asciiTheme="minorHAnsi" w:hAnsiTheme="minorHAnsi"/>
                <w:b/>
                <w:sz w:val="24"/>
                <w:szCs w:val="24"/>
              </w:rPr>
            </w:pPr>
            <w:r w:rsidRPr="009073C5">
              <w:rPr>
                <w:rFonts w:asciiTheme="minorHAnsi" w:hAnsiTheme="minorHAnsi"/>
                <w:b/>
                <w:sz w:val="24"/>
                <w:szCs w:val="24"/>
              </w:rPr>
              <w:t>Impacto:</w:t>
            </w:r>
          </w:p>
        </w:tc>
        <w:tc>
          <w:tcPr>
            <w:tcW w:w="6599" w:type="dxa"/>
            <w:gridSpan w:val="2"/>
            <w:tcBorders>
              <w:bottom w:val="single" w:sz="24" w:space="0" w:color="000000"/>
            </w:tcBorders>
            <w:vAlign w:val="center"/>
          </w:tcPr>
          <w:p w14:paraId="66CF8DAF" w14:textId="77777777" w:rsidR="00F221B3" w:rsidRPr="009073C5" w:rsidRDefault="00F221B3" w:rsidP="00A93EF3">
            <w:pPr>
              <w:pStyle w:val="TableParagraph"/>
              <w:tabs>
                <w:tab w:val="left" w:pos="582"/>
                <w:tab w:val="left" w:pos="2559"/>
                <w:tab w:val="left" w:pos="4914"/>
                <w:tab w:val="left" w:pos="5213"/>
              </w:tabs>
              <w:ind w:left="285"/>
              <w:rPr>
                <w:rFonts w:asciiTheme="minorHAnsi" w:hAnsiTheme="minorHAnsi"/>
                <w:sz w:val="24"/>
                <w:szCs w:val="24"/>
              </w:rPr>
            </w:pPr>
            <w:r w:rsidRPr="009073C5">
              <w:rPr>
                <w:rFonts w:asciiTheme="minorHAnsi" w:hAnsiTheme="minorHAnsi"/>
                <w:sz w:val="24"/>
                <w:szCs w:val="24"/>
              </w:rPr>
              <w:t>(</w:t>
            </w:r>
            <w:r w:rsidRPr="009073C5">
              <w:rPr>
                <w:rFonts w:asciiTheme="minorHAnsi" w:hAnsiTheme="minorHAnsi"/>
                <w:sz w:val="24"/>
                <w:szCs w:val="24"/>
              </w:rPr>
              <w:tab/>
              <w:t>) Baixa</w:t>
            </w:r>
            <w:r w:rsidRPr="009073C5">
              <w:rPr>
                <w:rFonts w:asciiTheme="minorHAnsi" w:hAnsiTheme="minorHAnsi"/>
                <w:sz w:val="24"/>
                <w:szCs w:val="24"/>
              </w:rPr>
              <w:tab/>
              <w:t>(X</w:t>
            </w:r>
            <w:r w:rsidRPr="009073C5">
              <w:rPr>
                <w:rFonts w:asciiTheme="minorHAnsi" w:hAnsiTheme="minorHAnsi"/>
                <w:spacing w:val="-3"/>
                <w:sz w:val="24"/>
                <w:szCs w:val="24"/>
              </w:rPr>
              <w:t xml:space="preserve"> </w:t>
            </w:r>
            <w:r w:rsidRPr="009073C5">
              <w:rPr>
                <w:rFonts w:asciiTheme="minorHAnsi" w:hAnsiTheme="minorHAnsi"/>
                <w:sz w:val="24"/>
                <w:szCs w:val="24"/>
              </w:rPr>
              <w:t>) Média</w:t>
            </w:r>
            <w:r w:rsidRPr="009073C5">
              <w:rPr>
                <w:rFonts w:asciiTheme="minorHAnsi" w:hAnsiTheme="minorHAnsi"/>
                <w:sz w:val="24"/>
                <w:szCs w:val="24"/>
              </w:rPr>
              <w:tab/>
              <w:t>(</w:t>
            </w:r>
            <w:r w:rsidRPr="009073C5">
              <w:rPr>
                <w:rFonts w:asciiTheme="minorHAnsi" w:hAnsiTheme="minorHAnsi"/>
                <w:sz w:val="24"/>
                <w:szCs w:val="24"/>
              </w:rPr>
              <w:tab/>
              <w:t>)</w:t>
            </w:r>
            <w:r w:rsidRPr="009073C5">
              <w:rPr>
                <w:rFonts w:asciiTheme="minorHAnsi" w:hAnsiTheme="minorHAnsi"/>
                <w:spacing w:val="-1"/>
                <w:sz w:val="24"/>
                <w:szCs w:val="24"/>
              </w:rPr>
              <w:t xml:space="preserve"> </w:t>
            </w:r>
            <w:r w:rsidRPr="009073C5">
              <w:rPr>
                <w:rFonts w:asciiTheme="minorHAnsi" w:hAnsiTheme="minorHAnsi"/>
                <w:sz w:val="24"/>
                <w:szCs w:val="24"/>
              </w:rPr>
              <w:t>Alta</w:t>
            </w:r>
          </w:p>
        </w:tc>
      </w:tr>
      <w:tr w:rsidR="00F221B3" w14:paraId="172C8968" w14:textId="77777777" w:rsidTr="00F221B3">
        <w:trPr>
          <w:trHeight w:val="397"/>
        </w:trPr>
        <w:tc>
          <w:tcPr>
            <w:tcW w:w="8745" w:type="dxa"/>
            <w:gridSpan w:val="3"/>
            <w:tcBorders>
              <w:top w:val="single" w:sz="24" w:space="0" w:color="000000"/>
            </w:tcBorders>
            <w:shd w:val="clear" w:color="auto" w:fill="CCCCCC"/>
            <w:vAlign w:val="center"/>
          </w:tcPr>
          <w:p w14:paraId="6E1ADA10" w14:textId="77777777" w:rsidR="00F221B3" w:rsidRPr="009073C5" w:rsidRDefault="00F221B3" w:rsidP="00A93EF3">
            <w:pPr>
              <w:pStyle w:val="TableParagraph"/>
              <w:ind w:left="1850" w:right="1845"/>
              <w:jc w:val="center"/>
              <w:rPr>
                <w:rFonts w:asciiTheme="minorHAnsi" w:hAnsiTheme="minorHAnsi"/>
                <w:b/>
                <w:sz w:val="24"/>
                <w:szCs w:val="24"/>
              </w:rPr>
            </w:pPr>
            <w:r w:rsidRPr="009073C5">
              <w:rPr>
                <w:rFonts w:asciiTheme="minorHAnsi" w:hAnsiTheme="minorHAnsi"/>
                <w:b/>
                <w:sz w:val="24"/>
                <w:szCs w:val="24"/>
              </w:rPr>
              <w:t>Dano</w:t>
            </w:r>
          </w:p>
        </w:tc>
      </w:tr>
      <w:tr w:rsidR="00F221B3" w14:paraId="736C3355" w14:textId="77777777" w:rsidTr="00F221B3">
        <w:trPr>
          <w:trHeight w:val="567"/>
        </w:trPr>
        <w:tc>
          <w:tcPr>
            <w:tcW w:w="8745" w:type="dxa"/>
            <w:gridSpan w:val="3"/>
            <w:tcBorders>
              <w:bottom w:val="single" w:sz="24" w:space="0" w:color="000000"/>
            </w:tcBorders>
            <w:vAlign w:val="center"/>
          </w:tcPr>
          <w:p w14:paraId="22A01C58" w14:textId="77777777" w:rsidR="00F221B3" w:rsidRPr="009073C5" w:rsidRDefault="00F221B3" w:rsidP="00A93EF3">
            <w:pPr>
              <w:pStyle w:val="TableParagraph"/>
              <w:ind w:left="164" w:right="219"/>
              <w:rPr>
                <w:rFonts w:asciiTheme="minorHAnsi" w:hAnsiTheme="minorHAnsi"/>
                <w:sz w:val="24"/>
                <w:szCs w:val="24"/>
              </w:rPr>
            </w:pPr>
            <w:r w:rsidRPr="009073C5">
              <w:rPr>
                <w:rFonts w:asciiTheme="minorHAnsi" w:hAnsiTheme="minorHAnsi"/>
                <w:sz w:val="24"/>
                <w:szCs w:val="24"/>
              </w:rPr>
              <w:t>Atraso na</w:t>
            </w:r>
            <w:r w:rsidRPr="009073C5">
              <w:rPr>
                <w:rFonts w:asciiTheme="minorHAnsi" w:hAnsiTheme="minorHAnsi"/>
                <w:spacing w:val="-3"/>
                <w:sz w:val="24"/>
                <w:szCs w:val="24"/>
              </w:rPr>
              <w:t xml:space="preserve"> </w:t>
            </w:r>
            <w:r w:rsidRPr="009073C5">
              <w:rPr>
                <w:rFonts w:asciiTheme="minorHAnsi" w:hAnsiTheme="minorHAnsi"/>
                <w:sz w:val="24"/>
                <w:szCs w:val="24"/>
              </w:rPr>
              <w:t>licitação</w:t>
            </w:r>
            <w:r w:rsidRPr="009073C5">
              <w:rPr>
                <w:rFonts w:asciiTheme="minorHAnsi" w:hAnsiTheme="minorHAnsi"/>
                <w:spacing w:val="-2"/>
                <w:sz w:val="24"/>
                <w:szCs w:val="24"/>
              </w:rPr>
              <w:t xml:space="preserve"> </w:t>
            </w:r>
            <w:r w:rsidRPr="009073C5">
              <w:rPr>
                <w:rFonts w:asciiTheme="minorHAnsi" w:hAnsiTheme="minorHAnsi"/>
                <w:sz w:val="24"/>
                <w:szCs w:val="24"/>
              </w:rPr>
              <w:t>e</w:t>
            </w:r>
            <w:r w:rsidRPr="009073C5">
              <w:rPr>
                <w:rFonts w:asciiTheme="minorHAnsi" w:hAnsiTheme="minorHAnsi"/>
                <w:spacing w:val="-1"/>
                <w:sz w:val="24"/>
                <w:szCs w:val="24"/>
              </w:rPr>
              <w:t xml:space="preserve"> </w:t>
            </w:r>
            <w:r w:rsidRPr="009073C5">
              <w:rPr>
                <w:rFonts w:asciiTheme="minorHAnsi" w:hAnsiTheme="minorHAnsi"/>
                <w:sz w:val="24"/>
                <w:szCs w:val="24"/>
              </w:rPr>
              <w:t>não</w:t>
            </w:r>
            <w:r w:rsidRPr="009073C5">
              <w:rPr>
                <w:rFonts w:asciiTheme="minorHAnsi" w:hAnsiTheme="minorHAnsi"/>
                <w:spacing w:val="-2"/>
                <w:sz w:val="24"/>
                <w:szCs w:val="24"/>
              </w:rPr>
              <w:t xml:space="preserve"> </w:t>
            </w:r>
            <w:r w:rsidRPr="009073C5">
              <w:rPr>
                <w:rFonts w:asciiTheme="minorHAnsi" w:hAnsiTheme="minorHAnsi"/>
                <w:sz w:val="24"/>
                <w:szCs w:val="24"/>
              </w:rPr>
              <w:t>atendimento</w:t>
            </w:r>
            <w:r w:rsidRPr="009073C5">
              <w:rPr>
                <w:rFonts w:asciiTheme="minorHAnsi" w:hAnsiTheme="minorHAnsi"/>
                <w:spacing w:val="-2"/>
                <w:sz w:val="24"/>
                <w:szCs w:val="24"/>
              </w:rPr>
              <w:t xml:space="preserve"> </w:t>
            </w:r>
            <w:r w:rsidRPr="009073C5">
              <w:rPr>
                <w:rFonts w:asciiTheme="minorHAnsi" w:hAnsiTheme="minorHAnsi"/>
                <w:sz w:val="24"/>
                <w:szCs w:val="24"/>
              </w:rPr>
              <w:t>à demanda</w:t>
            </w:r>
            <w:r w:rsidRPr="009073C5">
              <w:rPr>
                <w:rFonts w:asciiTheme="minorHAnsi" w:hAnsiTheme="minorHAnsi"/>
                <w:spacing w:val="-3"/>
                <w:sz w:val="24"/>
                <w:szCs w:val="24"/>
              </w:rPr>
              <w:t xml:space="preserve"> </w:t>
            </w:r>
            <w:r w:rsidRPr="009073C5">
              <w:rPr>
                <w:rFonts w:asciiTheme="minorHAnsi" w:hAnsiTheme="minorHAnsi"/>
                <w:sz w:val="24"/>
                <w:szCs w:val="24"/>
              </w:rPr>
              <w:t>no</w:t>
            </w:r>
            <w:r w:rsidRPr="009073C5">
              <w:rPr>
                <w:rFonts w:asciiTheme="minorHAnsi" w:hAnsiTheme="minorHAnsi"/>
                <w:spacing w:val="1"/>
                <w:sz w:val="24"/>
                <w:szCs w:val="24"/>
              </w:rPr>
              <w:t xml:space="preserve"> </w:t>
            </w:r>
            <w:r w:rsidRPr="009073C5">
              <w:rPr>
                <w:rFonts w:asciiTheme="minorHAnsi" w:hAnsiTheme="minorHAnsi"/>
                <w:sz w:val="24"/>
                <w:szCs w:val="24"/>
              </w:rPr>
              <w:t>prazo necessário.</w:t>
            </w:r>
          </w:p>
        </w:tc>
      </w:tr>
      <w:tr w:rsidR="00F221B3" w14:paraId="421D89D3" w14:textId="77777777" w:rsidTr="00F221B3">
        <w:trPr>
          <w:trHeight w:val="510"/>
        </w:trPr>
        <w:tc>
          <w:tcPr>
            <w:tcW w:w="5401" w:type="dxa"/>
            <w:gridSpan w:val="2"/>
            <w:tcBorders>
              <w:top w:val="single" w:sz="24" w:space="0" w:color="000000"/>
            </w:tcBorders>
            <w:shd w:val="clear" w:color="auto" w:fill="CCCCCC"/>
            <w:vAlign w:val="center"/>
          </w:tcPr>
          <w:p w14:paraId="18FA3C24" w14:textId="77777777" w:rsidR="00F221B3" w:rsidRPr="009073C5" w:rsidRDefault="00F221B3" w:rsidP="00A93EF3">
            <w:pPr>
              <w:pStyle w:val="TableParagraph"/>
              <w:ind w:left="164" w:right="133"/>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Preventiva</w:t>
            </w:r>
          </w:p>
        </w:tc>
        <w:tc>
          <w:tcPr>
            <w:tcW w:w="3344" w:type="dxa"/>
            <w:tcBorders>
              <w:top w:val="single" w:sz="24" w:space="0" w:color="000000"/>
            </w:tcBorders>
            <w:shd w:val="clear" w:color="auto" w:fill="CCCCCC"/>
            <w:vAlign w:val="center"/>
          </w:tcPr>
          <w:p w14:paraId="52E1F915" w14:textId="77777777" w:rsidR="00F221B3" w:rsidRPr="009073C5" w:rsidRDefault="00F221B3" w:rsidP="00A93EF3">
            <w:pPr>
              <w:pStyle w:val="TableParagraph"/>
              <w:tabs>
                <w:tab w:val="left" w:pos="3127"/>
              </w:tabs>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6E9B8BBB" w14:textId="77777777" w:rsidTr="00F221B3">
        <w:trPr>
          <w:trHeight w:val="850"/>
        </w:trPr>
        <w:tc>
          <w:tcPr>
            <w:tcW w:w="5401" w:type="dxa"/>
            <w:gridSpan w:val="2"/>
            <w:tcBorders>
              <w:bottom w:val="single" w:sz="24" w:space="0" w:color="000000"/>
            </w:tcBorders>
            <w:vAlign w:val="center"/>
          </w:tcPr>
          <w:p w14:paraId="023D2C69" w14:textId="77777777" w:rsidR="00F221B3" w:rsidRPr="009073C5" w:rsidRDefault="00F221B3" w:rsidP="00A93EF3">
            <w:pPr>
              <w:pStyle w:val="TableParagraph"/>
              <w:tabs>
                <w:tab w:val="left" w:pos="1139"/>
                <w:tab w:val="left" w:pos="1868"/>
                <w:tab w:val="left" w:pos="3017"/>
                <w:tab w:val="left" w:pos="4358"/>
              </w:tabs>
              <w:ind w:left="164" w:right="133"/>
              <w:rPr>
                <w:rFonts w:asciiTheme="minorHAnsi" w:hAnsiTheme="minorHAnsi"/>
                <w:sz w:val="24"/>
                <w:szCs w:val="24"/>
              </w:rPr>
            </w:pPr>
            <w:r w:rsidRPr="009073C5">
              <w:rPr>
                <w:rFonts w:asciiTheme="minorHAnsi" w:hAnsiTheme="minorHAnsi"/>
                <w:sz w:val="24"/>
                <w:szCs w:val="24"/>
              </w:rPr>
              <w:t>Analisar</w:t>
            </w:r>
            <w:r w:rsidRPr="009073C5">
              <w:rPr>
                <w:rFonts w:asciiTheme="minorHAnsi" w:hAnsiTheme="minorHAnsi"/>
                <w:sz w:val="24"/>
                <w:szCs w:val="24"/>
              </w:rPr>
              <w:tab/>
              <w:t>com</w:t>
            </w:r>
            <w:r w:rsidRPr="009073C5">
              <w:rPr>
                <w:rFonts w:asciiTheme="minorHAnsi" w:hAnsiTheme="minorHAnsi"/>
                <w:sz w:val="24"/>
                <w:szCs w:val="24"/>
              </w:rPr>
              <w:tab/>
              <w:t>extensas</w:t>
            </w:r>
            <w:r w:rsidRPr="009073C5">
              <w:rPr>
                <w:rFonts w:asciiTheme="minorHAnsi" w:hAnsiTheme="minorHAnsi"/>
                <w:sz w:val="24"/>
                <w:szCs w:val="24"/>
              </w:rPr>
              <w:tab/>
              <w:t>diligências</w:t>
            </w:r>
            <w:r>
              <w:rPr>
                <w:rFonts w:asciiTheme="minorHAnsi" w:hAnsiTheme="minorHAnsi"/>
                <w:sz w:val="24"/>
                <w:szCs w:val="24"/>
              </w:rPr>
              <w:t xml:space="preserve"> </w:t>
            </w:r>
            <w:r w:rsidRPr="009073C5">
              <w:rPr>
                <w:rFonts w:asciiTheme="minorHAnsi" w:hAnsiTheme="minorHAnsi"/>
                <w:sz w:val="24"/>
                <w:szCs w:val="24"/>
              </w:rPr>
              <w:tab/>
            </w:r>
            <w:r>
              <w:rPr>
                <w:rFonts w:asciiTheme="minorHAnsi" w:hAnsiTheme="minorHAnsi"/>
                <w:sz w:val="24"/>
                <w:szCs w:val="24"/>
              </w:rPr>
              <w:t xml:space="preserve"> </w:t>
            </w:r>
            <w:r w:rsidRPr="00A47EF3">
              <w:rPr>
                <w:rFonts w:asciiTheme="minorHAnsi" w:hAnsiTheme="minorHAnsi"/>
                <w:sz w:val="24"/>
                <w:szCs w:val="24"/>
              </w:rPr>
              <w:t xml:space="preserve">propostas </w:t>
            </w:r>
            <w:r w:rsidRPr="009073C5">
              <w:rPr>
                <w:rFonts w:asciiTheme="minorHAnsi" w:hAnsiTheme="minorHAnsi"/>
                <w:sz w:val="24"/>
                <w:szCs w:val="24"/>
              </w:rPr>
              <w:t>ofertadas</w:t>
            </w:r>
            <w:r w:rsidRPr="009073C5">
              <w:rPr>
                <w:rFonts w:asciiTheme="minorHAnsi" w:hAnsiTheme="minorHAnsi"/>
                <w:spacing w:val="-1"/>
                <w:sz w:val="24"/>
                <w:szCs w:val="24"/>
              </w:rPr>
              <w:t xml:space="preserve"> </w:t>
            </w:r>
            <w:r w:rsidRPr="009073C5">
              <w:rPr>
                <w:rFonts w:asciiTheme="minorHAnsi" w:hAnsiTheme="minorHAnsi"/>
                <w:sz w:val="24"/>
                <w:szCs w:val="24"/>
              </w:rPr>
              <w:t>no</w:t>
            </w:r>
            <w:r w:rsidRPr="009073C5">
              <w:rPr>
                <w:rFonts w:asciiTheme="minorHAnsi" w:hAnsiTheme="minorHAnsi"/>
                <w:spacing w:val="-1"/>
                <w:sz w:val="24"/>
                <w:szCs w:val="24"/>
              </w:rPr>
              <w:t xml:space="preserve"> </w:t>
            </w:r>
            <w:r w:rsidRPr="009073C5">
              <w:rPr>
                <w:rFonts w:asciiTheme="minorHAnsi" w:hAnsiTheme="minorHAnsi"/>
                <w:sz w:val="24"/>
                <w:szCs w:val="24"/>
              </w:rPr>
              <w:t>certame</w:t>
            </w:r>
            <w:r w:rsidRPr="009073C5">
              <w:rPr>
                <w:rFonts w:asciiTheme="minorHAnsi" w:hAnsiTheme="minorHAnsi"/>
                <w:spacing w:val="-1"/>
                <w:sz w:val="24"/>
                <w:szCs w:val="24"/>
              </w:rPr>
              <w:t xml:space="preserve"> </w:t>
            </w:r>
            <w:r w:rsidRPr="009073C5">
              <w:rPr>
                <w:rFonts w:asciiTheme="minorHAnsi" w:hAnsiTheme="minorHAnsi"/>
                <w:sz w:val="24"/>
                <w:szCs w:val="24"/>
              </w:rPr>
              <w:t>licitatório,</w:t>
            </w:r>
            <w:r w:rsidRPr="009073C5">
              <w:rPr>
                <w:rFonts w:asciiTheme="minorHAnsi" w:hAnsiTheme="minorHAnsi"/>
                <w:spacing w:val="-1"/>
                <w:sz w:val="24"/>
                <w:szCs w:val="24"/>
              </w:rPr>
              <w:t xml:space="preserve"> </w:t>
            </w:r>
            <w:r w:rsidRPr="009073C5">
              <w:rPr>
                <w:rFonts w:asciiTheme="minorHAnsi" w:hAnsiTheme="minorHAnsi"/>
                <w:sz w:val="24"/>
                <w:szCs w:val="24"/>
              </w:rPr>
              <w:t>reduzindo</w:t>
            </w:r>
            <w:r w:rsidRPr="009073C5">
              <w:rPr>
                <w:rFonts w:asciiTheme="minorHAnsi" w:hAnsiTheme="minorHAnsi"/>
                <w:spacing w:val="-2"/>
                <w:sz w:val="24"/>
                <w:szCs w:val="24"/>
              </w:rPr>
              <w:t xml:space="preserve"> </w:t>
            </w:r>
            <w:r w:rsidRPr="009073C5">
              <w:rPr>
                <w:rFonts w:asciiTheme="minorHAnsi" w:hAnsiTheme="minorHAnsi"/>
                <w:sz w:val="24"/>
                <w:szCs w:val="24"/>
              </w:rPr>
              <w:t>o</w:t>
            </w:r>
            <w:r w:rsidRPr="009073C5">
              <w:rPr>
                <w:rFonts w:asciiTheme="minorHAnsi" w:hAnsiTheme="minorHAnsi"/>
                <w:spacing w:val="-4"/>
                <w:sz w:val="24"/>
                <w:szCs w:val="24"/>
              </w:rPr>
              <w:t xml:space="preserve"> </w:t>
            </w:r>
            <w:r w:rsidRPr="009073C5">
              <w:rPr>
                <w:rFonts w:asciiTheme="minorHAnsi" w:hAnsiTheme="minorHAnsi"/>
                <w:sz w:val="24"/>
                <w:szCs w:val="24"/>
              </w:rPr>
              <w:t>risco.</w:t>
            </w:r>
          </w:p>
        </w:tc>
        <w:tc>
          <w:tcPr>
            <w:tcW w:w="3344" w:type="dxa"/>
            <w:tcBorders>
              <w:bottom w:val="single" w:sz="24" w:space="0" w:color="000000"/>
            </w:tcBorders>
            <w:vAlign w:val="center"/>
          </w:tcPr>
          <w:p w14:paraId="7FDD79EE" w14:textId="77777777" w:rsidR="00F221B3" w:rsidRPr="009073C5" w:rsidRDefault="00F221B3" w:rsidP="00A93EF3">
            <w:pPr>
              <w:pStyle w:val="TableParagraph"/>
              <w:tabs>
                <w:tab w:val="left" w:pos="3127"/>
              </w:tabs>
              <w:ind w:left="150" w:right="219"/>
              <w:rPr>
                <w:rFonts w:asciiTheme="minorHAnsi" w:hAnsiTheme="minorHAnsi"/>
                <w:sz w:val="24"/>
                <w:szCs w:val="24"/>
              </w:rPr>
            </w:pPr>
            <w:r w:rsidRPr="009073C5">
              <w:rPr>
                <w:rFonts w:asciiTheme="minorHAnsi" w:hAnsiTheme="minorHAnsi"/>
                <w:sz w:val="24"/>
                <w:szCs w:val="24"/>
              </w:rPr>
              <w:t>Área responsável de análise de</w:t>
            </w:r>
            <w:r w:rsidRPr="009073C5">
              <w:rPr>
                <w:rFonts w:asciiTheme="minorHAnsi" w:hAnsiTheme="minorHAnsi"/>
                <w:spacing w:val="-75"/>
                <w:sz w:val="24"/>
                <w:szCs w:val="24"/>
              </w:rPr>
              <w:t xml:space="preserve"> </w:t>
            </w:r>
            <w:r w:rsidRPr="009073C5">
              <w:rPr>
                <w:rFonts w:asciiTheme="minorHAnsi" w:hAnsiTheme="minorHAnsi"/>
                <w:sz w:val="24"/>
                <w:szCs w:val="24"/>
              </w:rPr>
              <w:t>propostas.</w:t>
            </w:r>
          </w:p>
        </w:tc>
      </w:tr>
      <w:tr w:rsidR="00F221B3" w14:paraId="763AB049" w14:textId="77777777" w:rsidTr="00F221B3">
        <w:trPr>
          <w:trHeight w:val="510"/>
        </w:trPr>
        <w:tc>
          <w:tcPr>
            <w:tcW w:w="5401" w:type="dxa"/>
            <w:gridSpan w:val="2"/>
            <w:tcBorders>
              <w:top w:val="single" w:sz="24" w:space="0" w:color="000000"/>
            </w:tcBorders>
            <w:shd w:val="clear" w:color="auto" w:fill="CCCCCC"/>
            <w:vAlign w:val="center"/>
          </w:tcPr>
          <w:p w14:paraId="604C87D5" w14:textId="77777777" w:rsidR="00F221B3" w:rsidRPr="009073C5" w:rsidRDefault="00F221B3" w:rsidP="00A93EF3">
            <w:pPr>
              <w:pStyle w:val="TableParagraph"/>
              <w:ind w:left="164" w:right="133"/>
              <w:jc w:val="center"/>
              <w:rPr>
                <w:rFonts w:asciiTheme="minorHAnsi" w:hAnsiTheme="minorHAnsi"/>
                <w:b/>
                <w:sz w:val="24"/>
                <w:szCs w:val="24"/>
              </w:rPr>
            </w:pPr>
            <w:r w:rsidRPr="009073C5">
              <w:rPr>
                <w:rFonts w:asciiTheme="minorHAnsi" w:hAnsiTheme="minorHAnsi"/>
                <w:b/>
                <w:sz w:val="24"/>
                <w:szCs w:val="24"/>
              </w:rPr>
              <w:t>Ação</w:t>
            </w:r>
            <w:r w:rsidRPr="009073C5">
              <w:rPr>
                <w:rFonts w:asciiTheme="minorHAnsi" w:hAnsiTheme="minorHAnsi"/>
                <w:b/>
                <w:spacing w:val="-3"/>
                <w:sz w:val="24"/>
                <w:szCs w:val="24"/>
              </w:rPr>
              <w:t xml:space="preserve"> </w:t>
            </w:r>
            <w:r w:rsidRPr="009073C5">
              <w:rPr>
                <w:rFonts w:asciiTheme="minorHAnsi" w:hAnsiTheme="minorHAnsi"/>
                <w:b/>
                <w:sz w:val="24"/>
                <w:szCs w:val="24"/>
              </w:rPr>
              <w:t>de Contingência</w:t>
            </w:r>
          </w:p>
        </w:tc>
        <w:tc>
          <w:tcPr>
            <w:tcW w:w="3344" w:type="dxa"/>
            <w:tcBorders>
              <w:top w:val="single" w:sz="24" w:space="0" w:color="000000"/>
            </w:tcBorders>
            <w:shd w:val="clear" w:color="auto" w:fill="CCCCCC"/>
            <w:vAlign w:val="center"/>
          </w:tcPr>
          <w:p w14:paraId="7303DCCE" w14:textId="77777777" w:rsidR="00F221B3" w:rsidRPr="009073C5" w:rsidRDefault="00F221B3" w:rsidP="00A93EF3">
            <w:pPr>
              <w:pStyle w:val="TableParagraph"/>
              <w:tabs>
                <w:tab w:val="left" w:pos="3127"/>
              </w:tabs>
              <w:ind w:left="150" w:right="219"/>
              <w:jc w:val="center"/>
              <w:rPr>
                <w:rFonts w:asciiTheme="minorHAnsi" w:hAnsiTheme="minorHAnsi"/>
                <w:b/>
                <w:sz w:val="24"/>
                <w:szCs w:val="24"/>
              </w:rPr>
            </w:pPr>
            <w:r w:rsidRPr="009073C5">
              <w:rPr>
                <w:rFonts w:asciiTheme="minorHAnsi" w:hAnsiTheme="minorHAnsi"/>
                <w:b/>
                <w:sz w:val="24"/>
                <w:szCs w:val="24"/>
              </w:rPr>
              <w:t>Responsável</w:t>
            </w:r>
          </w:p>
        </w:tc>
      </w:tr>
      <w:tr w:rsidR="00F221B3" w14:paraId="2854DE10" w14:textId="77777777" w:rsidTr="00CA6560">
        <w:trPr>
          <w:trHeight w:val="907"/>
        </w:trPr>
        <w:tc>
          <w:tcPr>
            <w:tcW w:w="5401" w:type="dxa"/>
            <w:gridSpan w:val="2"/>
            <w:vAlign w:val="center"/>
          </w:tcPr>
          <w:p w14:paraId="4489DEA0" w14:textId="77777777" w:rsidR="00F221B3" w:rsidRPr="009073C5" w:rsidRDefault="00F221B3" w:rsidP="00A93EF3">
            <w:pPr>
              <w:pStyle w:val="TableParagraph"/>
              <w:ind w:left="164" w:right="133"/>
              <w:rPr>
                <w:rFonts w:asciiTheme="minorHAnsi" w:hAnsiTheme="minorHAnsi"/>
                <w:sz w:val="24"/>
                <w:szCs w:val="24"/>
              </w:rPr>
            </w:pPr>
            <w:r w:rsidRPr="009073C5">
              <w:rPr>
                <w:rFonts w:asciiTheme="minorHAnsi" w:hAnsiTheme="minorHAnsi"/>
                <w:sz w:val="24"/>
                <w:szCs w:val="24"/>
              </w:rPr>
              <w:t>Analise junto ao Pregoeiro (a) quanto aos novos</w:t>
            </w:r>
            <w:r w:rsidRPr="009073C5">
              <w:rPr>
                <w:rFonts w:asciiTheme="minorHAnsi" w:hAnsiTheme="minorHAnsi"/>
                <w:spacing w:val="1"/>
                <w:sz w:val="24"/>
                <w:szCs w:val="24"/>
              </w:rPr>
              <w:t xml:space="preserve"> </w:t>
            </w:r>
            <w:r w:rsidRPr="009073C5">
              <w:rPr>
                <w:rFonts w:asciiTheme="minorHAnsi" w:hAnsiTheme="minorHAnsi"/>
                <w:sz w:val="24"/>
                <w:szCs w:val="24"/>
              </w:rPr>
              <w:t>prazos estimados da contratação e verificação de</w:t>
            </w:r>
            <w:r w:rsidRPr="009073C5">
              <w:rPr>
                <w:rFonts w:asciiTheme="minorHAnsi" w:hAnsiTheme="minorHAnsi"/>
                <w:spacing w:val="1"/>
                <w:sz w:val="24"/>
                <w:szCs w:val="24"/>
              </w:rPr>
              <w:t xml:space="preserve"> </w:t>
            </w:r>
            <w:r w:rsidRPr="009073C5">
              <w:rPr>
                <w:rFonts w:asciiTheme="minorHAnsi" w:hAnsiTheme="minorHAnsi"/>
                <w:sz w:val="24"/>
                <w:szCs w:val="24"/>
              </w:rPr>
              <w:t>estratégias</w:t>
            </w:r>
            <w:r w:rsidRPr="009073C5">
              <w:rPr>
                <w:rFonts w:asciiTheme="minorHAnsi" w:hAnsiTheme="minorHAnsi"/>
                <w:spacing w:val="-1"/>
                <w:sz w:val="24"/>
                <w:szCs w:val="24"/>
              </w:rPr>
              <w:t xml:space="preserve"> </w:t>
            </w:r>
            <w:r w:rsidRPr="009073C5">
              <w:rPr>
                <w:rFonts w:asciiTheme="minorHAnsi" w:hAnsiTheme="minorHAnsi"/>
                <w:sz w:val="24"/>
                <w:szCs w:val="24"/>
              </w:rPr>
              <w:t>paralelas.</w:t>
            </w:r>
          </w:p>
        </w:tc>
        <w:tc>
          <w:tcPr>
            <w:tcW w:w="3344" w:type="dxa"/>
            <w:vAlign w:val="center"/>
          </w:tcPr>
          <w:p w14:paraId="782E6E92" w14:textId="77777777" w:rsidR="00F221B3" w:rsidRPr="009073C5" w:rsidRDefault="00F221B3" w:rsidP="00A93EF3">
            <w:pPr>
              <w:pStyle w:val="TableParagraph"/>
              <w:tabs>
                <w:tab w:val="left" w:pos="3127"/>
              </w:tabs>
              <w:ind w:left="150" w:right="219"/>
              <w:rPr>
                <w:rFonts w:asciiTheme="minorHAnsi" w:hAnsiTheme="minorHAnsi"/>
                <w:sz w:val="24"/>
                <w:szCs w:val="24"/>
              </w:rPr>
            </w:pPr>
            <w:r w:rsidRPr="009073C5">
              <w:rPr>
                <w:rFonts w:asciiTheme="minorHAnsi" w:hAnsiTheme="minorHAnsi"/>
                <w:sz w:val="24"/>
                <w:szCs w:val="24"/>
              </w:rPr>
              <w:t>Unidade Requisitante e</w:t>
            </w:r>
            <w:r w:rsidRPr="009073C5">
              <w:rPr>
                <w:rFonts w:asciiTheme="minorHAnsi" w:hAnsiTheme="minorHAnsi"/>
                <w:spacing w:val="-75"/>
                <w:sz w:val="24"/>
                <w:szCs w:val="24"/>
              </w:rPr>
              <w:t xml:space="preserve"> </w:t>
            </w:r>
            <w:r w:rsidRPr="009073C5">
              <w:rPr>
                <w:rFonts w:asciiTheme="minorHAnsi" w:hAnsiTheme="minorHAnsi"/>
                <w:sz w:val="24"/>
                <w:szCs w:val="24"/>
              </w:rPr>
              <w:t>Pregoeiro (a)</w:t>
            </w:r>
          </w:p>
        </w:tc>
      </w:tr>
    </w:tbl>
    <w:p w14:paraId="2411383E" w14:textId="6B449AD0" w:rsidR="00BF7072" w:rsidRDefault="00BF7072" w:rsidP="004B744A">
      <w:pPr>
        <w:ind w:left="284" w:right="318"/>
        <w:jc w:val="both"/>
        <w:rPr>
          <w:rFonts w:asciiTheme="minorHAnsi" w:hAnsiTheme="minorHAnsi"/>
          <w:sz w:val="24"/>
          <w:szCs w:val="24"/>
        </w:rPr>
      </w:pPr>
    </w:p>
    <w:p w14:paraId="41F3FE98" w14:textId="2F350C07" w:rsidR="00CA6560" w:rsidRDefault="006444CE" w:rsidP="004B744A">
      <w:pPr>
        <w:ind w:left="284" w:right="318"/>
        <w:jc w:val="both"/>
        <w:rPr>
          <w:rFonts w:asciiTheme="minorHAnsi" w:hAnsiTheme="minorHAnsi"/>
          <w:sz w:val="24"/>
          <w:szCs w:val="24"/>
        </w:rPr>
      </w:pPr>
      <w:r>
        <w:rPr>
          <w:noProof/>
          <w:lang w:val="pt-BR" w:eastAsia="pt-BR"/>
        </w:rPr>
        <mc:AlternateContent>
          <mc:Choice Requires="wps">
            <w:drawing>
              <wp:anchor distT="0" distB="0" distL="114300" distR="114300" simplePos="0" relativeHeight="487676928" behindDoc="0" locked="0" layoutInCell="1" allowOverlap="1" wp14:anchorId="50804B0F" wp14:editId="7DC409E7">
                <wp:simplePos x="0" y="0"/>
                <wp:positionH relativeFrom="page">
                  <wp:posOffset>1362075</wp:posOffset>
                </wp:positionH>
                <wp:positionV relativeFrom="paragraph">
                  <wp:posOffset>787400</wp:posOffset>
                </wp:positionV>
                <wp:extent cx="273050" cy="1233805"/>
                <wp:effectExtent l="0" t="0" r="12700" b="4445"/>
                <wp:wrapNone/>
                <wp:docPr id="14"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DFD1" w14:textId="77777777" w:rsidR="00923C2E" w:rsidRDefault="00923C2E" w:rsidP="00F20A7E">
                            <w:pPr>
                              <w:spacing w:line="334" w:lineRule="exact"/>
                              <w:ind w:left="20"/>
                              <w:rPr>
                                <w:b/>
                              </w:rPr>
                            </w:pPr>
                            <w:r>
                              <w:rPr>
                                <w:b/>
                              </w:rPr>
                              <w:t>PROBABILIDADE</w:t>
                            </w:r>
                            <w:r>
                              <w:rPr>
                                <w:b/>
                                <w:spacing w:val="-4"/>
                              </w:rPr>
                              <w:t xml:space="preserve"> </w:t>
                            </w:r>
                            <w:r>
                              <w:rPr>
                                <w:b/>
                              </w:rPr>
                              <w:t>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4B0F" id="_x0000_t202" coordsize="21600,21600" o:spt="202" path="m,l,21600r21600,l21600,xe">
                <v:stroke joinstyle="miter"/>
                <v:path gradientshapeok="t" o:connecttype="rect"/>
              </v:shapetype>
              <v:shape id="Caixa de texto 8" o:spid="_x0000_s1026" type="#_x0000_t202" style="position:absolute;left:0;text-align:left;margin-left:107.25pt;margin-top:62pt;width:21.5pt;height:97.1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" filled="f" stroked="f">
                <v:textbox style="layout-flow:vertical;mso-layout-flow-alt:bottom-to-top" inset="0,0,0,0">
                  <w:txbxContent>
                    <w:p w14:paraId="7572DFD1" w14:textId="77777777" w:rsidR="00923C2E" w:rsidRDefault="00923C2E" w:rsidP="00F20A7E">
                      <w:pPr>
                        <w:spacing w:line="334" w:lineRule="exact"/>
                        <w:ind w:left="20"/>
                        <w:rPr>
                          <w:b/>
                        </w:rPr>
                      </w:pPr>
                      <w:r>
                        <w:rPr>
                          <w:b/>
                        </w:rPr>
                        <w:t>PROBABILIDADE</w:t>
                      </w:r>
                      <w:r>
                        <w:rPr>
                          <w:b/>
                          <w:spacing w:val="-4"/>
                        </w:rPr>
                        <w:t xml:space="preserve"> </w:t>
                      </w:r>
                      <w:r>
                        <w:rPr>
                          <w:b/>
                        </w:rPr>
                        <w:t>DE</w:t>
                      </w:r>
                    </w:p>
                  </w:txbxContent>
                </v:textbox>
                <w10:wrap anchorx="page"/>
              </v:shape>
            </w:pict>
          </mc:Fallback>
        </mc:AlternateContent>
      </w:r>
      <w:r>
        <w:rPr>
          <w:noProof/>
          <w:lang w:val="pt-BR" w:eastAsia="pt-BR"/>
        </w:rPr>
        <mc:AlternateContent>
          <mc:Choice Requires="wps">
            <w:drawing>
              <wp:anchor distT="0" distB="0" distL="114300" distR="114300" simplePos="0" relativeHeight="487677952" behindDoc="0" locked="0" layoutInCell="1" allowOverlap="1" wp14:anchorId="0DE56640" wp14:editId="375D9E71">
                <wp:simplePos x="0" y="0"/>
                <wp:positionH relativeFrom="page">
                  <wp:posOffset>1695450</wp:posOffset>
                </wp:positionH>
                <wp:positionV relativeFrom="paragraph">
                  <wp:posOffset>1464310</wp:posOffset>
                </wp:positionV>
                <wp:extent cx="193040" cy="546100"/>
                <wp:effectExtent l="0" t="0" r="16510" b="6350"/>
                <wp:wrapNone/>
                <wp:docPr id="1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4341" w14:textId="307D80BC" w:rsidR="00923C2E" w:rsidRDefault="00923C2E" w:rsidP="00F20A7E">
                            <w:pPr>
                              <w:spacing w:line="334" w:lineRule="exact"/>
                              <w:ind w:left="20"/>
                              <w:rPr>
                                <w:b/>
                              </w:rPr>
                            </w:pPr>
                            <w:r>
                              <w:rPr>
                                <w:b/>
                              </w:rPr>
                              <w:t>BAIXA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6640" id="Caixa de texto 6" o:spid="_x0000_s1027" type="#_x0000_t202" style="position:absolute;left:0;text-align:left;margin-left:133.5pt;margin-top:115.3pt;width:15.2pt;height:43pt;z-index:48767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" filled="f" stroked="f">
                <v:textbox style="layout-flow:vertical;mso-layout-flow-alt:bottom-to-top" inset="0,0,0,0">
                  <w:txbxContent>
                    <w:p w14:paraId="72854341" w14:textId="307D80BC" w:rsidR="00923C2E" w:rsidRDefault="00923C2E" w:rsidP="00F20A7E">
                      <w:pPr>
                        <w:spacing w:line="334" w:lineRule="exact"/>
                        <w:ind w:left="20"/>
                        <w:rPr>
                          <w:b/>
                        </w:rPr>
                      </w:pPr>
                      <w:r>
                        <w:rPr>
                          <w:b/>
                        </w:rPr>
                        <w:t>BAIXA</w:t>
                      </w:r>
                    </w:p>
                  </w:txbxContent>
                </v:textbox>
                <w10:wrap anchorx="page"/>
              </v:shape>
            </w:pict>
          </mc:Fallback>
        </mc:AlternateContent>
      </w:r>
      <w:r>
        <w:rPr>
          <w:noProof/>
          <w:lang w:val="pt-BR" w:eastAsia="pt-BR"/>
        </w:rPr>
        <mc:AlternateContent>
          <mc:Choice Requires="wps">
            <w:drawing>
              <wp:anchor distT="0" distB="0" distL="114300" distR="114300" simplePos="0" relativeHeight="487678976" behindDoc="0" locked="0" layoutInCell="1" allowOverlap="1" wp14:anchorId="1F04FC20" wp14:editId="07D2B27E">
                <wp:simplePos x="0" y="0"/>
                <wp:positionH relativeFrom="page">
                  <wp:posOffset>1689100</wp:posOffset>
                </wp:positionH>
                <wp:positionV relativeFrom="paragraph">
                  <wp:posOffset>851535</wp:posOffset>
                </wp:positionV>
                <wp:extent cx="212090" cy="481965"/>
                <wp:effectExtent l="0" t="0" r="0" b="4445"/>
                <wp:wrapNone/>
                <wp:docPr id="18"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5276F" w14:textId="77777777" w:rsidR="00923C2E" w:rsidRDefault="00923C2E" w:rsidP="00F20A7E">
                            <w:pPr>
                              <w:spacing w:line="334" w:lineRule="exact"/>
                              <w:ind w:left="20"/>
                              <w:rPr>
                                <w:b/>
                              </w:rPr>
                            </w:pPr>
                            <w:r>
                              <w:rPr>
                                <w:b/>
                              </w:rPr>
                              <w:t>MÉDIA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FC20" id="Caixa de texto 4" o:spid="_x0000_s1028" type="#_x0000_t202" style="position:absolute;left:0;text-align:left;margin-left:133pt;margin-top:67.05pt;width:16.7pt;height:37.95pt;z-index:48767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" filled="f" stroked="f">
                <v:textbox style="layout-flow:vertical;mso-layout-flow-alt:bottom-to-top" inset="0,0,0,0">
                  <w:txbxContent>
                    <w:p w14:paraId="19D5276F" w14:textId="77777777" w:rsidR="00923C2E" w:rsidRDefault="00923C2E" w:rsidP="00F20A7E">
                      <w:pPr>
                        <w:spacing w:line="334" w:lineRule="exact"/>
                        <w:ind w:left="20"/>
                        <w:rPr>
                          <w:b/>
                        </w:rPr>
                      </w:pPr>
                      <w:r>
                        <w:rPr>
                          <w:b/>
                        </w:rPr>
                        <w:t>MÉDIA</w:t>
                      </w:r>
                    </w:p>
                  </w:txbxContent>
                </v:textbox>
                <w10:wrap anchorx="page"/>
              </v:shape>
            </w:pict>
          </mc:Fallback>
        </mc:AlternateContent>
      </w:r>
    </w:p>
    <w:tbl>
      <w:tblPr>
        <w:tblStyle w:val="TableNormal"/>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0"/>
        <w:gridCol w:w="2268"/>
        <w:gridCol w:w="2410"/>
      </w:tblGrid>
      <w:tr w:rsidR="00F20A7E" w14:paraId="4C270606" w14:textId="77777777" w:rsidTr="006444CE">
        <w:trPr>
          <w:trHeight w:val="907"/>
        </w:trPr>
        <w:tc>
          <w:tcPr>
            <w:tcW w:w="1970" w:type="dxa"/>
          </w:tcPr>
          <w:p w14:paraId="1BB8AF79" w14:textId="77777777" w:rsidR="00F20A7E" w:rsidRDefault="00F20A7E" w:rsidP="00A93EF3">
            <w:pPr>
              <w:pStyle w:val="TableParagraph"/>
              <w:rPr>
                <w:rFonts w:ascii="Times New Roman"/>
              </w:rPr>
            </w:pPr>
          </w:p>
        </w:tc>
        <w:tc>
          <w:tcPr>
            <w:tcW w:w="2268" w:type="dxa"/>
            <w:tcBorders>
              <w:top w:val="single" w:sz="34" w:space="0" w:color="000000"/>
            </w:tcBorders>
            <w:shd w:val="clear" w:color="auto" w:fill="CFCDCD"/>
            <w:vAlign w:val="center"/>
          </w:tcPr>
          <w:p w14:paraId="173063A4" w14:textId="77777777" w:rsidR="00F20A7E" w:rsidRDefault="00F20A7E" w:rsidP="006444CE">
            <w:pPr>
              <w:pStyle w:val="TableParagraph"/>
              <w:spacing w:before="100"/>
              <w:jc w:val="center"/>
              <w:rPr>
                <w:b/>
              </w:rPr>
            </w:pPr>
            <w:r>
              <w:rPr>
                <w:b/>
              </w:rPr>
              <w:t>RISCO 03</w:t>
            </w:r>
          </w:p>
        </w:tc>
        <w:tc>
          <w:tcPr>
            <w:tcW w:w="2410" w:type="dxa"/>
            <w:tcBorders>
              <w:top w:val="single" w:sz="34" w:space="0" w:color="000000"/>
              <w:bottom w:val="nil"/>
            </w:tcBorders>
          </w:tcPr>
          <w:p w14:paraId="366B4446" w14:textId="77777777" w:rsidR="00F20A7E" w:rsidRDefault="00F20A7E" w:rsidP="00A93EF3">
            <w:pPr>
              <w:pStyle w:val="TableParagraph"/>
              <w:rPr>
                <w:rFonts w:ascii="Times New Roman"/>
              </w:rPr>
            </w:pPr>
          </w:p>
        </w:tc>
      </w:tr>
      <w:tr w:rsidR="00F20A7E" w14:paraId="03FA870C" w14:textId="77777777" w:rsidTr="006444CE">
        <w:trPr>
          <w:trHeight w:val="907"/>
        </w:trPr>
        <w:tc>
          <w:tcPr>
            <w:tcW w:w="1970" w:type="dxa"/>
            <w:tcBorders>
              <w:bottom w:val="single" w:sz="34" w:space="0" w:color="000000"/>
            </w:tcBorders>
          </w:tcPr>
          <w:p w14:paraId="101EF0CB" w14:textId="0B3AEE1A" w:rsidR="00F20A7E" w:rsidRDefault="00F20A7E" w:rsidP="00A93EF3">
            <w:pPr>
              <w:pStyle w:val="TableParagraph"/>
              <w:rPr>
                <w:rFonts w:ascii="Times New Roman"/>
              </w:rPr>
            </w:pPr>
          </w:p>
        </w:tc>
        <w:tc>
          <w:tcPr>
            <w:tcW w:w="2268" w:type="dxa"/>
            <w:tcBorders>
              <w:bottom w:val="single" w:sz="34" w:space="0" w:color="000000"/>
            </w:tcBorders>
          </w:tcPr>
          <w:p w14:paraId="0E0862B5" w14:textId="77777777" w:rsidR="00F20A7E" w:rsidRDefault="00F20A7E" w:rsidP="00A93EF3">
            <w:pPr>
              <w:pStyle w:val="TableParagraph"/>
              <w:rPr>
                <w:rFonts w:ascii="Times New Roman"/>
              </w:rPr>
            </w:pPr>
          </w:p>
        </w:tc>
        <w:tc>
          <w:tcPr>
            <w:tcW w:w="2410" w:type="dxa"/>
            <w:tcBorders>
              <w:top w:val="nil"/>
            </w:tcBorders>
            <w:shd w:val="clear" w:color="auto" w:fill="CFCDCD"/>
            <w:vAlign w:val="center"/>
          </w:tcPr>
          <w:p w14:paraId="6BB7C481" w14:textId="77777777" w:rsidR="00F20A7E" w:rsidRDefault="00F20A7E" w:rsidP="006444CE">
            <w:pPr>
              <w:pStyle w:val="TableParagraph"/>
              <w:jc w:val="center"/>
              <w:rPr>
                <w:b/>
              </w:rPr>
            </w:pPr>
            <w:r>
              <w:rPr>
                <w:b/>
              </w:rPr>
              <w:t>RISCO 02</w:t>
            </w:r>
          </w:p>
        </w:tc>
      </w:tr>
      <w:tr w:rsidR="00F20A7E" w14:paraId="60BA4744" w14:textId="77777777" w:rsidTr="006444CE">
        <w:trPr>
          <w:trHeight w:val="907"/>
        </w:trPr>
        <w:tc>
          <w:tcPr>
            <w:tcW w:w="1970" w:type="dxa"/>
            <w:tcBorders>
              <w:top w:val="single" w:sz="34" w:space="0" w:color="000000"/>
            </w:tcBorders>
          </w:tcPr>
          <w:p w14:paraId="3D1B8657" w14:textId="33446394" w:rsidR="00F20A7E" w:rsidRDefault="00F20A7E" w:rsidP="00A93EF3">
            <w:pPr>
              <w:pStyle w:val="TableParagraph"/>
              <w:rPr>
                <w:rFonts w:ascii="Times New Roman"/>
              </w:rPr>
            </w:pPr>
          </w:p>
        </w:tc>
        <w:tc>
          <w:tcPr>
            <w:tcW w:w="2268" w:type="dxa"/>
            <w:tcBorders>
              <w:top w:val="single" w:sz="34" w:space="0" w:color="000000"/>
            </w:tcBorders>
            <w:shd w:val="clear" w:color="auto" w:fill="CFCDCD"/>
            <w:vAlign w:val="center"/>
          </w:tcPr>
          <w:p w14:paraId="63FD8D2C" w14:textId="77777777" w:rsidR="00F20A7E" w:rsidRDefault="00F20A7E" w:rsidP="006444CE">
            <w:pPr>
              <w:pStyle w:val="TableParagraph"/>
              <w:spacing w:before="100"/>
              <w:ind w:left="643"/>
              <w:rPr>
                <w:b/>
              </w:rPr>
            </w:pPr>
            <w:r>
              <w:rPr>
                <w:b/>
              </w:rPr>
              <w:t>RISCO 01</w:t>
            </w:r>
          </w:p>
          <w:p w14:paraId="111DBB76" w14:textId="77777777" w:rsidR="00F20A7E" w:rsidRDefault="00F20A7E" w:rsidP="006444CE">
            <w:pPr>
              <w:pStyle w:val="TableParagraph"/>
              <w:spacing w:before="100"/>
              <w:ind w:left="643"/>
              <w:rPr>
                <w:b/>
              </w:rPr>
            </w:pPr>
            <w:r>
              <w:rPr>
                <w:b/>
              </w:rPr>
              <w:t>RISCO 04</w:t>
            </w:r>
          </w:p>
        </w:tc>
        <w:tc>
          <w:tcPr>
            <w:tcW w:w="2410" w:type="dxa"/>
          </w:tcPr>
          <w:p w14:paraId="3CAD559D" w14:textId="77777777" w:rsidR="00F20A7E" w:rsidRDefault="00F20A7E" w:rsidP="00A93EF3">
            <w:pPr>
              <w:pStyle w:val="TableParagraph"/>
              <w:rPr>
                <w:rFonts w:ascii="Times New Roman"/>
              </w:rPr>
            </w:pPr>
          </w:p>
        </w:tc>
      </w:tr>
    </w:tbl>
    <w:p w14:paraId="654CF6BC" w14:textId="77777777" w:rsidR="00F20A7E" w:rsidRDefault="00F20A7E" w:rsidP="00F20A7E">
      <w:pPr>
        <w:pStyle w:val="Corpodetexto"/>
        <w:spacing w:before="9"/>
        <w:rPr>
          <w:sz w:val="6"/>
        </w:rPr>
      </w:pPr>
    </w:p>
    <w:p w14:paraId="54A26DE0" w14:textId="4CEB1868" w:rsidR="00F20A7E" w:rsidRDefault="00F20A7E" w:rsidP="00F20A7E">
      <w:pPr>
        <w:pStyle w:val="Ttulo3"/>
        <w:tabs>
          <w:tab w:val="left" w:pos="4669"/>
          <w:tab w:val="left" w:pos="7091"/>
        </w:tabs>
        <w:spacing w:before="48"/>
        <w:ind w:left="2576"/>
        <w:jc w:val="left"/>
      </w:pPr>
      <w:r>
        <w:t>BAIXA</w:t>
      </w:r>
      <w:r>
        <w:tab/>
        <w:t>MÉDIA</w:t>
      </w:r>
      <w:r>
        <w:tab/>
        <w:t>ALTA</w:t>
      </w:r>
    </w:p>
    <w:p w14:paraId="765E1392" w14:textId="77777777" w:rsidR="00F20A7E" w:rsidRDefault="00F20A7E" w:rsidP="00F20A7E">
      <w:pPr>
        <w:pStyle w:val="Corpodetexto"/>
        <w:spacing w:before="6"/>
        <w:rPr>
          <w:b/>
          <w:sz w:val="20"/>
        </w:rPr>
      </w:pPr>
    </w:p>
    <w:p w14:paraId="1221C925" w14:textId="70A8E240" w:rsidR="00F20A7E" w:rsidRDefault="00F20A7E" w:rsidP="00F20A7E">
      <w:pPr>
        <w:spacing w:before="48"/>
        <w:ind w:left="1272" w:right="701"/>
        <w:jc w:val="center"/>
        <w:rPr>
          <w:b/>
        </w:rPr>
      </w:pPr>
      <w:r>
        <w:rPr>
          <w:b/>
        </w:rPr>
        <w:t>GRAVIDADE</w:t>
      </w:r>
      <w:r>
        <w:rPr>
          <w:b/>
          <w:spacing w:val="-2"/>
        </w:rPr>
        <w:t xml:space="preserve"> </w:t>
      </w:r>
      <w:r>
        <w:rPr>
          <w:b/>
        </w:rPr>
        <w:t>/</w:t>
      </w:r>
      <w:r w:rsidR="006444CE">
        <w:rPr>
          <w:b/>
        </w:rPr>
        <w:t xml:space="preserve"> </w:t>
      </w:r>
      <w:r>
        <w:rPr>
          <w:b/>
        </w:rPr>
        <w:t>IMPACTO</w:t>
      </w:r>
    </w:p>
    <w:p w14:paraId="11B6669E" w14:textId="77777777" w:rsidR="0077322A" w:rsidRPr="003501BA" w:rsidRDefault="0077322A" w:rsidP="003501BA">
      <w:pPr>
        <w:tabs>
          <w:tab w:val="left" w:pos="993"/>
        </w:tabs>
        <w:ind w:left="284"/>
        <w:rPr>
          <w:rFonts w:asciiTheme="minorHAnsi" w:eastAsia="MS Mincho" w:hAnsiTheme="minorHAnsi" w:cs="Times New Roman"/>
          <w:b/>
          <w:color w:val="000000"/>
          <w:sz w:val="24"/>
          <w:szCs w:val="24"/>
          <w:lang w:val="pt-BR"/>
        </w:rPr>
      </w:pPr>
    </w:p>
    <w:p w14:paraId="291D975A" w14:textId="44BD9D6E" w:rsidR="00734A4F" w:rsidRPr="003501BA" w:rsidRDefault="00734A4F" w:rsidP="003501BA">
      <w:pPr>
        <w:tabs>
          <w:tab w:val="left" w:pos="993"/>
        </w:tabs>
        <w:ind w:left="284"/>
        <w:rPr>
          <w:rFonts w:asciiTheme="minorHAnsi" w:eastAsia="MS Mincho" w:hAnsiTheme="minorHAnsi" w:cs="Times New Roman"/>
          <w:color w:val="000000"/>
          <w:sz w:val="24"/>
          <w:szCs w:val="24"/>
          <w:lang w:val="pt-BR"/>
        </w:rPr>
      </w:pPr>
    </w:p>
    <w:p w14:paraId="394D50A4" w14:textId="77777777" w:rsidR="009E5E9F" w:rsidRPr="003501BA" w:rsidRDefault="009E5E9F" w:rsidP="003501BA">
      <w:pPr>
        <w:tabs>
          <w:tab w:val="left" w:pos="993"/>
        </w:tabs>
        <w:ind w:left="284"/>
        <w:rPr>
          <w:rFonts w:asciiTheme="minorHAnsi" w:eastAsia="MS Mincho" w:hAnsiTheme="minorHAnsi" w:cs="Times New Roman"/>
          <w:color w:val="000000"/>
          <w:sz w:val="24"/>
          <w:szCs w:val="24"/>
          <w:lang w:val="pt-BR"/>
        </w:rPr>
      </w:pPr>
    </w:p>
    <w:p w14:paraId="032F1A15" w14:textId="77777777" w:rsidR="00F20A7E" w:rsidRPr="00F20A7E" w:rsidRDefault="00734A4F" w:rsidP="00F20A7E">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Nome</w:t>
      </w:r>
      <w:r w:rsidR="009A4513">
        <w:rPr>
          <w:rFonts w:asciiTheme="minorHAnsi" w:eastAsia="MS Mincho" w:hAnsiTheme="minorHAnsi" w:cs="Times New Roman"/>
          <w:b/>
          <w:bCs/>
          <w:color w:val="000000"/>
          <w:sz w:val="24"/>
          <w:szCs w:val="24"/>
        </w:rPr>
        <w:t xml:space="preserve">: </w:t>
      </w:r>
      <w:r w:rsidR="00F20A7E" w:rsidRPr="00F20A7E">
        <w:rPr>
          <w:rFonts w:asciiTheme="minorHAnsi" w:eastAsia="MS Mincho" w:hAnsiTheme="minorHAnsi" w:cs="Times New Roman"/>
          <w:b/>
          <w:bCs/>
          <w:color w:val="000000"/>
          <w:sz w:val="24"/>
          <w:szCs w:val="24"/>
        </w:rPr>
        <w:t>Jorge Guilherme Kruger</w:t>
      </w:r>
    </w:p>
    <w:p w14:paraId="23F6DFEC" w14:textId="068AC75F" w:rsidR="00734A4F" w:rsidRPr="00FD66C5" w:rsidRDefault="00734A4F" w:rsidP="009E4D90">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 xml:space="preserve">Cargo/Função: </w:t>
      </w:r>
      <w:r w:rsidR="00F20A7E" w:rsidRPr="00F20A7E">
        <w:rPr>
          <w:rFonts w:asciiTheme="minorHAnsi" w:eastAsia="MS Mincho" w:hAnsiTheme="minorHAnsi" w:cs="Times New Roman"/>
          <w:b/>
          <w:bCs/>
          <w:color w:val="000000"/>
          <w:sz w:val="24"/>
          <w:szCs w:val="24"/>
        </w:rPr>
        <w:t>Diretor do Departamento Municipal de Saúde</w:t>
      </w:r>
    </w:p>
    <w:p w14:paraId="5894FBB2" w14:textId="77777777" w:rsidR="005E5382" w:rsidRPr="003501BA" w:rsidRDefault="005E5382" w:rsidP="009E4D90">
      <w:pPr>
        <w:rPr>
          <w:rFonts w:asciiTheme="minorHAnsi" w:hAnsiTheme="minorHAnsi"/>
          <w:b/>
          <w:sz w:val="24"/>
          <w:szCs w:val="24"/>
          <w:u w:val="single"/>
        </w:rPr>
      </w:pPr>
    </w:p>
    <w:p w14:paraId="10EFBE62" w14:textId="188431E4" w:rsidR="00941D9B" w:rsidRPr="00044768" w:rsidRDefault="00734A4F" w:rsidP="00D92CD8">
      <w:pPr>
        <w:tabs>
          <w:tab w:val="left" w:pos="1134"/>
          <w:tab w:val="left" w:pos="9639"/>
        </w:tabs>
        <w:ind w:left="284" w:right="318"/>
        <w:jc w:val="center"/>
        <w:rPr>
          <w:rFonts w:asciiTheme="minorHAnsi" w:hAnsiTheme="minorHAnsi"/>
          <w:b/>
          <w:sz w:val="24"/>
          <w:szCs w:val="24"/>
        </w:rPr>
      </w:pPr>
      <w:r w:rsidRPr="003501BA">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D92CD8">
      <w:pPr>
        <w:pStyle w:val="Corpodetexto"/>
        <w:tabs>
          <w:tab w:val="left" w:pos="1134"/>
          <w:tab w:val="left" w:pos="9639"/>
        </w:tabs>
        <w:spacing w:before="9"/>
        <w:ind w:left="284" w:right="318"/>
        <w:jc w:val="left"/>
        <w:rPr>
          <w:rFonts w:asciiTheme="minorHAnsi" w:hAnsiTheme="minorHAnsi"/>
          <w:b/>
          <w:sz w:val="24"/>
          <w:szCs w:val="24"/>
        </w:rPr>
      </w:pPr>
    </w:p>
    <w:p w14:paraId="142B1F70" w14:textId="0CB227A1" w:rsidR="00555E87" w:rsidRPr="002931E1" w:rsidRDefault="00555E87" w:rsidP="00D92CD8">
      <w:pPr>
        <w:tabs>
          <w:tab w:val="left" w:pos="9639"/>
        </w:tabs>
        <w:ind w:left="284" w:right="318"/>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984EB3">
        <w:rPr>
          <w:rFonts w:asciiTheme="minorHAnsi" w:hAnsiTheme="minorHAnsi" w:cstheme="minorHAnsi"/>
          <w:b/>
          <w:sz w:val="24"/>
        </w:rPr>
        <w:t>042</w:t>
      </w:r>
      <w:r w:rsidR="002C60DC">
        <w:rPr>
          <w:rFonts w:asciiTheme="minorHAnsi" w:hAnsiTheme="minorHAnsi" w:cstheme="minorHAnsi"/>
          <w:b/>
          <w:sz w:val="24"/>
        </w:rPr>
        <w:t>/2024</w:t>
      </w:r>
    </w:p>
    <w:p w14:paraId="5561CA8D" w14:textId="77777777" w:rsidR="00555E87" w:rsidRPr="002931E1" w:rsidRDefault="00555E87" w:rsidP="00D92CD8">
      <w:pPr>
        <w:tabs>
          <w:tab w:val="left" w:pos="9639"/>
        </w:tabs>
        <w:ind w:left="284" w:right="318"/>
        <w:jc w:val="both"/>
        <w:rPr>
          <w:rFonts w:asciiTheme="minorHAnsi" w:hAnsiTheme="minorHAnsi" w:cstheme="minorHAnsi"/>
          <w:sz w:val="24"/>
        </w:rPr>
      </w:pPr>
    </w:p>
    <w:p w14:paraId="23A46C46" w14:textId="77777777" w:rsidR="00555E87" w:rsidRPr="002931E1" w:rsidRDefault="00555E87" w:rsidP="00D92CD8">
      <w:pPr>
        <w:tabs>
          <w:tab w:val="left" w:pos="9639"/>
        </w:tabs>
        <w:ind w:left="284" w:right="318"/>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D92CD8">
      <w:pPr>
        <w:ind w:left="284"/>
        <w:jc w:val="both"/>
        <w:rPr>
          <w:rFonts w:asciiTheme="minorHAnsi" w:hAnsiTheme="minorHAnsi" w:cstheme="minorHAnsi"/>
          <w:sz w:val="24"/>
        </w:rPr>
      </w:pPr>
    </w:p>
    <w:p w14:paraId="5B5C663D"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D92CD8">
      <w:pPr>
        <w:ind w:left="284"/>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D92CD8">
      <w:pPr>
        <w:ind w:left="284"/>
        <w:jc w:val="both"/>
        <w:rPr>
          <w:rFonts w:asciiTheme="minorHAnsi" w:hAnsiTheme="minorHAnsi" w:cstheme="minorHAnsi"/>
          <w:sz w:val="24"/>
        </w:rPr>
      </w:pPr>
    </w:p>
    <w:p w14:paraId="20045768" w14:textId="77777777" w:rsidR="00555E87" w:rsidRPr="002931E1" w:rsidRDefault="00555E87" w:rsidP="00D92CD8">
      <w:pPr>
        <w:pStyle w:val="Recuodecorpodetexto"/>
        <w:ind w:left="284"/>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D92CD8">
      <w:pPr>
        <w:pStyle w:val="Recuodecorpodetexto"/>
        <w:ind w:left="284"/>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D92CD8">
      <w:pPr>
        <w:pStyle w:val="Recuodecorpodetexto"/>
        <w:ind w:left="284"/>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D92CD8">
      <w:pPr>
        <w:adjustRightInd w:val="0"/>
        <w:ind w:left="284"/>
        <w:jc w:val="both"/>
        <w:rPr>
          <w:rFonts w:asciiTheme="minorHAnsi" w:hAnsiTheme="minorHAnsi" w:cstheme="minorHAnsi"/>
          <w:sz w:val="24"/>
        </w:rPr>
      </w:pPr>
    </w:p>
    <w:p w14:paraId="1EC7EE6C"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D92CD8">
      <w:pPr>
        <w:adjustRightInd w:val="0"/>
        <w:ind w:left="284"/>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D92CD8">
      <w:pPr>
        <w:ind w:left="284"/>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1C3105">
      <w:pPr>
        <w:pStyle w:val="Recuodecorpodetexto"/>
        <w:ind w:left="142"/>
        <w:rPr>
          <w:rFonts w:asciiTheme="minorHAnsi" w:hAnsiTheme="minorHAnsi" w:cstheme="minorHAnsi"/>
        </w:rPr>
      </w:pPr>
    </w:p>
    <w:p w14:paraId="687C26DD" w14:textId="081FA96E" w:rsidR="00555E87" w:rsidRPr="002931E1" w:rsidRDefault="00555E87" w:rsidP="00D92CD8">
      <w:pPr>
        <w:tabs>
          <w:tab w:val="left" w:pos="9639"/>
        </w:tabs>
        <w:ind w:left="284" w:right="318"/>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984EB3">
        <w:rPr>
          <w:rFonts w:asciiTheme="minorHAnsi" w:hAnsiTheme="minorHAnsi" w:cstheme="minorHAnsi"/>
          <w:sz w:val="24"/>
        </w:rPr>
        <w:t>042</w:t>
      </w:r>
      <w:r w:rsidR="002C60DC">
        <w:rPr>
          <w:rFonts w:asciiTheme="minorHAnsi" w:hAnsiTheme="minorHAnsi" w:cstheme="minorHAnsi"/>
          <w:sz w:val="24"/>
        </w:rPr>
        <w:t>/2024</w:t>
      </w:r>
    </w:p>
    <w:p w14:paraId="7DEBE48B" w14:textId="77777777" w:rsidR="00555E87" w:rsidRPr="00392E18" w:rsidRDefault="00555E87" w:rsidP="00D92CD8">
      <w:pPr>
        <w:tabs>
          <w:tab w:val="left" w:pos="9639"/>
        </w:tabs>
        <w:ind w:left="284" w:right="318"/>
        <w:jc w:val="both"/>
        <w:rPr>
          <w:rFonts w:ascii="Calibri" w:hAnsi="Calibri"/>
        </w:rPr>
      </w:pPr>
    </w:p>
    <w:p w14:paraId="5DAB96CA" w14:textId="119CFFEF" w:rsidR="00555E87" w:rsidRPr="00392E18" w:rsidRDefault="00555E87" w:rsidP="00D92CD8">
      <w:pPr>
        <w:tabs>
          <w:tab w:val="left" w:pos="9639"/>
        </w:tabs>
        <w:ind w:left="284" w:right="318"/>
        <w:jc w:val="both"/>
        <w:rPr>
          <w:rFonts w:ascii="Calibri" w:hAnsi="Calibri" w:cs="Arial"/>
        </w:rPr>
      </w:pPr>
      <w:r w:rsidRPr="00392E18">
        <w:rPr>
          <w:rFonts w:ascii="Calibri" w:hAnsi="Calibri"/>
          <w:b/>
        </w:rPr>
        <w:t xml:space="preserve">OBJETO: </w:t>
      </w:r>
      <w:r w:rsidR="00D92CD8" w:rsidRPr="00D92CD8">
        <w:rPr>
          <w:rFonts w:ascii="Calibri" w:hAnsi="Calibri" w:cs="Arial"/>
        </w:rPr>
        <w:t>REGISTRO DE PREÇOS VISANDO EVENTUAL E FUTURA AQUISIÇÃO DE MEDICAMENTOS DESTINADOS AO ATENDIMENTO DE DETERMINAÇÕES JUDICIAIS, PELO PERÍODO DE 12 (DOZE) MESES, CONFORME ANEXO I DO EDITAL.</w:t>
      </w:r>
    </w:p>
    <w:p w14:paraId="1AC4AB9C" w14:textId="77777777" w:rsidR="00555E87" w:rsidRPr="00392E18" w:rsidRDefault="00555E87" w:rsidP="00D92CD8">
      <w:pPr>
        <w:tabs>
          <w:tab w:val="left" w:pos="9639"/>
        </w:tabs>
        <w:ind w:left="284" w:right="318"/>
        <w:jc w:val="both"/>
        <w:rPr>
          <w:rFonts w:ascii="Calibri" w:hAnsi="Calibri"/>
        </w:rPr>
      </w:pPr>
    </w:p>
    <w:p w14:paraId="05F84C8D" w14:textId="77777777" w:rsidR="00555E87" w:rsidRPr="00392E18" w:rsidRDefault="00555E87" w:rsidP="00D92CD8">
      <w:pPr>
        <w:tabs>
          <w:tab w:val="left" w:pos="9639"/>
        </w:tabs>
        <w:ind w:left="284" w:right="318"/>
        <w:jc w:val="both"/>
        <w:rPr>
          <w:rFonts w:ascii="Calibri" w:hAnsi="Calibri"/>
        </w:rPr>
      </w:pPr>
      <w:r w:rsidRPr="00392E18">
        <w:rPr>
          <w:rFonts w:ascii="Calibri" w:hAnsi="Calibri"/>
        </w:rPr>
        <w:t>Prezados Senhores,</w:t>
      </w:r>
    </w:p>
    <w:p w14:paraId="219D7EA3" w14:textId="77777777" w:rsidR="00555E87" w:rsidRPr="00392E18" w:rsidRDefault="00555E87" w:rsidP="00D92CD8">
      <w:pPr>
        <w:tabs>
          <w:tab w:val="left" w:pos="9639"/>
        </w:tabs>
        <w:ind w:left="284" w:right="318"/>
        <w:jc w:val="both"/>
        <w:rPr>
          <w:rFonts w:ascii="Calibri" w:hAnsi="Calibri"/>
        </w:rPr>
      </w:pPr>
    </w:p>
    <w:p w14:paraId="320FFCA5" w14:textId="77777777" w:rsidR="00941D9B" w:rsidRPr="00555E87" w:rsidRDefault="00555E87" w:rsidP="00D92CD8">
      <w:pPr>
        <w:tabs>
          <w:tab w:val="left" w:pos="1134"/>
          <w:tab w:val="left" w:pos="9639"/>
        </w:tabs>
        <w:ind w:left="284" w:right="318"/>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2A5C2015" w14:textId="3A93F25F" w:rsidR="00941D9B" w:rsidRDefault="00941D9B" w:rsidP="00D92CD8">
      <w:pPr>
        <w:tabs>
          <w:tab w:val="left" w:pos="1134"/>
          <w:tab w:val="left" w:pos="9639"/>
        </w:tabs>
        <w:ind w:left="284" w:right="318"/>
        <w:rPr>
          <w:rFonts w:asciiTheme="minorHAnsi" w:hAnsiTheme="minorHAnsi"/>
          <w:sz w:val="24"/>
          <w:szCs w:val="24"/>
          <w:lang w:val="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1C3105" w:rsidRPr="006E6B96" w14:paraId="5E67151C" w14:textId="2DB2E156" w:rsidTr="001C3105">
        <w:tc>
          <w:tcPr>
            <w:tcW w:w="987" w:type="dxa"/>
            <w:shd w:val="clear" w:color="auto" w:fill="DAEEF3" w:themeFill="accent5" w:themeFillTint="33"/>
            <w:vAlign w:val="center"/>
          </w:tcPr>
          <w:p w14:paraId="3D222836" w14:textId="77777777" w:rsidR="001C3105" w:rsidRPr="006E6B96" w:rsidRDefault="001C3105" w:rsidP="004C34A2">
            <w:pPr>
              <w:jc w:val="center"/>
              <w:rPr>
                <w:rFonts w:asciiTheme="minorHAnsi" w:hAnsiTheme="minorHAnsi" w:cstheme="minorHAnsi"/>
                <w:b/>
                <w:bCs/>
              </w:rPr>
            </w:pPr>
            <w:r w:rsidRPr="006E6B96">
              <w:rPr>
                <w:rFonts w:asciiTheme="minorHAnsi" w:hAnsiTheme="minorHAnsi" w:cstheme="minorHAnsi"/>
                <w:b/>
                <w:bCs/>
              </w:rPr>
              <w:t>ITEM</w:t>
            </w:r>
          </w:p>
        </w:tc>
        <w:tc>
          <w:tcPr>
            <w:tcW w:w="1975" w:type="dxa"/>
            <w:shd w:val="clear" w:color="auto" w:fill="DAEEF3" w:themeFill="accent5" w:themeFillTint="33"/>
            <w:vAlign w:val="center"/>
          </w:tcPr>
          <w:p w14:paraId="626D7CD4" w14:textId="77777777" w:rsidR="001C3105" w:rsidRPr="006E6B96" w:rsidRDefault="001C3105" w:rsidP="004C34A2">
            <w:pPr>
              <w:keepLines/>
              <w:jc w:val="center"/>
              <w:rPr>
                <w:rFonts w:asciiTheme="minorHAnsi" w:eastAsia="Arial Unicode MS" w:hAnsiTheme="minorHAnsi" w:cstheme="minorHAnsi"/>
                <w:b/>
              </w:rPr>
            </w:pPr>
            <w:r w:rsidRPr="006E6B96">
              <w:rPr>
                <w:rFonts w:asciiTheme="minorHAnsi" w:eastAsia="Arial Unicode MS" w:hAnsiTheme="minorHAnsi" w:cstheme="minorHAnsi"/>
                <w:b/>
              </w:rPr>
              <w:t>DESCRIÇÃO DO PRODUTO</w:t>
            </w:r>
          </w:p>
        </w:tc>
        <w:tc>
          <w:tcPr>
            <w:tcW w:w="1144" w:type="dxa"/>
            <w:shd w:val="clear" w:color="auto" w:fill="DAEEF3" w:themeFill="accent5" w:themeFillTint="33"/>
            <w:vAlign w:val="center"/>
          </w:tcPr>
          <w:p w14:paraId="1D5AA95C" w14:textId="77777777" w:rsidR="001C3105" w:rsidRPr="006E6B96" w:rsidRDefault="001C3105" w:rsidP="004C34A2">
            <w:pPr>
              <w:keepLines/>
              <w:ind w:right="-8"/>
              <w:jc w:val="center"/>
              <w:rPr>
                <w:rFonts w:asciiTheme="minorHAnsi" w:hAnsiTheme="minorHAnsi" w:cstheme="minorHAnsi"/>
                <w:b/>
              </w:rPr>
            </w:pPr>
            <w:r w:rsidRPr="006E6B96">
              <w:rPr>
                <w:rFonts w:asciiTheme="minorHAnsi" w:hAnsiTheme="minorHAnsi" w:cstheme="minorHAnsi"/>
                <w:b/>
              </w:rPr>
              <w:t>QUANT.</w:t>
            </w:r>
          </w:p>
        </w:tc>
        <w:tc>
          <w:tcPr>
            <w:tcW w:w="1134" w:type="dxa"/>
            <w:shd w:val="clear" w:color="auto" w:fill="DAEEF3" w:themeFill="accent5" w:themeFillTint="33"/>
            <w:vAlign w:val="center"/>
          </w:tcPr>
          <w:p w14:paraId="3A1FE7D1" w14:textId="77777777" w:rsidR="001C3105" w:rsidRPr="006E6B96" w:rsidRDefault="001C3105" w:rsidP="004C34A2">
            <w:pPr>
              <w:keepLines/>
              <w:ind w:left="-70" w:right="-70"/>
              <w:jc w:val="center"/>
              <w:rPr>
                <w:rFonts w:asciiTheme="minorHAnsi" w:eastAsia="Arial Unicode MS" w:hAnsiTheme="minorHAnsi" w:cstheme="minorHAnsi"/>
                <w:b/>
              </w:rPr>
            </w:pPr>
            <w:r w:rsidRPr="006E6B96">
              <w:rPr>
                <w:rFonts w:asciiTheme="minorHAnsi" w:eastAsia="Arial Unicode MS" w:hAnsiTheme="minorHAnsi" w:cstheme="minorHAnsi"/>
                <w:b/>
              </w:rPr>
              <w:t>UNIDADE</w:t>
            </w:r>
          </w:p>
        </w:tc>
        <w:tc>
          <w:tcPr>
            <w:tcW w:w="992" w:type="dxa"/>
            <w:shd w:val="clear" w:color="auto" w:fill="DAEEF3" w:themeFill="accent5" w:themeFillTint="33"/>
            <w:vAlign w:val="center"/>
          </w:tcPr>
          <w:p w14:paraId="750D1C02" w14:textId="77777777"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MARCA</w:t>
            </w:r>
          </w:p>
        </w:tc>
        <w:tc>
          <w:tcPr>
            <w:tcW w:w="1559" w:type="dxa"/>
            <w:shd w:val="clear" w:color="auto" w:fill="DAEEF3" w:themeFill="accent5" w:themeFillTint="33"/>
            <w:vAlign w:val="center"/>
          </w:tcPr>
          <w:p w14:paraId="12F865D3" w14:textId="54650F43"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 xml:space="preserve">VALOR UNIT. </w:t>
            </w:r>
          </w:p>
        </w:tc>
        <w:tc>
          <w:tcPr>
            <w:tcW w:w="1701" w:type="dxa"/>
            <w:shd w:val="clear" w:color="auto" w:fill="DAEEF3" w:themeFill="accent5" w:themeFillTint="33"/>
          </w:tcPr>
          <w:p w14:paraId="427B6FE4" w14:textId="44074D23" w:rsidR="001C3105" w:rsidRPr="006E6B96" w:rsidRDefault="001C3105" w:rsidP="004C34A2">
            <w:pPr>
              <w:ind w:left="-70" w:right="-65"/>
              <w:jc w:val="center"/>
              <w:rPr>
                <w:rFonts w:asciiTheme="minorHAnsi" w:hAnsiTheme="minorHAnsi" w:cstheme="minorHAnsi"/>
                <w:b/>
              </w:rPr>
            </w:pPr>
            <w:r>
              <w:rPr>
                <w:rFonts w:asciiTheme="minorHAnsi" w:hAnsiTheme="minorHAnsi" w:cstheme="minorHAnsi"/>
                <w:b/>
              </w:rPr>
              <w:t xml:space="preserve">VALOR TOTAL </w:t>
            </w:r>
          </w:p>
        </w:tc>
      </w:tr>
      <w:tr w:rsidR="001C3105" w:rsidRPr="006E6B96" w14:paraId="1A8CBBA9" w14:textId="14805AE4" w:rsidTr="001C3105">
        <w:trPr>
          <w:trHeight w:val="454"/>
        </w:trPr>
        <w:tc>
          <w:tcPr>
            <w:tcW w:w="987" w:type="dxa"/>
          </w:tcPr>
          <w:p w14:paraId="33A1BB9F" w14:textId="77777777" w:rsidR="001C3105" w:rsidRPr="006E6B96" w:rsidRDefault="001C3105" w:rsidP="004C34A2">
            <w:pPr>
              <w:rPr>
                <w:rFonts w:asciiTheme="minorHAnsi" w:eastAsia="MS Mincho" w:hAnsiTheme="minorHAnsi" w:cstheme="minorHAnsi"/>
                <w:color w:val="000000"/>
              </w:rPr>
            </w:pPr>
          </w:p>
        </w:tc>
        <w:tc>
          <w:tcPr>
            <w:tcW w:w="1975" w:type="dxa"/>
          </w:tcPr>
          <w:p w14:paraId="5EA7A48B" w14:textId="77777777" w:rsidR="001C3105" w:rsidRPr="006E6B96" w:rsidRDefault="001C3105" w:rsidP="004C34A2">
            <w:pPr>
              <w:rPr>
                <w:rFonts w:asciiTheme="minorHAnsi" w:eastAsia="MS Mincho" w:hAnsiTheme="minorHAnsi" w:cstheme="minorHAnsi"/>
                <w:color w:val="000000"/>
              </w:rPr>
            </w:pPr>
          </w:p>
        </w:tc>
        <w:tc>
          <w:tcPr>
            <w:tcW w:w="1144" w:type="dxa"/>
          </w:tcPr>
          <w:p w14:paraId="606043E8" w14:textId="77777777" w:rsidR="001C3105" w:rsidRPr="006E6B96" w:rsidRDefault="001C3105" w:rsidP="004C34A2">
            <w:pPr>
              <w:rPr>
                <w:rFonts w:asciiTheme="minorHAnsi" w:eastAsia="MS Mincho" w:hAnsiTheme="minorHAnsi" w:cstheme="minorHAnsi"/>
                <w:color w:val="000000"/>
              </w:rPr>
            </w:pPr>
          </w:p>
        </w:tc>
        <w:tc>
          <w:tcPr>
            <w:tcW w:w="1134" w:type="dxa"/>
          </w:tcPr>
          <w:p w14:paraId="681A0C32" w14:textId="77777777" w:rsidR="001C3105" w:rsidRPr="006E6B96" w:rsidRDefault="001C3105" w:rsidP="004C34A2">
            <w:pPr>
              <w:rPr>
                <w:rFonts w:asciiTheme="minorHAnsi" w:eastAsia="MS Mincho" w:hAnsiTheme="minorHAnsi" w:cstheme="minorHAnsi"/>
                <w:color w:val="000000"/>
              </w:rPr>
            </w:pPr>
          </w:p>
        </w:tc>
        <w:tc>
          <w:tcPr>
            <w:tcW w:w="992" w:type="dxa"/>
          </w:tcPr>
          <w:p w14:paraId="4A52D01A" w14:textId="77777777" w:rsidR="001C3105" w:rsidRPr="006E6B96" w:rsidRDefault="001C3105" w:rsidP="004C34A2">
            <w:pPr>
              <w:rPr>
                <w:rFonts w:asciiTheme="minorHAnsi" w:eastAsia="MS Mincho" w:hAnsiTheme="minorHAnsi" w:cstheme="minorHAnsi"/>
                <w:color w:val="000000"/>
              </w:rPr>
            </w:pPr>
          </w:p>
        </w:tc>
        <w:tc>
          <w:tcPr>
            <w:tcW w:w="1559" w:type="dxa"/>
          </w:tcPr>
          <w:p w14:paraId="66064B89" w14:textId="77777777" w:rsidR="001C3105" w:rsidRPr="006E6B96" w:rsidRDefault="001C3105" w:rsidP="004C34A2">
            <w:pPr>
              <w:rPr>
                <w:rFonts w:asciiTheme="minorHAnsi" w:eastAsia="MS Mincho" w:hAnsiTheme="minorHAnsi" w:cstheme="minorHAnsi"/>
                <w:color w:val="000000"/>
              </w:rPr>
            </w:pPr>
          </w:p>
        </w:tc>
        <w:tc>
          <w:tcPr>
            <w:tcW w:w="1701" w:type="dxa"/>
          </w:tcPr>
          <w:p w14:paraId="1B2BA73C" w14:textId="77777777" w:rsidR="001C3105" w:rsidRPr="006E6B96" w:rsidRDefault="001C3105" w:rsidP="004C34A2">
            <w:pPr>
              <w:rPr>
                <w:rFonts w:asciiTheme="minorHAnsi" w:eastAsia="MS Mincho" w:hAnsiTheme="minorHAnsi" w:cstheme="minorHAnsi"/>
                <w:color w:val="000000"/>
              </w:rPr>
            </w:pPr>
          </w:p>
        </w:tc>
      </w:tr>
      <w:tr w:rsidR="001C3105" w:rsidRPr="006E6B96" w14:paraId="0F9757D9" w14:textId="74BB6A6E" w:rsidTr="004C34A2">
        <w:trPr>
          <w:trHeight w:val="397"/>
        </w:trPr>
        <w:tc>
          <w:tcPr>
            <w:tcW w:w="7791" w:type="dxa"/>
            <w:gridSpan w:val="6"/>
            <w:shd w:val="clear" w:color="auto" w:fill="DAEEF3" w:themeFill="accent5" w:themeFillTint="33"/>
            <w:vAlign w:val="center"/>
          </w:tcPr>
          <w:p w14:paraId="628125E3" w14:textId="5499DA43"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VALOR TOTAL</w:t>
            </w:r>
          </w:p>
        </w:tc>
        <w:tc>
          <w:tcPr>
            <w:tcW w:w="1701" w:type="dxa"/>
            <w:shd w:val="clear" w:color="auto" w:fill="DAEEF3" w:themeFill="accent5" w:themeFillTint="33"/>
          </w:tcPr>
          <w:p w14:paraId="54EF02A8" w14:textId="227B7F07"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R$...</w:t>
            </w:r>
          </w:p>
        </w:tc>
      </w:tr>
    </w:tbl>
    <w:p w14:paraId="35AE410F" w14:textId="77777777" w:rsidR="00D662A8" w:rsidRDefault="00D662A8" w:rsidP="0002403F">
      <w:pPr>
        <w:pStyle w:val="Corpodetexto"/>
        <w:tabs>
          <w:tab w:val="left" w:pos="709"/>
        </w:tabs>
        <w:rPr>
          <w:rFonts w:ascii="Calibri" w:hAnsi="Calibri"/>
          <w:sz w:val="24"/>
          <w:szCs w:val="24"/>
        </w:rPr>
      </w:pPr>
    </w:p>
    <w:p w14:paraId="05A36908"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69010F0D" w14:textId="77777777" w:rsidR="001F515A" w:rsidRPr="00AA3728" w:rsidRDefault="001F515A" w:rsidP="00D92CD8">
      <w:pPr>
        <w:ind w:left="284" w:right="318"/>
        <w:jc w:val="both"/>
        <w:rPr>
          <w:rFonts w:asciiTheme="minorHAnsi" w:hAnsiTheme="minorHAnsi" w:cstheme="minorHAnsi"/>
        </w:rPr>
      </w:pPr>
    </w:p>
    <w:p w14:paraId="68AB59EF"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10A61B77" w14:textId="77777777" w:rsidR="001F515A" w:rsidRPr="00AA3728" w:rsidRDefault="001F515A" w:rsidP="00D92CD8">
      <w:pPr>
        <w:ind w:left="284" w:right="318"/>
        <w:jc w:val="both"/>
        <w:rPr>
          <w:rFonts w:asciiTheme="minorHAnsi" w:hAnsiTheme="minorHAnsi" w:cstheme="minorHAnsi"/>
        </w:rPr>
      </w:pPr>
    </w:p>
    <w:p w14:paraId="4F785E73"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57CC40C9" w14:textId="77777777" w:rsidR="001F515A" w:rsidRPr="00AA3728" w:rsidRDefault="001F515A" w:rsidP="00D92CD8">
      <w:pPr>
        <w:ind w:left="284" w:right="318"/>
        <w:jc w:val="both"/>
        <w:rPr>
          <w:rFonts w:asciiTheme="minorHAnsi" w:hAnsiTheme="minorHAnsi" w:cstheme="minorHAnsi"/>
        </w:rPr>
      </w:pPr>
    </w:p>
    <w:p w14:paraId="51DE4525"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570F8C62" w14:textId="77777777" w:rsidR="001F515A" w:rsidRPr="00AA3728" w:rsidRDefault="001F515A" w:rsidP="00D92CD8">
      <w:pPr>
        <w:ind w:left="284" w:right="318"/>
        <w:jc w:val="both"/>
        <w:rPr>
          <w:rFonts w:asciiTheme="minorHAnsi" w:hAnsiTheme="minorHAnsi" w:cstheme="minorHAnsi"/>
        </w:rPr>
      </w:pPr>
    </w:p>
    <w:p w14:paraId="0A8973AE" w14:textId="77777777" w:rsidR="001F515A" w:rsidRPr="00AA3728" w:rsidRDefault="001F515A" w:rsidP="00D92CD8">
      <w:pPr>
        <w:ind w:left="284" w:right="318"/>
        <w:jc w:val="both"/>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56B6D017" w14:textId="18C62C6F" w:rsidR="0002403F" w:rsidRPr="0002403F" w:rsidRDefault="0002403F" w:rsidP="00D92CD8">
      <w:pPr>
        <w:tabs>
          <w:tab w:val="left" w:pos="709"/>
        </w:tabs>
        <w:ind w:left="284" w:right="318"/>
        <w:jc w:val="both"/>
        <w:rPr>
          <w:rFonts w:ascii="Calibri" w:hAnsi="Calibri"/>
          <w:sz w:val="24"/>
          <w:szCs w:val="24"/>
        </w:rPr>
      </w:pPr>
    </w:p>
    <w:p w14:paraId="3E59DA19" w14:textId="77777777" w:rsidR="0002403F" w:rsidRPr="0002403F" w:rsidRDefault="0002403F" w:rsidP="00D92CD8">
      <w:pPr>
        <w:tabs>
          <w:tab w:val="left" w:pos="709"/>
        </w:tabs>
        <w:ind w:left="284" w:right="318"/>
        <w:jc w:val="both"/>
        <w:rPr>
          <w:rFonts w:ascii="Calibri" w:hAnsi="Calibri"/>
          <w:sz w:val="24"/>
          <w:szCs w:val="24"/>
        </w:rPr>
      </w:pPr>
    </w:p>
    <w:p w14:paraId="558DC531" w14:textId="77777777" w:rsidR="0002403F" w:rsidRPr="0002403F" w:rsidRDefault="0002403F" w:rsidP="00D92CD8">
      <w:pPr>
        <w:tabs>
          <w:tab w:val="left" w:pos="709"/>
        </w:tabs>
        <w:ind w:left="284" w:right="318"/>
        <w:jc w:val="both"/>
        <w:rPr>
          <w:rFonts w:ascii="Calibri" w:hAnsi="Calibri" w:cs="Calibri"/>
          <w:sz w:val="24"/>
          <w:szCs w:val="24"/>
        </w:rPr>
      </w:pPr>
      <w:r w:rsidRPr="0002403F">
        <w:rPr>
          <w:rFonts w:ascii="Calibri" w:hAnsi="Calibri" w:cs="Calibri"/>
          <w:sz w:val="24"/>
          <w:szCs w:val="24"/>
        </w:rPr>
        <w:t>__________________________</w:t>
      </w:r>
    </w:p>
    <w:p w14:paraId="3AD2D2E6" w14:textId="77777777" w:rsidR="0002403F" w:rsidRPr="0002403F" w:rsidRDefault="0002403F" w:rsidP="00D92CD8">
      <w:pPr>
        <w:tabs>
          <w:tab w:val="left" w:pos="709"/>
        </w:tabs>
        <w:ind w:left="284" w:right="318"/>
        <w:jc w:val="both"/>
        <w:rPr>
          <w:rFonts w:ascii="Calibri" w:hAnsi="Calibri" w:cs="Calibri"/>
          <w:sz w:val="24"/>
          <w:szCs w:val="24"/>
        </w:rPr>
      </w:pPr>
      <w:r w:rsidRPr="0002403F">
        <w:rPr>
          <w:rFonts w:ascii="Calibri" w:hAnsi="Calibri" w:cs="Calibri"/>
          <w:sz w:val="24"/>
          <w:szCs w:val="24"/>
        </w:rPr>
        <w:t>Nome</w:t>
      </w:r>
    </w:p>
    <w:p w14:paraId="44F1A330" w14:textId="77777777" w:rsidR="00555E87" w:rsidRPr="0002403F" w:rsidRDefault="0002403F" w:rsidP="00D92CD8">
      <w:pPr>
        <w:tabs>
          <w:tab w:val="left" w:pos="709"/>
          <w:tab w:val="left" w:pos="1134"/>
          <w:tab w:val="left" w:pos="9639"/>
        </w:tabs>
        <w:ind w:left="284" w:right="318"/>
        <w:rPr>
          <w:rFonts w:asciiTheme="minorHAnsi" w:hAnsiTheme="minorHAnsi"/>
          <w:sz w:val="24"/>
          <w:szCs w:val="24"/>
          <w:lang w:val="pt-BR"/>
        </w:rPr>
        <w:sectPr w:rsidR="00555E87" w:rsidRPr="0002403F" w:rsidSect="0002403F">
          <w:headerReference w:type="default" r:id="rId42"/>
          <w:footerReference w:type="default" r:id="rId43"/>
          <w:pgSz w:w="11910" w:h="16840"/>
          <w:pgMar w:top="1920" w:right="853" w:bottom="940" w:left="1100" w:header="641" w:footer="756" w:gutter="0"/>
          <w:cols w:space="720"/>
        </w:sectPr>
      </w:pPr>
      <w:r w:rsidRPr="0002403F">
        <w:rPr>
          <w:rFonts w:ascii="Calibri" w:hAnsi="Calibri" w:cs="Calibri"/>
          <w:sz w:val="24"/>
          <w:szCs w:val="24"/>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4A32E967" w:rsidR="00941D9B" w:rsidRPr="00044768" w:rsidRDefault="00C4237A" w:rsidP="00D92CD8">
      <w:pPr>
        <w:pStyle w:val="Ttulo1"/>
        <w:tabs>
          <w:tab w:val="left" w:pos="1134"/>
          <w:tab w:val="left" w:pos="9639"/>
        </w:tabs>
        <w:ind w:left="284" w:right="318"/>
        <w:jc w:val="center"/>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00FA53EB">
        <w:rPr>
          <w:rFonts w:asciiTheme="minorHAnsi" w:hAnsiTheme="minorHAnsi"/>
          <w:spacing w:val="-4"/>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r w:rsidR="00FA53EB">
        <w:rPr>
          <w:rFonts w:asciiTheme="minorHAnsi" w:hAnsiTheme="minorHAnsi"/>
        </w:rPr>
        <w:t xml:space="preserve"> OU COOPERATIVA</w:t>
      </w:r>
    </w:p>
    <w:p w14:paraId="178BC1AA" w14:textId="77777777" w:rsidR="00941D9B" w:rsidRPr="00044768" w:rsidRDefault="00941D9B" w:rsidP="00D92CD8">
      <w:pPr>
        <w:pStyle w:val="Corpodetexto"/>
        <w:tabs>
          <w:tab w:val="left" w:pos="1134"/>
          <w:tab w:val="left" w:pos="9639"/>
        </w:tabs>
        <w:spacing w:before="4"/>
        <w:ind w:left="284" w:right="318"/>
        <w:jc w:val="left"/>
        <w:rPr>
          <w:rFonts w:asciiTheme="minorHAnsi" w:hAnsiTheme="minorHAnsi"/>
          <w:b/>
          <w:sz w:val="24"/>
          <w:szCs w:val="24"/>
        </w:rPr>
      </w:pPr>
    </w:p>
    <w:p w14:paraId="67914D87" w14:textId="4A1D976D" w:rsidR="00941D9B" w:rsidRPr="00044768" w:rsidRDefault="00C4237A" w:rsidP="00D92CD8">
      <w:pPr>
        <w:pStyle w:val="Corpodetexto"/>
        <w:tabs>
          <w:tab w:val="left" w:pos="1134"/>
          <w:tab w:val="left" w:pos="9639"/>
        </w:tabs>
        <w:ind w:left="284" w:right="318"/>
        <w:jc w:val="center"/>
        <w:rPr>
          <w:rFonts w:asciiTheme="minorHAnsi" w:hAnsiTheme="minorHAnsi"/>
          <w:sz w:val="24"/>
          <w:szCs w:val="24"/>
        </w:rPr>
      </w:pPr>
      <w:r w:rsidRPr="00044768">
        <w:rPr>
          <w:rFonts w:asciiTheme="minorHAnsi" w:hAnsiTheme="minorHAnsi"/>
          <w:sz w:val="24"/>
          <w:szCs w:val="24"/>
        </w:rPr>
        <w:t>(</w:t>
      </w:r>
      <w:r w:rsidR="00910EA0">
        <w:rPr>
          <w:rFonts w:asciiTheme="minorHAnsi" w:hAnsiTheme="minorHAnsi"/>
          <w:sz w:val="24"/>
          <w:szCs w:val="24"/>
        </w:rPr>
        <w:t>P</w:t>
      </w:r>
      <w:r w:rsidRPr="00044768">
        <w:rPr>
          <w:rFonts w:asciiTheme="minorHAnsi" w:hAnsiTheme="minorHAnsi"/>
          <w:sz w:val="24"/>
          <w:szCs w:val="24"/>
        </w:rPr>
        <w:t>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6D94552C" w14:textId="77777777" w:rsidR="00941D9B" w:rsidRPr="00044768" w:rsidRDefault="00941D9B" w:rsidP="00D92CD8">
      <w:pPr>
        <w:pStyle w:val="Corpodetexto"/>
        <w:tabs>
          <w:tab w:val="left" w:pos="1134"/>
          <w:tab w:val="left" w:pos="9639"/>
        </w:tabs>
        <w:spacing w:before="11"/>
        <w:ind w:left="284" w:right="318"/>
        <w:jc w:val="left"/>
        <w:rPr>
          <w:rFonts w:asciiTheme="minorHAnsi" w:hAnsiTheme="minorHAnsi"/>
          <w:sz w:val="24"/>
          <w:szCs w:val="24"/>
        </w:rPr>
      </w:pPr>
    </w:p>
    <w:p w14:paraId="6E9457B1" w14:textId="77777777" w:rsidR="00941D9B" w:rsidRPr="00044768" w:rsidRDefault="00C4237A" w:rsidP="00D92CD8">
      <w:pPr>
        <w:pStyle w:val="Ttulo3"/>
        <w:tabs>
          <w:tab w:val="left" w:pos="1134"/>
          <w:tab w:val="left" w:pos="9639"/>
        </w:tabs>
        <w:spacing w:after="60"/>
        <w:ind w:left="284" w:right="318"/>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216EA841" w:rsidR="00941D9B" w:rsidRPr="00044768" w:rsidRDefault="00C4237A" w:rsidP="00D92CD8">
      <w:pPr>
        <w:pStyle w:val="Corpodetexto"/>
        <w:tabs>
          <w:tab w:val="left" w:pos="1134"/>
          <w:tab w:val="left" w:pos="9639"/>
        </w:tabs>
        <w:spacing w:after="60"/>
        <w:ind w:left="284" w:right="318"/>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B84DDE">
        <w:rPr>
          <w:rFonts w:asciiTheme="minorHAnsi" w:hAnsiTheme="minorHAnsi"/>
          <w:sz w:val="24"/>
          <w:szCs w:val="24"/>
        </w:rPr>
        <w:t>de São Paulo</w:t>
      </w:r>
    </w:p>
    <w:p w14:paraId="13BD3E83" w14:textId="21A5BA9C" w:rsidR="00941D9B" w:rsidRPr="00044768" w:rsidRDefault="00C4237A" w:rsidP="00D92CD8">
      <w:pPr>
        <w:pStyle w:val="Ttulo3"/>
        <w:tabs>
          <w:tab w:val="left" w:pos="1134"/>
          <w:tab w:val="left" w:pos="9639"/>
        </w:tabs>
        <w:spacing w:before="1"/>
        <w:ind w:left="284" w:right="318"/>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984EB3">
        <w:rPr>
          <w:rFonts w:asciiTheme="minorHAnsi" w:hAnsiTheme="minorHAnsi"/>
          <w:sz w:val="24"/>
          <w:szCs w:val="24"/>
        </w:rPr>
        <w:t>042</w:t>
      </w:r>
      <w:r w:rsidR="002C60DC">
        <w:rPr>
          <w:rFonts w:asciiTheme="minorHAnsi" w:hAnsiTheme="minorHAnsi"/>
          <w:sz w:val="24"/>
          <w:szCs w:val="24"/>
        </w:rPr>
        <w:t>/2024</w:t>
      </w:r>
    </w:p>
    <w:p w14:paraId="5E13EEC5"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3DBBEAD6"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6D2CE377" w14:textId="77777777" w:rsidR="00941D9B" w:rsidRPr="00044768" w:rsidRDefault="00C4237A" w:rsidP="00D92CD8">
      <w:pPr>
        <w:pStyle w:val="Corpodetexto"/>
        <w:tabs>
          <w:tab w:val="left" w:pos="1134"/>
          <w:tab w:val="left" w:leader="dot" w:pos="8290"/>
          <w:tab w:val="left" w:pos="9639"/>
        </w:tabs>
        <w:spacing w:before="206"/>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D92CD8">
      <w:pPr>
        <w:pStyle w:val="Corpodetexto"/>
        <w:tabs>
          <w:tab w:val="left" w:pos="1134"/>
          <w:tab w:val="left" w:pos="9639"/>
        </w:tabs>
        <w:spacing w:before="2"/>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223DDC16"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4896ED0E" w14:textId="77777777" w:rsidR="00B84DDE" w:rsidRDefault="00C4237A" w:rsidP="00D92CD8">
      <w:pPr>
        <w:tabs>
          <w:tab w:val="left" w:pos="1134"/>
          <w:tab w:val="left" w:pos="9639"/>
          <w:tab w:val="left" w:pos="9923"/>
        </w:tabs>
        <w:spacing w:before="1"/>
        <w:ind w:left="284" w:right="318"/>
        <w:jc w:val="both"/>
        <w:rPr>
          <w:rFonts w:asciiTheme="minorHAnsi" w:hAnsiTheme="minorHAnsi"/>
          <w:b/>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B84DDE">
        <w:rPr>
          <w:rFonts w:asciiTheme="minorHAnsi" w:hAnsiTheme="minorHAnsi"/>
          <w:b/>
          <w:sz w:val="24"/>
          <w:szCs w:val="24"/>
        </w:rPr>
        <w:t xml:space="preserve"> </w:t>
      </w:r>
    </w:p>
    <w:p w14:paraId="0463778C" w14:textId="77777777" w:rsidR="00B84DDE" w:rsidRDefault="00C4237A" w:rsidP="00D92CD8">
      <w:pPr>
        <w:tabs>
          <w:tab w:val="left" w:pos="1134"/>
          <w:tab w:val="left" w:pos="9639"/>
          <w:tab w:val="left" w:pos="9923"/>
        </w:tabs>
        <w:spacing w:after="60"/>
        <w:ind w:left="284" w:right="318"/>
        <w:jc w:val="both"/>
        <w:rPr>
          <w:rFonts w:asciiTheme="minorHAnsi" w:hAnsiTheme="minorHAnsi"/>
          <w:sz w:val="24"/>
          <w:szCs w:val="24"/>
        </w:rPr>
      </w:pPr>
      <w:r w:rsidRPr="00044768">
        <w:rPr>
          <w:rFonts w:asciiTheme="minorHAnsi" w:hAnsiTheme="minorHAnsi"/>
          <w:b/>
          <w:sz w:val="24"/>
          <w:szCs w:val="24"/>
        </w:rPr>
        <w:t>(</w:t>
      </w:r>
      <w:r w:rsidRPr="00B84DDE">
        <w:rPr>
          <w:rFonts w:asciiTheme="minorHAnsi" w:hAnsiTheme="minorHAnsi"/>
          <w:b/>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B84DDE">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situação. </w:t>
      </w:r>
    </w:p>
    <w:p w14:paraId="0258C5AD" w14:textId="521ED879" w:rsidR="00941D9B" w:rsidRPr="00B84DDE" w:rsidRDefault="00C4237A" w:rsidP="00D92CD8">
      <w:pPr>
        <w:tabs>
          <w:tab w:val="left" w:pos="1134"/>
          <w:tab w:val="left" w:pos="9639"/>
          <w:tab w:val="left" w:pos="9923"/>
        </w:tabs>
        <w:spacing w:before="1"/>
        <w:ind w:left="284" w:right="318"/>
        <w:jc w:val="both"/>
        <w:rPr>
          <w:rFonts w:asciiTheme="minorHAnsi" w:hAnsiTheme="minorHAnsi"/>
          <w:i/>
          <w:iCs/>
        </w:rPr>
      </w:pPr>
      <w:r w:rsidRPr="00B84DDE">
        <w:rPr>
          <w:rFonts w:asciiTheme="minorHAnsi" w:hAnsiTheme="minorHAnsi"/>
          <w:i/>
          <w:iCs/>
        </w:rPr>
        <w:t>(*Marcar este item caso se enquadre na situação de microempresa, empresa de</w:t>
      </w:r>
      <w:r w:rsidRPr="00B84DDE">
        <w:rPr>
          <w:rFonts w:asciiTheme="minorHAnsi" w:hAnsiTheme="minorHAnsi"/>
          <w:i/>
          <w:iCs/>
          <w:spacing w:val="1"/>
        </w:rPr>
        <w:t xml:space="preserve"> </w:t>
      </w:r>
      <w:r w:rsidRPr="00B84DDE">
        <w:rPr>
          <w:rFonts w:asciiTheme="minorHAnsi" w:hAnsiTheme="minorHAnsi"/>
          <w:i/>
          <w:iCs/>
        </w:rPr>
        <w:t>pequeno</w:t>
      </w:r>
      <w:r w:rsidRPr="00B84DDE">
        <w:rPr>
          <w:rFonts w:asciiTheme="minorHAnsi" w:hAnsiTheme="minorHAnsi"/>
          <w:i/>
          <w:iCs/>
          <w:spacing w:val="-1"/>
        </w:rPr>
        <w:t xml:space="preserve"> </w:t>
      </w:r>
      <w:r w:rsidRPr="00B84DDE">
        <w:rPr>
          <w:rFonts w:asciiTheme="minorHAnsi" w:hAnsiTheme="minorHAnsi"/>
          <w:i/>
          <w:iCs/>
        </w:rPr>
        <w:t>porte ou</w:t>
      </w:r>
      <w:r w:rsidRPr="00B84DDE">
        <w:rPr>
          <w:rFonts w:asciiTheme="minorHAnsi" w:hAnsiTheme="minorHAnsi"/>
          <w:i/>
          <w:iCs/>
          <w:spacing w:val="-2"/>
        </w:rPr>
        <w:t xml:space="preserve"> </w:t>
      </w:r>
      <w:r w:rsidRPr="00B84DDE">
        <w:rPr>
          <w:rFonts w:asciiTheme="minorHAnsi" w:hAnsiTheme="minorHAnsi"/>
          <w:i/>
          <w:iCs/>
        </w:rPr>
        <w:t>cooperativa.)</w:t>
      </w:r>
    </w:p>
    <w:p w14:paraId="22A41E85"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D338F4A"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188F7CBE" w14:textId="77777777" w:rsidR="00B84DDE"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3F1AB5">
        <w:fldChar w:fldCharType="begin"/>
      </w:r>
      <w:r w:rsidR="003F1AB5">
        <w:instrText>HYPERLINK "http://www.planalto.gov.br/ccivil_03/LEIS/LCP/Lcp123.htm" \l "art42" \h</w:instrText>
      </w:r>
      <w:r w:rsidR="003F1AB5">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3F1AB5">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4"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3F1AB5">
        <w:fldChar w:fldCharType="begin"/>
      </w:r>
      <w:r w:rsidR="003F1AB5">
        <w:instrText>HYPERLINK "http://www.planalto.gov.br/ccivil_03/_ato2019-2022/2021/lei/L14133.htm" \l "%3A~%3Atext%3D%C2%A7%202%C2%BA%20A%20obten%C3%A7%C3%A3o%2Climite%20na%20licita%C3%A7%C3%A3o" \h</w:instrText>
      </w:r>
      <w:r w:rsidR="003F1AB5">
        <w:fldChar w:fldCharType="separate"/>
      </w:r>
      <w:r w:rsidRPr="00044768">
        <w:rPr>
          <w:rFonts w:asciiTheme="minorHAnsi" w:hAnsiTheme="minorHAnsi"/>
          <w:color w:val="0000FF"/>
          <w:sz w:val="24"/>
          <w:szCs w:val="24"/>
          <w:u w:val="single" w:color="0000FF"/>
        </w:rPr>
        <w:t>§2º do Art. 4º da Lei 14133/2021</w:t>
      </w:r>
      <w:r w:rsidR="003F1AB5">
        <w:rPr>
          <w:rFonts w:asciiTheme="minorHAnsi" w:hAnsiTheme="minorHAnsi"/>
          <w:color w:val="0000FF"/>
          <w:sz w:val="24"/>
          <w:szCs w:val="24"/>
          <w:u w:val="single" w:color="0000FF"/>
        </w:rPr>
        <w:fldChar w:fldCharType="end"/>
      </w:r>
      <w:r w:rsidRPr="00044768">
        <w:rPr>
          <w:rFonts w:asciiTheme="minorHAnsi" w:hAnsiTheme="minorHAnsi"/>
          <w:sz w:val="24"/>
          <w:szCs w:val="24"/>
        </w:rPr>
        <w:t xml:space="preserve">). </w:t>
      </w:r>
    </w:p>
    <w:p w14:paraId="0E0CD27E" w14:textId="1A35AF36" w:rsidR="00941D9B" w:rsidRPr="00B84DDE" w:rsidRDefault="00C4237A" w:rsidP="00D92CD8">
      <w:pPr>
        <w:pStyle w:val="Corpodetexto"/>
        <w:tabs>
          <w:tab w:val="left" w:pos="1134"/>
          <w:tab w:val="left" w:pos="9639"/>
        </w:tabs>
        <w:ind w:left="284" w:right="318"/>
        <w:rPr>
          <w:rFonts w:asciiTheme="minorHAnsi" w:hAnsiTheme="minorHAnsi"/>
          <w:i/>
          <w:iCs/>
        </w:rPr>
      </w:pPr>
      <w:r w:rsidRPr="00B84DDE">
        <w:rPr>
          <w:rFonts w:asciiTheme="minorHAnsi" w:hAnsiTheme="minorHAnsi"/>
          <w:i/>
          <w:iCs/>
        </w:rPr>
        <w:t>(*Marcar este item caso se</w:t>
      </w:r>
      <w:r w:rsidRPr="00B84DDE">
        <w:rPr>
          <w:rFonts w:asciiTheme="minorHAnsi" w:hAnsiTheme="minorHAnsi"/>
          <w:i/>
          <w:iCs/>
          <w:spacing w:val="1"/>
        </w:rPr>
        <w:t xml:space="preserve"> </w:t>
      </w:r>
      <w:r w:rsidRPr="00B84DDE">
        <w:rPr>
          <w:rFonts w:asciiTheme="minorHAnsi" w:hAnsiTheme="minorHAnsi"/>
          <w:i/>
          <w:iCs/>
        </w:rPr>
        <w:t>enquadre</w:t>
      </w:r>
      <w:r w:rsidRPr="00B84DDE">
        <w:rPr>
          <w:rFonts w:asciiTheme="minorHAnsi" w:hAnsiTheme="minorHAnsi"/>
          <w:i/>
          <w:iCs/>
          <w:spacing w:val="-1"/>
        </w:rPr>
        <w:t xml:space="preserve"> </w:t>
      </w:r>
      <w:r w:rsidRPr="00B84DDE">
        <w:rPr>
          <w:rFonts w:asciiTheme="minorHAnsi" w:hAnsiTheme="minorHAnsi"/>
          <w:i/>
          <w:iCs/>
        </w:rPr>
        <w:t>na</w:t>
      </w:r>
      <w:r w:rsidRPr="00B84DDE">
        <w:rPr>
          <w:rFonts w:asciiTheme="minorHAnsi" w:hAnsiTheme="minorHAnsi"/>
          <w:i/>
          <w:iCs/>
          <w:spacing w:val="-2"/>
        </w:rPr>
        <w:t xml:space="preserve"> </w:t>
      </w:r>
      <w:r w:rsidRPr="00B84DDE">
        <w:rPr>
          <w:rFonts w:asciiTheme="minorHAnsi" w:hAnsiTheme="minorHAnsi"/>
          <w:i/>
          <w:iCs/>
        </w:rPr>
        <w:t>situação</w:t>
      </w:r>
      <w:r w:rsidRPr="00B84DDE">
        <w:rPr>
          <w:rFonts w:asciiTheme="minorHAnsi" w:hAnsiTheme="minorHAnsi"/>
          <w:i/>
          <w:iCs/>
          <w:spacing w:val="-2"/>
        </w:rPr>
        <w:t xml:space="preserve"> </w:t>
      </w:r>
      <w:r w:rsidRPr="00B84DDE">
        <w:rPr>
          <w:rFonts w:asciiTheme="minorHAnsi" w:hAnsiTheme="minorHAnsi"/>
          <w:i/>
          <w:iCs/>
        </w:rPr>
        <w:t>de</w:t>
      </w:r>
      <w:r w:rsidRPr="00B84DDE">
        <w:rPr>
          <w:rFonts w:asciiTheme="minorHAnsi" w:hAnsiTheme="minorHAnsi"/>
          <w:i/>
          <w:iCs/>
          <w:spacing w:val="-2"/>
        </w:rPr>
        <w:t xml:space="preserve"> </w:t>
      </w:r>
      <w:r w:rsidRPr="00B84DDE">
        <w:rPr>
          <w:rFonts w:asciiTheme="minorHAnsi" w:hAnsiTheme="minorHAnsi"/>
          <w:i/>
          <w:iCs/>
        </w:rPr>
        <w:t>microempresa ou</w:t>
      </w:r>
      <w:r w:rsidRPr="00B84DDE">
        <w:rPr>
          <w:rFonts w:asciiTheme="minorHAnsi" w:hAnsiTheme="minorHAnsi"/>
          <w:i/>
          <w:iCs/>
          <w:spacing w:val="-2"/>
        </w:rPr>
        <w:t xml:space="preserve"> </w:t>
      </w:r>
      <w:r w:rsidRPr="00B84DDE">
        <w:rPr>
          <w:rFonts w:asciiTheme="minorHAnsi" w:hAnsiTheme="minorHAnsi"/>
          <w:i/>
          <w:iCs/>
        </w:rPr>
        <w:t>empresa de pequeno).</w:t>
      </w:r>
    </w:p>
    <w:p w14:paraId="1CF3DFA0"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52D6CB46"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5412794" w14:textId="77777777" w:rsidR="00941D9B" w:rsidRPr="00044768" w:rsidRDefault="00C4237A" w:rsidP="00D92CD8">
      <w:pPr>
        <w:pStyle w:val="Corpodetexto"/>
        <w:tabs>
          <w:tab w:val="left" w:pos="1134"/>
          <w:tab w:val="left" w:pos="3212"/>
          <w:tab w:val="left" w:pos="3765"/>
          <w:tab w:val="left" w:pos="5542"/>
          <w:tab w:val="left" w:pos="9639"/>
        </w:tabs>
        <w:spacing w:before="209"/>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B6486CC" w14:textId="04FDDD79"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A93F1CA" w14:textId="4530F500"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6A503511" w:rsidR="00941D9B" w:rsidRPr="004C2CA8" w:rsidRDefault="00C4237A" w:rsidP="00D92CD8">
      <w:pPr>
        <w:pStyle w:val="Ttulo1"/>
        <w:tabs>
          <w:tab w:val="left" w:pos="1134"/>
          <w:tab w:val="left" w:pos="9639"/>
        </w:tabs>
        <w:ind w:left="284" w:right="318"/>
        <w:jc w:val="center"/>
        <w:rPr>
          <w:rFonts w:asciiTheme="minorHAnsi" w:hAnsiTheme="minorHAnsi"/>
        </w:rPr>
      </w:pPr>
      <w:bookmarkStart w:id="47" w:name="_bookmark38"/>
      <w:bookmarkEnd w:id="47"/>
      <w:r w:rsidRPr="004C2CA8">
        <w:rPr>
          <w:rFonts w:asciiTheme="minorHAnsi" w:hAnsiTheme="minorHAnsi"/>
        </w:rPr>
        <w:t>ANEXO IV – MODELO DE DECLARAÇÃO DE QUE ATENDE AOS REQUISITOS</w:t>
      </w:r>
      <w:r w:rsidRPr="002A54B9">
        <w:rPr>
          <w:rFonts w:asciiTheme="minorHAnsi" w:hAnsiTheme="minorHAnsi"/>
        </w:rPr>
        <w:t xml:space="preserve"> </w:t>
      </w:r>
      <w:r w:rsidRPr="004C2CA8">
        <w:rPr>
          <w:rFonts w:asciiTheme="minorHAnsi" w:hAnsiTheme="minorHAnsi"/>
        </w:rPr>
        <w:t>DE HABILITAÇÃO</w:t>
      </w:r>
    </w:p>
    <w:p w14:paraId="18CB554E" w14:textId="44098545" w:rsidR="00941D9B" w:rsidRDefault="00941D9B" w:rsidP="00D92CD8">
      <w:pPr>
        <w:pStyle w:val="Corpodetexto"/>
        <w:tabs>
          <w:tab w:val="left" w:pos="1134"/>
          <w:tab w:val="left" w:pos="9639"/>
        </w:tabs>
        <w:spacing w:before="4"/>
        <w:ind w:left="284" w:right="318"/>
        <w:jc w:val="left"/>
        <w:rPr>
          <w:rFonts w:asciiTheme="minorHAnsi" w:hAnsiTheme="minorHAnsi"/>
          <w:b/>
          <w:sz w:val="24"/>
          <w:szCs w:val="24"/>
        </w:rPr>
      </w:pPr>
    </w:p>
    <w:p w14:paraId="3C4A78B1" w14:textId="77777777" w:rsidR="00917622"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4576D8CA" w14:textId="77777777" w:rsidR="00917622" w:rsidRPr="00044768"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4B94591E" w14:textId="77777777" w:rsidR="00941D9B" w:rsidRPr="00044768" w:rsidRDefault="00C4237A" w:rsidP="00D92CD8">
      <w:pPr>
        <w:pStyle w:val="Corpodetexto"/>
        <w:tabs>
          <w:tab w:val="left" w:pos="1134"/>
          <w:tab w:val="left" w:leader="dot" w:pos="8290"/>
          <w:tab w:val="left" w:pos="9639"/>
        </w:tabs>
        <w:ind w:left="284" w:right="318"/>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D92CD8">
      <w:pPr>
        <w:pStyle w:val="Corpodetexto"/>
        <w:tabs>
          <w:tab w:val="left" w:pos="1134"/>
          <w:tab w:val="left" w:pos="9639"/>
        </w:tabs>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2542983" w14:textId="7B679EC9" w:rsidR="00941D9B"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51438A51" w14:textId="77777777" w:rsidR="00917622" w:rsidRPr="00044768" w:rsidRDefault="00917622" w:rsidP="00D92CD8">
      <w:pPr>
        <w:pStyle w:val="Corpodetexto"/>
        <w:tabs>
          <w:tab w:val="left" w:pos="1134"/>
          <w:tab w:val="left" w:pos="9639"/>
        </w:tabs>
        <w:spacing w:before="10"/>
        <w:ind w:left="284" w:right="318"/>
        <w:jc w:val="left"/>
        <w:rPr>
          <w:rFonts w:asciiTheme="minorHAnsi" w:hAnsiTheme="minorHAnsi"/>
          <w:sz w:val="24"/>
          <w:szCs w:val="24"/>
        </w:rPr>
      </w:pPr>
    </w:p>
    <w:p w14:paraId="71C93D36" w14:textId="124ABB82" w:rsidR="00941D9B" w:rsidRPr="00044768" w:rsidRDefault="00C4237A" w:rsidP="00D92CD8">
      <w:pPr>
        <w:pStyle w:val="Corpodetexto"/>
        <w:tabs>
          <w:tab w:val="left" w:pos="1134"/>
          <w:tab w:val="left" w:pos="9639"/>
        </w:tabs>
        <w:spacing w:before="94"/>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00910EA0">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BEE27B4" w14:textId="271E24A9"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4A713C10" w14:textId="77777777" w:rsidR="00917622" w:rsidRPr="00044768" w:rsidRDefault="00917622" w:rsidP="00D92CD8">
      <w:pPr>
        <w:pStyle w:val="Corpodetexto"/>
        <w:tabs>
          <w:tab w:val="left" w:pos="1134"/>
          <w:tab w:val="left" w:pos="9639"/>
        </w:tabs>
        <w:ind w:left="284" w:right="318"/>
        <w:jc w:val="left"/>
        <w:rPr>
          <w:rFonts w:asciiTheme="minorHAnsi" w:hAnsiTheme="minorHAnsi"/>
          <w:sz w:val="24"/>
          <w:szCs w:val="24"/>
        </w:rPr>
      </w:pPr>
    </w:p>
    <w:p w14:paraId="7A76269D" w14:textId="77777777" w:rsidR="00941D9B" w:rsidRPr="00044768" w:rsidRDefault="00C4237A" w:rsidP="00D92CD8">
      <w:pPr>
        <w:pStyle w:val="Corpodetexto"/>
        <w:tabs>
          <w:tab w:val="left" w:pos="1134"/>
          <w:tab w:val="left" w:pos="3212"/>
          <w:tab w:val="left" w:pos="3763"/>
          <w:tab w:val="left" w:pos="5541"/>
          <w:tab w:val="left" w:pos="9639"/>
        </w:tabs>
        <w:spacing w:before="208"/>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C766B16" w14:textId="525EB8D3"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05F6DBB3" w14:textId="763CC3C7" w:rsidR="00941D9B" w:rsidRPr="00044768"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2A428324" w14:textId="77777777" w:rsidR="00941D9B" w:rsidRPr="00044768" w:rsidRDefault="00941D9B" w:rsidP="00A40C43">
      <w:pPr>
        <w:pStyle w:val="Corpodetexto"/>
        <w:tabs>
          <w:tab w:val="left" w:pos="1134"/>
          <w:tab w:val="left" w:pos="9639"/>
        </w:tabs>
        <w:spacing w:before="6"/>
        <w:ind w:left="284" w:right="34"/>
        <w:jc w:val="left"/>
        <w:rPr>
          <w:rFonts w:asciiTheme="minorHAnsi" w:hAnsiTheme="minorHAnsi"/>
          <w:sz w:val="24"/>
          <w:szCs w:val="24"/>
        </w:rPr>
      </w:pPr>
    </w:p>
    <w:p w14:paraId="54ADBC71" w14:textId="03556129" w:rsidR="00941D9B" w:rsidRPr="004C2CA8" w:rsidRDefault="00C4237A" w:rsidP="00D92CD8">
      <w:pPr>
        <w:pStyle w:val="Ttulo1"/>
        <w:tabs>
          <w:tab w:val="left" w:pos="1134"/>
          <w:tab w:val="left" w:pos="9639"/>
        </w:tabs>
        <w:ind w:left="284" w:right="318"/>
        <w:rPr>
          <w:rFonts w:asciiTheme="minorHAnsi" w:hAnsiTheme="minorHAnsi"/>
        </w:rPr>
      </w:pPr>
      <w:bookmarkStart w:id="48" w:name="_bookmark39"/>
      <w:bookmarkEnd w:id="48"/>
      <w:r w:rsidRPr="004C2CA8">
        <w:rPr>
          <w:rFonts w:asciiTheme="minorHAnsi" w:hAnsiTheme="minorHAnsi"/>
        </w:rPr>
        <w:t>ANEXO V – MODELO DE DECLARAÇÃO DE QUE ATENDE PLENAMENT</w:t>
      </w:r>
      <w:r w:rsidR="00917622">
        <w:rPr>
          <w:rFonts w:asciiTheme="minorHAnsi" w:hAnsiTheme="minorHAnsi"/>
        </w:rPr>
        <w:t>E</w:t>
      </w:r>
      <w:r w:rsidRPr="004C2CA8">
        <w:rPr>
          <w:rFonts w:asciiTheme="minorHAnsi" w:hAnsiTheme="minorHAnsi"/>
        </w:rPr>
        <w:t xml:space="preserve">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D7D1C2F" w:rsidR="00941D9B" w:rsidRDefault="00941D9B" w:rsidP="00D92CD8">
      <w:pPr>
        <w:pStyle w:val="Corpodetexto"/>
        <w:tabs>
          <w:tab w:val="left" w:pos="1134"/>
          <w:tab w:val="left" w:pos="9639"/>
        </w:tabs>
        <w:spacing w:before="4"/>
        <w:ind w:left="284" w:right="318"/>
        <w:jc w:val="left"/>
        <w:rPr>
          <w:rFonts w:asciiTheme="minorHAnsi" w:hAnsiTheme="minorHAnsi"/>
          <w:b/>
          <w:sz w:val="24"/>
          <w:szCs w:val="24"/>
        </w:rPr>
      </w:pPr>
    </w:p>
    <w:p w14:paraId="43AF436B" w14:textId="35BA3285" w:rsidR="00917622"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4330D934" w14:textId="77777777" w:rsidR="00917622" w:rsidRPr="00044768" w:rsidRDefault="00917622" w:rsidP="00D92CD8">
      <w:pPr>
        <w:pStyle w:val="Corpodetexto"/>
        <w:tabs>
          <w:tab w:val="left" w:pos="1134"/>
          <w:tab w:val="left" w:pos="9639"/>
        </w:tabs>
        <w:spacing w:before="4"/>
        <w:ind w:left="284" w:right="318"/>
        <w:jc w:val="left"/>
        <w:rPr>
          <w:rFonts w:asciiTheme="minorHAnsi" w:hAnsiTheme="minorHAnsi"/>
          <w:b/>
          <w:sz w:val="24"/>
          <w:szCs w:val="24"/>
        </w:rPr>
      </w:pPr>
    </w:p>
    <w:p w14:paraId="65105E8F" w14:textId="77777777" w:rsidR="00941D9B" w:rsidRPr="00044768" w:rsidRDefault="00C4237A" w:rsidP="00D92CD8">
      <w:pPr>
        <w:pStyle w:val="Corpodetexto"/>
        <w:tabs>
          <w:tab w:val="left" w:pos="1134"/>
          <w:tab w:val="left" w:leader="dot" w:pos="8290"/>
          <w:tab w:val="left" w:pos="9639"/>
        </w:tabs>
        <w:ind w:left="284" w:right="318"/>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D92CD8">
      <w:pPr>
        <w:pStyle w:val="Corpodetexto"/>
        <w:tabs>
          <w:tab w:val="left" w:pos="1134"/>
          <w:tab w:val="left" w:pos="9639"/>
        </w:tabs>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544CB75F"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E23A7AF"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58E494D4" w14:textId="629BB7AB" w:rsidR="00941D9B" w:rsidRPr="00044768" w:rsidRDefault="00C4237A" w:rsidP="00D92CD8">
      <w:pPr>
        <w:pStyle w:val="Corpodetexto"/>
        <w:tabs>
          <w:tab w:val="left" w:pos="1134"/>
          <w:tab w:val="left" w:pos="9639"/>
        </w:tabs>
        <w:spacing w:before="94"/>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xml:space="preserve">) </w:t>
      </w:r>
      <w:r w:rsidR="00910EA0">
        <w:rPr>
          <w:rFonts w:asciiTheme="minorHAnsi" w:hAnsiTheme="minorHAnsi"/>
          <w:sz w:val="24"/>
          <w:szCs w:val="24"/>
        </w:rPr>
        <w:t>Q</w:t>
      </w:r>
      <w:r w:rsidRPr="00044768">
        <w:rPr>
          <w:rFonts w:asciiTheme="minorHAnsi" w:hAnsiTheme="minorHAnsi"/>
          <w:sz w:val="24"/>
          <w:szCs w:val="24"/>
        </w:rPr>
        <w:t>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984EB3">
        <w:rPr>
          <w:rFonts w:asciiTheme="minorHAnsi" w:hAnsiTheme="minorHAnsi"/>
          <w:b/>
          <w:sz w:val="24"/>
          <w:szCs w:val="24"/>
        </w:rPr>
        <w:t>042</w:t>
      </w:r>
      <w:r w:rsidR="002C60DC">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270BEC9" w14:textId="77777777" w:rsidR="00941D9B" w:rsidRPr="00044768" w:rsidRDefault="00941D9B" w:rsidP="00D92CD8">
      <w:pPr>
        <w:pStyle w:val="Corpodetexto"/>
        <w:tabs>
          <w:tab w:val="left" w:pos="1134"/>
          <w:tab w:val="left" w:pos="9639"/>
        </w:tabs>
        <w:spacing w:before="1"/>
        <w:ind w:left="284" w:right="318"/>
        <w:jc w:val="left"/>
        <w:rPr>
          <w:rFonts w:asciiTheme="minorHAnsi" w:hAnsiTheme="minorHAnsi"/>
          <w:sz w:val="24"/>
          <w:szCs w:val="24"/>
        </w:rPr>
      </w:pPr>
    </w:p>
    <w:p w14:paraId="0A53E324"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54F0811" w14:textId="7928121C"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3F52AE0" w14:textId="15AC7C32" w:rsidR="00941D9B" w:rsidRPr="00044768"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0E03C34C"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4167F295" w14:textId="77777777" w:rsidR="00941D9B" w:rsidRPr="00044768" w:rsidRDefault="00C4237A" w:rsidP="00D92CD8">
      <w:pPr>
        <w:pStyle w:val="Ttulo1"/>
        <w:tabs>
          <w:tab w:val="left" w:pos="1134"/>
          <w:tab w:val="left" w:pos="9639"/>
        </w:tabs>
        <w:ind w:left="284" w:right="318"/>
        <w:rPr>
          <w:rFonts w:asciiTheme="minorHAnsi" w:hAnsiTheme="minorHAnsi"/>
        </w:rPr>
      </w:pPr>
      <w:bookmarkStart w:id="49" w:name="_bookmark40"/>
      <w:bookmarkEnd w:id="49"/>
      <w:r w:rsidRPr="00044768">
        <w:rPr>
          <w:rFonts w:asciiTheme="minorHAnsi" w:hAnsiTheme="minorHAnsi"/>
        </w:rPr>
        <w:t>ANEXO VI – MODELO DE DECLARAÇÃO DE QUE CUMPRE COM O DISPOSTO</w:t>
      </w:r>
      <w:r w:rsidRPr="001668AA">
        <w:rPr>
          <w:rFonts w:asciiTheme="minorHAnsi" w:hAnsiTheme="minorHAnsi"/>
        </w:rPr>
        <w:t xml:space="preserve"> </w:t>
      </w:r>
      <w:r w:rsidRPr="00044768">
        <w:rPr>
          <w:rFonts w:asciiTheme="minorHAnsi" w:hAnsiTheme="minorHAnsi"/>
        </w:rPr>
        <w:t xml:space="preserve">NO </w:t>
      </w:r>
      <w:hyperlink r:id="rId45"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541F8B96" w14:textId="3A55E686"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0C798716" w14:textId="77777777" w:rsidR="00953AA0" w:rsidRPr="00044768" w:rsidRDefault="00953AA0" w:rsidP="00D92CD8">
      <w:pPr>
        <w:pStyle w:val="Corpodetexto"/>
        <w:tabs>
          <w:tab w:val="left" w:pos="1134"/>
          <w:tab w:val="left" w:pos="9639"/>
        </w:tabs>
        <w:ind w:left="284" w:right="318"/>
        <w:jc w:val="left"/>
        <w:rPr>
          <w:rFonts w:asciiTheme="minorHAnsi" w:hAnsiTheme="minorHAnsi"/>
          <w:b/>
          <w:sz w:val="24"/>
          <w:szCs w:val="24"/>
        </w:rPr>
      </w:pPr>
    </w:p>
    <w:p w14:paraId="593ADE32" w14:textId="77777777" w:rsidR="00941D9B" w:rsidRPr="00044768" w:rsidRDefault="00C4237A" w:rsidP="00D92CD8">
      <w:pPr>
        <w:pStyle w:val="Corpodetexto"/>
        <w:tabs>
          <w:tab w:val="left" w:pos="1134"/>
          <w:tab w:val="left" w:leader="dot" w:pos="8290"/>
          <w:tab w:val="left" w:pos="9639"/>
        </w:tabs>
        <w:ind w:left="284" w:right="318"/>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D92CD8">
      <w:pPr>
        <w:pStyle w:val="Corpodetexto"/>
        <w:tabs>
          <w:tab w:val="left" w:pos="1134"/>
          <w:tab w:val="left" w:pos="9639"/>
        </w:tabs>
        <w:ind w:left="284" w:right="318"/>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2B631AA"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29C0698" w14:textId="40D28925" w:rsidR="00941D9B" w:rsidRPr="00044768" w:rsidRDefault="00C4237A" w:rsidP="00D92CD8">
      <w:pPr>
        <w:pStyle w:val="Corpodetexto"/>
        <w:tabs>
          <w:tab w:val="left" w:pos="1134"/>
          <w:tab w:val="left" w:pos="9639"/>
        </w:tabs>
        <w:spacing w:before="94"/>
        <w:ind w:left="284" w:right="318"/>
        <w:rPr>
          <w:rFonts w:asciiTheme="minorHAnsi" w:hAnsiTheme="minorHAnsi"/>
          <w:sz w:val="24"/>
          <w:szCs w:val="24"/>
        </w:rPr>
      </w:pPr>
      <w:r w:rsidRPr="00044768">
        <w:rPr>
          <w:rFonts w:asciiTheme="minorHAnsi" w:hAnsiTheme="minorHAnsi"/>
          <w:sz w:val="24"/>
          <w:szCs w:val="24"/>
        </w:rPr>
        <w:t>(</w:t>
      </w:r>
      <w:r w:rsidR="00953AA0">
        <w:rPr>
          <w:rFonts w:asciiTheme="minorHAnsi" w:hAnsiTheme="minorHAnsi"/>
          <w:sz w:val="24"/>
          <w:szCs w:val="24"/>
        </w:rPr>
        <w:t xml:space="preserve">        </w:t>
      </w:r>
      <w:r w:rsidRPr="00044768">
        <w:rPr>
          <w:rFonts w:asciiTheme="minorHAnsi" w:hAnsiTheme="minorHAnsi"/>
          <w:sz w:val="24"/>
          <w:szCs w:val="24"/>
        </w:rPr>
        <w:t xml:space="preserve">) </w:t>
      </w:r>
      <w:r w:rsidR="00910EA0">
        <w:rPr>
          <w:rFonts w:asciiTheme="minorHAnsi" w:hAnsiTheme="minorHAnsi"/>
          <w:sz w:val="24"/>
          <w:szCs w:val="24"/>
        </w:rPr>
        <w:t>Q</w:t>
      </w:r>
      <w:r w:rsidRPr="00044768">
        <w:rPr>
          <w:rFonts w:asciiTheme="minorHAnsi" w:hAnsiTheme="minorHAnsi"/>
          <w:sz w:val="24"/>
          <w:szCs w:val="24"/>
        </w:rPr>
        <w:t>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27977E86"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79DDA395" w14:textId="46D98137" w:rsidR="00953AA0" w:rsidRDefault="00953AA0" w:rsidP="00D92CD8">
      <w:pPr>
        <w:pStyle w:val="Corpodetexto"/>
        <w:tabs>
          <w:tab w:val="left" w:pos="1134"/>
          <w:tab w:val="left" w:pos="9639"/>
        </w:tabs>
        <w:ind w:left="284" w:right="318"/>
        <w:jc w:val="left"/>
        <w:rPr>
          <w:rFonts w:asciiTheme="minorHAnsi" w:hAnsiTheme="minorHAnsi"/>
          <w:sz w:val="24"/>
          <w:szCs w:val="24"/>
        </w:rPr>
      </w:pPr>
    </w:p>
    <w:p w14:paraId="213EFF03" w14:textId="77777777" w:rsidR="00953AA0" w:rsidRPr="00044768" w:rsidRDefault="00953AA0" w:rsidP="00D92CD8">
      <w:pPr>
        <w:pStyle w:val="Corpodetexto"/>
        <w:tabs>
          <w:tab w:val="left" w:pos="1134"/>
          <w:tab w:val="left" w:pos="9639"/>
        </w:tabs>
        <w:ind w:left="284" w:right="318"/>
        <w:jc w:val="left"/>
        <w:rPr>
          <w:rFonts w:asciiTheme="minorHAnsi" w:hAnsiTheme="minorHAnsi"/>
          <w:sz w:val="24"/>
          <w:szCs w:val="24"/>
        </w:rPr>
      </w:pPr>
    </w:p>
    <w:p w14:paraId="6C309204"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E5E901A"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08C9DC60"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431810E3" w14:textId="0D4CAF48" w:rsidR="00953AA0" w:rsidRDefault="00953AA0" w:rsidP="00D92CD8">
      <w:pPr>
        <w:pStyle w:val="Corpodetexto"/>
        <w:tabs>
          <w:tab w:val="left" w:pos="1134"/>
          <w:tab w:val="left" w:pos="9639"/>
        </w:tabs>
        <w:ind w:left="284" w:right="318"/>
        <w:jc w:val="left"/>
        <w:rPr>
          <w:rFonts w:asciiTheme="minorHAnsi" w:hAnsiTheme="minorHAnsi"/>
          <w:sz w:val="24"/>
          <w:szCs w:val="24"/>
        </w:rPr>
      </w:pPr>
    </w:p>
    <w:p w14:paraId="51ED1653" w14:textId="77777777" w:rsidR="00953AA0" w:rsidRPr="00044768" w:rsidRDefault="00953AA0" w:rsidP="00D92CD8">
      <w:pPr>
        <w:pStyle w:val="Corpodetexto"/>
        <w:tabs>
          <w:tab w:val="left" w:pos="1134"/>
          <w:tab w:val="left" w:pos="9639"/>
        </w:tabs>
        <w:ind w:left="284" w:right="318"/>
        <w:jc w:val="left"/>
        <w:rPr>
          <w:rFonts w:asciiTheme="minorHAnsi" w:hAnsiTheme="minorHAnsi"/>
          <w:sz w:val="24"/>
          <w:szCs w:val="24"/>
        </w:rPr>
      </w:pPr>
    </w:p>
    <w:p w14:paraId="0189DE10" w14:textId="2B25F946" w:rsidR="00941D9B" w:rsidRPr="00044768" w:rsidRDefault="00743A5B" w:rsidP="00D92CD8">
      <w:pPr>
        <w:pStyle w:val="Corpodetexto"/>
        <w:tabs>
          <w:tab w:val="left" w:pos="1134"/>
          <w:tab w:val="left" w:pos="9639"/>
        </w:tabs>
        <w:spacing w:before="8"/>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C585B32"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702416A0" w14:textId="3501A216" w:rsidR="00941D9B" w:rsidRPr="00044768" w:rsidRDefault="00C4237A" w:rsidP="00D92CD8">
      <w:pPr>
        <w:pStyle w:val="Ttulo1"/>
        <w:tabs>
          <w:tab w:val="left" w:pos="1134"/>
          <w:tab w:val="left" w:pos="9639"/>
        </w:tabs>
        <w:ind w:left="284" w:right="318"/>
        <w:jc w:val="center"/>
        <w:rPr>
          <w:rFonts w:asciiTheme="minorHAnsi" w:hAnsiTheme="minorHAnsi"/>
        </w:rPr>
      </w:pPr>
      <w:bookmarkStart w:id="50" w:name="_bookmark41"/>
      <w:bookmarkStart w:id="51" w:name="_bookmark42"/>
      <w:bookmarkStart w:id="52" w:name="_bookmark43"/>
      <w:bookmarkEnd w:id="50"/>
      <w:bookmarkEnd w:id="51"/>
      <w:bookmarkEnd w:id="52"/>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0AC81346" w14:textId="77777777" w:rsidR="00941D9B" w:rsidRPr="00044768" w:rsidRDefault="00941D9B" w:rsidP="00D92CD8">
      <w:pPr>
        <w:pStyle w:val="Corpodetexto"/>
        <w:tabs>
          <w:tab w:val="left" w:pos="1134"/>
          <w:tab w:val="left" w:pos="9639"/>
        </w:tabs>
        <w:spacing w:before="3"/>
        <w:ind w:left="284" w:right="318"/>
        <w:jc w:val="left"/>
        <w:rPr>
          <w:rFonts w:asciiTheme="minorHAnsi" w:hAnsiTheme="minorHAnsi"/>
          <w:b/>
          <w:sz w:val="24"/>
          <w:szCs w:val="24"/>
        </w:rPr>
      </w:pPr>
    </w:p>
    <w:p w14:paraId="38982804"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62637F7B"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1E1E6A07"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1D224EBB" w14:textId="0992ADEF"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00740DA3">
        <w:rPr>
          <w:rFonts w:asciiTheme="minorHAnsi" w:hAnsiTheme="minorHAnsi"/>
          <w:spacing w:val="62"/>
          <w:sz w:val="24"/>
          <w:szCs w:val="24"/>
        </w:rPr>
        <w:t xml:space="preserve"> </w:t>
      </w:r>
      <w:r w:rsidRPr="00044768">
        <w:rPr>
          <w:rFonts w:asciiTheme="minorHAnsi" w:hAnsiTheme="minorHAnsi"/>
          <w:sz w:val="24"/>
          <w:szCs w:val="24"/>
        </w:rPr>
        <w:t xml:space="preserve">) </w:t>
      </w:r>
      <w:r w:rsidR="00740DA3">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0FD647F1" w:rsidR="00941D9B" w:rsidRDefault="00941D9B" w:rsidP="00D92CD8">
      <w:pPr>
        <w:pStyle w:val="Corpodetexto"/>
        <w:tabs>
          <w:tab w:val="left" w:pos="1134"/>
          <w:tab w:val="left" w:pos="9639"/>
        </w:tabs>
        <w:spacing w:before="2"/>
        <w:ind w:left="284" w:right="318"/>
        <w:jc w:val="left"/>
        <w:rPr>
          <w:rFonts w:asciiTheme="minorHAnsi" w:hAnsiTheme="minorHAnsi"/>
          <w:sz w:val="24"/>
          <w:szCs w:val="24"/>
        </w:rPr>
      </w:pPr>
    </w:p>
    <w:p w14:paraId="2A92A146" w14:textId="77777777" w:rsidR="00740DA3" w:rsidRPr="00044768" w:rsidRDefault="00740DA3" w:rsidP="00D92CD8">
      <w:pPr>
        <w:pStyle w:val="Corpodetexto"/>
        <w:tabs>
          <w:tab w:val="left" w:pos="1134"/>
          <w:tab w:val="left" w:pos="9639"/>
        </w:tabs>
        <w:spacing w:before="2"/>
        <w:ind w:left="284" w:right="318"/>
        <w:jc w:val="left"/>
        <w:rPr>
          <w:rFonts w:asciiTheme="minorHAnsi" w:hAnsiTheme="minorHAnsi"/>
          <w:sz w:val="24"/>
          <w:szCs w:val="24"/>
        </w:rPr>
      </w:pPr>
    </w:p>
    <w:p w14:paraId="694AA7AB" w14:textId="77777777" w:rsidR="00941D9B" w:rsidRPr="004C2CA8" w:rsidRDefault="00C4237A" w:rsidP="00D92CD8">
      <w:pPr>
        <w:pStyle w:val="Corpodetexto"/>
        <w:tabs>
          <w:tab w:val="left" w:pos="1134"/>
          <w:tab w:val="left" w:pos="9639"/>
        </w:tabs>
        <w:ind w:left="284" w:right="318"/>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D92CD8">
      <w:pPr>
        <w:pStyle w:val="Corpodetexto"/>
        <w:tabs>
          <w:tab w:val="left" w:pos="1134"/>
          <w:tab w:val="left" w:pos="9639"/>
        </w:tabs>
        <w:spacing w:before="3"/>
        <w:ind w:left="284" w:right="318"/>
        <w:jc w:val="left"/>
        <w:rPr>
          <w:rFonts w:asciiTheme="minorHAnsi" w:hAnsiTheme="minorHAnsi"/>
          <w:sz w:val="24"/>
          <w:szCs w:val="24"/>
        </w:rPr>
      </w:pPr>
    </w:p>
    <w:p w14:paraId="13F4F5E8" w14:textId="77777777" w:rsidR="00941D9B" w:rsidRPr="00044768" w:rsidRDefault="00C4237A" w:rsidP="00D92CD8">
      <w:pPr>
        <w:pStyle w:val="PargrafodaLista"/>
        <w:numPr>
          <w:ilvl w:val="0"/>
          <w:numId w:val="2"/>
        </w:numPr>
        <w:tabs>
          <w:tab w:val="left" w:pos="886"/>
          <w:tab w:val="left" w:pos="1134"/>
          <w:tab w:val="left" w:pos="5083"/>
          <w:tab w:val="left" w:pos="7979"/>
          <w:tab w:val="left" w:pos="9639"/>
        </w:tabs>
        <w:ind w:left="284" w:right="318"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D92CD8">
      <w:pPr>
        <w:pStyle w:val="PargrafodaLista"/>
        <w:numPr>
          <w:ilvl w:val="0"/>
          <w:numId w:val="2"/>
        </w:numPr>
        <w:tabs>
          <w:tab w:val="left" w:pos="886"/>
          <w:tab w:val="left" w:pos="1134"/>
          <w:tab w:val="left" w:pos="5083"/>
          <w:tab w:val="left" w:pos="7979"/>
          <w:tab w:val="left" w:pos="9639"/>
        </w:tabs>
        <w:spacing w:before="107"/>
        <w:ind w:left="284" w:right="318"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55DC7B34"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90E518A" w14:textId="77777777" w:rsidR="00941D9B" w:rsidRPr="00044768" w:rsidRDefault="00941D9B" w:rsidP="00D92CD8">
      <w:pPr>
        <w:pStyle w:val="Corpodetexto"/>
        <w:tabs>
          <w:tab w:val="left" w:pos="1134"/>
          <w:tab w:val="left" w:pos="9639"/>
        </w:tabs>
        <w:spacing w:before="10"/>
        <w:ind w:left="284" w:right="318"/>
        <w:jc w:val="left"/>
        <w:rPr>
          <w:rFonts w:asciiTheme="minorHAnsi" w:hAnsiTheme="minorHAnsi"/>
          <w:sz w:val="24"/>
          <w:szCs w:val="24"/>
        </w:rPr>
      </w:pPr>
    </w:p>
    <w:p w14:paraId="355B20A8" w14:textId="77777777" w:rsidR="00941D9B" w:rsidRPr="00044768" w:rsidRDefault="00C4237A" w:rsidP="00D92CD8">
      <w:pPr>
        <w:pStyle w:val="Corpodetexto"/>
        <w:tabs>
          <w:tab w:val="left" w:pos="1134"/>
          <w:tab w:val="left" w:pos="3212"/>
          <w:tab w:val="left" w:pos="3763"/>
          <w:tab w:val="left" w:pos="5541"/>
          <w:tab w:val="left" w:pos="9639"/>
        </w:tabs>
        <w:spacing w:before="94"/>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5B27653E"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1163D6F0" w14:textId="3E397FBE" w:rsidR="00740DA3" w:rsidRDefault="00740DA3" w:rsidP="00D92CD8">
      <w:pPr>
        <w:pStyle w:val="Corpodetexto"/>
        <w:tabs>
          <w:tab w:val="left" w:pos="1134"/>
          <w:tab w:val="left" w:pos="9639"/>
        </w:tabs>
        <w:ind w:left="284" w:right="318"/>
        <w:jc w:val="left"/>
        <w:rPr>
          <w:rFonts w:asciiTheme="minorHAnsi" w:hAnsiTheme="minorHAnsi"/>
          <w:sz w:val="24"/>
          <w:szCs w:val="24"/>
        </w:rPr>
      </w:pPr>
    </w:p>
    <w:p w14:paraId="3EE66B99"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26429F61" w14:textId="1E361967"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4E90675" w14:textId="5A124523" w:rsidR="00941D9B" w:rsidRPr="00044768" w:rsidRDefault="00C4237A" w:rsidP="00D92CD8">
      <w:pPr>
        <w:pStyle w:val="Corpodetexto"/>
        <w:tabs>
          <w:tab w:val="left" w:pos="1134"/>
          <w:tab w:val="left" w:pos="9639"/>
        </w:tabs>
        <w:spacing w:before="13"/>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36D9A8B8" w14:textId="77777777" w:rsidR="00941D9B" w:rsidRPr="00044768" w:rsidRDefault="00941D9B" w:rsidP="00A40C43">
      <w:pPr>
        <w:pStyle w:val="Corpodetexto"/>
        <w:tabs>
          <w:tab w:val="left" w:pos="1134"/>
          <w:tab w:val="left" w:pos="9639"/>
        </w:tabs>
        <w:spacing w:before="11"/>
        <w:ind w:left="284" w:right="34"/>
        <w:jc w:val="left"/>
        <w:rPr>
          <w:rFonts w:asciiTheme="minorHAnsi" w:hAnsiTheme="minorHAnsi"/>
          <w:sz w:val="24"/>
          <w:szCs w:val="24"/>
        </w:rPr>
      </w:pPr>
    </w:p>
    <w:p w14:paraId="572A646C" w14:textId="042B79EB" w:rsidR="00941D9B" w:rsidRPr="00044768" w:rsidRDefault="00C4237A" w:rsidP="00D92CD8">
      <w:pPr>
        <w:pStyle w:val="Ttulo1"/>
        <w:tabs>
          <w:tab w:val="left" w:pos="1134"/>
          <w:tab w:val="left" w:pos="9639"/>
        </w:tabs>
        <w:ind w:left="284" w:right="318"/>
        <w:rPr>
          <w:rFonts w:asciiTheme="minorHAnsi" w:hAnsiTheme="minorHAnsi"/>
        </w:rPr>
      </w:pPr>
      <w:bookmarkStart w:id="53" w:name="_bookmark44"/>
      <w:bookmarkEnd w:id="53"/>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6"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1E309B01" w14:textId="12743BD3"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1027D00B" w14:textId="77777777" w:rsidR="00740DA3" w:rsidRPr="00044768" w:rsidRDefault="00740DA3" w:rsidP="00D92CD8">
      <w:pPr>
        <w:pStyle w:val="Corpodetexto"/>
        <w:tabs>
          <w:tab w:val="left" w:pos="1134"/>
          <w:tab w:val="left" w:pos="9639"/>
        </w:tabs>
        <w:ind w:left="284" w:right="318"/>
        <w:jc w:val="left"/>
        <w:rPr>
          <w:rFonts w:asciiTheme="minorHAnsi" w:hAnsiTheme="minorHAnsi"/>
          <w:b/>
          <w:sz w:val="24"/>
          <w:szCs w:val="24"/>
        </w:rPr>
      </w:pPr>
    </w:p>
    <w:p w14:paraId="49B73F04"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6C1ABBD1" w14:textId="77777777" w:rsidR="00941D9B" w:rsidRPr="00044768" w:rsidRDefault="00941D9B" w:rsidP="00D92CD8">
      <w:pPr>
        <w:pStyle w:val="Corpodetexto"/>
        <w:tabs>
          <w:tab w:val="left" w:pos="1134"/>
          <w:tab w:val="left" w:pos="9639"/>
        </w:tabs>
        <w:spacing w:before="1"/>
        <w:ind w:left="284" w:right="318"/>
        <w:jc w:val="left"/>
        <w:rPr>
          <w:rFonts w:asciiTheme="minorHAnsi" w:hAnsiTheme="minorHAnsi"/>
          <w:sz w:val="24"/>
          <w:szCs w:val="24"/>
        </w:rPr>
      </w:pPr>
    </w:p>
    <w:p w14:paraId="58A42C72" w14:textId="51C1906B" w:rsidR="00941D9B" w:rsidRPr="00044768" w:rsidRDefault="00C4237A" w:rsidP="00D92CD8">
      <w:pPr>
        <w:pStyle w:val="Corpodetexto"/>
        <w:tabs>
          <w:tab w:val="left" w:pos="1134"/>
          <w:tab w:val="left" w:pos="9639"/>
        </w:tabs>
        <w:spacing w:before="1"/>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0B98C2D6"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7E773B2B" w14:textId="77777777" w:rsidR="00941D9B" w:rsidRPr="00044768" w:rsidRDefault="00941D9B" w:rsidP="00D92CD8">
      <w:pPr>
        <w:pStyle w:val="Corpodetexto"/>
        <w:tabs>
          <w:tab w:val="left" w:pos="1134"/>
          <w:tab w:val="left" w:pos="9639"/>
        </w:tabs>
        <w:spacing w:before="2"/>
        <w:ind w:left="284" w:right="318"/>
        <w:jc w:val="left"/>
        <w:rPr>
          <w:rFonts w:asciiTheme="minorHAnsi" w:hAnsiTheme="minorHAnsi"/>
          <w:sz w:val="24"/>
          <w:szCs w:val="24"/>
        </w:rPr>
      </w:pPr>
    </w:p>
    <w:p w14:paraId="3F25E000"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353FAC75" w14:textId="77777777" w:rsidR="00740DA3" w:rsidRDefault="00740DA3" w:rsidP="00D92CD8">
      <w:pPr>
        <w:pStyle w:val="Corpodetexto"/>
        <w:tabs>
          <w:tab w:val="left" w:pos="1134"/>
          <w:tab w:val="left" w:pos="9639"/>
        </w:tabs>
        <w:spacing w:before="10"/>
        <w:ind w:left="284" w:right="318"/>
        <w:jc w:val="left"/>
        <w:rPr>
          <w:rFonts w:asciiTheme="minorHAnsi" w:hAnsiTheme="minorHAnsi"/>
          <w:sz w:val="24"/>
          <w:szCs w:val="24"/>
        </w:rPr>
      </w:pPr>
    </w:p>
    <w:p w14:paraId="00F44CC0" w14:textId="238B621D" w:rsidR="00941D9B" w:rsidRPr="00044768" w:rsidRDefault="00743A5B" w:rsidP="00D92CD8">
      <w:pPr>
        <w:pStyle w:val="Corpodetexto"/>
        <w:tabs>
          <w:tab w:val="left" w:pos="1134"/>
          <w:tab w:val="left" w:pos="9639"/>
        </w:tabs>
        <w:spacing w:before="10"/>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731057E" w14:textId="66C7C7A3"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D92CD8">
      <w:pPr>
        <w:pStyle w:val="Ttulo1"/>
        <w:tabs>
          <w:tab w:val="left" w:pos="1134"/>
          <w:tab w:val="left" w:pos="9639"/>
        </w:tabs>
        <w:ind w:left="284" w:right="318"/>
        <w:jc w:val="center"/>
        <w:rPr>
          <w:rFonts w:asciiTheme="minorHAnsi" w:hAnsiTheme="minorHAnsi"/>
        </w:rPr>
      </w:pPr>
      <w:bookmarkStart w:id="54" w:name="_bookmark45"/>
      <w:bookmarkEnd w:id="54"/>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3D88405F" w14:textId="5F105802"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110D235D" w14:textId="40126A12" w:rsidR="00740DA3" w:rsidRDefault="00740DA3" w:rsidP="00D92CD8">
      <w:pPr>
        <w:pStyle w:val="Corpodetexto"/>
        <w:tabs>
          <w:tab w:val="left" w:pos="1134"/>
          <w:tab w:val="left" w:pos="9639"/>
        </w:tabs>
        <w:ind w:left="284" w:right="318"/>
        <w:jc w:val="left"/>
        <w:rPr>
          <w:rFonts w:asciiTheme="minorHAnsi" w:hAnsiTheme="minorHAnsi"/>
          <w:b/>
          <w:sz w:val="24"/>
          <w:szCs w:val="24"/>
        </w:rPr>
      </w:pPr>
    </w:p>
    <w:p w14:paraId="1D7C12BA" w14:textId="77777777" w:rsidR="00740DA3" w:rsidRPr="00044768" w:rsidRDefault="00740DA3" w:rsidP="00D92CD8">
      <w:pPr>
        <w:pStyle w:val="Corpodetexto"/>
        <w:tabs>
          <w:tab w:val="left" w:pos="1134"/>
          <w:tab w:val="left" w:pos="9639"/>
        </w:tabs>
        <w:ind w:left="284" w:right="318"/>
        <w:rPr>
          <w:rFonts w:asciiTheme="minorHAnsi" w:hAnsiTheme="minorHAnsi"/>
          <w:b/>
          <w:sz w:val="24"/>
          <w:szCs w:val="24"/>
        </w:rPr>
      </w:pPr>
    </w:p>
    <w:p w14:paraId="2F1A51EE"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D92CD8">
      <w:pPr>
        <w:pStyle w:val="Corpodetexto"/>
        <w:tabs>
          <w:tab w:val="left" w:pos="1134"/>
          <w:tab w:val="left" w:pos="9639"/>
        </w:tabs>
        <w:spacing w:before="2"/>
        <w:ind w:left="284" w:right="318"/>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36E0E1CB"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5C2B67E2" w:rsidR="00941D9B" w:rsidRPr="00044768" w:rsidRDefault="00C4237A" w:rsidP="00D92CD8">
      <w:pPr>
        <w:pStyle w:val="Corpodetexto"/>
        <w:tabs>
          <w:tab w:val="left" w:pos="1134"/>
          <w:tab w:val="left" w:pos="9639"/>
        </w:tabs>
        <w:spacing w:before="1"/>
        <w:ind w:left="284" w:right="318"/>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740DA3">
        <w:rPr>
          <w:rFonts w:asciiTheme="minorHAnsi" w:hAnsiTheme="minorHAnsi"/>
          <w:sz w:val="24"/>
          <w:szCs w:val="24"/>
        </w:rPr>
        <w:t xml:space="preserve"> </w:t>
      </w:r>
      <w:r w:rsidRPr="00044768">
        <w:rPr>
          <w:rFonts w:asciiTheme="minorHAnsi" w:hAnsiTheme="minorHAnsi"/>
          <w:sz w:val="24"/>
          <w:szCs w:val="24"/>
        </w:rPr>
        <w:t>(sócio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procurador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diretor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2BC292D9"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62884DEB" w14:textId="77777777" w:rsidR="00941D9B" w:rsidRPr="00044768" w:rsidRDefault="00941D9B" w:rsidP="00D92CD8">
      <w:pPr>
        <w:pStyle w:val="Corpodetexto"/>
        <w:tabs>
          <w:tab w:val="left" w:pos="1134"/>
          <w:tab w:val="left" w:pos="9639"/>
        </w:tabs>
        <w:spacing w:before="4"/>
        <w:ind w:left="284" w:right="318"/>
        <w:jc w:val="left"/>
        <w:rPr>
          <w:rFonts w:asciiTheme="minorHAnsi" w:hAnsiTheme="minorHAnsi"/>
          <w:sz w:val="24"/>
          <w:szCs w:val="24"/>
        </w:rPr>
      </w:pPr>
    </w:p>
    <w:p w14:paraId="22222E54" w14:textId="77777777" w:rsidR="00941D9B" w:rsidRPr="00044768" w:rsidRDefault="00C4237A" w:rsidP="00D92CD8">
      <w:pPr>
        <w:pStyle w:val="Corpodetexto"/>
        <w:tabs>
          <w:tab w:val="left" w:pos="1134"/>
          <w:tab w:val="left" w:pos="3212"/>
          <w:tab w:val="left" w:pos="3763"/>
          <w:tab w:val="left" w:pos="5541"/>
          <w:tab w:val="left" w:pos="9639"/>
        </w:tabs>
        <w:spacing w:before="1"/>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60B6DE9D"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62870A9E" w14:textId="71AF4A94" w:rsidR="00740DA3" w:rsidRDefault="00740DA3" w:rsidP="00D92CD8">
      <w:pPr>
        <w:pStyle w:val="Corpodetexto"/>
        <w:tabs>
          <w:tab w:val="left" w:pos="1134"/>
          <w:tab w:val="left" w:pos="9639"/>
        </w:tabs>
        <w:ind w:left="284" w:right="318"/>
        <w:jc w:val="left"/>
        <w:rPr>
          <w:rFonts w:asciiTheme="minorHAnsi" w:hAnsiTheme="minorHAnsi"/>
          <w:sz w:val="24"/>
          <w:szCs w:val="24"/>
        </w:rPr>
      </w:pPr>
    </w:p>
    <w:p w14:paraId="6CCD0148"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10F5CE93" w14:textId="4FDCA02C"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Default="00C4237A" w:rsidP="00D92CD8">
      <w:pPr>
        <w:pStyle w:val="Corpodetexto"/>
        <w:tabs>
          <w:tab w:val="left" w:pos="1134"/>
          <w:tab w:val="left" w:pos="9639"/>
        </w:tabs>
        <w:spacing w:before="11"/>
        <w:ind w:left="284" w:right="318"/>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083D2604"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6D9D09E6"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3C91B1F8" w14:textId="77777777" w:rsidR="00941D9B" w:rsidRPr="00044768" w:rsidRDefault="00941D9B" w:rsidP="00A40C43">
      <w:pPr>
        <w:pStyle w:val="Corpodetexto"/>
        <w:tabs>
          <w:tab w:val="left" w:pos="1134"/>
          <w:tab w:val="left" w:pos="9639"/>
        </w:tabs>
        <w:spacing w:before="5"/>
        <w:ind w:left="284" w:right="34"/>
        <w:jc w:val="left"/>
        <w:rPr>
          <w:rFonts w:asciiTheme="minorHAnsi" w:hAnsiTheme="minorHAnsi"/>
          <w:sz w:val="24"/>
          <w:szCs w:val="24"/>
        </w:rPr>
      </w:pPr>
    </w:p>
    <w:p w14:paraId="3C6542D9" w14:textId="79E7CC41" w:rsidR="00941D9B" w:rsidRPr="004C2CA8" w:rsidRDefault="00C4237A" w:rsidP="00D92CD8">
      <w:pPr>
        <w:pStyle w:val="Ttulo1"/>
        <w:tabs>
          <w:tab w:val="left" w:pos="1134"/>
          <w:tab w:val="left" w:pos="9639"/>
        </w:tabs>
        <w:spacing w:before="0"/>
        <w:ind w:left="284" w:right="318"/>
        <w:jc w:val="center"/>
        <w:rPr>
          <w:rFonts w:asciiTheme="minorHAnsi" w:hAnsiTheme="minorHAnsi"/>
        </w:rPr>
      </w:pPr>
      <w:bookmarkStart w:id="55" w:name="_bookmark46"/>
      <w:bookmarkEnd w:id="55"/>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1FBCC815" w14:textId="77777777" w:rsidR="00941D9B" w:rsidRPr="00044768" w:rsidRDefault="00941D9B" w:rsidP="00D92CD8">
      <w:pPr>
        <w:pStyle w:val="Corpodetexto"/>
        <w:tabs>
          <w:tab w:val="left" w:pos="1134"/>
          <w:tab w:val="left" w:pos="9639"/>
        </w:tabs>
        <w:spacing w:before="2"/>
        <w:ind w:left="284" w:right="318"/>
        <w:jc w:val="left"/>
        <w:rPr>
          <w:rFonts w:asciiTheme="minorHAnsi" w:hAnsiTheme="minorHAnsi"/>
          <w:b/>
          <w:sz w:val="24"/>
          <w:szCs w:val="24"/>
        </w:rPr>
      </w:pPr>
    </w:p>
    <w:p w14:paraId="2854A226" w14:textId="77777777" w:rsidR="00941D9B" w:rsidRPr="00044768" w:rsidRDefault="00C4237A" w:rsidP="00D92CD8">
      <w:pPr>
        <w:pStyle w:val="Corpodetexto"/>
        <w:tabs>
          <w:tab w:val="left" w:pos="1134"/>
          <w:tab w:val="left" w:leader="dot" w:pos="8290"/>
          <w:tab w:val="left" w:pos="9639"/>
        </w:tabs>
        <w:ind w:left="284" w:right="318"/>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D92CD8">
      <w:pPr>
        <w:pStyle w:val="Corpodetexto"/>
        <w:tabs>
          <w:tab w:val="left" w:pos="1134"/>
          <w:tab w:val="left" w:pos="9639"/>
        </w:tabs>
        <w:spacing w:before="2"/>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D92CD8">
      <w:pPr>
        <w:pStyle w:val="Corpodetexto"/>
        <w:tabs>
          <w:tab w:val="left" w:pos="1134"/>
          <w:tab w:val="left" w:pos="9639"/>
        </w:tabs>
        <w:spacing w:before="9"/>
        <w:ind w:left="284" w:right="318"/>
        <w:rPr>
          <w:rFonts w:asciiTheme="minorHAnsi" w:hAnsiTheme="minorHAnsi"/>
          <w:sz w:val="24"/>
          <w:szCs w:val="24"/>
        </w:rPr>
      </w:pPr>
    </w:p>
    <w:p w14:paraId="0068028D" w14:textId="5BEC2D76" w:rsidR="00941D9B" w:rsidRPr="00044768" w:rsidRDefault="00C4237A" w:rsidP="00D92CD8">
      <w:pPr>
        <w:pStyle w:val="Corpodetexto"/>
        <w:tabs>
          <w:tab w:val="left" w:pos="1134"/>
          <w:tab w:val="left" w:pos="9639"/>
        </w:tabs>
        <w:ind w:left="284" w:right="318"/>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5EA90BF" w14:textId="0E98F617" w:rsidR="00941D9B" w:rsidRDefault="00941D9B" w:rsidP="00D92CD8">
      <w:pPr>
        <w:pStyle w:val="Corpodetexto"/>
        <w:tabs>
          <w:tab w:val="left" w:pos="1134"/>
          <w:tab w:val="left" w:pos="9639"/>
        </w:tabs>
        <w:spacing w:before="2"/>
        <w:ind w:left="284" w:right="318"/>
        <w:jc w:val="left"/>
        <w:rPr>
          <w:rFonts w:asciiTheme="minorHAnsi" w:hAnsiTheme="minorHAnsi"/>
          <w:sz w:val="24"/>
          <w:szCs w:val="24"/>
        </w:rPr>
      </w:pPr>
    </w:p>
    <w:p w14:paraId="1D258B40" w14:textId="77777777" w:rsidR="00740DA3" w:rsidRPr="00044768" w:rsidRDefault="00740DA3" w:rsidP="00D92CD8">
      <w:pPr>
        <w:pStyle w:val="Corpodetexto"/>
        <w:tabs>
          <w:tab w:val="left" w:pos="1134"/>
          <w:tab w:val="left" w:pos="9639"/>
        </w:tabs>
        <w:spacing w:before="2"/>
        <w:ind w:left="284" w:right="318"/>
        <w:jc w:val="left"/>
        <w:rPr>
          <w:rFonts w:asciiTheme="minorHAnsi" w:hAnsiTheme="minorHAnsi"/>
          <w:sz w:val="24"/>
          <w:szCs w:val="24"/>
        </w:rPr>
      </w:pPr>
    </w:p>
    <w:p w14:paraId="62BFA662" w14:textId="77777777" w:rsidR="00941D9B" w:rsidRPr="00044768" w:rsidRDefault="00C4237A" w:rsidP="00D92CD8">
      <w:pPr>
        <w:pStyle w:val="Corpodetexto"/>
        <w:tabs>
          <w:tab w:val="left" w:pos="1134"/>
          <w:tab w:val="left" w:pos="3212"/>
          <w:tab w:val="left" w:pos="3763"/>
          <w:tab w:val="left" w:pos="5541"/>
          <w:tab w:val="left" w:pos="9639"/>
        </w:tabs>
        <w:spacing w:before="1"/>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15394CF0"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52494769" w14:textId="60457822" w:rsidR="00740DA3" w:rsidRDefault="00740DA3" w:rsidP="00D92CD8">
      <w:pPr>
        <w:pStyle w:val="Corpodetexto"/>
        <w:tabs>
          <w:tab w:val="left" w:pos="1134"/>
          <w:tab w:val="left" w:pos="9639"/>
        </w:tabs>
        <w:ind w:left="284" w:right="318"/>
        <w:jc w:val="left"/>
        <w:rPr>
          <w:rFonts w:asciiTheme="minorHAnsi" w:hAnsiTheme="minorHAnsi"/>
          <w:sz w:val="24"/>
          <w:szCs w:val="24"/>
        </w:rPr>
      </w:pPr>
    </w:p>
    <w:p w14:paraId="641EAD41" w14:textId="77777777" w:rsidR="00740DA3" w:rsidRPr="00044768" w:rsidRDefault="00740DA3" w:rsidP="00D92CD8">
      <w:pPr>
        <w:pStyle w:val="Corpodetexto"/>
        <w:tabs>
          <w:tab w:val="left" w:pos="1134"/>
          <w:tab w:val="left" w:pos="9639"/>
        </w:tabs>
        <w:ind w:left="284" w:right="318"/>
        <w:jc w:val="left"/>
        <w:rPr>
          <w:rFonts w:asciiTheme="minorHAnsi" w:hAnsiTheme="minorHAnsi"/>
          <w:sz w:val="24"/>
          <w:szCs w:val="24"/>
        </w:rPr>
      </w:pPr>
    </w:p>
    <w:p w14:paraId="6C590641" w14:textId="2F74D8F5" w:rsidR="00941D9B" w:rsidRPr="00044768" w:rsidRDefault="00743A5B" w:rsidP="00D92CD8">
      <w:pPr>
        <w:pStyle w:val="Corpodetexto"/>
        <w:tabs>
          <w:tab w:val="left" w:pos="1134"/>
          <w:tab w:val="left" w:pos="9639"/>
        </w:tabs>
        <w:spacing w:before="7"/>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Default="00C4237A" w:rsidP="00D92CD8">
      <w:pPr>
        <w:pStyle w:val="Corpodetexto"/>
        <w:tabs>
          <w:tab w:val="left" w:pos="1134"/>
          <w:tab w:val="left" w:pos="9639"/>
        </w:tabs>
        <w:spacing w:before="11"/>
        <w:ind w:left="284" w:right="318"/>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E51CB73" w14:textId="07E98EF4"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A40C43">
      <w:pPr>
        <w:tabs>
          <w:tab w:val="left" w:pos="1134"/>
          <w:tab w:val="left" w:pos="9639"/>
        </w:tabs>
        <w:ind w:left="284" w:right="34"/>
        <w:rPr>
          <w:rFonts w:asciiTheme="minorHAnsi" w:hAnsiTheme="minorHAnsi"/>
          <w:sz w:val="24"/>
          <w:szCs w:val="24"/>
        </w:rPr>
        <w:sectPr w:rsidR="00941D9B" w:rsidRPr="00044768" w:rsidSect="00A40C43">
          <w:pgSz w:w="11910" w:h="16840"/>
          <w:pgMar w:top="1920" w:right="853" w:bottom="940" w:left="1100" w:header="641" w:footer="756" w:gutter="0"/>
          <w:cols w:space="720"/>
        </w:sectPr>
      </w:pPr>
    </w:p>
    <w:p w14:paraId="1E5F3014" w14:textId="77777777" w:rsidR="00941D9B" w:rsidRPr="00044768" w:rsidRDefault="00941D9B" w:rsidP="00A40C43">
      <w:pPr>
        <w:pStyle w:val="Corpodetexto"/>
        <w:tabs>
          <w:tab w:val="left" w:pos="1134"/>
          <w:tab w:val="left" w:pos="9639"/>
        </w:tabs>
        <w:ind w:left="284" w:right="34"/>
        <w:jc w:val="left"/>
        <w:rPr>
          <w:rFonts w:asciiTheme="minorHAnsi" w:hAnsiTheme="minorHAnsi"/>
          <w:sz w:val="24"/>
          <w:szCs w:val="24"/>
        </w:rPr>
      </w:pPr>
    </w:p>
    <w:p w14:paraId="44C430FA" w14:textId="77777777" w:rsidR="00941D9B" w:rsidRPr="00044768" w:rsidRDefault="00941D9B" w:rsidP="00A40C43">
      <w:pPr>
        <w:pStyle w:val="Corpodetexto"/>
        <w:tabs>
          <w:tab w:val="left" w:pos="1134"/>
          <w:tab w:val="left" w:pos="9639"/>
        </w:tabs>
        <w:spacing w:before="5"/>
        <w:ind w:left="284" w:right="34"/>
        <w:jc w:val="left"/>
        <w:rPr>
          <w:rFonts w:asciiTheme="minorHAnsi" w:hAnsiTheme="minorHAnsi"/>
          <w:sz w:val="24"/>
          <w:szCs w:val="24"/>
        </w:rPr>
      </w:pPr>
    </w:p>
    <w:p w14:paraId="3597CC20" w14:textId="35ABBED8" w:rsidR="00941D9B" w:rsidRPr="00044768" w:rsidRDefault="00C4237A" w:rsidP="00D92CD8">
      <w:pPr>
        <w:pStyle w:val="Ttulo1"/>
        <w:tabs>
          <w:tab w:val="left" w:pos="1134"/>
          <w:tab w:val="left" w:pos="9639"/>
        </w:tabs>
        <w:spacing w:before="0"/>
        <w:ind w:left="284" w:right="318"/>
        <w:jc w:val="center"/>
        <w:rPr>
          <w:rFonts w:asciiTheme="minorHAnsi" w:hAnsiTheme="minorHAnsi"/>
        </w:rPr>
      </w:pPr>
      <w:bookmarkStart w:id="56" w:name="_bookmark47"/>
      <w:bookmarkEnd w:id="56"/>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D92CD8">
      <w:pPr>
        <w:pStyle w:val="Corpodetexto"/>
        <w:tabs>
          <w:tab w:val="left" w:pos="1134"/>
          <w:tab w:val="left" w:pos="9639"/>
        </w:tabs>
        <w:ind w:left="284" w:right="318"/>
        <w:jc w:val="left"/>
        <w:rPr>
          <w:rFonts w:asciiTheme="minorHAnsi" w:hAnsiTheme="minorHAnsi"/>
          <w:b/>
          <w:sz w:val="24"/>
          <w:szCs w:val="24"/>
        </w:rPr>
      </w:pPr>
    </w:p>
    <w:p w14:paraId="6663DFD6" w14:textId="1E31DF9F" w:rsidR="00941D9B" w:rsidRDefault="00941D9B" w:rsidP="00D92CD8">
      <w:pPr>
        <w:pStyle w:val="Corpodetexto"/>
        <w:tabs>
          <w:tab w:val="left" w:pos="1134"/>
          <w:tab w:val="left" w:pos="9639"/>
        </w:tabs>
        <w:ind w:left="284" w:right="318"/>
        <w:jc w:val="left"/>
        <w:rPr>
          <w:rFonts w:asciiTheme="minorHAnsi" w:hAnsiTheme="minorHAnsi"/>
          <w:b/>
          <w:sz w:val="24"/>
          <w:szCs w:val="24"/>
        </w:rPr>
      </w:pPr>
    </w:p>
    <w:p w14:paraId="7A5C8AFC" w14:textId="77777777" w:rsidR="004C34A2" w:rsidRPr="00044768" w:rsidRDefault="004C34A2" w:rsidP="00D92CD8">
      <w:pPr>
        <w:pStyle w:val="Corpodetexto"/>
        <w:tabs>
          <w:tab w:val="left" w:pos="1134"/>
          <w:tab w:val="left" w:pos="9639"/>
        </w:tabs>
        <w:ind w:left="284" w:right="318"/>
        <w:jc w:val="left"/>
        <w:rPr>
          <w:rFonts w:asciiTheme="minorHAnsi" w:hAnsiTheme="minorHAnsi"/>
          <w:b/>
          <w:sz w:val="24"/>
          <w:szCs w:val="24"/>
        </w:rPr>
      </w:pPr>
    </w:p>
    <w:p w14:paraId="208EF5ED" w14:textId="77777777" w:rsidR="00941D9B" w:rsidRPr="00044768" w:rsidRDefault="00C4237A" w:rsidP="00D92CD8">
      <w:pPr>
        <w:pStyle w:val="Corpodetexto"/>
        <w:tabs>
          <w:tab w:val="left" w:pos="1134"/>
          <w:tab w:val="left" w:pos="9639"/>
          <w:tab w:val="left" w:pos="9923"/>
        </w:tabs>
        <w:ind w:left="284" w:right="318"/>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D92CD8">
      <w:pPr>
        <w:pStyle w:val="Corpodetexto"/>
        <w:tabs>
          <w:tab w:val="left" w:pos="1134"/>
          <w:tab w:val="left" w:pos="9639"/>
          <w:tab w:val="left" w:pos="9923"/>
        </w:tabs>
        <w:spacing w:before="10"/>
        <w:ind w:left="284" w:right="318"/>
        <w:jc w:val="left"/>
        <w:rPr>
          <w:rFonts w:asciiTheme="minorHAnsi" w:hAnsiTheme="minorHAnsi"/>
          <w:sz w:val="24"/>
          <w:szCs w:val="24"/>
        </w:rPr>
      </w:pPr>
    </w:p>
    <w:p w14:paraId="0D516A27" w14:textId="77777777" w:rsidR="00941D9B" w:rsidRPr="00044768" w:rsidRDefault="00C4237A" w:rsidP="00D92CD8">
      <w:pPr>
        <w:pStyle w:val="Ttulo3"/>
        <w:tabs>
          <w:tab w:val="left" w:pos="1134"/>
          <w:tab w:val="left" w:pos="9639"/>
          <w:tab w:val="left" w:pos="9923"/>
        </w:tabs>
        <w:ind w:left="284" w:right="318"/>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D92CD8">
      <w:pPr>
        <w:pStyle w:val="Corpodetexto"/>
        <w:tabs>
          <w:tab w:val="left" w:pos="1134"/>
          <w:tab w:val="left" w:pos="9639"/>
          <w:tab w:val="left" w:pos="9923"/>
        </w:tabs>
        <w:ind w:left="284" w:right="318"/>
        <w:jc w:val="left"/>
        <w:rPr>
          <w:rFonts w:asciiTheme="minorHAnsi" w:hAnsiTheme="minorHAnsi"/>
          <w:b/>
          <w:sz w:val="24"/>
          <w:szCs w:val="24"/>
        </w:rPr>
      </w:pPr>
    </w:p>
    <w:p w14:paraId="55B57B81" w14:textId="77777777" w:rsidR="00941D9B" w:rsidRPr="00044768" w:rsidRDefault="00C4237A" w:rsidP="00D92CD8">
      <w:pPr>
        <w:tabs>
          <w:tab w:val="left" w:pos="1134"/>
          <w:tab w:val="left" w:pos="2584"/>
          <w:tab w:val="left" w:pos="3202"/>
          <w:tab w:val="left" w:pos="9639"/>
          <w:tab w:val="left" w:pos="9923"/>
        </w:tabs>
        <w:spacing w:before="1"/>
        <w:ind w:left="284" w:right="318"/>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D92CD8">
      <w:pPr>
        <w:pStyle w:val="Corpodetexto"/>
        <w:tabs>
          <w:tab w:val="left" w:pos="1134"/>
          <w:tab w:val="left" w:pos="9639"/>
          <w:tab w:val="left" w:pos="9923"/>
        </w:tabs>
        <w:spacing w:before="11"/>
        <w:ind w:left="284" w:right="318"/>
        <w:jc w:val="left"/>
        <w:rPr>
          <w:rFonts w:asciiTheme="minorHAnsi" w:hAnsiTheme="minorHAnsi"/>
          <w:b/>
          <w:sz w:val="24"/>
          <w:szCs w:val="24"/>
        </w:rPr>
      </w:pPr>
    </w:p>
    <w:p w14:paraId="48FBF3EF" w14:textId="77777777" w:rsidR="00941D9B" w:rsidRPr="00044768" w:rsidRDefault="00C4237A" w:rsidP="00D92CD8">
      <w:pPr>
        <w:pStyle w:val="Corpodetexto"/>
        <w:tabs>
          <w:tab w:val="left" w:pos="1134"/>
          <w:tab w:val="left" w:pos="9639"/>
          <w:tab w:val="left" w:pos="9923"/>
        </w:tabs>
        <w:spacing w:before="93"/>
        <w:ind w:left="284" w:right="318"/>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4C34A2">
        <w:rPr>
          <w:rFonts w:asciiTheme="minorHAnsi" w:hAnsiTheme="minorHAnsi"/>
          <w:sz w:val="24"/>
          <w:szCs w:val="24"/>
        </w:rPr>
        <w:t xml:space="preserve"> </w:t>
      </w:r>
      <w:r w:rsidRPr="00044768">
        <w:rPr>
          <w:rFonts w:asciiTheme="minorHAnsi" w:hAnsiTheme="minorHAnsi"/>
          <w:sz w:val="24"/>
          <w:szCs w:val="24"/>
        </w:rPr>
        <w:t>intimado</w:t>
      </w:r>
      <w:r w:rsidRPr="004C34A2">
        <w:rPr>
          <w:rFonts w:asciiTheme="minorHAnsi" w:hAnsiTheme="minorHAnsi"/>
          <w:sz w:val="24"/>
          <w:szCs w:val="24"/>
        </w:rPr>
        <w:t xml:space="preserve"> </w:t>
      </w:r>
      <w:r w:rsidRPr="00044768">
        <w:rPr>
          <w:rFonts w:asciiTheme="minorHAnsi" w:hAnsiTheme="minorHAnsi"/>
          <w:sz w:val="24"/>
          <w:szCs w:val="24"/>
        </w:rPr>
        <w:t>nos</w:t>
      </w:r>
      <w:r w:rsidRPr="004C34A2">
        <w:rPr>
          <w:rFonts w:asciiTheme="minorHAnsi" w:hAnsiTheme="minorHAnsi"/>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D92CD8">
      <w:pPr>
        <w:pStyle w:val="Corpodetexto"/>
        <w:tabs>
          <w:tab w:val="left" w:pos="1134"/>
          <w:tab w:val="left" w:pos="9639"/>
          <w:tab w:val="left" w:pos="9923"/>
        </w:tabs>
        <w:spacing w:before="10"/>
        <w:ind w:left="284" w:right="318"/>
        <w:jc w:val="left"/>
        <w:rPr>
          <w:rFonts w:asciiTheme="minorHAnsi" w:hAnsiTheme="minorHAnsi"/>
          <w:sz w:val="24"/>
          <w:szCs w:val="24"/>
        </w:rPr>
      </w:pPr>
    </w:p>
    <w:p w14:paraId="51998051" w14:textId="77777777" w:rsidR="00941D9B" w:rsidRPr="00044768" w:rsidRDefault="00C4237A" w:rsidP="00D92CD8">
      <w:pPr>
        <w:pStyle w:val="Corpodetexto"/>
        <w:tabs>
          <w:tab w:val="left" w:pos="1134"/>
          <w:tab w:val="left" w:pos="9639"/>
          <w:tab w:val="left" w:pos="9923"/>
        </w:tabs>
        <w:ind w:left="284" w:right="318"/>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10DAA78E" w14:textId="77777777" w:rsidR="00941D9B" w:rsidRPr="00044768" w:rsidRDefault="00941D9B" w:rsidP="00D92CD8">
      <w:pPr>
        <w:pStyle w:val="Corpodetexto"/>
        <w:tabs>
          <w:tab w:val="left" w:pos="1134"/>
          <w:tab w:val="left" w:pos="9639"/>
        </w:tabs>
        <w:ind w:left="284" w:right="318"/>
        <w:jc w:val="left"/>
        <w:rPr>
          <w:rFonts w:asciiTheme="minorHAnsi" w:hAnsiTheme="minorHAnsi"/>
          <w:sz w:val="24"/>
          <w:szCs w:val="24"/>
        </w:rPr>
      </w:pPr>
    </w:p>
    <w:p w14:paraId="2F5AAEFB" w14:textId="77777777" w:rsidR="00941D9B" w:rsidRPr="00044768" w:rsidRDefault="00941D9B" w:rsidP="00D92CD8">
      <w:pPr>
        <w:pStyle w:val="Corpodetexto"/>
        <w:tabs>
          <w:tab w:val="left" w:pos="1134"/>
          <w:tab w:val="left" w:pos="9639"/>
        </w:tabs>
        <w:spacing w:before="9"/>
        <w:ind w:left="284" w:right="318"/>
        <w:jc w:val="left"/>
        <w:rPr>
          <w:rFonts w:asciiTheme="minorHAnsi" w:hAnsiTheme="minorHAnsi"/>
          <w:sz w:val="24"/>
          <w:szCs w:val="24"/>
        </w:rPr>
      </w:pPr>
    </w:p>
    <w:p w14:paraId="44F79618" w14:textId="77777777" w:rsidR="00941D9B" w:rsidRPr="00044768" w:rsidRDefault="00C4237A" w:rsidP="00D92CD8">
      <w:pPr>
        <w:pStyle w:val="Corpodetexto"/>
        <w:tabs>
          <w:tab w:val="left" w:pos="1134"/>
          <w:tab w:val="left" w:pos="3212"/>
          <w:tab w:val="left" w:pos="3763"/>
          <w:tab w:val="left" w:pos="5541"/>
          <w:tab w:val="left" w:pos="9639"/>
        </w:tabs>
        <w:ind w:left="284" w:right="318"/>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2049AA87" w:rsidR="00941D9B" w:rsidRDefault="00941D9B" w:rsidP="00D92CD8">
      <w:pPr>
        <w:pStyle w:val="Corpodetexto"/>
        <w:tabs>
          <w:tab w:val="left" w:pos="1134"/>
          <w:tab w:val="left" w:pos="9639"/>
        </w:tabs>
        <w:ind w:left="284" w:right="318"/>
        <w:jc w:val="left"/>
        <w:rPr>
          <w:rFonts w:asciiTheme="minorHAnsi" w:hAnsiTheme="minorHAnsi"/>
          <w:sz w:val="24"/>
          <w:szCs w:val="24"/>
        </w:rPr>
      </w:pPr>
    </w:p>
    <w:p w14:paraId="451FC07A" w14:textId="6E27F470" w:rsidR="004C34A2" w:rsidRDefault="004C34A2" w:rsidP="00D92CD8">
      <w:pPr>
        <w:pStyle w:val="Corpodetexto"/>
        <w:tabs>
          <w:tab w:val="left" w:pos="1134"/>
          <w:tab w:val="left" w:pos="9639"/>
        </w:tabs>
        <w:ind w:left="284" w:right="318"/>
        <w:jc w:val="left"/>
        <w:rPr>
          <w:rFonts w:asciiTheme="minorHAnsi" w:hAnsiTheme="minorHAnsi"/>
          <w:sz w:val="24"/>
          <w:szCs w:val="24"/>
        </w:rPr>
      </w:pPr>
    </w:p>
    <w:p w14:paraId="0DD97104" w14:textId="77777777" w:rsidR="004C34A2" w:rsidRPr="00044768" w:rsidRDefault="004C34A2" w:rsidP="00D92CD8">
      <w:pPr>
        <w:pStyle w:val="Corpodetexto"/>
        <w:tabs>
          <w:tab w:val="left" w:pos="1134"/>
          <w:tab w:val="left" w:pos="9639"/>
        </w:tabs>
        <w:ind w:left="284" w:right="318"/>
        <w:jc w:val="left"/>
        <w:rPr>
          <w:rFonts w:asciiTheme="minorHAnsi" w:hAnsiTheme="minorHAnsi"/>
          <w:sz w:val="24"/>
          <w:szCs w:val="24"/>
        </w:rPr>
      </w:pPr>
    </w:p>
    <w:p w14:paraId="3C58420B" w14:textId="46C8CE78" w:rsidR="00941D9B" w:rsidRPr="00044768" w:rsidRDefault="00743A5B" w:rsidP="00D92CD8">
      <w:pPr>
        <w:pStyle w:val="Corpodetexto"/>
        <w:tabs>
          <w:tab w:val="left" w:pos="1134"/>
          <w:tab w:val="left" w:pos="9639"/>
        </w:tabs>
        <w:spacing w:before="8"/>
        <w:ind w:left="284" w:right="318"/>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0EA6EAC" w14:textId="69D15189" w:rsidR="00941D9B" w:rsidRPr="00044768" w:rsidRDefault="00C4237A" w:rsidP="00D92CD8">
      <w:pPr>
        <w:pStyle w:val="Corpodetexto"/>
        <w:tabs>
          <w:tab w:val="left" w:pos="1134"/>
          <w:tab w:val="left" w:pos="9639"/>
        </w:tabs>
        <w:spacing w:before="11"/>
        <w:ind w:left="284" w:right="318"/>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D92CD8">
      <w:pPr>
        <w:tabs>
          <w:tab w:val="left" w:pos="1134"/>
          <w:tab w:val="left" w:pos="9639"/>
        </w:tabs>
        <w:ind w:right="318"/>
        <w:jc w:val="center"/>
        <w:rPr>
          <w:rFonts w:asciiTheme="minorHAnsi" w:hAnsiTheme="minorHAnsi"/>
          <w:sz w:val="24"/>
          <w:szCs w:val="24"/>
        </w:rPr>
      </w:pPr>
    </w:p>
    <w:p w14:paraId="16A4A6A2" w14:textId="5F988987" w:rsidR="008A1E95" w:rsidRDefault="008A1E95" w:rsidP="00D92CD8">
      <w:pPr>
        <w:tabs>
          <w:tab w:val="num" w:pos="284"/>
          <w:tab w:val="left" w:pos="9498"/>
        </w:tabs>
        <w:ind w:left="284" w:right="318"/>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D92CD8">
      <w:pPr>
        <w:tabs>
          <w:tab w:val="num" w:pos="284"/>
        </w:tabs>
        <w:ind w:left="284" w:right="34"/>
        <w:jc w:val="center"/>
        <w:rPr>
          <w:rFonts w:asciiTheme="minorHAnsi" w:hAnsiTheme="minorHAnsi" w:cs="Calibri"/>
          <w:b/>
          <w:szCs w:val="24"/>
        </w:rPr>
      </w:pPr>
    </w:p>
    <w:p w14:paraId="3DDA3A55" w14:textId="195714DA" w:rsidR="008A1E95" w:rsidRPr="00CE1321" w:rsidRDefault="008A1E95" w:rsidP="00A40C43">
      <w:pPr>
        <w:tabs>
          <w:tab w:val="num" w:pos="284"/>
        </w:tabs>
        <w:ind w:left="284" w:right="34"/>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984EB3">
        <w:rPr>
          <w:rFonts w:asciiTheme="minorHAnsi" w:hAnsiTheme="minorHAnsi" w:cs="Calibri"/>
          <w:b/>
          <w:sz w:val="24"/>
          <w:szCs w:val="28"/>
        </w:rPr>
        <w:t>042</w:t>
      </w:r>
      <w:r w:rsidR="002C60DC" w:rsidRPr="00CE1321">
        <w:rPr>
          <w:rFonts w:asciiTheme="minorHAnsi" w:hAnsiTheme="minorHAnsi" w:cs="Calibri"/>
          <w:b/>
          <w:sz w:val="24"/>
          <w:szCs w:val="28"/>
        </w:rPr>
        <w:t>/2024</w:t>
      </w:r>
    </w:p>
    <w:p w14:paraId="77FC97EE" w14:textId="77777777" w:rsidR="008A1E95" w:rsidRPr="00126253" w:rsidRDefault="008A1E95" w:rsidP="00A40C43">
      <w:pPr>
        <w:tabs>
          <w:tab w:val="num" w:pos="284"/>
        </w:tabs>
        <w:ind w:left="284" w:right="34"/>
        <w:rPr>
          <w:rFonts w:asciiTheme="minorHAnsi" w:hAnsiTheme="minorHAnsi" w:cs="Calibri"/>
          <w:szCs w:val="24"/>
        </w:rPr>
      </w:pPr>
    </w:p>
    <w:p w14:paraId="0F7035FD" w14:textId="77777777" w:rsidR="008A1E95" w:rsidRPr="002E188B" w:rsidRDefault="008A1E95" w:rsidP="00A40C43">
      <w:pPr>
        <w:tabs>
          <w:tab w:val="num" w:pos="426"/>
          <w:tab w:val="left" w:pos="709"/>
        </w:tabs>
        <w:ind w:left="426" w:right="34" w:hanging="425"/>
        <w:rPr>
          <w:rFonts w:asciiTheme="minorHAnsi" w:hAnsiTheme="minorHAnsi" w:cs="Calibri"/>
          <w:szCs w:val="24"/>
        </w:rPr>
      </w:pPr>
    </w:p>
    <w:tbl>
      <w:tblPr>
        <w:tblW w:w="9497" w:type="dxa"/>
        <w:tblInd w:w="137" w:type="dxa"/>
        <w:tblLayout w:type="fixed"/>
        <w:tblCellMar>
          <w:left w:w="70" w:type="dxa"/>
          <w:right w:w="70" w:type="dxa"/>
        </w:tblCellMar>
        <w:tblLook w:val="0000" w:firstRow="0" w:lastRow="0" w:firstColumn="0" w:lastColumn="0" w:noHBand="0" w:noVBand="0"/>
      </w:tblPr>
      <w:tblGrid>
        <w:gridCol w:w="833"/>
        <w:gridCol w:w="1980"/>
        <w:gridCol w:w="540"/>
        <w:gridCol w:w="360"/>
        <w:gridCol w:w="360"/>
        <w:gridCol w:w="276"/>
        <w:gridCol w:w="984"/>
        <w:gridCol w:w="900"/>
        <w:gridCol w:w="360"/>
        <w:gridCol w:w="159"/>
        <w:gridCol w:w="1119"/>
        <w:gridCol w:w="1626"/>
      </w:tblGrid>
      <w:tr w:rsidR="008A1E95" w:rsidRPr="00126253" w14:paraId="004C760C"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92CD8">
        <w:trPr>
          <w:trHeight w:val="23"/>
        </w:trPr>
        <w:tc>
          <w:tcPr>
            <w:tcW w:w="4349"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92CD8">
        <w:trPr>
          <w:trHeight w:val="23"/>
        </w:trPr>
        <w:tc>
          <w:tcPr>
            <w:tcW w:w="4073"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A40C43">
            <w:pPr>
              <w:tabs>
                <w:tab w:val="num" w:pos="426"/>
                <w:tab w:val="left" w:pos="709"/>
              </w:tabs>
              <w:snapToGrid w:val="0"/>
              <w:ind w:left="426" w:right="3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Cidade/Município: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92CD8">
        <w:trPr>
          <w:trHeight w:val="23"/>
        </w:trPr>
        <w:tc>
          <w:tcPr>
            <w:tcW w:w="833"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A40C43">
            <w:pPr>
              <w:tabs>
                <w:tab w:val="num" w:pos="426"/>
                <w:tab w:val="left" w:pos="709"/>
              </w:tabs>
              <w:ind w:left="426" w:right="34" w:hanging="425"/>
              <w:rPr>
                <w:rFonts w:asciiTheme="minorHAnsi" w:hAnsiTheme="minorHAnsi" w:cstheme="minorHAnsi"/>
                <w:szCs w:val="24"/>
              </w:rPr>
            </w:pPr>
          </w:p>
        </w:tc>
      </w:tr>
      <w:tr w:rsidR="008A1E95" w:rsidRPr="00126253" w14:paraId="79155450"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A40C43">
            <w:pPr>
              <w:pStyle w:val="Recuodecorpodetexto"/>
              <w:tabs>
                <w:tab w:val="num" w:pos="134"/>
                <w:tab w:val="left" w:pos="709"/>
              </w:tabs>
              <w:snapToGrid w:val="0"/>
              <w:ind w:left="-8" w:right="3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92CD8">
        <w:trPr>
          <w:trHeight w:val="23"/>
        </w:trPr>
        <w:tc>
          <w:tcPr>
            <w:tcW w:w="2813"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Órgão Expedidor:</w:t>
            </w:r>
          </w:p>
        </w:tc>
        <w:tc>
          <w:tcPr>
            <w:tcW w:w="4164"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92CD8">
        <w:trPr>
          <w:trHeight w:val="23"/>
        </w:trPr>
        <w:tc>
          <w:tcPr>
            <w:tcW w:w="3713"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Estado Civil:</w:t>
            </w:r>
          </w:p>
        </w:tc>
        <w:tc>
          <w:tcPr>
            <w:tcW w:w="5784"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92CD8">
        <w:trPr>
          <w:trHeight w:val="23"/>
        </w:trPr>
        <w:tc>
          <w:tcPr>
            <w:tcW w:w="5333"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c>
          <w:tcPr>
            <w:tcW w:w="3264"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A40C43">
            <w:pPr>
              <w:tabs>
                <w:tab w:val="num" w:pos="426"/>
                <w:tab w:val="left" w:pos="709"/>
              </w:tabs>
              <w:snapToGrid w:val="0"/>
              <w:ind w:left="426" w:right="3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92CD8">
        <w:trPr>
          <w:trHeight w:val="23"/>
        </w:trPr>
        <w:tc>
          <w:tcPr>
            <w:tcW w:w="9497"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A40C43">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A40C43">
      <w:pPr>
        <w:tabs>
          <w:tab w:val="num" w:pos="709"/>
        </w:tabs>
        <w:ind w:left="284" w:right="34"/>
        <w:rPr>
          <w:rFonts w:asciiTheme="minorHAnsi" w:hAnsiTheme="minorHAnsi" w:cs="Calibri"/>
          <w:szCs w:val="24"/>
        </w:rPr>
      </w:pPr>
    </w:p>
    <w:p w14:paraId="4A5AB57D" w14:textId="77777777" w:rsidR="004C34A2" w:rsidRDefault="004C34A2" w:rsidP="00D92CD8">
      <w:pPr>
        <w:tabs>
          <w:tab w:val="num" w:pos="709"/>
        </w:tabs>
        <w:ind w:left="284" w:right="318"/>
        <w:rPr>
          <w:rFonts w:asciiTheme="minorHAnsi" w:hAnsiTheme="minorHAnsi" w:cs="Calibri"/>
          <w:szCs w:val="24"/>
        </w:rPr>
      </w:pPr>
    </w:p>
    <w:p w14:paraId="134332E1"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D92CD8">
      <w:pPr>
        <w:tabs>
          <w:tab w:val="num" w:pos="709"/>
        </w:tabs>
        <w:ind w:left="284" w:right="318"/>
        <w:rPr>
          <w:rFonts w:asciiTheme="minorHAnsi" w:hAnsiTheme="minorHAnsi" w:cs="Calibri"/>
          <w:szCs w:val="24"/>
        </w:rPr>
      </w:pPr>
    </w:p>
    <w:p w14:paraId="0A5E3D3A" w14:textId="77777777" w:rsidR="004C34A2" w:rsidRPr="002E188B" w:rsidRDefault="004C34A2" w:rsidP="00D92CD8">
      <w:pPr>
        <w:tabs>
          <w:tab w:val="num" w:pos="709"/>
        </w:tabs>
        <w:ind w:left="284" w:right="318"/>
        <w:rPr>
          <w:rFonts w:asciiTheme="minorHAnsi" w:hAnsiTheme="minorHAnsi" w:cs="Calibri"/>
          <w:szCs w:val="24"/>
        </w:rPr>
      </w:pPr>
    </w:p>
    <w:p w14:paraId="6874B12B"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D92CD8">
      <w:pPr>
        <w:tabs>
          <w:tab w:val="num" w:pos="709"/>
        </w:tabs>
        <w:ind w:left="284" w:right="318"/>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D92CD8">
      <w:pPr>
        <w:tabs>
          <w:tab w:val="num" w:pos="426"/>
          <w:tab w:val="left" w:pos="709"/>
        </w:tabs>
        <w:ind w:left="426" w:right="318" w:hanging="425"/>
        <w:rPr>
          <w:rFonts w:asciiTheme="minorHAnsi" w:hAnsiTheme="minorHAnsi" w:cs="Calibri"/>
          <w:szCs w:val="24"/>
        </w:rPr>
      </w:pPr>
    </w:p>
    <w:p w14:paraId="3826E420" w14:textId="77777777" w:rsidR="008A1E95" w:rsidRPr="002E188B" w:rsidRDefault="008A1E95" w:rsidP="00D92CD8">
      <w:pPr>
        <w:tabs>
          <w:tab w:val="num" w:pos="426"/>
          <w:tab w:val="left" w:pos="709"/>
        </w:tabs>
        <w:ind w:left="426" w:right="318" w:hanging="425"/>
        <w:rPr>
          <w:rFonts w:asciiTheme="minorHAnsi" w:hAnsiTheme="minorHAnsi" w:cs="Calibri"/>
          <w:szCs w:val="24"/>
        </w:rPr>
      </w:pPr>
    </w:p>
    <w:p w14:paraId="248D87E9" w14:textId="470A714C" w:rsidR="008A1E95" w:rsidRPr="00044768" w:rsidRDefault="008A1E95" w:rsidP="00D92CD8">
      <w:pPr>
        <w:ind w:left="284" w:right="318"/>
        <w:rPr>
          <w:rFonts w:asciiTheme="minorHAnsi" w:hAnsiTheme="minorHAnsi"/>
          <w:sz w:val="24"/>
          <w:szCs w:val="24"/>
        </w:rPr>
        <w:sectPr w:rsidR="008A1E95" w:rsidRPr="00044768" w:rsidSect="00A40C43">
          <w:pgSz w:w="11910" w:h="16840"/>
          <w:pgMar w:top="1920" w:right="853"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3F1AB5">
        <w:fldChar w:fldCharType="begin"/>
      </w:r>
      <w:r w:rsidR="003F1AB5">
        <w:instrText>HYPERLINK "mailto:licitacao@saojoaquimdabarra.sp.gov.br"</w:instrText>
      </w:r>
      <w:r w:rsidR="003F1AB5">
        <w:fldChar w:fldCharType="separate"/>
      </w:r>
      <w:r w:rsidRPr="00126253">
        <w:rPr>
          <w:rStyle w:val="Hyperlink"/>
          <w:rFonts w:asciiTheme="minorHAnsi" w:hAnsiTheme="minorHAnsi" w:cstheme="minorHAnsi"/>
          <w:b/>
          <w:szCs w:val="24"/>
        </w:rPr>
        <w:t>licitacao@saojoaquimdabarra.sp.gov.br</w:t>
      </w:r>
      <w:r w:rsidR="003F1AB5">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D73ED2">
      <w:pPr>
        <w:pStyle w:val="Corpodetexto"/>
        <w:tabs>
          <w:tab w:val="left" w:pos="1134"/>
          <w:tab w:val="left" w:pos="9639"/>
        </w:tabs>
        <w:ind w:left="567" w:right="687"/>
        <w:jc w:val="center"/>
        <w:rPr>
          <w:rFonts w:asciiTheme="minorHAnsi" w:hAnsiTheme="minorHAnsi"/>
          <w:b/>
          <w:sz w:val="24"/>
          <w:szCs w:val="24"/>
        </w:rPr>
      </w:pPr>
    </w:p>
    <w:p w14:paraId="1C865BCF" w14:textId="45446FE0" w:rsidR="003153F7" w:rsidRPr="00CE1321" w:rsidRDefault="002A0628" w:rsidP="00D92CD8">
      <w:pPr>
        <w:tabs>
          <w:tab w:val="left" w:pos="5423"/>
        </w:tabs>
        <w:ind w:left="284" w:right="34"/>
        <w:jc w:val="center"/>
        <w:rPr>
          <w:rFonts w:asciiTheme="minorHAnsi" w:hAnsiTheme="minorHAnsi" w:cstheme="minorHAnsi"/>
          <w:b/>
          <w:bCs/>
          <w:iCs/>
        </w:rPr>
      </w:pPr>
      <w:bookmarkStart w:id="57" w:name="_bookmark48"/>
      <w:bookmarkEnd w:id="57"/>
      <w:r w:rsidRPr="00CE1321">
        <w:rPr>
          <w:rFonts w:asciiTheme="minorHAnsi" w:hAnsiTheme="minorHAnsi" w:cs="Times New Roman"/>
          <w:b/>
          <w:bCs/>
        </w:rPr>
        <w:t>ANEXO X</w:t>
      </w:r>
      <w:r w:rsidR="00ED29B8" w:rsidRPr="00CE1321">
        <w:rPr>
          <w:rFonts w:asciiTheme="minorHAnsi" w:hAnsiTheme="minorHAnsi" w:cs="Times New Roman"/>
          <w:b/>
          <w:bCs/>
        </w:rPr>
        <w:t>III</w:t>
      </w:r>
      <w:r w:rsidR="00CE1321" w:rsidRPr="00CE1321">
        <w:rPr>
          <w:rFonts w:asciiTheme="minorHAnsi" w:hAnsiTheme="minorHAnsi" w:cs="Times New Roman"/>
          <w:b/>
          <w:bCs/>
        </w:rPr>
        <w:t xml:space="preserve"> -  </w:t>
      </w:r>
      <w:r w:rsidR="003153F7" w:rsidRPr="00CE1321">
        <w:rPr>
          <w:rFonts w:asciiTheme="minorHAnsi" w:hAnsiTheme="minorHAnsi" w:cstheme="minorHAnsi"/>
          <w:b/>
          <w:bCs/>
          <w:iCs/>
        </w:rPr>
        <w:t>ATA DE REGISTRO DE PREÇOS N.º ........./2024</w:t>
      </w:r>
    </w:p>
    <w:p w14:paraId="697CE160" w14:textId="6D84C1CF" w:rsidR="003153F7" w:rsidRDefault="003153F7" w:rsidP="00D92CD8">
      <w:pPr>
        <w:adjustRightInd w:val="0"/>
        <w:ind w:left="284" w:right="34"/>
        <w:jc w:val="both"/>
        <w:rPr>
          <w:rFonts w:asciiTheme="minorHAnsi" w:hAnsiTheme="minorHAnsi" w:cstheme="minorHAnsi"/>
          <w:iCs/>
        </w:rPr>
      </w:pPr>
    </w:p>
    <w:p w14:paraId="190C0F73" w14:textId="77777777" w:rsidR="00CE1321" w:rsidRPr="00B27E2B" w:rsidRDefault="00CE1321" w:rsidP="00D92CD8">
      <w:pPr>
        <w:adjustRightInd w:val="0"/>
        <w:ind w:left="284" w:right="34"/>
        <w:jc w:val="both"/>
        <w:rPr>
          <w:rFonts w:asciiTheme="minorHAnsi" w:hAnsiTheme="minorHAnsi" w:cstheme="minorHAnsi"/>
          <w:iCs/>
        </w:rPr>
      </w:pPr>
    </w:p>
    <w:p w14:paraId="76DEFD28" w14:textId="548CD191" w:rsidR="003153F7" w:rsidRPr="00B27E2B" w:rsidRDefault="003153F7" w:rsidP="00D92CD8">
      <w:pPr>
        <w:suppressAutoHyphens/>
        <w:ind w:left="284" w:right="34"/>
        <w:rPr>
          <w:rFonts w:asciiTheme="minorHAnsi" w:eastAsia="Lucida Sans Unicode" w:hAnsiTheme="minorHAnsi" w:cstheme="minorHAnsi"/>
        </w:rPr>
      </w:pPr>
      <w:r w:rsidRPr="00B27E2B">
        <w:rPr>
          <w:rFonts w:asciiTheme="minorHAnsi" w:eastAsia="Lucida Sans Unicode" w:hAnsiTheme="minorHAnsi" w:cstheme="minorHAnsi"/>
        </w:rPr>
        <w:t>PREGÃO ELETRÔNICO N.º</w:t>
      </w:r>
      <w:r w:rsidR="002D6857" w:rsidRPr="00B27E2B">
        <w:rPr>
          <w:rFonts w:asciiTheme="minorHAnsi" w:eastAsia="Lucida Sans Unicode" w:hAnsiTheme="minorHAnsi" w:cstheme="minorHAnsi"/>
        </w:rPr>
        <w:t xml:space="preserve"> </w:t>
      </w:r>
      <w:r w:rsidR="00984EB3">
        <w:rPr>
          <w:rFonts w:asciiTheme="minorHAnsi" w:eastAsia="Lucida Sans Unicode" w:hAnsiTheme="minorHAnsi" w:cstheme="minorHAnsi"/>
        </w:rPr>
        <w:t>042</w:t>
      </w:r>
      <w:r w:rsidRPr="00B27E2B">
        <w:rPr>
          <w:rFonts w:asciiTheme="minorHAnsi" w:eastAsia="Lucida Sans Unicode" w:hAnsiTheme="minorHAnsi" w:cstheme="minorHAnsi"/>
        </w:rPr>
        <w:t>/2024</w:t>
      </w:r>
    </w:p>
    <w:p w14:paraId="63A2ED34" w14:textId="77777777" w:rsidR="003153F7" w:rsidRPr="00B27E2B" w:rsidRDefault="003153F7" w:rsidP="00D92CD8">
      <w:pPr>
        <w:suppressAutoHyphens/>
        <w:ind w:left="284" w:right="34"/>
        <w:rPr>
          <w:rFonts w:asciiTheme="minorHAnsi" w:eastAsia="Lucida Sans Unicode" w:hAnsiTheme="minorHAnsi" w:cstheme="minorHAnsi"/>
        </w:rPr>
      </w:pPr>
    </w:p>
    <w:p w14:paraId="7C72BF86" w14:textId="77777777" w:rsidR="003153F7" w:rsidRPr="00B27E2B" w:rsidRDefault="003153F7" w:rsidP="00D92CD8">
      <w:pPr>
        <w:suppressAutoHyphens/>
        <w:spacing w:after="120"/>
        <w:ind w:left="284" w:right="34"/>
        <w:rPr>
          <w:rFonts w:asciiTheme="minorHAnsi" w:eastAsia="Lucida Sans Unicode" w:hAnsiTheme="minorHAnsi" w:cstheme="minorHAnsi"/>
          <w:b/>
        </w:rPr>
      </w:pPr>
      <w:r w:rsidRPr="00B27E2B">
        <w:rPr>
          <w:rFonts w:asciiTheme="minorHAnsi" w:eastAsia="Lucida Sans Unicode" w:hAnsiTheme="minorHAnsi" w:cstheme="minorHAnsi"/>
          <w:b/>
        </w:rPr>
        <w:t>DAS PARTES CONTRATANTES:</w:t>
      </w:r>
    </w:p>
    <w:p w14:paraId="592A7D80" w14:textId="77777777" w:rsidR="003153F7" w:rsidRPr="00B27E2B" w:rsidRDefault="003153F7" w:rsidP="00A40C43">
      <w:pPr>
        <w:keepNext/>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CONTRATANTE:</w:t>
      </w:r>
      <w:r w:rsidRPr="00B27E2B">
        <w:rPr>
          <w:rFonts w:asciiTheme="minorHAnsi" w:eastAsia="Lucida Sans Unicode" w:hAnsiTheme="minorHAnsi" w:cstheme="minorHAnsi"/>
        </w:rPr>
        <w:t xml:space="preserve"> PREFEITURA DE SÃO JOAQUIM DA BARRA</w:t>
      </w:r>
    </w:p>
    <w:p w14:paraId="4E1D8139"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ENDEREÇO:</w:t>
      </w:r>
      <w:r w:rsidRPr="00B27E2B">
        <w:rPr>
          <w:rFonts w:asciiTheme="minorHAnsi" w:hAnsiTheme="minorHAnsi" w:cstheme="minorHAnsi"/>
          <w:bCs/>
          <w:lang w:val="x-none" w:eastAsia="x-none"/>
        </w:rPr>
        <w:t xml:space="preserve"> Praça Professor Ivo </w:t>
      </w:r>
      <w:proofErr w:type="spellStart"/>
      <w:r w:rsidRPr="00B27E2B">
        <w:rPr>
          <w:rFonts w:asciiTheme="minorHAnsi" w:hAnsiTheme="minorHAnsi" w:cstheme="minorHAnsi"/>
          <w:bCs/>
          <w:lang w:val="x-none" w:eastAsia="x-none"/>
        </w:rPr>
        <w:t>Vannuchi</w:t>
      </w:r>
      <w:proofErr w:type="spellEnd"/>
      <w:r w:rsidRPr="00B27E2B">
        <w:rPr>
          <w:rFonts w:asciiTheme="minorHAnsi" w:hAnsiTheme="minorHAnsi" w:cstheme="minorHAnsi"/>
          <w:bCs/>
          <w:lang w:val="x-none" w:eastAsia="x-none"/>
        </w:rPr>
        <w:t>, S/N</w:t>
      </w:r>
    </w:p>
    <w:p w14:paraId="5CF34CD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São Joaquim da Barra – SP</w:t>
      </w:r>
    </w:p>
    <w:p w14:paraId="7CD87600" w14:textId="77777777" w:rsidR="003153F7" w:rsidRPr="00B27E2B" w:rsidRDefault="003153F7" w:rsidP="00A40C43">
      <w:pPr>
        <w:keepNext/>
        <w:ind w:left="567" w:right="34"/>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 xml:space="preserve">CEP: </w:t>
      </w:r>
      <w:r w:rsidRPr="00B27E2B">
        <w:rPr>
          <w:rFonts w:asciiTheme="minorHAnsi" w:hAnsiTheme="minorHAnsi" w:cstheme="minorHAnsi"/>
          <w:bCs/>
          <w:lang w:val="x-none" w:eastAsia="x-none"/>
        </w:rPr>
        <w:t>14600-000</w:t>
      </w:r>
    </w:p>
    <w:p w14:paraId="1733D54A"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59.851.543/0001-65</w:t>
      </w:r>
    </w:p>
    <w:p w14:paraId="3A8A31F4"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INSCRIÇÃO ESTADUAL: </w:t>
      </w:r>
      <w:r w:rsidRPr="00B27E2B">
        <w:rPr>
          <w:rFonts w:asciiTheme="minorHAnsi" w:eastAsia="Lucida Sans Unicode" w:hAnsiTheme="minorHAnsi" w:cstheme="minorHAnsi"/>
          <w:snapToGrid w:val="0"/>
        </w:rPr>
        <w:t>642.092.247.110</w:t>
      </w:r>
    </w:p>
    <w:p w14:paraId="62AB2EB6"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FONE:</w:t>
      </w:r>
      <w:r w:rsidRPr="00B27E2B">
        <w:rPr>
          <w:rFonts w:asciiTheme="minorHAnsi" w:eastAsia="Lucida Sans Unicode" w:hAnsiTheme="minorHAnsi" w:cstheme="minorHAnsi"/>
          <w:snapToGrid w:val="0"/>
        </w:rPr>
        <w:t xml:space="preserve"> (0XX16) 3810-9000</w:t>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b/>
          <w:snapToGrid w:val="0"/>
        </w:rPr>
        <w:t>FAX:</w:t>
      </w:r>
      <w:r w:rsidRPr="00B27E2B">
        <w:rPr>
          <w:rFonts w:asciiTheme="minorHAnsi" w:eastAsia="Lucida Sans Unicode" w:hAnsiTheme="minorHAnsi" w:cstheme="minorHAnsi"/>
          <w:snapToGrid w:val="0"/>
        </w:rPr>
        <w:t xml:space="preserve"> (0XX16) 3810-9040</w:t>
      </w:r>
    </w:p>
    <w:p w14:paraId="5C2BEA7C"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REPRESENTANTE LEGAL:</w:t>
      </w:r>
      <w:r w:rsidRPr="00B27E2B">
        <w:rPr>
          <w:rFonts w:asciiTheme="minorHAnsi" w:eastAsia="Lucida Sans Unicode" w:hAnsiTheme="minorHAnsi" w:cstheme="minorHAnsi"/>
          <w:snapToGrid w:val="0"/>
        </w:rPr>
        <w:t xml:space="preserve"> </w:t>
      </w:r>
      <w:r w:rsidRPr="00B27E2B">
        <w:rPr>
          <w:rFonts w:asciiTheme="minorHAnsi" w:eastAsia="Lucida Sans Unicode" w:hAnsiTheme="minorHAnsi" w:cstheme="minorHAnsi"/>
        </w:rPr>
        <w:t xml:space="preserve">Dr. Wagner José Schmidt – </w:t>
      </w:r>
      <w:r w:rsidRPr="00B27E2B">
        <w:rPr>
          <w:rFonts w:asciiTheme="minorHAnsi" w:eastAsia="Lucida Sans Unicode" w:hAnsiTheme="minorHAnsi" w:cstheme="minorHAnsi"/>
          <w:snapToGrid w:val="0"/>
        </w:rPr>
        <w:t xml:space="preserve">Prefeito   </w:t>
      </w:r>
    </w:p>
    <w:p w14:paraId="1BCF863E" w14:textId="77777777" w:rsidR="003153F7" w:rsidRPr="00B27E2B" w:rsidRDefault="003153F7" w:rsidP="00A40C43">
      <w:pPr>
        <w:suppressAutoHyphens/>
        <w:ind w:left="567" w:right="34"/>
        <w:rPr>
          <w:rFonts w:asciiTheme="minorHAnsi" w:eastAsia="Lucida Sans Unicode" w:hAnsiTheme="minorHAnsi" w:cstheme="minorHAnsi"/>
          <w:snapToGrid w:val="0"/>
        </w:rPr>
      </w:pPr>
    </w:p>
    <w:p w14:paraId="035DC148" w14:textId="77777777" w:rsidR="003153F7" w:rsidRPr="00B27E2B" w:rsidRDefault="003153F7" w:rsidP="00A40C43">
      <w:pPr>
        <w:keepNext/>
        <w:tabs>
          <w:tab w:val="num" w:pos="0"/>
        </w:tabs>
        <w:suppressAutoHyphens/>
        <w:ind w:left="567" w:right="34"/>
        <w:outlineLvl w:val="0"/>
        <w:rPr>
          <w:rFonts w:asciiTheme="minorHAnsi" w:eastAsia="Lucida Sans Unicode" w:hAnsiTheme="minorHAnsi" w:cstheme="minorHAnsi"/>
        </w:rPr>
      </w:pPr>
      <w:r w:rsidRPr="00B27E2B">
        <w:rPr>
          <w:rFonts w:asciiTheme="minorHAnsi" w:eastAsia="Lucida Sans Unicode" w:hAnsiTheme="minorHAnsi" w:cstheme="minorHAnsi"/>
          <w:b/>
        </w:rPr>
        <w:t>DETENTORA:</w:t>
      </w:r>
      <w:r w:rsidRPr="00B27E2B">
        <w:rPr>
          <w:rFonts w:asciiTheme="minorHAnsi" w:eastAsia="Lucida Sans Unicode" w:hAnsiTheme="minorHAnsi" w:cstheme="minorHAnsi"/>
        </w:rPr>
        <w:t xml:space="preserve"> </w:t>
      </w:r>
    </w:p>
    <w:p w14:paraId="3ECCA8F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ENDEREÇO:</w:t>
      </w:r>
      <w:r w:rsidRPr="00B27E2B">
        <w:rPr>
          <w:rFonts w:asciiTheme="minorHAnsi" w:eastAsia="Lucida Sans Unicode" w:hAnsiTheme="minorHAnsi" w:cstheme="minorHAnsi"/>
          <w:snapToGrid w:val="0"/>
        </w:rPr>
        <w:t xml:space="preserve"> </w:t>
      </w:r>
    </w:p>
    <w:p w14:paraId="4C7A11D2"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 xml:space="preserve"> </w:t>
      </w:r>
    </w:p>
    <w:p w14:paraId="020A9131"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CEP:</w:t>
      </w:r>
      <w:r w:rsidRPr="00B27E2B">
        <w:rPr>
          <w:rFonts w:asciiTheme="minorHAnsi" w:eastAsia="Lucida Sans Unicode" w:hAnsiTheme="minorHAnsi" w:cstheme="minorHAnsi"/>
          <w:snapToGrid w:val="0"/>
        </w:rPr>
        <w:t xml:space="preserve"> </w:t>
      </w:r>
    </w:p>
    <w:p w14:paraId="6A70A77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w:t>
      </w:r>
    </w:p>
    <w:p w14:paraId="7ED66A6F"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INSCRIÇÃO ESTADUAL:</w:t>
      </w:r>
      <w:r w:rsidRPr="00B27E2B">
        <w:rPr>
          <w:rFonts w:asciiTheme="minorHAnsi" w:eastAsia="Lucida Sans Unicode" w:hAnsiTheme="minorHAnsi" w:cstheme="minorHAnsi"/>
          <w:snapToGrid w:val="0"/>
        </w:rPr>
        <w:t xml:space="preserve"> </w:t>
      </w:r>
    </w:p>
    <w:p w14:paraId="02BE171E" w14:textId="77777777" w:rsidR="003153F7" w:rsidRPr="00B27E2B" w:rsidRDefault="003153F7" w:rsidP="00A40C43">
      <w:pPr>
        <w:suppressAutoHyphens/>
        <w:ind w:left="567" w:right="34"/>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FONE/FAX: </w:t>
      </w:r>
    </w:p>
    <w:p w14:paraId="518997DD" w14:textId="77777777" w:rsidR="003153F7" w:rsidRPr="00B27E2B" w:rsidRDefault="003153F7" w:rsidP="00A40C43">
      <w:pPr>
        <w:keepNext/>
        <w:ind w:left="567" w:right="34"/>
        <w:outlineLvl w:val="2"/>
        <w:rPr>
          <w:rFonts w:asciiTheme="minorHAnsi" w:hAnsiTheme="minorHAnsi" w:cstheme="minorHAnsi"/>
          <w:b/>
          <w:bCs/>
          <w:lang w:val="x-none" w:eastAsia="x-none"/>
        </w:rPr>
      </w:pPr>
      <w:r w:rsidRPr="00B27E2B">
        <w:rPr>
          <w:rFonts w:asciiTheme="minorHAnsi" w:hAnsiTheme="minorHAnsi" w:cstheme="minorHAnsi"/>
          <w:b/>
          <w:bCs/>
          <w:lang w:val="x-none" w:eastAsia="x-none"/>
        </w:rPr>
        <w:t xml:space="preserve">REPRESENTANTE LEGAL: </w:t>
      </w:r>
    </w:p>
    <w:p w14:paraId="2693DB72"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 xml:space="preserve">R. G.: </w:t>
      </w:r>
    </w:p>
    <w:p w14:paraId="11566CF3" w14:textId="77777777" w:rsidR="003153F7" w:rsidRPr="00B27E2B" w:rsidRDefault="003153F7" w:rsidP="00A40C43">
      <w:pPr>
        <w:suppressAutoHyphens/>
        <w:ind w:left="567" w:right="34"/>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CPF/MF:</w:t>
      </w:r>
    </w:p>
    <w:p w14:paraId="3B9E5329" w14:textId="77777777" w:rsidR="003153F7" w:rsidRPr="00B27E2B" w:rsidRDefault="003153F7" w:rsidP="00A40C43">
      <w:pPr>
        <w:suppressAutoHyphens/>
        <w:spacing w:before="60" w:after="60"/>
        <w:ind w:left="284" w:right="34"/>
        <w:rPr>
          <w:rFonts w:asciiTheme="minorHAnsi" w:hAnsiTheme="minorHAnsi" w:cstheme="minorHAnsi"/>
          <w:iCs/>
        </w:rPr>
      </w:pPr>
    </w:p>
    <w:p w14:paraId="43E91E2A" w14:textId="54764272" w:rsidR="003153F7" w:rsidRPr="00B27E2B" w:rsidRDefault="003153F7" w:rsidP="00A468EA">
      <w:pPr>
        <w:keepNext/>
        <w:keepLines/>
        <w:widowControl/>
        <w:numPr>
          <w:ilvl w:val="0"/>
          <w:numId w:val="14"/>
        </w:numPr>
        <w:tabs>
          <w:tab w:val="left" w:pos="567"/>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 OBJETO</w:t>
      </w:r>
    </w:p>
    <w:p w14:paraId="61371C07" w14:textId="600CBC0E" w:rsidR="003153F7" w:rsidRPr="00B27E2B" w:rsidRDefault="003153F7" w:rsidP="00A40C43">
      <w:pPr>
        <w:widowControl/>
        <w:numPr>
          <w:ilvl w:val="1"/>
          <w:numId w:val="14"/>
        </w:numPr>
        <w:tabs>
          <w:tab w:val="left" w:pos="851"/>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Esta Ata tem por objeto </w:t>
      </w:r>
      <w:r w:rsidR="00F711E5" w:rsidRPr="00B27E2B">
        <w:rPr>
          <w:rFonts w:asciiTheme="minorHAnsi" w:eastAsia="Times New Roman" w:hAnsiTheme="minorHAnsi" w:cstheme="minorHAnsi"/>
          <w:iCs/>
          <w:color w:val="000000"/>
          <w:lang w:val="pt-BR" w:eastAsia="pt-BR"/>
        </w:rPr>
        <w:t xml:space="preserve">o </w:t>
      </w:r>
      <w:r w:rsidR="00F711E5" w:rsidRPr="00F711E5">
        <w:rPr>
          <w:rFonts w:asciiTheme="minorHAnsi" w:eastAsia="Times New Roman" w:hAnsiTheme="minorHAnsi" w:cstheme="minorHAnsi"/>
          <w:b/>
          <w:bCs/>
          <w:iCs/>
          <w:color w:val="000000"/>
          <w:lang w:val="pt-BR" w:eastAsia="pt-BR"/>
        </w:rPr>
        <w:t xml:space="preserve">registro de preços visando eventual e futura aquisição de medicamentos destinados ao atendimento de determinações judiciais, pelo período de 12 (doze) meses, </w:t>
      </w:r>
      <w:r w:rsidR="00F711E5" w:rsidRPr="00B27E2B">
        <w:rPr>
          <w:rFonts w:asciiTheme="minorHAnsi" w:eastAsia="Times New Roman" w:hAnsiTheme="minorHAnsi" w:cstheme="minorHAnsi"/>
          <w:iCs/>
          <w:color w:val="000000"/>
          <w:lang w:val="pt-BR" w:eastAsia="pt-BR"/>
        </w:rPr>
        <w:t>especificado</w:t>
      </w:r>
      <w:r w:rsidRPr="00B27E2B">
        <w:rPr>
          <w:rFonts w:asciiTheme="minorHAnsi" w:eastAsia="Times New Roman" w:hAnsiTheme="minorHAnsi" w:cstheme="minorHAnsi"/>
          <w:iCs/>
          <w:color w:val="000000"/>
          <w:lang w:val="pt-BR" w:eastAsia="pt-BR"/>
        </w:rPr>
        <w:t>(s) no(s) item(</w:t>
      </w:r>
      <w:proofErr w:type="spellStart"/>
      <w:r w:rsidRPr="00B27E2B">
        <w:rPr>
          <w:rFonts w:asciiTheme="minorHAnsi" w:eastAsia="Times New Roman" w:hAnsiTheme="minorHAnsi" w:cstheme="minorHAnsi"/>
          <w:iCs/>
          <w:color w:val="000000"/>
          <w:lang w:val="pt-BR" w:eastAsia="pt-BR"/>
        </w:rPr>
        <w:t>ns</w:t>
      </w:r>
      <w:proofErr w:type="spellEnd"/>
      <w:r w:rsidRPr="00B27E2B">
        <w:rPr>
          <w:rFonts w:asciiTheme="minorHAnsi" w:eastAsia="Times New Roman" w:hAnsiTheme="minorHAnsi" w:cstheme="minorHAnsi"/>
          <w:iCs/>
          <w:color w:val="000000"/>
          <w:lang w:val="pt-BR" w:eastAsia="pt-BR"/>
        </w:rPr>
        <w:t xml:space="preserve">) do Termo de Referência, Anexo I do </w:t>
      </w:r>
      <w:r w:rsidRPr="00B27E2B">
        <w:rPr>
          <w:rFonts w:asciiTheme="minorHAnsi" w:eastAsia="Times New Roman" w:hAnsiTheme="minorHAnsi" w:cstheme="minorHAnsi"/>
          <w:b/>
          <w:bCs/>
          <w:iCs/>
          <w:color w:val="000000"/>
          <w:lang w:val="pt-BR" w:eastAsia="pt-BR"/>
        </w:rPr>
        <w:t xml:space="preserve">Edital de Licitação nº </w:t>
      </w:r>
      <w:r w:rsidR="00984EB3">
        <w:rPr>
          <w:rFonts w:asciiTheme="minorHAnsi" w:eastAsia="Times New Roman" w:hAnsiTheme="minorHAnsi" w:cstheme="minorHAnsi"/>
          <w:b/>
          <w:bCs/>
          <w:iCs/>
          <w:color w:val="000000"/>
          <w:lang w:val="pt-BR" w:eastAsia="pt-BR"/>
        </w:rPr>
        <w:t>042</w:t>
      </w:r>
      <w:r w:rsidRPr="00B27E2B">
        <w:rPr>
          <w:rFonts w:asciiTheme="minorHAnsi" w:eastAsia="Times New Roman" w:hAnsiTheme="minorHAnsi" w:cstheme="minorHAnsi"/>
          <w:b/>
          <w:bCs/>
          <w:iCs/>
          <w:color w:val="000000"/>
          <w:lang w:val="pt-BR" w:eastAsia="pt-BR"/>
        </w:rPr>
        <w:t>/2024</w:t>
      </w:r>
      <w:r w:rsidRPr="00B27E2B">
        <w:rPr>
          <w:rFonts w:asciiTheme="minorHAnsi" w:eastAsia="Times New Roman" w:hAnsiTheme="minorHAnsi" w:cstheme="minorHAnsi"/>
          <w:iCs/>
          <w:color w:val="000000"/>
          <w:lang w:val="pt-BR" w:eastAsia="pt-BR"/>
        </w:rPr>
        <w:t>.</w:t>
      </w:r>
    </w:p>
    <w:p w14:paraId="1A3B3287" w14:textId="77777777" w:rsidR="003153F7" w:rsidRPr="00B27E2B" w:rsidRDefault="003153F7" w:rsidP="00A40C43">
      <w:pPr>
        <w:widowControl/>
        <w:tabs>
          <w:tab w:val="left" w:pos="851"/>
        </w:tabs>
        <w:adjustRightInd w:val="0"/>
        <w:spacing w:before="60" w:after="60"/>
        <w:ind w:left="284" w:right="34"/>
        <w:jc w:val="both"/>
        <w:rPr>
          <w:rFonts w:asciiTheme="minorHAnsi" w:eastAsia="Times New Roman" w:hAnsiTheme="minorHAnsi" w:cstheme="minorHAnsi"/>
          <w:iCs/>
          <w:color w:val="000000"/>
          <w:lang w:val="pt-BR" w:eastAsia="pt-BR"/>
        </w:rPr>
      </w:pPr>
    </w:p>
    <w:p w14:paraId="6C0E33CA" w14:textId="77777777" w:rsidR="003153F7" w:rsidRPr="00B27E2B" w:rsidRDefault="003153F7" w:rsidP="00A468EA">
      <w:pPr>
        <w:keepNext/>
        <w:keepLines/>
        <w:widowControl/>
        <w:numPr>
          <w:ilvl w:val="0"/>
          <w:numId w:val="14"/>
        </w:numPr>
        <w:tabs>
          <w:tab w:val="left" w:pos="567"/>
        </w:tabs>
        <w:autoSpaceDE/>
        <w:autoSpaceDN/>
        <w:spacing w:after="120"/>
        <w:ind w:left="284" w:right="3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DOS PREÇOS, ESPECIFICAÇÕES E QUANTITATIVOS</w:t>
      </w:r>
    </w:p>
    <w:p w14:paraId="77E5C8E9" w14:textId="77777777" w:rsidR="003153F7" w:rsidRPr="00B27E2B" w:rsidRDefault="003153F7" w:rsidP="00A468EA">
      <w:pPr>
        <w:widowControl/>
        <w:numPr>
          <w:ilvl w:val="1"/>
          <w:numId w:val="14"/>
        </w:numPr>
        <w:tabs>
          <w:tab w:val="left" w:pos="567"/>
        </w:tabs>
        <w:adjustRightInd w:val="0"/>
        <w:ind w:left="284" w:right="3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23415B" w:rsidRDefault="003153F7" w:rsidP="00A40C43">
      <w:pPr>
        <w:widowControl/>
        <w:adjustRightInd w:val="0"/>
        <w:ind w:left="284" w:right="34"/>
        <w:jc w:val="both"/>
        <w:rPr>
          <w:rFonts w:asciiTheme="minorHAnsi" w:eastAsia="Times New Roman" w:hAnsiTheme="minorHAnsi" w:cstheme="minorHAnsi"/>
          <w:iCs/>
          <w:color w:val="000000"/>
          <w:lang w:val="pt-BR" w:eastAsia="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2D6857" w:rsidRPr="00B27E2B" w14:paraId="59DC225F" w14:textId="77777777" w:rsidTr="00841116">
        <w:tc>
          <w:tcPr>
            <w:tcW w:w="987" w:type="dxa"/>
            <w:shd w:val="clear" w:color="auto" w:fill="DAEEF3" w:themeFill="accent5" w:themeFillTint="33"/>
            <w:vAlign w:val="center"/>
          </w:tcPr>
          <w:p w14:paraId="29862A6B" w14:textId="77777777" w:rsidR="002D6857" w:rsidRPr="00B27E2B" w:rsidRDefault="002D6857" w:rsidP="00A40C43">
            <w:pPr>
              <w:ind w:right="34"/>
              <w:jc w:val="center"/>
              <w:rPr>
                <w:rFonts w:asciiTheme="minorHAnsi" w:hAnsiTheme="minorHAnsi" w:cstheme="minorHAnsi"/>
                <w:b/>
                <w:bCs/>
                <w:sz w:val="20"/>
                <w:szCs w:val="20"/>
              </w:rPr>
            </w:pPr>
            <w:r w:rsidRPr="00B27E2B">
              <w:rPr>
                <w:rFonts w:asciiTheme="minorHAnsi" w:hAnsiTheme="minorHAnsi" w:cstheme="minorHAnsi"/>
                <w:b/>
                <w:bCs/>
                <w:sz w:val="20"/>
                <w:szCs w:val="20"/>
              </w:rPr>
              <w:t>ITEM</w:t>
            </w:r>
          </w:p>
        </w:tc>
        <w:tc>
          <w:tcPr>
            <w:tcW w:w="1975" w:type="dxa"/>
            <w:shd w:val="clear" w:color="auto" w:fill="DAEEF3" w:themeFill="accent5" w:themeFillTint="33"/>
            <w:vAlign w:val="center"/>
          </w:tcPr>
          <w:p w14:paraId="1B16174D" w14:textId="77777777" w:rsidR="002D6857" w:rsidRPr="00B27E2B" w:rsidRDefault="002D6857" w:rsidP="00A40C43">
            <w:pPr>
              <w:keepLines/>
              <w:ind w:right="34"/>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DESCRIÇÃO DO PRODUTO</w:t>
            </w:r>
          </w:p>
        </w:tc>
        <w:tc>
          <w:tcPr>
            <w:tcW w:w="1144" w:type="dxa"/>
            <w:shd w:val="clear" w:color="auto" w:fill="DAEEF3" w:themeFill="accent5" w:themeFillTint="33"/>
            <w:vAlign w:val="center"/>
          </w:tcPr>
          <w:p w14:paraId="3988A2F0" w14:textId="77777777" w:rsidR="002D6857" w:rsidRPr="00B27E2B" w:rsidRDefault="002D6857" w:rsidP="00A40C43">
            <w:pPr>
              <w:keepLines/>
              <w:ind w:right="34"/>
              <w:jc w:val="center"/>
              <w:rPr>
                <w:rFonts w:asciiTheme="minorHAnsi" w:hAnsiTheme="minorHAnsi" w:cstheme="minorHAnsi"/>
                <w:b/>
                <w:sz w:val="20"/>
                <w:szCs w:val="20"/>
              </w:rPr>
            </w:pPr>
            <w:r w:rsidRPr="00B27E2B">
              <w:rPr>
                <w:rFonts w:asciiTheme="minorHAnsi" w:hAnsiTheme="minorHAnsi" w:cstheme="minorHAnsi"/>
                <w:b/>
                <w:sz w:val="20"/>
                <w:szCs w:val="20"/>
              </w:rPr>
              <w:t>QUANT.</w:t>
            </w:r>
          </w:p>
        </w:tc>
        <w:tc>
          <w:tcPr>
            <w:tcW w:w="1134" w:type="dxa"/>
            <w:shd w:val="clear" w:color="auto" w:fill="DAEEF3" w:themeFill="accent5" w:themeFillTint="33"/>
            <w:vAlign w:val="center"/>
          </w:tcPr>
          <w:p w14:paraId="49DFB358" w14:textId="77777777" w:rsidR="002D6857" w:rsidRPr="00B27E2B" w:rsidRDefault="002D6857" w:rsidP="00A40C43">
            <w:pPr>
              <w:keepLines/>
              <w:ind w:left="-70" w:right="34"/>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UNIDADE</w:t>
            </w:r>
          </w:p>
        </w:tc>
        <w:tc>
          <w:tcPr>
            <w:tcW w:w="992" w:type="dxa"/>
            <w:shd w:val="clear" w:color="auto" w:fill="DAEEF3" w:themeFill="accent5" w:themeFillTint="33"/>
            <w:vAlign w:val="center"/>
          </w:tcPr>
          <w:p w14:paraId="25F00EDD" w14:textId="77777777" w:rsidR="002D6857" w:rsidRPr="00B27E2B" w:rsidRDefault="002D6857" w:rsidP="00A40C43">
            <w:pPr>
              <w:ind w:left="-70" w:right="34"/>
              <w:jc w:val="center"/>
              <w:rPr>
                <w:rFonts w:asciiTheme="minorHAnsi" w:hAnsiTheme="minorHAnsi" w:cstheme="minorHAnsi"/>
                <w:b/>
                <w:sz w:val="20"/>
                <w:szCs w:val="20"/>
              </w:rPr>
            </w:pPr>
            <w:r w:rsidRPr="00B27E2B">
              <w:rPr>
                <w:rFonts w:asciiTheme="minorHAnsi" w:hAnsiTheme="minorHAnsi" w:cstheme="minorHAnsi"/>
                <w:b/>
                <w:sz w:val="20"/>
                <w:szCs w:val="20"/>
              </w:rPr>
              <w:t>MARCA</w:t>
            </w:r>
          </w:p>
        </w:tc>
        <w:tc>
          <w:tcPr>
            <w:tcW w:w="1559" w:type="dxa"/>
            <w:shd w:val="clear" w:color="auto" w:fill="DAEEF3" w:themeFill="accent5" w:themeFillTint="33"/>
            <w:vAlign w:val="center"/>
          </w:tcPr>
          <w:p w14:paraId="0576EA3D" w14:textId="672722B6" w:rsidR="002D6857" w:rsidRPr="00B27E2B" w:rsidRDefault="002D6857" w:rsidP="00A40C43">
            <w:pPr>
              <w:ind w:left="-70" w:right="34"/>
              <w:jc w:val="center"/>
              <w:rPr>
                <w:rFonts w:asciiTheme="minorHAnsi" w:hAnsiTheme="minorHAnsi" w:cstheme="minorHAnsi"/>
                <w:b/>
                <w:sz w:val="20"/>
                <w:szCs w:val="20"/>
              </w:rPr>
            </w:pPr>
            <w:r w:rsidRPr="00B27E2B">
              <w:rPr>
                <w:rFonts w:asciiTheme="minorHAnsi" w:hAnsiTheme="minorHAnsi" w:cstheme="minorHAnsi"/>
                <w:b/>
                <w:sz w:val="20"/>
                <w:szCs w:val="20"/>
              </w:rPr>
              <w:t xml:space="preserve">VALOR UNIT. </w:t>
            </w:r>
          </w:p>
        </w:tc>
        <w:tc>
          <w:tcPr>
            <w:tcW w:w="1701" w:type="dxa"/>
            <w:shd w:val="clear" w:color="auto" w:fill="DAEEF3" w:themeFill="accent5" w:themeFillTint="33"/>
          </w:tcPr>
          <w:p w14:paraId="3E04D13F" w14:textId="2F65E454" w:rsidR="002D6857" w:rsidRPr="00B27E2B" w:rsidRDefault="002D6857" w:rsidP="00A40C43">
            <w:pPr>
              <w:ind w:left="-70" w:right="34"/>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r>
      <w:tr w:rsidR="002D6857" w:rsidRPr="00B27E2B" w14:paraId="751355E8" w14:textId="77777777" w:rsidTr="00841116">
        <w:trPr>
          <w:trHeight w:val="454"/>
        </w:trPr>
        <w:tc>
          <w:tcPr>
            <w:tcW w:w="987" w:type="dxa"/>
          </w:tcPr>
          <w:p w14:paraId="6D1F7119" w14:textId="77777777" w:rsidR="002D6857" w:rsidRPr="00B27E2B" w:rsidRDefault="002D6857" w:rsidP="00A40C43">
            <w:pPr>
              <w:ind w:right="34"/>
              <w:rPr>
                <w:rFonts w:asciiTheme="minorHAnsi" w:eastAsia="MS Mincho" w:hAnsiTheme="minorHAnsi" w:cstheme="minorHAnsi"/>
                <w:color w:val="000000"/>
              </w:rPr>
            </w:pPr>
          </w:p>
        </w:tc>
        <w:tc>
          <w:tcPr>
            <w:tcW w:w="1975" w:type="dxa"/>
          </w:tcPr>
          <w:p w14:paraId="6A42BD12" w14:textId="77777777" w:rsidR="002D6857" w:rsidRPr="00B27E2B" w:rsidRDefault="002D6857" w:rsidP="00A40C43">
            <w:pPr>
              <w:ind w:right="34"/>
              <w:rPr>
                <w:rFonts w:asciiTheme="minorHAnsi" w:eastAsia="MS Mincho" w:hAnsiTheme="minorHAnsi" w:cstheme="minorHAnsi"/>
                <w:color w:val="000000"/>
              </w:rPr>
            </w:pPr>
          </w:p>
        </w:tc>
        <w:tc>
          <w:tcPr>
            <w:tcW w:w="1144" w:type="dxa"/>
          </w:tcPr>
          <w:p w14:paraId="1D5C5872" w14:textId="77777777" w:rsidR="002D6857" w:rsidRPr="00B27E2B" w:rsidRDefault="002D6857" w:rsidP="00A40C43">
            <w:pPr>
              <w:ind w:right="34"/>
              <w:rPr>
                <w:rFonts w:asciiTheme="minorHAnsi" w:eastAsia="MS Mincho" w:hAnsiTheme="minorHAnsi" w:cstheme="minorHAnsi"/>
                <w:color w:val="000000"/>
              </w:rPr>
            </w:pPr>
          </w:p>
        </w:tc>
        <w:tc>
          <w:tcPr>
            <w:tcW w:w="1134" w:type="dxa"/>
          </w:tcPr>
          <w:p w14:paraId="7AB9DF62" w14:textId="77777777" w:rsidR="002D6857" w:rsidRPr="00B27E2B" w:rsidRDefault="002D6857" w:rsidP="00A40C43">
            <w:pPr>
              <w:ind w:right="34"/>
              <w:rPr>
                <w:rFonts w:asciiTheme="minorHAnsi" w:eastAsia="MS Mincho" w:hAnsiTheme="minorHAnsi" w:cstheme="minorHAnsi"/>
                <w:color w:val="000000"/>
              </w:rPr>
            </w:pPr>
          </w:p>
        </w:tc>
        <w:tc>
          <w:tcPr>
            <w:tcW w:w="992" w:type="dxa"/>
          </w:tcPr>
          <w:p w14:paraId="47BBA7DD" w14:textId="77777777" w:rsidR="002D6857" w:rsidRPr="00B27E2B" w:rsidRDefault="002D6857" w:rsidP="00A40C43">
            <w:pPr>
              <w:ind w:right="34"/>
              <w:rPr>
                <w:rFonts w:asciiTheme="minorHAnsi" w:eastAsia="MS Mincho" w:hAnsiTheme="minorHAnsi" w:cstheme="minorHAnsi"/>
                <w:color w:val="000000"/>
              </w:rPr>
            </w:pPr>
          </w:p>
        </w:tc>
        <w:tc>
          <w:tcPr>
            <w:tcW w:w="1559" w:type="dxa"/>
          </w:tcPr>
          <w:p w14:paraId="0523AD78" w14:textId="77777777" w:rsidR="002D6857" w:rsidRPr="00B27E2B" w:rsidRDefault="002D6857" w:rsidP="00A40C43">
            <w:pPr>
              <w:ind w:right="34"/>
              <w:rPr>
                <w:rFonts w:asciiTheme="minorHAnsi" w:eastAsia="MS Mincho" w:hAnsiTheme="minorHAnsi" w:cstheme="minorHAnsi"/>
                <w:color w:val="000000"/>
              </w:rPr>
            </w:pPr>
          </w:p>
        </w:tc>
        <w:tc>
          <w:tcPr>
            <w:tcW w:w="1701" w:type="dxa"/>
          </w:tcPr>
          <w:p w14:paraId="44C28273" w14:textId="77777777" w:rsidR="002D6857" w:rsidRPr="00B27E2B" w:rsidRDefault="002D6857" w:rsidP="00A40C43">
            <w:pPr>
              <w:ind w:right="34"/>
              <w:rPr>
                <w:rFonts w:asciiTheme="minorHAnsi" w:eastAsia="MS Mincho" w:hAnsiTheme="minorHAnsi" w:cstheme="minorHAnsi"/>
                <w:color w:val="000000"/>
              </w:rPr>
            </w:pPr>
          </w:p>
        </w:tc>
      </w:tr>
      <w:tr w:rsidR="002D6857" w:rsidRPr="00B27E2B" w14:paraId="520B4A76" w14:textId="77777777" w:rsidTr="002D6857">
        <w:trPr>
          <w:trHeight w:val="340"/>
        </w:trPr>
        <w:tc>
          <w:tcPr>
            <w:tcW w:w="7791" w:type="dxa"/>
            <w:gridSpan w:val="6"/>
            <w:shd w:val="clear" w:color="auto" w:fill="DAEEF3" w:themeFill="accent5" w:themeFillTint="33"/>
            <w:vAlign w:val="center"/>
          </w:tcPr>
          <w:p w14:paraId="01D3A736" w14:textId="77777777" w:rsidR="002D6857" w:rsidRPr="00B27E2B" w:rsidRDefault="002D6857" w:rsidP="00A40C43">
            <w:pPr>
              <w:ind w:right="34"/>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c>
          <w:tcPr>
            <w:tcW w:w="1701" w:type="dxa"/>
            <w:shd w:val="clear" w:color="auto" w:fill="DAEEF3" w:themeFill="accent5" w:themeFillTint="33"/>
          </w:tcPr>
          <w:p w14:paraId="2FC274E5" w14:textId="0C2C822D" w:rsidR="002D6857" w:rsidRPr="00B27E2B" w:rsidRDefault="002D6857" w:rsidP="00A40C43">
            <w:pPr>
              <w:ind w:right="34"/>
              <w:jc w:val="center"/>
              <w:rPr>
                <w:rFonts w:asciiTheme="minorHAnsi" w:hAnsiTheme="minorHAnsi" w:cstheme="minorHAnsi"/>
                <w:b/>
                <w:sz w:val="20"/>
                <w:szCs w:val="20"/>
              </w:rPr>
            </w:pPr>
            <w:r w:rsidRPr="00B27E2B">
              <w:rPr>
                <w:rFonts w:asciiTheme="minorHAnsi" w:hAnsiTheme="minorHAnsi" w:cstheme="minorHAnsi"/>
                <w:b/>
                <w:sz w:val="20"/>
                <w:szCs w:val="20"/>
              </w:rPr>
              <w:t>R$ .....</w:t>
            </w:r>
          </w:p>
        </w:tc>
      </w:tr>
    </w:tbl>
    <w:p w14:paraId="6CE13E56" w14:textId="77777777" w:rsidR="003153F7" w:rsidRDefault="003153F7" w:rsidP="00A40C43">
      <w:pPr>
        <w:widowControl/>
        <w:tabs>
          <w:tab w:val="left" w:pos="426"/>
        </w:tabs>
        <w:adjustRightInd w:val="0"/>
        <w:ind w:right="34"/>
        <w:jc w:val="both"/>
        <w:rPr>
          <w:rFonts w:asciiTheme="minorHAnsi" w:eastAsia="Times New Roman" w:hAnsiTheme="minorHAnsi" w:cstheme="minorHAnsi"/>
          <w:iCs/>
          <w:color w:val="000000"/>
          <w:lang w:val="pt-BR"/>
        </w:rPr>
      </w:pPr>
    </w:p>
    <w:p w14:paraId="3E04D63C" w14:textId="77777777" w:rsidR="00FF5FFC" w:rsidRPr="004A182A" w:rsidRDefault="00FF5FFC" w:rsidP="00D92CD8">
      <w:pPr>
        <w:keepNext/>
        <w:keepLines/>
        <w:widowControl/>
        <w:numPr>
          <w:ilvl w:val="0"/>
          <w:numId w:val="14"/>
        </w:numPr>
        <w:tabs>
          <w:tab w:val="left" w:pos="851"/>
          <w:tab w:val="left" w:pos="993"/>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lastRenderedPageBreak/>
        <w:t>ÓRGÃO(S) GERENCIADOR E PARTICIPANTE(S)</w:t>
      </w:r>
    </w:p>
    <w:p w14:paraId="5A9BA24C" w14:textId="77777777" w:rsidR="00FF5FFC" w:rsidRPr="004A182A" w:rsidRDefault="00FF5FFC" w:rsidP="00D92CD8">
      <w:pPr>
        <w:widowControl/>
        <w:numPr>
          <w:ilvl w:val="1"/>
          <w:numId w:val="14"/>
        </w:numPr>
        <w:tabs>
          <w:tab w:val="left" w:pos="851"/>
          <w:tab w:val="left" w:pos="993"/>
        </w:tabs>
        <w:adjustRightInd w:val="0"/>
        <w:ind w:left="284" w:right="318" w:firstLine="0"/>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1FAE2A08" w14:textId="77777777" w:rsidR="00FF5FFC" w:rsidRPr="00C26926" w:rsidRDefault="00FF5FFC" w:rsidP="00D92CD8">
      <w:pPr>
        <w:widowControl/>
        <w:tabs>
          <w:tab w:val="left" w:pos="851"/>
          <w:tab w:val="left" w:pos="993"/>
        </w:tabs>
        <w:adjustRightInd w:val="0"/>
        <w:ind w:left="284" w:right="318"/>
        <w:jc w:val="both"/>
        <w:rPr>
          <w:rFonts w:asciiTheme="minorHAnsi" w:eastAsia="Times New Roman" w:hAnsiTheme="minorHAnsi" w:cstheme="minorHAnsi"/>
          <w:iCs/>
          <w:color w:val="000000"/>
          <w:lang w:val="pt-BR" w:eastAsia="pt-BR"/>
        </w:rPr>
      </w:pPr>
    </w:p>
    <w:p w14:paraId="778F4860" w14:textId="77777777"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Além do órgão gerenciador, não há órgãos e entidades públicas participantes do registro de preços.</w:t>
      </w:r>
    </w:p>
    <w:p w14:paraId="4F88612D" w14:textId="6F3FE5E2" w:rsidR="00FF5FFC" w:rsidRDefault="00FF5FFC" w:rsidP="00D92CD8">
      <w:pPr>
        <w:widowControl/>
        <w:tabs>
          <w:tab w:val="left" w:pos="851"/>
        </w:tabs>
        <w:adjustRightInd w:val="0"/>
        <w:spacing w:before="60" w:after="60"/>
        <w:ind w:left="284" w:right="318"/>
        <w:jc w:val="both"/>
        <w:rPr>
          <w:rFonts w:asciiTheme="minorHAnsi" w:eastAsia="Times New Roman" w:hAnsiTheme="minorHAnsi" w:cstheme="minorHAnsi"/>
          <w:iCs/>
          <w:color w:val="000000"/>
          <w:highlight w:val="yellow"/>
          <w:lang w:val="pt-BR"/>
        </w:rPr>
      </w:pPr>
    </w:p>
    <w:p w14:paraId="4CE23C9A" w14:textId="77777777" w:rsidR="00FF5FFC" w:rsidRPr="00FE17B4" w:rsidRDefault="00FF5FFC" w:rsidP="00A468EA">
      <w:pPr>
        <w:keepNext/>
        <w:keepLines/>
        <w:widowControl/>
        <w:numPr>
          <w:ilvl w:val="0"/>
          <w:numId w:val="14"/>
        </w:numPr>
        <w:tabs>
          <w:tab w:val="left" w:pos="567"/>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 ADESÃO À ATA DE REGISTRO DE PREÇOS.</w:t>
      </w:r>
    </w:p>
    <w:p w14:paraId="1E3BBE35" w14:textId="77777777"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rPr>
      </w:pPr>
      <w:r w:rsidRPr="00FE17B4">
        <w:rPr>
          <w:rFonts w:asciiTheme="minorHAnsi" w:eastAsia="Times New Roman" w:hAnsiTheme="minorHAnsi" w:cstheme="minorHAnsi"/>
          <w:iCs/>
          <w:lang w:val="pt-BR"/>
        </w:rPr>
        <w:t xml:space="preserve"> Não será admitida a adesão à ata de registro de preços decorrente desta licitação.</w:t>
      </w:r>
    </w:p>
    <w:p w14:paraId="74FCC986" w14:textId="77777777" w:rsidR="00FF5FFC" w:rsidRPr="00FE17B4" w:rsidRDefault="00FF5FFC" w:rsidP="00D92CD8">
      <w:pPr>
        <w:widowControl/>
        <w:tabs>
          <w:tab w:val="left" w:pos="851"/>
        </w:tabs>
        <w:adjustRightInd w:val="0"/>
        <w:ind w:left="284" w:right="318"/>
        <w:jc w:val="both"/>
        <w:rPr>
          <w:rFonts w:asciiTheme="minorHAnsi" w:eastAsia="Times New Roman" w:hAnsiTheme="minorHAnsi" w:cstheme="minorHAnsi"/>
          <w:iCs/>
          <w:lang w:val="pt-BR"/>
        </w:rPr>
      </w:pPr>
    </w:p>
    <w:p w14:paraId="20CC0474" w14:textId="77777777" w:rsidR="00FF5FFC" w:rsidRPr="00FE17B4" w:rsidRDefault="00FF5FFC" w:rsidP="00D92CD8">
      <w:pPr>
        <w:widowControl/>
        <w:tabs>
          <w:tab w:val="left" w:pos="851"/>
        </w:tabs>
        <w:autoSpaceDE/>
        <w:autoSpaceDN/>
        <w:ind w:left="284" w:right="318"/>
        <w:jc w:val="both"/>
        <w:rPr>
          <w:rFonts w:asciiTheme="minorHAnsi" w:eastAsia="Times New Roman" w:hAnsiTheme="minorHAnsi" w:cstheme="minorHAnsi"/>
          <w:b/>
          <w:bCs/>
          <w:iCs/>
          <w:lang w:val="pt-BR" w:eastAsia="pt-BR"/>
        </w:rPr>
      </w:pPr>
      <w:r w:rsidRPr="00FE17B4">
        <w:rPr>
          <w:rFonts w:asciiTheme="minorHAnsi" w:eastAsia="Times New Roman" w:hAnsiTheme="minorHAnsi" w:cstheme="minorHAnsi"/>
          <w:b/>
          <w:bCs/>
          <w:iCs/>
          <w:lang w:val="pt-BR" w:eastAsia="pt-BR"/>
        </w:rPr>
        <w:t>Vedação a acréscimo de quantitativos</w:t>
      </w:r>
    </w:p>
    <w:p w14:paraId="4DD3A9D6" w14:textId="77777777"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É vedado efetuar acréscimos nos quantitativos fixados na ata de registro de preços.</w:t>
      </w:r>
    </w:p>
    <w:p w14:paraId="0162F874" w14:textId="4C274C76" w:rsidR="00FF5FFC" w:rsidRDefault="00FF5FFC" w:rsidP="00D92CD8">
      <w:pPr>
        <w:widowControl/>
        <w:tabs>
          <w:tab w:val="left" w:pos="851"/>
        </w:tabs>
        <w:adjustRightInd w:val="0"/>
        <w:spacing w:before="60" w:after="60"/>
        <w:ind w:left="284" w:right="318"/>
        <w:jc w:val="both"/>
        <w:rPr>
          <w:rFonts w:asciiTheme="minorHAnsi" w:eastAsia="Times New Roman" w:hAnsiTheme="minorHAnsi" w:cstheme="minorHAnsi"/>
          <w:iCs/>
          <w:color w:val="000000"/>
          <w:highlight w:val="yellow"/>
          <w:lang w:val="pt-BR"/>
        </w:rPr>
      </w:pPr>
    </w:p>
    <w:p w14:paraId="01D812C9" w14:textId="446ABA09" w:rsidR="00FF5FFC" w:rsidRDefault="00FF5FFC" w:rsidP="00A468EA">
      <w:pPr>
        <w:keepNext/>
        <w:keepLines/>
        <w:widowControl/>
        <w:numPr>
          <w:ilvl w:val="0"/>
          <w:numId w:val="14"/>
        </w:numPr>
        <w:tabs>
          <w:tab w:val="left" w:pos="567"/>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VALIDADE, FORMALIZAÇÃO DA ATA DE REGISTRO DE PREÇOS E CADASTRO RESERVA.</w:t>
      </w:r>
    </w:p>
    <w:p w14:paraId="4D6FBA78" w14:textId="77777777" w:rsidR="00A468EA" w:rsidRPr="00FE17B4" w:rsidRDefault="00A468EA" w:rsidP="00A468EA">
      <w:pPr>
        <w:keepNext/>
        <w:keepLines/>
        <w:widowControl/>
        <w:tabs>
          <w:tab w:val="left" w:pos="851"/>
        </w:tabs>
        <w:autoSpaceDE/>
        <w:autoSpaceDN/>
        <w:ind w:left="284" w:right="318"/>
        <w:jc w:val="both"/>
        <w:outlineLvl w:val="0"/>
        <w:rPr>
          <w:rFonts w:asciiTheme="minorHAnsi" w:eastAsia="Times New Roman" w:hAnsiTheme="minorHAnsi" w:cstheme="minorHAnsi"/>
          <w:b/>
          <w:bCs/>
          <w:lang w:val="pt-BR" w:eastAsia="pt-BR"/>
        </w:rPr>
      </w:pPr>
    </w:p>
    <w:p w14:paraId="595559CC" w14:textId="68D55361" w:rsidR="00FF5FFC" w:rsidRDefault="00FF5FFC"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color w:val="000000"/>
          <w:lang w:val="pt-BR" w:eastAsia="pt-BR"/>
        </w:rPr>
        <w:t xml:space="preserve">A validade da Ata de Registro de Preços será de </w:t>
      </w:r>
      <w:r w:rsidRPr="00FE17B4">
        <w:rPr>
          <w:rFonts w:asciiTheme="minorHAnsi" w:eastAsia="Times New Roman" w:hAnsiTheme="minorHAnsi" w:cstheme="minorHAnsi"/>
          <w:b/>
          <w:bCs/>
          <w:iCs/>
          <w:color w:val="000000"/>
          <w:lang w:val="pt-BR" w:eastAsia="pt-BR"/>
        </w:rPr>
        <w:t>12 (doze) meses</w:t>
      </w:r>
      <w:r w:rsidRPr="00FE17B4">
        <w:rPr>
          <w:rFonts w:asciiTheme="minorHAnsi" w:eastAsia="Times New Roman" w:hAnsiTheme="minorHAnsi" w:cstheme="minorHAnsi"/>
          <w:iCs/>
          <w:color w:val="000000"/>
          <w:lang w:val="pt-BR" w:eastAsia="pt-BR"/>
        </w:rPr>
        <w:t xml:space="preserve">, contados a partir </w:t>
      </w:r>
      <w:r w:rsidR="00084390">
        <w:rPr>
          <w:rFonts w:asciiTheme="minorHAnsi" w:eastAsia="Times New Roman" w:hAnsiTheme="minorHAnsi" w:cstheme="minorHAnsi"/>
          <w:iCs/>
          <w:color w:val="000000"/>
          <w:lang w:val="pt-BR" w:eastAsia="pt-BR"/>
        </w:rPr>
        <w:t>de sua assinatura</w:t>
      </w:r>
      <w:r w:rsidRPr="00FE17B4">
        <w:rPr>
          <w:rFonts w:asciiTheme="minorHAnsi" w:eastAsia="Times New Roman" w:hAnsiTheme="minorHAnsi" w:cstheme="minorHAnsi"/>
          <w:iCs/>
          <w:color w:val="000000"/>
          <w:lang w:val="pt-BR" w:eastAsia="pt-BR"/>
        </w:rPr>
        <w:t xml:space="preserve">, podendo ser prorrogada por igual período, </w:t>
      </w:r>
      <w:r w:rsidRPr="00FE17B4">
        <w:rPr>
          <w:rFonts w:asciiTheme="minorHAnsi" w:eastAsia="Times New Roman" w:hAnsiTheme="minorHAnsi" w:cstheme="minorHAnsi"/>
          <w:iCs/>
          <w:lang w:val="pt-BR" w:eastAsia="pt-BR"/>
        </w:rPr>
        <w:t>mediante a anuência do fornecedor, desde que comprovado o preço vantajoso.</w:t>
      </w:r>
    </w:p>
    <w:p w14:paraId="5AECAB0B" w14:textId="77777777" w:rsidR="00A468EA"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3A62CA78" w14:textId="51D888C7" w:rsidR="00FF5FFC" w:rsidRDefault="00FF5FFC"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7B042390" w14:textId="77777777" w:rsidR="00A468EA" w:rsidRDefault="00A468EA" w:rsidP="00A468EA">
      <w:pPr>
        <w:widowControl/>
        <w:tabs>
          <w:tab w:val="left" w:pos="851"/>
        </w:tabs>
        <w:autoSpaceDE/>
        <w:autoSpaceDN/>
        <w:ind w:left="284" w:right="318"/>
        <w:jc w:val="both"/>
        <w:rPr>
          <w:rFonts w:asciiTheme="minorHAnsi" w:eastAsia="Times New Roman" w:hAnsiTheme="minorHAnsi" w:cstheme="minorHAnsi"/>
          <w:iCs/>
          <w:lang w:val="pt-BR" w:eastAsia="pt-BR"/>
        </w:rPr>
      </w:pPr>
    </w:p>
    <w:p w14:paraId="7AFE2286" w14:textId="77777777" w:rsidR="00FF5FFC" w:rsidRPr="00FE17B4" w:rsidRDefault="00FF5FFC"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formalização do contrato ou do instrumento substituto deverá haver a indicação da disponibilidade dos créditos orçamentários respectivos.</w:t>
      </w:r>
    </w:p>
    <w:p w14:paraId="027F7315" w14:textId="77777777" w:rsidR="00FF5FFC" w:rsidRPr="00FE17B4" w:rsidRDefault="00FF5FFC" w:rsidP="00A468EA">
      <w:pPr>
        <w:widowControl/>
        <w:tabs>
          <w:tab w:val="left" w:pos="851"/>
        </w:tabs>
        <w:autoSpaceDE/>
        <w:autoSpaceDN/>
        <w:ind w:left="284" w:right="318"/>
        <w:jc w:val="both"/>
        <w:rPr>
          <w:rFonts w:asciiTheme="minorHAnsi" w:eastAsia="Times New Roman" w:hAnsiTheme="minorHAnsi" w:cstheme="minorHAnsi"/>
          <w:iCs/>
          <w:lang w:val="pt-BR" w:eastAsia="pt-BR"/>
        </w:rPr>
      </w:pPr>
    </w:p>
    <w:p w14:paraId="6E6E9E9B" w14:textId="798E3866" w:rsidR="00FF5FFC" w:rsidRDefault="00FF5FFC" w:rsidP="00A468EA">
      <w:pPr>
        <w:widowControl/>
        <w:numPr>
          <w:ilvl w:val="1"/>
          <w:numId w:val="14"/>
        </w:numPr>
        <w:tabs>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contratação com os fornecedores registrados na ata será formalizada pelo órgão ou pela en</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dade interessada por intermédio de instrumento contratual, emissão de nota de empenho de despesa, autorização de compra ou outro instrumento hábil, conforme o art. 95 da Lei nº 14.133, de 2021.</w:t>
      </w:r>
    </w:p>
    <w:p w14:paraId="60169DCF" w14:textId="77777777" w:rsidR="00A468EA"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24C78012" w14:textId="77777777" w:rsidR="00FF5FFC" w:rsidRPr="00FE17B4" w:rsidRDefault="00FF5FFC" w:rsidP="00A468EA">
      <w:pPr>
        <w:widowControl/>
        <w:numPr>
          <w:ilvl w:val="2"/>
          <w:numId w:val="14"/>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O instrumento contratual de que trata o item </w:t>
      </w:r>
      <w:r w:rsidR="00447784">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.2. deverá ser assinado no prazo de validade da ata de registro de preços.</w:t>
      </w:r>
    </w:p>
    <w:p w14:paraId="14890257" w14:textId="77777777" w:rsidR="00FF5FFC" w:rsidRPr="00FE17B4" w:rsidRDefault="00FF5FFC" w:rsidP="00A468EA">
      <w:pPr>
        <w:widowControl/>
        <w:tabs>
          <w:tab w:val="left" w:pos="284"/>
          <w:tab w:val="left" w:pos="709"/>
        </w:tabs>
        <w:autoSpaceDE/>
        <w:autoSpaceDN/>
        <w:ind w:left="284" w:right="318"/>
        <w:jc w:val="both"/>
        <w:rPr>
          <w:rFonts w:asciiTheme="minorHAnsi" w:eastAsia="Times New Roman" w:hAnsiTheme="minorHAnsi" w:cstheme="minorHAnsi"/>
          <w:iCs/>
          <w:lang w:val="pt-BR" w:eastAsia="pt-BR"/>
        </w:rPr>
      </w:pPr>
    </w:p>
    <w:p w14:paraId="672B883D" w14:textId="77777777" w:rsidR="00FF5FFC" w:rsidRPr="00FE17B4" w:rsidRDefault="00FF5FFC"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contratos decorrentes do sistema de registro de preços poderão ser alterados, observado o art. 124 da Lei nº 14.133, de 2021.</w:t>
      </w:r>
    </w:p>
    <w:p w14:paraId="0C1674B0" w14:textId="77777777" w:rsidR="00FF5FFC" w:rsidRPr="00FE17B4" w:rsidRDefault="00FF5FFC"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54874653" w14:textId="4C5AA1BE" w:rsidR="00FF5FFC" w:rsidRDefault="00FF5FFC"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Após a homologação da licitação, deverão ser observadas as seguintes condições para formalização da ata de registro de preços:</w:t>
      </w:r>
    </w:p>
    <w:p w14:paraId="4BFBC226" w14:textId="77777777" w:rsidR="00A468EA" w:rsidRPr="00FE17B4" w:rsidRDefault="00A468EA" w:rsidP="00A468EA">
      <w:pPr>
        <w:widowControl/>
        <w:tabs>
          <w:tab w:val="left" w:pos="851"/>
        </w:tabs>
        <w:adjustRightInd w:val="0"/>
        <w:ind w:right="318"/>
        <w:jc w:val="both"/>
        <w:rPr>
          <w:rFonts w:asciiTheme="minorHAnsi" w:eastAsia="Times New Roman" w:hAnsiTheme="minorHAnsi" w:cstheme="minorHAnsi"/>
          <w:iCs/>
          <w:lang w:val="pt-BR" w:eastAsia="pt-BR"/>
        </w:rPr>
      </w:pPr>
    </w:p>
    <w:p w14:paraId="64A1B571" w14:textId="5B02C210" w:rsidR="00FF5FFC" w:rsidRPr="00FE17B4" w:rsidRDefault="00FF5FFC"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Serão registrados na ata os preços e os quantita</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vos do adjudicatário, devendo ser observada a possibilidade de o licitante oferecer ou não proposta em quantitativo inferior ao máximo previsto no edital e se obrigar nos limites dela</w:t>
      </w:r>
      <w:r w:rsidR="00447784">
        <w:rPr>
          <w:rFonts w:asciiTheme="minorHAnsi" w:eastAsia="Times New Roman" w:hAnsiTheme="minorHAnsi" w:cstheme="minorHAnsi"/>
          <w:iCs/>
          <w:lang w:val="pt-BR" w:eastAsia="pt-BR"/>
        </w:rPr>
        <w:t>.</w:t>
      </w:r>
    </w:p>
    <w:p w14:paraId="37E6AFDB" w14:textId="77777777" w:rsidR="00FF5FFC" w:rsidRPr="00447784" w:rsidRDefault="00FF5FFC" w:rsidP="00A468EA">
      <w:pPr>
        <w:widowControl/>
        <w:tabs>
          <w:tab w:val="left" w:pos="284"/>
          <w:tab w:val="left" w:pos="851"/>
        </w:tabs>
        <w:adjustRightInd w:val="0"/>
        <w:ind w:left="284" w:right="318"/>
        <w:jc w:val="both"/>
        <w:rPr>
          <w:rFonts w:asciiTheme="minorHAnsi" w:eastAsia="Times New Roman" w:hAnsiTheme="minorHAnsi" w:cstheme="minorHAnsi"/>
          <w:iCs/>
          <w:color w:val="FF0000"/>
          <w:lang w:val="pt-BR" w:eastAsia="pt-BR"/>
        </w:rPr>
      </w:pPr>
      <w:bookmarkStart w:id="58" w:name="cadastro_reserva"/>
      <w:bookmarkEnd w:id="58"/>
    </w:p>
    <w:p w14:paraId="27F5460B" w14:textId="77777777" w:rsidR="00FF5FFC" w:rsidRPr="00FE17B4" w:rsidRDefault="00FF5FFC" w:rsidP="00A468EA">
      <w:pPr>
        <w:widowControl/>
        <w:numPr>
          <w:ilvl w:val="1"/>
          <w:numId w:val="14"/>
        </w:numPr>
        <w:tabs>
          <w:tab w:val="left" w:pos="284"/>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Para fins da ordem de classificação, os licitantes ou fornecedores que aceitarem reduzir suas propostas para o preço do adjudicatário antecederão aqueles que mantiverem sua proposta original.</w:t>
      </w:r>
    </w:p>
    <w:p w14:paraId="078CD38A" w14:textId="77777777" w:rsidR="00FF5FFC" w:rsidRPr="00FE17B4" w:rsidRDefault="00FF5FFC" w:rsidP="00A468EA">
      <w:pPr>
        <w:widowControl/>
        <w:tabs>
          <w:tab w:val="left" w:pos="284"/>
          <w:tab w:val="left" w:pos="851"/>
        </w:tabs>
        <w:adjustRightInd w:val="0"/>
        <w:ind w:left="284" w:right="318"/>
        <w:jc w:val="both"/>
        <w:rPr>
          <w:rFonts w:asciiTheme="minorHAnsi" w:eastAsia="Times New Roman" w:hAnsiTheme="minorHAnsi" w:cstheme="minorHAnsi"/>
          <w:iCs/>
          <w:lang w:val="pt-BR" w:eastAsia="pt-BR"/>
        </w:rPr>
      </w:pPr>
    </w:p>
    <w:p w14:paraId="409C09CF" w14:textId="021AAEA9" w:rsidR="00FF5FFC" w:rsidRDefault="00FF5FFC" w:rsidP="00A468EA">
      <w:pPr>
        <w:widowControl/>
        <w:numPr>
          <w:ilvl w:val="1"/>
          <w:numId w:val="14"/>
        </w:numPr>
        <w:tabs>
          <w:tab w:val="left" w:pos="284"/>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habilitação dos licitantes que comporão o cadastro de reserva</w:t>
      </w:r>
      <w:r w:rsidR="00CC094C">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somente será efetuada quando houver necessidade de contratação dos licitantes remanescentes, nas seguintes hipóteses:</w:t>
      </w:r>
      <w:bookmarkStart w:id="59" w:name="habilitacao_reserva"/>
      <w:bookmarkEnd w:id="59"/>
    </w:p>
    <w:p w14:paraId="54AB2D5C" w14:textId="77777777" w:rsidR="00A468EA" w:rsidRPr="00FE17B4" w:rsidRDefault="00A468EA" w:rsidP="00A468EA">
      <w:pPr>
        <w:widowControl/>
        <w:tabs>
          <w:tab w:val="left" w:pos="284"/>
          <w:tab w:val="left" w:pos="851"/>
        </w:tabs>
        <w:adjustRightInd w:val="0"/>
        <w:ind w:right="318"/>
        <w:jc w:val="both"/>
        <w:rPr>
          <w:rFonts w:asciiTheme="minorHAnsi" w:eastAsia="Times New Roman" w:hAnsiTheme="minorHAnsi" w:cstheme="minorHAnsi"/>
          <w:iCs/>
          <w:lang w:val="pt-BR" w:eastAsia="pt-BR"/>
        </w:rPr>
      </w:pPr>
    </w:p>
    <w:p w14:paraId="3D311846" w14:textId="56A97299" w:rsidR="00FF5FFC" w:rsidRDefault="00FF5FFC" w:rsidP="00A468EA">
      <w:pPr>
        <w:widowControl/>
        <w:numPr>
          <w:ilvl w:val="2"/>
          <w:numId w:val="14"/>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Quando o licitante vencedor não assinar a ata de registro de preços, no prazo e nas condições estabelecidos no edital; e</w:t>
      </w:r>
    </w:p>
    <w:p w14:paraId="3D9E4248" w14:textId="77777777" w:rsidR="00A468EA" w:rsidRPr="00FE17B4" w:rsidRDefault="00A468EA" w:rsidP="00A468EA">
      <w:pPr>
        <w:widowControl/>
        <w:tabs>
          <w:tab w:val="left" w:pos="284"/>
          <w:tab w:val="left" w:pos="851"/>
        </w:tabs>
        <w:autoSpaceDE/>
        <w:autoSpaceDN/>
        <w:ind w:left="284" w:right="318"/>
        <w:jc w:val="both"/>
        <w:rPr>
          <w:rFonts w:asciiTheme="minorHAnsi" w:eastAsia="Times New Roman" w:hAnsiTheme="minorHAnsi" w:cstheme="minorHAnsi"/>
          <w:iCs/>
          <w:lang w:val="pt-BR" w:eastAsia="pt-BR"/>
        </w:rPr>
      </w:pPr>
    </w:p>
    <w:p w14:paraId="1F7D199C" w14:textId="198BFE27" w:rsidR="00FF5FFC" w:rsidRPr="00FE17B4" w:rsidRDefault="00FF5FFC" w:rsidP="00A468EA">
      <w:pPr>
        <w:widowControl/>
        <w:numPr>
          <w:ilvl w:val="2"/>
          <w:numId w:val="14"/>
        </w:numPr>
        <w:tabs>
          <w:tab w:val="left" w:pos="284"/>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houver o cancelamento do registro do licitante ou do registro de preços nas hipóteses previstas no item </w:t>
      </w:r>
      <w:r w:rsidRPr="00D81611">
        <w:rPr>
          <w:rFonts w:asciiTheme="minorHAnsi" w:eastAsia="Times New Roman" w:hAnsiTheme="minorHAnsi" w:cstheme="minorHAnsi"/>
          <w:iCs/>
          <w:lang w:val="pt-BR" w:eastAsia="pt-BR"/>
        </w:rPr>
        <w:t>1</w:t>
      </w:r>
      <w:r w:rsidR="00447784" w:rsidRPr="00D81611">
        <w:rPr>
          <w:rFonts w:asciiTheme="minorHAnsi" w:eastAsia="Times New Roman" w:hAnsiTheme="minorHAnsi" w:cstheme="minorHAnsi"/>
          <w:iCs/>
          <w:lang w:val="pt-BR" w:eastAsia="pt-BR"/>
        </w:rPr>
        <w:t>0</w:t>
      </w:r>
      <w:r w:rsidRPr="00D81611">
        <w:rPr>
          <w:rFonts w:asciiTheme="minorHAnsi" w:eastAsia="Times New Roman" w:hAnsiTheme="minorHAnsi" w:cstheme="minorHAnsi"/>
          <w:iCs/>
          <w:lang w:val="pt-BR" w:eastAsia="pt-BR"/>
        </w:rPr>
        <w:t>.</w:t>
      </w:r>
    </w:p>
    <w:p w14:paraId="1D4C49E5" w14:textId="77777777" w:rsidR="00FF5FFC" w:rsidRPr="00FE17B4" w:rsidRDefault="00FF5FFC" w:rsidP="00A468EA">
      <w:pPr>
        <w:widowControl/>
        <w:tabs>
          <w:tab w:val="left" w:pos="284"/>
          <w:tab w:val="left" w:pos="567"/>
          <w:tab w:val="left" w:pos="709"/>
          <w:tab w:val="left" w:pos="851"/>
        </w:tabs>
        <w:autoSpaceDE/>
        <w:autoSpaceDN/>
        <w:ind w:left="284" w:right="318"/>
        <w:jc w:val="both"/>
        <w:rPr>
          <w:rFonts w:asciiTheme="minorHAnsi" w:eastAsia="Times New Roman" w:hAnsiTheme="minorHAnsi" w:cstheme="minorHAnsi"/>
          <w:iCs/>
          <w:lang w:val="pt-BR" w:eastAsia="pt-BR"/>
        </w:rPr>
      </w:pPr>
    </w:p>
    <w:p w14:paraId="12BB8FF7" w14:textId="77777777" w:rsidR="00FF5FFC" w:rsidRPr="00FE17B4" w:rsidRDefault="00FF5FFC" w:rsidP="00A468EA">
      <w:pPr>
        <w:widowControl/>
        <w:numPr>
          <w:ilvl w:val="1"/>
          <w:numId w:val="14"/>
        </w:numPr>
        <w:tabs>
          <w:tab w:val="left" w:pos="284"/>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preço registrado com indicação dos licitantes e fornecedores será divulgado no PNCP e ficará disponibilizado durante a vigência da ata de registro de preços.</w:t>
      </w:r>
    </w:p>
    <w:p w14:paraId="408EABEE" w14:textId="77777777" w:rsidR="00FF5FFC" w:rsidRPr="00FE17B4" w:rsidRDefault="00FF5FFC" w:rsidP="00D92CD8">
      <w:pPr>
        <w:widowControl/>
        <w:tabs>
          <w:tab w:val="left" w:pos="284"/>
          <w:tab w:val="left" w:pos="851"/>
        </w:tabs>
        <w:adjustRightInd w:val="0"/>
        <w:ind w:left="284" w:right="318"/>
        <w:jc w:val="both"/>
        <w:rPr>
          <w:rFonts w:asciiTheme="minorHAnsi" w:eastAsia="Times New Roman" w:hAnsiTheme="minorHAnsi" w:cstheme="minorHAnsi"/>
          <w:iCs/>
          <w:lang w:val="pt-BR" w:eastAsia="pt-BR"/>
        </w:rPr>
      </w:pPr>
    </w:p>
    <w:p w14:paraId="3C66A1F4" w14:textId="6BFD1DE3" w:rsidR="00FF5FFC" w:rsidRDefault="00FF5FFC" w:rsidP="0040649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0D6613">
        <w:rPr>
          <w:rFonts w:asciiTheme="minorHAnsi" w:eastAsia="Times New Roman" w:hAnsiTheme="minorHAnsi" w:cstheme="minorHAnsi"/>
          <w:iCs/>
          <w:lang w:val="pt-BR" w:eastAsia="pt-BR"/>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68707FBA" w14:textId="77777777" w:rsidR="00A468EA" w:rsidRPr="000D6613" w:rsidRDefault="00A468EA" w:rsidP="00406498">
      <w:pPr>
        <w:widowControl/>
        <w:tabs>
          <w:tab w:val="left" w:pos="284"/>
          <w:tab w:val="left" w:pos="851"/>
        </w:tabs>
        <w:adjustRightInd w:val="0"/>
        <w:ind w:left="284" w:right="318"/>
        <w:jc w:val="both"/>
        <w:rPr>
          <w:rFonts w:asciiTheme="minorHAnsi" w:eastAsia="Times New Roman" w:hAnsiTheme="minorHAnsi" w:cstheme="minorHAnsi"/>
          <w:iCs/>
          <w:lang w:val="pt-BR" w:eastAsia="pt-BR"/>
        </w:rPr>
      </w:pPr>
    </w:p>
    <w:p w14:paraId="485FD4F9" w14:textId="77777777" w:rsidR="00FF5FFC" w:rsidRPr="00FE17B4" w:rsidRDefault="00FF5FFC" w:rsidP="00D92CD8">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1F7A2B4D" w14:textId="77777777" w:rsidR="00FF5FFC" w:rsidRPr="00FE17B4" w:rsidRDefault="00FF5FFC" w:rsidP="00D92CD8">
      <w:pPr>
        <w:widowControl/>
        <w:tabs>
          <w:tab w:val="left" w:pos="851"/>
        </w:tabs>
        <w:autoSpaceDE/>
        <w:autoSpaceDN/>
        <w:ind w:left="284" w:right="318"/>
        <w:jc w:val="both"/>
        <w:rPr>
          <w:rFonts w:asciiTheme="minorHAnsi" w:eastAsia="Times New Roman" w:hAnsiTheme="minorHAnsi" w:cstheme="minorHAnsi"/>
          <w:iCs/>
          <w:lang w:val="pt-BR" w:eastAsia="pt-BR"/>
        </w:rPr>
      </w:pPr>
    </w:p>
    <w:p w14:paraId="2CDBF075" w14:textId="5726EB15" w:rsidR="00FF5FFC" w:rsidRPr="00FE17B4" w:rsidRDefault="00FF5FFC"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 </w:t>
      </w:r>
      <w:r w:rsidR="00A468EA">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ta de </w:t>
      </w:r>
      <w:r w:rsidR="00A468EA">
        <w:rPr>
          <w:rFonts w:asciiTheme="minorHAnsi" w:eastAsia="Times New Roman" w:hAnsiTheme="minorHAnsi" w:cstheme="minorHAnsi"/>
          <w:iCs/>
          <w:lang w:val="pt-BR" w:eastAsia="pt-BR"/>
        </w:rPr>
        <w:t>R</w:t>
      </w:r>
      <w:r w:rsidRPr="00FE17B4">
        <w:rPr>
          <w:rFonts w:asciiTheme="minorHAnsi" w:eastAsia="Times New Roman" w:hAnsiTheme="minorHAnsi" w:cstheme="minorHAnsi"/>
          <w:iCs/>
          <w:lang w:val="pt-BR" w:eastAsia="pt-BR"/>
        </w:rPr>
        <w:t>egistro de preços será assinada por meio de assinatura digital e disponibilizada no Sistema de Registro de Preços.</w:t>
      </w:r>
    </w:p>
    <w:p w14:paraId="0CA476EC" w14:textId="77777777" w:rsidR="00FF5FFC" w:rsidRPr="00FE17B4" w:rsidRDefault="00FF5FFC" w:rsidP="00D92CD8">
      <w:pPr>
        <w:widowControl/>
        <w:tabs>
          <w:tab w:val="left" w:pos="851"/>
        </w:tabs>
        <w:adjustRightInd w:val="0"/>
        <w:ind w:left="284" w:right="318"/>
        <w:jc w:val="both"/>
        <w:rPr>
          <w:rFonts w:asciiTheme="minorHAnsi" w:eastAsia="Times New Roman" w:hAnsiTheme="minorHAnsi" w:cstheme="minorHAnsi"/>
          <w:iCs/>
          <w:lang w:val="pt-BR" w:eastAsia="pt-BR"/>
        </w:rPr>
      </w:pPr>
    </w:p>
    <w:p w14:paraId="1C72FAFA" w14:textId="55853445" w:rsidR="00FF5FFC" w:rsidRDefault="00FF5FFC" w:rsidP="00D92CD8">
      <w:pPr>
        <w:widowControl/>
        <w:numPr>
          <w:ilvl w:val="1"/>
          <w:numId w:val="14"/>
        </w:numPr>
        <w:tabs>
          <w:tab w:val="left" w:pos="142"/>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o convocado não assinar a ata de registro de preços no prazo e nas condições estabelecidos no edital, e observado o disposto no item </w:t>
      </w:r>
      <w:r w:rsidR="00D81611">
        <w:rPr>
          <w:rFonts w:asciiTheme="minorHAnsi" w:eastAsia="Times New Roman" w:hAnsiTheme="minorHAnsi" w:cstheme="minorHAnsi"/>
          <w:iCs/>
          <w:lang w:val="pt-BR" w:eastAsia="pt-BR"/>
        </w:rPr>
        <w:t>5.6</w:t>
      </w:r>
      <w:r>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e subitens, fica facultado à Administração convocar os licitantes remanescentes do cadastro de reserva, na ordem de classificação, para fazê-lo em igual prazo e nas condições propostas pelo primeiro classificado.</w:t>
      </w:r>
      <w:bookmarkStart w:id="60" w:name="recusa_dos_que_baixaram_preco"/>
      <w:bookmarkEnd w:id="60"/>
    </w:p>
    <w:p w14:paraId="2E4567FA" w14:textId="77777777" w:rsidR="00D81611" w:rsidRDefault="00D81611" w:rsidP="00D92CD8">
      <w:pPr>
        <w:pStyle w:val="PargrafodaLista"/>
        <w:ind w:right="318"/>
        <w:rPr>
          <w:rFonts w:asciiTheme="minorHAnsi" w:eastAsia="Times New Roman" w:hAnsiTheme="minorHAnsi" w:cstheme="minorHAnsi"/>
          <w:iCs/>
          <w:lang w:val="pt-BR" w:eastAsia="pt-BR"/>
        </w:rPr>
      </w:pPr>
    </w:p>
    <w:p w14:paraId="021307FD" w14:textId="474FB160" w:rsidR="00FF5FFC" w:rsidRPr="00D81611" w:rsidRDefault="00D81611" w:rsidP="00D92CD8">
      <w:pPr>
        <w:widowControl/>
        <w:numPr>
          <w:ilvl w:val="1"/>
          <w:numId w:val="14"/>
        </w:numPr>
        <w:tabs>
          <w:tab w:val="left" w:pos="142"/>
          <w:tab w:val="left" w:pos="851"/>
        </w:tabs>
        <w:adjustRightInd w:val="0"/>
        <w:ind w:left="284" w:right="318"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4CA17BE" w14:textId="196BD15C"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73DDCBAC" w14:textId="701B716B" w:rsidR="00D81611" w:rsidRDefault="00D81611" w:rsidP="00A468EA">
      <w:pPr>
        <w:keepNext/>
        <w:keepLines/>
        <w:widowControl/>
        <w:numPr>
          <w:ilvl w:val="0"/>
          <w:numId w:val="14"/>
        </w:numPr>
        <w:tabs>
          <w:tab w:val="left" w:pos="567"/>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ALTERAÇÃO OU ATUALIZAÇÃO DOS PREÇOS REGISTRADOS.</w:t>
      </w:r>
    </w:p>
    <w:p w14:paraId="67DB09EF" w14:textId="77777777" w:rsidR="00A468EA" w:rsidRPr="00FE17B4" w:rsidRDefault="00A468EA" w:rsidP="00A468EA">
      <w:pPr>
        <w:keepNext/>
        <w:keepLines/>
        <w:widowControl/>
        <w:tabs>
          <w:tab w:val="left" w:pos="567"/>
        </w:tabs>
        <w:autoSpaceDE/>
        <w:autoSpaceDN/>
        <w:ind w:left="284" w:right="318"/>
        <w:jc w:val="both"/>
        <w:outlineLvl w:val="0"/>
        <w:rPr>
          <w:rFonts w:asciiTheme="minorHAnsi" w:eastAsia="Times New Roman" w:hAnsiTheme="minorHAnsi" w:cstheme="minorHAnsi"/>
          <w:b/>
          <w:bCs/>
          <w:lang w:val="pt-BR" w:eastAsia="pt-BR"/>
        </w:rPr>
      </w:pPr>
    </w:p>
    <w:p w14:paraId="1EDB69E4" w14:textId="5918FD99" w:rsidR="00D81611" w:rsidRDefault="00D81611" w:rsidP="00A468EA">
      <w:pPr>
        <w:widowControl/>
        <w:numPr>
          <w:ilvl w:val="1"/>
          <w:numId w:val="14"/>
        </w:numPr>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preços registrados poderão ser alterados ou atualizados em decorrência de eventual redução dos preços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no mercado ou de fato que eleve o custo dos bens, das obras ou dos serviços registrados, nas seguintes situações:</w:t>
      </w:r>
    </w:p>
    <w:p w14:paraId="2EC5C660"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627A1296" w14:textId="74582B03" w:rsidR="00D81611" w:rsidRDefault="00D81611" w:rsidP="00A468EA">
      <w:pPr>
        <w:widowControl/>
        <w:numPr>
          <w:ilvl w:val="2"/>
          <w:numId w:val="14"/>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576FFA2" w14:textId="77777777" w:rsidR="00A468EA" w:rsidRPr="00FE17B4" w:rsidRDefault="00A468EA" w:rsidP="00A468EA">
      <w:pPr>
        <w:widowControl/>
        <w:tabs>
          <w:tab w:val="left" w:pos="567"/>
          <w:tab w:val="left" w:pos="851"/>
        </w:tabs>
        <w:autoSpaceDE/>
        <w:autoSpaceDN/>
        <w:ind w:left="284" w:right="318"/>
        <w:jc w:val="both"/>
        <w:rPr>
          <w:rFonts w:asciiTheme="minorHAnsi" w:eastAsia="Times New Roman" w:hAnsiTheme="minorHAnsi" w:cstheme="minorHAnsi"/>
          <w:iCs/>
          <w:lang w:val="pt-BR" w:eastAsia="pt-BR"/>
        </w:rPr>
      </w:pPr>
    </w:p>
    <w:p w14:paraId="0027FEA1" w14:textId="7139D944" w:rsidR="00D81611" w:rsidRDefault="00D81611" w:rsidP="00A468EA">
      <w:pPr>
        <w:widowControl/>
        <w:numPr>
          <w:ilvl w:val="2"/>
          <w:numId w:val="14"/>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Em caso de criação, alteração ou ex</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nção de quaisquer tributos ou encargos legais ou a superveniência de disposições legais, com comprovada repercussão sobre os preços registrados; </w:t>
      </w:r>
    </w:p>
    <w:p w14:paraId="535109CD" w14:textId="77777777" w:rsidR="00A468EA" w:rsidRPr="00FE17B4" w:rsidRDefault="00A468EA" w:rsidP="00A468EA">
      <w:pPr>
        <w:widowControl/>
        <w:tabs>
          <w:tab w:val="left" w:pos="567"/>
          <w:tab w:val="left" w:pos="851"/>
        </w:tabs>
        <w:autoSpaceDE/>
        <w:autoSpaceDN/>
        <w:ind w:right="318"/>
        <w:jc w:val="both"/>
        <w:rPr>
          <w:rFonts w:asciiTheme="minorHAnsi" w:eastAsia="Times New Roman" w:hAnsiTheme="minorHAnsi" w:cstheme="minorHAnsi"/>
          <w:iCs/>
          <w:lang w:val="pt-BR" w:eastAsia="pt-BR"/>
        </w:rPr>
      </w:pPr>
    </w:p>
    <w:p w14:paraId="19601CD0" w14:textId="5370FFFC" w:rsidR="00D81611" w:rsidRDefault="00D81611" w:rsidP="00A468EA">
      <w:pPr>
        <w:widowControl/>
        <w:numPr>
          <w:ilvl w:val="2"/>
          <w:numId w:val="14"/>
        </w:numPr>
        <w:tabs>
          <w:tab w:val="left" w:pos="709"/>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previsão no edital de cláusula de reajustamento ou repactuação sobre os preços registrados, nos termos da Lei nº 14.133, de 2021.</w:t>
      </w:r>
    </w:p>
    <w:p w14:paraId="31194A47" w14:textId="77777777" w:rsidR="00A468EA" w:rsidRPr="00FE17B4" w:rsidRDefault="00A468EA" w:rsidP="00A468EA">
      <w:pPr>
        <w:widowControl/>
        <w:tabs>
          <w:tab w:val="left" w:pos="709"/>
          <w:tab w:val="left" w:pos="851"/>
        </w:tabs>
        <w:autoSpaceDE/>
        <w:autoSpaceDN/>
        <w:ind w:right="318"/>
        <w:jc w:val="both"/>
        <w:rPr>
          <w:rFonts w:asciiTheme="minorHAnsi" w:eastAsia="Times New Roman" w:hAnsiTheme="minorHAnsi" w:cstheme="minorHAnsi"/>
          <w:iCs/>
          <w:lang w:val="pt-BR" w:eastAsia="pt-BR"/>
        </w:rPr>
      </w:pPr>
    </w:p>
    <w:p w14:paraId="173E257E" w14:textId="08F2D023" w:rsidR="00D81611" w:rsidRDefault="00D81611" w:rsidP="00A468EA">
      <w:pPr>
        <w:widowControl/>
        <w:numPr>
          <w:ilvl w:val="3"/>
          <w:numId w:val="14"/>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No caso do reajustamento, deverá ser respeitada a contagem da anualidade e o índice previstos para a contratação;  </w:t>
      </w:r>
    </w:p>
    <w:p w14:paraId="6627805A" w14:textId="77777777" w:rsidR="00A468EA" w:rsidRPr="00FE17B4" w:rsidRDefault="00A468EA" w:rsidP="00A468EA">
      <w:pPr>
        <w:widowControl/>
        <w:tabs>
          <w:tab w:val="left" w:pos="1134"/>
        </w:tabs>
        <w:autoSpaceDE/>
        <w:autoSpaceDN/>
        <w:ind w:left="284" w:right="318"/>
        <w:jc w:val="both"/>
        <w:rPr>
          <w:rFonts w:asciiTheme="minorHAnsi" w:eastAsia="Times New Roman" w:hAnsiTheme="minorHAnsi" w:cstheme="minorHAnsi"/>
          <w:iCs/>
          <w:lang w:val="pt-BR" w:eastAsia="pt-BR"/>
        </w:rPr>
      </w:pPr>
    </w:p>
    <w:p w14:paraId="46311105" w14:textId="77777777" w:rsidR="00D81611" w:rsidRDefault="00D81611" w:rsidP="00A468EA">
      <w:pPr>
        <w:widowControl/>
        <w:numPr>
          <w:ilvl w:val="3"/>
          <w:numId w:val="14"/>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da repactuação, poderá ser a pedido do interessado, conforme critérios definidos para a contratação.</w:t>
      </w:r>
    </w:p>
    <w:p w14:paraId="6366CC54" w14:textId="77777777" w:rsidR="00D81611" w:rsidRDefault="00D81611" w:rsidP="00D92CD8">
      <w:pPr>
        <w:widowControl/>
        <w:tabs>
          <w:tab w:val="left" w:pos="1134"/>
        </w:tabs>
        <w:autoSpaceDE/>
        <w:autoSpaceDN/>
        <w:spacing w:before="60" w:after="60"/>
        <w:ind w:right="318"/>
        <w:jc w:val="both"/>
        <w:rPr>
          <w:rFonts w:asciiTheme="minorHAnsi" w:eastAsia="Times New Roman" w:hAnsiTheme="minorHAnsi" w:cstheme="minorHAnsi"/>
          <w:iCs/>
          <w:lang w:val="pt-BR" w:eastAsia="pt-BR"/>
        </w:rPr>
      </w:pPr>
    </w:p>
    <w:p w14:paraId="208F1074" w14:textId="1E603698" w:rsidR="00D81611" w:rsidRPr="00A468EA" w:rsidRDefault="00D81611" w:rsidP="00A468EA">
      <w:pPr>
        <w:keepNext/>
        <w:keepLines/>
        <w:widowControl/>
        <w:numPr>
          <w:ilvl w:val="0"/>
          <w:numId w:val="14"/>
        </w:numPr>
        <w:tabs>
          <w:tab w:val="left" w:pos="567"/>
        </w:tabs>
        <w:autoSpaceDE/>
        <w:autoSpaceDN/>
        <w:ind w:left="284" w:right="318" w:firstLine="0"/>
        <w:jc w:val="both"/>
        <w:outlineLvl w:val="0"/>
        <w:rPr>
          <w:rFonts w:asciiTheme="minorHAnsi" w:eastAsia="Times New Roman" w:hAnsiTheme="minorHAnsi" w:cstheme="minorHAnsi"/>
          <w:iCs/>
          <w:lang w:val="pt-BR" w:eastAsia="pt-BR"/>
        </w:rPr>
      </w:pPr>
      <w:r w:rsidRPr="0098264F">
        <w:rPr>
          <w:rFonts w:asciiTheme="minorHAnsi" w:eastAsia="Times New Roman" w:hAnsiTheme="minorHAnsi" w:cstheme="minorHAnsi"/>
          <w:b/>
          <w:bCs/>
          <w:lang w:val="pt-BR" w:eastAsia="pt-BR"/>
        </w:rPr>
        <w:t>NEGOCIAÇÃO DE PREÇOS REGISTRADOS.</w:t>
      </w:r>
    </w:p>
    <w:p w14:paraId="6C1B2C23" w14:textId="77777777" w:rsidR="00A468EA" w:rsidRPr="0098264F" w:rsidRDefault="00A468EA" w:rsidP="00A468EA">
      <w:pPr>
        <w:keepNext/>
        <w:keepLines/>
        <w:widowControl/>
        <w:tabs>
          <w:tab w:val="left" w:pos="567"/>
        </w:tabs>
        <w:autoSpaceDE/>
        <w:autoSpaceDN/>
        <w:ind w:left="284" w:right="318"/>
        <w:jc w:val="both"/>
        <w:outlineLvl w:val="0"/>
        <w:rPr>
          <w:rFonts w:asciiTheme="minorHAnsi" w:eastAsia="Times New Roman" w:hAnsiTheme="minorHAnsi" w:cstheme="minorHAnsi"/>
          <w:iCs/>
          <w:lang w:val="pt-BR" w:eastAsia="pt-BR"/>
        </w:rPr>
      </w:pPr>
    </w:p>
    <w:p w14:paraId="2B77053D" w14:textId="128ACEAA" w:rsidR="00D81611" w:rsidRDefault="00D81611" w:rsidP="00A468EA">
      <w:pPr>
        <w:widowControl/>
        <w:numPr>
          <w:ilvl w:val="1"/>
          <w:numId w:val="14"/>
        </w:numPr>
        <w:tabs>
          <w:tab w:val="left" w:pos="709"/>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registrado tornar-se superior ao preço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 no mercado por mo</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vo superveniente, 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dade gerenciadora convocará o fornecedor para negociar a redução do preço registrado.</w:t>
      </w:r>
    </w:p>
    <w:p w14:paraId="7226FCB6" w14:textId="77777777" w:rsidR="00A468EA" w:rsidRDefault="00A468EA" w:rsidP="00A468EA">
      <w:pPr>
        <w:widowControl/>
        <w:tabs>
          <w:tab w:val="left" w:pos="709"/>
        </w:tabs>
        <w:adjustRightInd w:val="0"/>
        <w:ind w:left="284" w:right="318"/>
        <w:jc w:val="both"/>
        <w:rPr>
          <w:rFonts w:asciiTheme="minorHAnsi" w:eastAsia="Times New Roman" w:hAnsiTheme="minorHAnsi" w:cstheme="minorHAnsi"/>
          <w:iCs/>
          <w:lang w:val="pt-BR" w:eastAsia="pt-BR"/>
        </w:rPr>
      </w:pPr>
    </w:p>
    <w:p w14:paraId="1010B97F" w14:textId="5CB9D1B8" w:rsidR="00D81611" w:rsidRDefault="00D81611" w:rsidP="00A468EA">
      <w:pPr>
        <w:widowControl/>
        <w:numPr>
          <w:ilvl w:val="2"/>
          <w:numId w:val="14"/>
        </w:numPr>
        <w:tabs>
          <w:tab w:val="left" w:pos="851"/>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Caso não aceite reduzir seu preço aos valores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pelo mercado, o fornecedor será liberado do compromisso assumido quanto ao item registrado, sem aplicação de penalidades administrativas.</w:t>
      </w:r>
    </w:p>
    <w:p w14:paraId="5FAF6692" w14:textId="77777777" w:rsidR="00A468EA"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6CA909C9" w14:textId="66FECA00" w:rsidR="00D81611" w:rsidRDefault="00D81611" w:rsidP="00A468EA">
      <w:pPr>
        <w:widowControl/>
        <w:numPr>
          <w:ilvl w:val="2"/>
          <w:numId w:val="14"/>
        </w:numPr>
        <w:tabs>
          <w:tab w:val="left" w:pos="284"/>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7984F78" w14:textId="77777777" w:rsidR="00A468EA" w:rsidRPr="00FE17B4" w:rsidRDefault="00A468EA" w:rsidP="00A468EA">
      <w:pPr>
        <w:widowControl/>
        <w:tabs>
          <w:tab w:val="left" w:pos="284"/>
          <w:tab w:val="left" w:pos="993"/>
        </w:tabs>
        <w:autoSpaceDE/>
        <w:autoSpaceDN/>
        <w:ind w:right="318"/>
        <w:jc w:val="both"/>
        <w:rPr>
          <w:rFonts w:asciiTheme="minorHAnsi" w:eastAsia="Times New Roman" w:hAnsiTheme="minorHAnsi" w:cstheme="minorHAnsi"/>
          <w:iCs/>
          <w:lang w:val="pt-BR" w:eastAsia="pt-BR"/>
        </w:rPr>
      </w:pPr>
    </w:p>
    <w:p w14:paraId="4C3F38B6" w14:textId="014AD9F7" w:rsidR="00A468EA"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 não obtiver êxito nas negociações, o órgão ou en</w:t>
      </w:r>
      <w:r w:rsidRPr="00FE17B4">
        <w:rPr>
          <w:rFonts w:asciiTheme="minorHAnsi" w:eastAsia="Calibri" w:hAnsiTheme="minorHAnsi" w:cstheme="minorHAnsi"/>
          <w:iCs/>
          <w:lang w:val="pt-BR" w:eastAsia="pt-BR"/>
        </w:rPr>
        <w:t>tid</w:t>
      </w:r>
      <w:r w:rsidRPr="00FE17B4">
        <w:rPr>
          <w:rFonts w:asciiTheme="minorHAnsi" w:eastAsia="Times New Roman" w:hAnsiTheme="minorHAnsi" w:cstheme="minorHAnsi"/>
          <w:iCs/>
          <w:lang w:val="pt-BR" w:eastAsia="pt-BR"/>
        </w:rPr>
        <w:t>ade gerenciadora procederá ao cancelamento da ata de registro de preços, adotando as medidas cabíveis para obtenção de contratação mais vantajosa.</w:t>
      </w:r>
      <w:bookmarkStart w:id="61" w:name="reducao_preco_mercado_negociacao_frustra"/>
      <w:bookmarkEnd w:id="61"/>
    </w:p>
    <w:p w14:paraId="2F988025" w14:textId="77777777" w:rsidR="00A468EA" w:rsidRPr="00A468EA"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32AB5C8F" w14:textId="77777777" w:rsidR="00D81611" w:rsidRPr="00FE17B4"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redução do preço registrado, o gerenciador comunicará aos órgãos e às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dades que </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verem firmado contratos decorrentes da ata de registro de preços para que avaliem a conveniência e a oportunidade de diligenciarem negociação com vistas à alteração contratual, observado o disposto no art. 124 da Lei nº 14.133, de 2021.</w:t>
      </w:r>
    </w:p>
    <w:p w14:paraId="730A9A89" w14:textId="77777777" w:rsidR="00D81611" w:rsidRPr="00FE17B4" w:rsidRDefault="00D81611" w:rsidP="00D92CD8">
      <w:pPr>
        <w:widowControl/>
        <w:tabs>
          <w:tab w:val="left" w:pos="709"/>
        </w:tabs>
        <w:autoSpaceDE/>
        <w:autoSpaceDN/>
        <w:ind w:left="284" w:right="318"/>
        <w:jc w:val="both"/>
        <w:rPr>
          <w:rFonts w:asciiTheme="minorHAnsi" w:eastAsia="Times New Roman" w:hAnsiTheme="minorHAnsi" w:cstheme="minorHAnsi"/>
          <w:iCs/>
          <w:lang w:val="pt-BR" w:eastAsia="pt-BR"/>
        </w:rPr>
      </w:pPr>
    </w:p>
    <w:p w14:paraId="78D769A2" w14:textId="32451950" w:rsidR="00D81611" w:rsidRDefault="00D81611"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2" w:name="hipotese_preco_mercado_maior"/>
      <w:bookmarkEnd w:id="62"/>
    </w:p>
    <w:p w14:paraId="1FE8DE0B"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7AFC7365" w14:textId="439B0684"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Neste caso, o fornecedor encaminhará, juntamente com o pedido de alteração, a documentação comprobatória ou </w:t>
      </w:r>
      <w:proofErr w:type="spellStart"/>
      <w:r w:rsidRPr="00FE17B4">
        <w:rPr>
          <w:rFonts w:asciiTheme="minorHAnsi" w:eastAsia="Times New Roman" w:hAnsiTheme="minorHAnsi" w:cstheme="minorHAnsi"/>
          <w:iCs/>
          <w:lang w:val="pt-BR" w:eastAsia="pt-BR"/>
        </w:rPr>
        <w:t>a</w:t>
      </w:r>
      <w:proofErr w:type="spellEnd"/>
      <w:r w:rsidRPr="00FE17B4">
        <w:rPr>
          <w:rFonts w:asciiTheme="minorHAnsi" w:eastAsia="Times New Roman" w:hAnsiTheme="minorHAnsi" w:cstheme="minorHAnsi"/>
          <w:iCs/>
          <w:lang w:val="pt-BR" w:eastAsia="pt-BR"/>
        </w:rPr>
        <w:t xml:space="preserve"> planilha de custos que demonstre a inviabilidade do preço registrado em relação às condições inicialmente pactuadas.</w:t>
      </w:r>
      <w:bookmarkStart w:id="63" w:name="prova_preco_mercado_maior"/>
      <w:bookmarkEnd w:id="63"/>
    </w:p>
    <w:p w14:paraId="2D55CA79" w14:textId="77777777" w:rsidR="00A468EA" w:rsidRPr="00FE17B4"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41E3DA29" w14:textId="671286BC"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w:t>
      </w:r>
      <w:r>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 hipótese de não comprovação da existência de fato superveniente que inviabilize o preço registrado, o pedido será indeferido pelo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 gerenciadora e o fornecedor deverá cumprir </w:t>
      </w:r>
      <w:r w:rsidRPr="00FE17B4">
        <w:rPr>
          <w:rFonts w:asciiTheme="minorHAnsi" w:eastAsia="Times New Roman" w:hAnsiTheme="minorHAnsi" w:cstheme="minorHAnsi"/>
          <w:iCs/>
          <w:lang w:val="pt-BR" w:eastAsia="pt-BR"/>
        </w:rPr>
        <w:lastRenderedPageBreak/>
        <w:t xml:space="preserve">as obrigações estabelecidas na ata, sob pena de cancelamento do seu registro, nos termos do item </w:t>
      </w:r>
      <w:r>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cancelamento_do_fornecedor \r \h  \* MERGEFORMAT </w:instrText>
      </w:r>
      <w:r w:rsidRPr="00FE17B4">
        <w:rPr>
          <w:rFonts w:asciiTheme="minorHAnsi" w:eastAsia="Times New Roman" w:hAnsiTheme="minorHAnsi" w:cstheme="minorHAnsi"/>
          <w:iCs/>
          <w:lang w:val="pt-BR" w:eastAsia="pt-BR"/>
        </w:rPr>
      </w:r>
      <w:r w:rsidRPr="00FE17B4">
        <w:rPr>
          <w:rFonts w:asciiTheme="minorHAnsi" w:eastAsia="Times New Roman" w:hAnsiTheme="minorHAnsi" w:cstheme="minorHAnsi"/>
          <w:iCs/>
          <w:lang w:val="pt-BR" w:eastAsia="pt-BR"/>
        </w:rPr>
        <w:fldChar w:fldCharType="separate"/>
      </w:r>
      <w:r w:rsidR="00A81A6D">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sem prejuízo das sanções previstas na Lei nº 14.133, de 2021, e na legislação aplicável.</w:t>
      </w:r>
      <w:bookmarkStart w:id="64" w:name="nao_comprovacao_majoracao_mercado"/>
      <w:bookmarkEnd w:id="64"/>
    </w:p>
    <w:p w14:paraId="328B3406" w14:textId="77777777" w:rsidR="00A468EA" w:rsidRPr="00FE17B4"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3A4E9E07" w14:textId="34E7E7CE" w:rsidR="00A468EA" w:rsidRPr="00A468EA"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.7.</w:t>
      </w:r>
    </w:p>
    <w:p w14:paraId="3F1F9973" w14:textId="77777777" w:rsidR="00A468EA" w:rsidRPr="00A468EA"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5A904581" w14:textId="751156CB"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obtiver êxito nas negociações, o órgão ou entidade gerenciadora procederá </w:t>
      </w:r>
      <w:r w:rsidRPr="00FE17B4">
        <w:rPr>
          <w:rFonts w:asciiTheme="minorHAnsi" w:eastAsia="Times New Roman" w:hAnsiTheme="minorHAnsi" w:cstheme="minorHAnsi"/>
          <w:b/>
          <w:bCs/>
          <w:iCs/>
          <w:lang w:val="pt-BR" w:eastAsia="pt-BR"/>
        </w:rPr>
        <w:t xml:space="preserve">ao cancelamento da ata de registro de preços, </w:t>
      </w:r>
      <w:r w:rsidRPr="00E067AB">
        <w:rPr>
          <w:rFonts w:asciiTheme="minorHAnsi" w:eastAsia="Times New Roman" w:hAnsiTheme="minorHAnsi" w:cstheme="minorHAnsi"/>
          <w:iCs/>
          <w:lang w:val="pt-BR" w:eastAsia="pt-BR"/>
        </w:rPr>
        <w:t>nos termos do item</w:t>
      </w:r>
      <w:r>
        <w:rPr>
          <w:rFonts w:asciiTheme="minorHAnsi" w:eastAsia="Times New Roman" w:hAnsiTheme="minorHAnsi" w:cstheme="minorHAnsi"/>
          <w:iCs/>
          <w:lang w:val="pt-BR" w:eastAsia="pt-BR"/>
        </w:rPr>
        <w:t xml:space="preserve"> 10.4.</w:t>
      </w:r>
      <w:r w:rsidRPr="00E067AB">
        <w:rPr>
          <w:rFonts w:asciiTheme="minorHAnsi" w:eastAsia="Times New Roman" w:hAnsiTheme="minorHAnsi" w:cstheme="minorHAnsi"/>
          <w:iCs/>
          <w:lang w:val="pt-BR" w:eastAsia="pt-BR"/>
        </w:rPr>
        <w:t>, e adotará as medidas cabíveis para a obtenção da contratação mais vantajosa.</w:t>
      </w:r>
      <w:bookmarkStart w:id="65" w:name="majora_preco_mercado_negociacao_frustra"/>
      <w:bookmarkEnd w:id="65"/>
    </w:p>
    <w:p w14:paraId="353BAB4C" w14:textId="77777777" w:rsidR="00A468EA" w:rsidRPr="00E067AB" w:rsidRDefault="00A468EA" w:rsidP="00A468EA">
      <w:pPr>
        <w:widowControl/>
        <w:tabs>
          <w:tab w:val="left" w:pos="993"/>
        </w:tabs>
        <w:autoSpaceDE/>
        <w:autoSpaceDN/>
        <w:ind w:left="284" w:right="318"/>
        <w:jc w:val="both"/>
        <w:rPr>
          <w:rFonts w:asciiTheme="minorHAnsi" w:eastAsia="Times New Roman" w:hAnsiTheme="minorHAnsi" w:cstheme="minorHAnsi"/>
          <w:iCs/>
          <w:lang w:val="pt-BR" w:eastAsia="pt-BR"/>
        </w:rPr>
      </w:pPr>
    </w:p>
    <w:p w14:paraId="6BC75461" w14:textId="296C99CE" w:rsidR="00D81611" w:rsidRDefault="00D81611"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E067AB">
        <w:rPr>
          <w:rFonts w:asciiTheme="minorHAnsi" w:eastAsia="Times New Roman" w:hAnsiTheme="minorHAnsi" w:cstheme="minorHAnsi"/>
          <w:iCs/>
          <w:lang w:val="pt-BR" w:eastAsia="pt-BR"/>
        </w:rPr>
        <w:t xml:space="preserve">Na hipótese de comprovação da </w:t>
      </w:r>
      <w:r w:rsidRPr="00E067AB">
        <w:rPr>
          <w:rFonts w:asciiTheme="minorHAnsi" w:eastAsia="Times New Roman" w:hAnsiTheme="minorHAnsi" w:cstheme="minorHAnsi"/>
          <w:b/>
          <w:bCs/>
          <w:iCs/>
          <w:lang w:val="pt-BR" w:eastAsia="pt-BR"/>
        </w:rPr>
        <w:t>majoração do preço de mercado que inviabilize o preço registrado</w:t>
      </w:r>
      <w:r w:rsidRPr="00E067AB">
        <w:rPr>
          <w:rFonts w:asciiTheme="minorHAnsi" w:eastAsia="Times New Roman" w:hAnsiTheme="minorHAnsi" w:cstheme="minorHAnsi"/>
          <w:iCs/>
          <w:lang w:val="pt-BR" w:eastAsia="pt-BR"/>
        </w:rPr>
        <w:t xml:space="preserve">, conforme previsto no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hipotese_preco_mercado_maior \r \h  \* MERGEFORMAT </w:instrText>
      </w:r>
      <w:r w:rsidRPr="00E067AB">
        <w:rPr>
          <w:rFonts w:asciiTheme="minorHAnsi" w:eastAsia="Times New Roman" w:hAnsiTheme="minorHAnsi" w:cstheme="minorHAnsi"/>
          <w:iCs/>
          <w:lang w:val="pt-BR" w:eastAsia="pt-BR"/>
        </w:rPr>
      </w:r>
      <w:r w:rsidRPr="00E067AB">
        <w:rPr>
          <w:rFonts w:asciiTheme="minorHAnsi" w:eastAsia="Times New Roman" w:hAnsiTheme="minorHAnsi" w:cstheme="minorHAnsi"/>
          <w:iCs/>
          <w:lang w:val="pt-BR" w:eastAsia="pt-BR"/>
        </w:rPr>
        <w:fldChar w:fldCharType="separate"/>
      </w:r>
      <w:r w:rsidR="00A81A6D">
        <w:rPr>
          <w:rFonts w:asciiTheme="minorHAnsi" w:eastAsia="Times New Roman" w:hAnsiTheme="minorHAnsi" w:cstheme="minorHAnsi"/>
          <w:iCs/>
          <w:lang w:val="pt-BR" w:eastAsia="pt-BR"/>
        </w:rPr>
        <w:t>7.2</w:t>
      </w:r>
      <w:r w:rsidRPr="00E067AB">
        <w:rPr>
          <w:rFonts w:asciiTheme="minorHAnsi" w:eastAsia="Times New Roman" w:hAnsiTheme="minorHAnsi" w:cstheme="minorHAnsi"/>
          <w:iCs/>
          <w:lang w:val="pt-BR" w:eastAsia="pt-BR"/>
        </w:rPr>
        <w:fldChar w:fldCharType="end"/>
      </w:r>
      <w:r>
        <w:rPr>
          <w:rFonts w:asciiTheme="minorHAnsi" w:eastAsia="Times New Roman" w:hAnsiTheme="minorHAnsi" w:cstheme="minorHAnsi"/>
          <w:iCs/>
          <w:lang w:val="pt-BR" w:eastAsia="pt-BR"/>
        </w:rPr>
        <w:t xml:space="preserve">7.2. </w:t>
      </w:r>
      <w:r w:rsidRPr="00E067AB">
        <w:rPr>
          <w:rFonts w:asciiTheme="minorHAnsi" w:eastAsia="Times New Roman" w:hAnsiTheme="minorHAnsi" w:cstheme="minorHAnsi"/>
          <w:iCs/>
          <w:lang w:val="pt-BR" w:eastAsia="pt-BR"/>
        </w:rPr>
        <w:t>e no item</w:t>
      </w:r>
      <w:r>
        <w:rPr>
          <w:rFonts w:asciiTheme="minorHAnsi" w:eastAsia="Times New Roman" w:hAnsiTheme="minorHAnsi" w:cstheme="minorHAnsi"/>
          <w:iCs/>
          <w:lang w:val="pt-BR" w:eastAsia="pt-BR"/>
        </w:rPr>
        <w:t xml:space="preserve"> 7.2.1.</w:t>
      </w:r>
      <w:r w:rsidRPr="00E067AB">
        <w:rPr>
          <w:rFonts w:asciiTheme="minorHAnsi" w:eastAsia="Times New Roman" w:hAnsiTheme="minorHAnsi" w:cstheme="minorHAnsi"/>
          <w:iCs/>
          <w:lang w:val="pt-BR" w:eastAsia="pt-BR"/>
        </w:rPr>
        <w:t>, o órgão ou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 xml:space="preserve">dade gerenciadora atualizará o preço </w:t>
      </w:r>
      <w:r w:rsidRPr="00D81611">
        <w:rPr>
          <w:rFonts w:asciiTheme="minorHAnsi" w:eastAsia="Times New Roman" w:hAnsiTheme="minorHAnsi" w:cstheme="minorHAnsi"/>
          <w:iCs/>
          <w:lang w:val="pt-BR" w:eastAsia="pt-BR"/>
        </w:rPr>
        <w:t>registrado, de acordo com a realidade dos valores praticados pelo mercado.</w:t>
      </w:r>
    </w:p>
    <w:p w14:paraId="7A68B591" w14:textId="77777777" w:rsidR="00A468EA" w:rsidRPr="00D81611" w:rsidRDefault="00A468EA" w:rsidP="00A468EA">
      <w:pPr>
        <w:widowControl/>
        <w:tabs>
          <w:tab w:val="left" w:pos="993"/>
        </w:tabs>
        <w:autoSpaceDE/>
        <w:autoSpaceDN/>
        <w:ind w:right="318"/>
        <w:jc w:val="both"/>
        <w:rPr>
          <w:rFonts w:asciiTheme="minorHAnsi" w:eastAsia="Times New Roman" w:hAnsiTheme="minorHAnsi" w:cstheme="minorHAnsi"/>
          <w:iCs/>
          <w:lang w:val="pt-BR" w:eastAsia="pt-BR"/>
        </w:rPr>
      </w:pPr>
    </w:p>
    <w:p w14:paraId="58FD0A5E" w14:textId="5242773E" w:rsidR="00D81611" w:rsidRPr="00D81611" w:rsidRDefault="00D81611" w:rsidP="00A468EA">
      <w:pPr>
        <w:widowControl/>
        <w:numPr>
          <w:ilvl w:val="2"/>
          <w:numId w:val="14"/>
        </w:numPr>
        <w:tabs>
          <w:tab w:val="left" w:pos="567"/>
          <w:tab w:val="left" w:pos="851"/>
        </w:tabs>
        <w:autoSpaceDE/>
        <w:autoSpaceDN/>
        <w:ind w:left="284" w:right="318"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O órgão ou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dade gerenciadora comunicará aos órgãos e às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 xml:space="preserve">dades que </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verem firmado contratos decorrentes da ata de registro de preços sobre a efe</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va alteração do preço registrado, para que avaliem a necessidade de alteração contratual, observado o disposto no art. 124 da Lei nº 14.133, de 2021.</w:t>
      </w:r>
    </w:p>
    <w:p w14:paraId="584B695F" w14:textId="60164F21" w:rsidR="00D81611" w:rsidRP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10FB3094" w14:textId="30A85ADC" w:rsidR="00D81611" w:rsidRPr="00D81611" w:rsidRDefault="00D81611" w:rsidP="00A468EA">
      <w:pPr>
        <w:pStyle w:val="Ttulo3"/>
        <w:numPr>
          <w:ilvl w:val="0"/>
          <w:numId w:val="14"/>
        </w:numPr>
        <w:tabs>
          <w:tab w:val="left" w:pos="284"/>
          <w:tab w:val="left" w:pos="567"/>
          <w:tab w:val="left" w:pos="9923"/>
        </w:tabs>
        <w:ind w:left="284" w:right="318" w:firstLine="0"/>
        <w:jc w:val="left"/>
        <w:rPr>
          <w:rFonts w:asciiTheme="minorHAnsi" w:hAnsiTheme="minorHAnsi"/>
        </w:rPr>
      </w:pPr>
      <w:r w:rsidRPr="00D81611">
        <w:rPr>
          <w:rFonts w:asciiTheme="minorHAnsi" w:eastAsiaTheme="minorHAnsi" w:hAnsiTheme="minorHAnsi" w:cs="Calibri-Bold-Identity-H"/>
          <w:lang w:val="pt-BR"/>
        </w:rPr>
        <w:t>CONDIÇÕES DE PAGAMENTO:</w:t>
      </w:r>
    </w:p>
    <w:p w14:paraId="0F836999" w14:textId="77777777" w:rsidR="00D81611" w:rsidRPr="00D81611" w:rsidRDefault="00D81611" w:rsidP="00D92CD8">
      <w:pPr>
        <w:pStyle w:val="PargrafodaLista"/>
        <w:tabs>
          <w:tab w:val="left" w:pos="284"/>
          <w:tab w:val="left" w:pos="851"/>
          <w:tab w:val="left" w:pos="9923"/>
        </w:tabs>
        <w:ind w:left="284" w:right="318"/>
        <w:rPr>
          <w:rFonts w:asciiTheme="minorHAnsi" w:hAnsiTheme="minorHAnsi"/>
        </w:rPr>
      </w:pPr>
    </w:p>
    <w:p w14:paraId="3F76BF2A" w14:textId="00761751" w:rsidR="00D81611" w:rsidRPr="00D81611" w:rsidRDefault="00D81611" w:rsidP="00A468EA">
      <w:pPr>
        <w:pStyle w:val="Nivel2"/>
        <w:numPr>
          <w:ilvl w:val="1"/>
          <w:numId w:val="14"/>
        </w:numPr>
        <w:tabs>
          <w:tab w:val="left" w:pos="284"/>
          <w:tab w:val="left" w:pos="709"/>
        </w:tabs>
        <w:spacing w:before="0" w:after="0" w:line="240" w:lineRule="auto"/>
        <w:ind w:left="284" w:right="318" w:firstLine="0"/>
        <w:rPr>
          <w:rFonts w:asciiTheme="minorHAnsi" w:eastAsia="Lucida Sans Unicode" w:hAnsiTheme="minorHAnsi"/>
          <w:color w:val="auto"/>
          <w:sz w:val="22"/>
          <w:szCs w:val="22"/>
        </w:rPr>
      </w:pPr>
      <w:r w:rsidRPr="00D81611">
        <w:rPr>
          <w:rFonts w:asciiTheme="minorHAnsi" w:eastAsia="Lucida Sans Unicode" w:hAnsiTheme="minorHAnsi"/>
          <w:color w:val="auto"/>
          <w:sz w:val="22"/>
          <w:szCs w:val="22"/>
        </w:rPr>
        <w:t xml:space="preserve">O pagamento do preço pactuado será </w:t>
      </w:r>
      <w:r w:rsidRPr="00A93EF3">
        <w:rPr>
          <w:rFonts w:asciiTheme="minorHAnsi" w:eastAsia="Lucida Sans Unicode" w:hAnsiTheme="minorHAnsi"/>
          <w:color w:val="auto"/>
          <w:sz w:val="22"/>
          <w:szCs w:val="22"/>
        </w:rPr>
        <w:t xml:space="preserve">efetuado em </w:t>
      </w:r>
      <w:r w:rsidRPr="00A93EF3">
        <w:rPr>
          <w:rFonts w:asciiTheme="minorHAnsi" w:eastAsia="Lucida Sans Unicode" w:hAnsiTheme="minorHAnsi"/>
          <w:b/>
          <w:color w:val="auto"/>
          <w:sz w:val="22"/>
          <w:szCs w:val="22"/>
        </w:rPr>
        <w:t>até 1</w:t>
      </w:r>
      <w:r w:rsidR="00A93EF3" w:rsidRPr="00A93EF3">
        <w:rPr>
          <w:rFonts w:asciiTheme="minorHAnsi" w:eastAsia="Lucida Sans Unicode" w:hAnsiTheme="minorHAnsi"/>
          <w:b/>
          <w:color w:val="auto"/>
          <w:sz w:val="22"/>
          <w:szCs w:val="22"/>
        </w:rPr>
        <w:t>0</w:t>
      </w:r>
      <w:r w:rsidRPr="00A93EF3">
        <w:rPr>
          <w:rFonts w:asciiTheme="minorHAnsi" w:eastAsia="Lucida Sans Unicode" w:hAnsiTheme="minorHAnsi"/>
          <w:b/>
          <w:color w:val="auto"/>
          <w:sz w:val="22"/>
          <w:szCs w:val="22"/>
        </w:rPr>
        <w:t xml:space="preserve"> (</w:t>
      </w:r>
      <w:r w:rsidR="00A93EF3" w:rsidRPr="00A93EF3">
        <w:rPr>
          <w:rFonts w:asciiTheme="minorHAnsi" w:eastAsia="Lucida Sans Unicode" w:hAnsiTheme="minorHAnsi"/>
          <w:b/>
          <w:color w:val="auto"/>
          <w:sz w:val="22"/>
          <w:szCs w:val="22"/>
        </w:rPr>
        <w:t>dez</w:t>
      </w:r>
      <w:r w:rsidRPr="00A93EF3">
        <w:rPr>
          <w:rFonts w:asciiTheme="minorHAnsi" w:eastAsia="Lucida Sans Unicode" w:hAnsiTheme="minorHAnsi"/>
          <w:b/>
          <w:color w:val="auto"/>
          <w:sz w:val="22"/>
          <w:szCs w:val="22"/>
        </w:rPr>
        <w:t>) dias,</w:t>
      </w:r>
      <w:r w:rsidRPr="00A93EF3">
        <w:rPr>
          <w:rFonts w:asciiTheme="minorHAnsi" w:eastAsia="Lucida Sans Unicode" w:hAnsiTheme="minorHAnsi"/>
          <w:color w:val="auto"/>
          <w:sz w:val="22"/>
          <w:szCs w:val="22"/>
        </w:rPr>
        <w:t xml:space="preserve"> de acordo</w:t>
      </w:r>
      <w:r w:rsidRPr="00D81611">
        <w:rPr>
          <w:rFonts w:asciiTheme="minorHAnsi" w:eastAsia="Lucida Sans Unicode" w:hAnsiTheme="minorHAnsi"/>
          <w:color w:val="auto"/>
          <w:sz w:val="22"/>
          <w:szCs w:val="22"/>
        </w:rPr>
        <w:t xml:space="preserve"> com a entrega efetuada, devendo a Detentora emitir as respectivas faturas que, devidamente comprovado e atestado pelo Órgão Gestor do objeto desta licitação.</w:t>
      </w:r>
    </w:p>
    <w:p w14:paraId="49908B05" w14:textId="77777777" w:rsidR="00D81611" w:rsidRPr="00D81611" w:rsidRDefault="00D81611" w:rsidP="00D92CD8">
      <w:pPr>
        <w:pStyle w:val="PargrafodaLista"/>
        <w:tabs>
          <w:tab w:val="left" w:pos="851"/>
        </w:tabs>
        <w:ind w:left="284" w:right="318"/>
        <w:rPr>
          <w:rFonts w:asciiTheme="minorHAnsi" w:eastAsia="Lucida Sans Unicode" w:hAnsiTheme="minorHAnsi"/>
        </w:rPr>
      </w:pPr>
    </w:p>
    <w:p w14:paraId="493213B6" w14:textId="77777777"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lang w:val="x-none"/>
        </w:rPr>
      </w:pPr>
      <w:r w:rsidRPr="00D81611">
        <w:rPr>
          <w:rFonts w:asciiTheme="minorHAnsi" w:eastAsia="Lucida Sans Unicode" w:hAnsiTheme="minorHAnsi" w:cs="Calibri"/>
          <w:color w:val="auto"/>
          <w:sz w:val="22"/>
          <w:szCs w:val="22"/>
          <w:lang w:val="x-none"/>
        </w:rPr>
        <w:t>Caso venha ocorrer à necessidade</w:t>
      </w:r>
      <w:r w:rsidRPr="008068E6">
        <w:rPr>
          <w:rFonts w:asciiTheme="minorHAnsi" w:eastAsia="Lucida Sans Unicode" w:hAnsiTheme="minorHAnsi" w:cs="Calibri"/>
          <w:color w:val="auto"/>
          <w:sz w:val="22"/>
          <w:szCs w:val="22"/>
          <w:lang w:val="x-none"/>
        </w:rPr>
        <w:t xml:space="preserve"> de providências complementares por parte da adjudicatária, a fluência do prazo será interrompida, reiniciando-se a sua contagem a partir da data em que estas forem cumpridas.</w:t>
      </w:r>
    </w:p>
    <w:p w14:paraId="212AFF3E" w14:textId="77777777" w:rsidR="00D81611" w:rsidRDefault="00D81611" w:rsidP="00D92CD8">
      <w:pPr>
        <w:pStyle w:val="PargrafodaLista"/>
        <w:tabs>
          <w:tab w:val="left" w:pos="851"/>
        </w:tabs>
        <w:ind w:right="318"/>
        <w:rPr>
          <w:rFonts w:asciiTheme="minorHAnsi" w:eastAsia="Lucida Sans Unicode" w:hAnsiTheme="minorHAnsi" w:cs="Calibri"/>
          <w:lang w:val="x-none"/>
        </w:rPr>
      </w:pPr>
    </w:p>
    <w:p w14:paraId="098EA400" w14:textId="77777777"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40364980" w14:textId="77777777" w:rsidR="00D81611" w:rsidRDefault="00D81611" w:rsidP="00D92CD8">
      <w:pPr>
        <w:pStyle w:val="PargrafodaLista"/>
        <w:tabs>
          <w:tab w:val="left" w:pos="851"/>
        </w:tabs>
        <w:ind w:right="318"/>
        <w:rPr>
          <w:rFonts w:asciiTheme="minorHAnsi" w:eastAsia="Lucida Sans Unicode" w:hAnsiTheme="minorHAnsi" w:cs="Calibri"/>
        </w:rPr>
      </w:pPr>
    </w:p>
    <w:p w14:paraId="7DAE817F" w14:textId="77777777"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2AAAE8B6" w14:textId="77777777" w:rsidR="00D81611" w:rsidRDefault="00D81611" w:rsidP="00D92CD8">
      <w:pPr>
        <w:pStyle w:val="PargrafodaLista"/>
        <w:ind w:right="318"/>
        <w:rPr>
          <w:rFonts w:asciiTheme="minorHAnsi" w:eastAsia="Lucida Sans Unicode" w:hAnsiTheme="minorHAnsi" w:cs="Calibri"/>
        </w:rPr>
      </w:pPr>
    </w:p>
    <w:p w14:paraId="52E69B39" w14:textId="79AE6674" w:rsidR="00D81611" w:rsidRDefault="00D81611" w:rsidP="00A468EA">
      <w:pPr>
        <w:pStyle w:val="Nivel2"/>
        <w:numPr>
          <w:ilvl w:val="1"/>
          <w:numId w:val="14"/>
        </w:numPr>
        <w:tabs>
          <w:tab w:val="left" w:pos="284"/>
          <w:tab w:val="left" w:pos="709"/>
        </w:tabs>
        <w:suppressAutoHyphens/>
        <w:spacing w:before="0" w:after="0" w:line="240" w:lineRule="auto"/>
        <w:ind w:left="284" w:right="318" w:firstLine="0"/>
        <w:rPr>
          <w:rFonts w:asciiTheme="minorHAnsi" w:eastAsia="Times New Roman" w:hAnsiTheme="minorHAnsi" w:cstheme="minorHAnsi"/>
          <w:iCs/>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6A4FC310" w14:textId="0A5E9510"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3E245774" w14:textId="77777777" w:rsidR="00D81611" w:rsidRPr="00B27E2B" w:rsidRDefault="00D81611" w:rsidP="00A468EA">
      <w:pPr>
        <w:pStyle w:val="PargrafodaLista"/>
        <w:numPr>
          <w:ilvl w:val="0"/>
          <w:numId w:val="14"/>
        </w:numPr>
        <w:tabs>
          <w:tab w:val="left" w:pos="567"/>
        </w:tabs>
        <w:spacing w:after="120"/>
        <w:ind w:left="284" w:right="318" w:firstLine="0"/>
        <w:rPr>
          <w:rFonts w:asciiTheme="minorHAnsi" w:eastAsia="Arial" w:hAnsiTheme="minorHAnsi" w:cs="Arial"/>
          <w:b/>
          <w:bCs/>
        </w:rPr>
      </w:pPr>
      <w:r w:rsidRPr="00B27E2B">
        <w:rPr>
          <w:rFonts w:asciiTheme="minorHAnsi" w:eastAsia="Arial" w:hAnsiTheme="minorHAnsi" w:cs="Arial"/>
          <w:b/>
          <w:bCs/>
        </w:rPr>
        <w:t>DA DOTAÇÃO ORÇAMENTÁRIA:</w:t>
      </w:r>
    </w:p>
    <w:p w14:paraId="133BDD94" w14:textId="77777777" w:rsidR="00D81611" w:rsidRPr="00B27E2B" w:rsidRDefault="00D81611" w:rsidP="00A468EA">
      <w:pPr>
        <w:pStyle w:val="Nivel2"/>
        <w:numPr>
          <w:ilvl w:val="1"/>
          <w:numId w:val="14"/>
        </w:numPr>
        <w:tabs>
          <w:tab w:val="left" w:pos="709"/>
        </w:tabs>
        <w:spacing w:before="0" w:after="100" w:line="240" w:lineRule="auto"/>
        <w:ind w:left="284" w:right="318" w:firstLine="0"/>
        <w:rPr>
          <w:rFonts w:asciiTheme="minorHAnsi" w:hAnsiTheme="minorHAnsi"/>
          <w:sz w:val="22"/>
          <w:szCs w:val="22"/>
        </w:rPr>
      </w:pPr>
      <w:r w:rsidRPr="00B27E2B">
        <w:rPr>
          <w:rFonts w:asciiTheme="minorHAnsi" w:hAnsiTheme="minorHAnsi"/>
          <w:sz w:val="22"/>
          <w:szCs w:val="22"/>
        </w:rPr>
        <w:t>O pagamento da importância contida nesta cláusula correrá</w:t>
      </w:r>
      <w:r w:rsidRPr="00B27E2B">
        <w:rPr>
          <w:rFonts w:asciiTheme="minorHAnsi" w:hAnsiTheme="minorHAnsi"/>
          <w:spacing w:val="-1"/>
          <w:sz w:val="22"/>
          <w:szCs w:val="22"/>
        </w:rPr>
        <w:t xml:space="preserve"> </w:t>
      </w:r>
      <w:r w:rsidRPr="00B27E2B">
        <w:rPr>
          <w:rFonts w:asciiTheme="minorHAnsi" w:hAnsiTheme="minorHAnsi"/>
          <w:sz w:val="22"/>
          <w:szCs w:val="22"/>
        </w:rPr>
        <w:t>à</w:t>
      </w:r>
      <w:r w:rsidRPr="00B27E2B">
        <w:rPr>
          <w:rFonts w:asciiTheme="minorHAnsi" w:hAnsiTheme="minorHAnsi"/>
          <w:spacing w:val="-2"/>
          <w:sz w:val="22"/>
          <w:szCs w:val="22"/>
        </w:rPr>
        <w:t xml:space="preserve"> </w:t>
      </w:r>
      <w:r w:rsidRPr="00B27E2B">
        <w:rPr>
          <w:rFonts w:asciiTheme="minorHAnsi" w:hAnsiTheme="minorHAnsi"/>
          <w:sz w:val="22"/>
          <w:szCs w:val="22"/>
        </w:rPr>
        <w:t>conta</w:t>
      </w:r>
      <w:r w:rsidRPr="00B27E2B">
        <w:rPr>
          <w:rFonts w:asciiTheme="minorHAnsi" w:hAnsiTheme="minorHAnsi"/>
          <w:spacing w:val="-2"/>
          <w:sz w:val="22"/>
          <w:szCs w:val="22"/>
        </w:rPr>
        <w:t xml:space="preserve"> </w:t>
      </w:r>
      <w:r w:rsidRPr="00B27E2B">
        <w:rPr>
          <w:rFonts w:asciiTheme="minorHAnsi" w:hAnsiTheme="minorHAnsi"/>
          <w:sz w:val="22"/>
          <w:szCs w:val="22"/>
        </w:rPr>
        <w:t>dos</w:t>
      </w:r>
      <w:r w:rsidRPr="00B27E2B">
        <w:rPr>
          <w:rFonts w:asciiTheme="minorHAnsi" w:hAnsiTheme="minorHAnsi"/>
          <w:spacing w:val="-2"/>
          <w:sz w:val="22"/>
          <w:szCs w:val="22"/>
        </w:rPr>
        <w:t xml:space="preserve"> </w:t>
      </w:r>
      <w:r w:rsidRPr="00B27E2B">
        <w:rPr>
          <w:rFonts w:asciiTheme="minorHAnsi" w:hAnsiTheme="minorHAnsi"/>
          <w:sz w:val="22"/>
          <w:szCs w:val="22"/>
        </w:rPr>
        <w:t>recursos provenientes</w:t>
      </w:r>
      <w:r w:rsidRPr="00B27E2B">
        <w:rPr>
          <w:rFonts w:asciiTheme="minorHAnsi" w:hAnsiTheme="minorHAnsi"/>
          <w:spacing w:val="-1"/>
          <w:sz w:val="22"/>
          <w:szCs w:val="22"/>
        </w:rPr>
        <w:t xml:space="preserve"> </w:t>
      </w:r>
      <w:r w:rsidRPr="00B27E2B">
        <w:rPr>
          <w:rFonts w:asciiTheme="minorHAnsi" w:hAnsiTheme="minorHAnsi"/>
          <w:sz w:val="22"/>
          <w:szCs w:val="22"/>
        </w:rPr>
        <w:t>da</w:t>
      </w:r>
      <w:r w:rsidRPr="00B27E2B">
        <w:rPr>
          <w:rFonts w:asciiTheme="minorHAnsi" w:hAnsiTheme="minorHAnsi"/>
          <w:spacing w:val="-2"/>
          <w:sz w:val="22"/>
          <w:szCs w:val="22"/>
        </w:rPr>
        <w:t xml:space="preserve"> </w:t>
      </w:r>
      <w:r w:rsidRPr="00B27E2B">
        <w:rPr>
          <w:rFonts w:asciiTheme="minorHAnsi" w:hAnsiTheme="minorHAnsi"/>
          <w:sz w:val="22"/>
          <w:szCs w:val="22"/>
        </w:rPr>
        <w:t>dotação orçamentária seguinte:</w:t>
      </w:r>
    </w:p>
    <w:p w14:paraId="5EE16C2A" w14:textId="77777777" w:rsidR="00923C2E" w:rsidRPr="000C3AFF" w:rsidRDefault="00923C2E" w:rsidP="00923C2E">
      <w:pPr>
        <w:widowControl/>
        <w:tabs>
          <w:tab w:val="left" w:pos="851"/>
          <w:tab w:val="left" w:pos="3119"/>
        </w:tabs>
        <w:autoSpaceDE/>
        <w:autoSpaceDN/>
        <w:ind w:left="851" w:right="318"/>
        <w:jc w:val="both"/>
        <w:rPr>
          <w:rFonts w:asciiTheme="minorHAnsi" w:hAnsiTheme="minorHAnsi"/>
          <w:b/>
        </w:rPr>
      </w:pPr>
      <w:r w:rsidRPr="000C3AFF">
        <w:rPr>
          <w:rFonts w:asciiTheme="minorHAnsi" w:hAnsiTheme="minorHAnsi"/>
          <w:b/>
        </w:rPr>
        <w:t>02.04.01</w:t>
      </w:r>
      <w:r w:rsidRPr="000C3AFF">
        <w:rPr>
          <w:rFonts w:asciiTheme="minorHAnsi" w:hAnsiTheme="minorHAnsi"/>
          <w:b/>
        </w:rPr>
        <w:tab/>
        <w:t>FUNDO MUNICIPAL DE SAÚDE</w:t>
      </w:r>
    </w:p>
    <w:p w14:paraId="08FF745B" w14:textId="77777777" w:rsidR="00923C2E" w:rsidRPr="000C3AFF" w:rsidRDefault="00923C2E" w:rsidP="00923C2E">
      <w:pPr>
        <w:widowControl/>
        <w:tabs>
          <w:tab w:val="left" w:pos="851"/>
          <w:tab w:val="left" w:pos="3119"/>
        </w:tabs>
        <w:autoSpaceDE/>
        <w:autoSpaceDN/>
        <w:ind w:left="851" w:right="318"/>
        <w:jc w:val="both"/>
        <w:rPr>
          <w:rFonts w:asciiTheme="minorHAnsi" w:hAnsiTheme="minorHAnsi"/>
          <w:b/>
        </w:rPr>
      </w:pPr>
      <w:r w:rsidRPr="000C3AFF">
        <w:rPr>
          <w:rFonts w:asciiTheme="minorHAnsi" w:hAnsiTheme="minorHAnsi"/>
          <w:b/>
        </w:rPr>
        <w:t>10.301.0023.2040.0000</w:t>
      </w:r>
      <w:r w:rsidRPr="000C3AFF">
        <w:rPr>
          <w:rFonts w:asciiTheme="minorHAnsi" w:hAnsiTheme="minorHAnsi"/>
          <w:b/>
        </w:rPr>
        <w:tab/>
        <w:t>Manutenção da Saúde – Atenção Básica – Recurso Estadual</w:t>
      </w:r>
    </w:p>
    <w:p w14:paraId="4B1F8C84" w14:textId="77777777" w:rsidR="00923C2E" w:rsidRPr="000C3AFF" w:rsidRDefault="00923C2E" w:rsidP="00923C2E">
      <w:pPr>
        <w:widowControl/>
        <w:tabs>
          <w:tab w:val="left" w:pos="851"/>
          <w:tab w:val="left" w:pos="3119"/>
        </w:tabs>
        <w:autoSpaceDE/>
        <w:autoSpaceDN/>
        <w:ind w:left="851" w:right="318"/>
        <w:jc w:val="both"/>
        <w:rPr>
          <w:rFonts w:asciiTheme="minorHAnsi" w:hAnsiTheme="minorHAnsi"/>
          <w:b/>
        </w:rPr>
      </w:pPr>
      <w:r w:rsidRPr="000C3AFF">
        <w:rPr>
          <w:rFonts w:asciiTheme="minorHAnsi" w:hAnsiTheme="minorHAnsi"/>
          <w:b/>
        </w:rPr>
        <w:lastRenderedPageBreak/>
        <w:t>10.303.0023.2043.0000</w:t>
      </w:r>
      <w:r w:rsidRPr="000C3AFF">
        <w:rPr>
          <w:rFonts w:asciiTheme="minorHAnsi" w:hAnsiTheme="minorHAnsi"/>
          <w:b/>
        </w:rPr>
        <w:tab/>
        <w:t>Assistência Farmacêutica</w:t>
      </w:r>
    </w:p>
    <w:p w14:paraId="145E8C68" w14:textId="77777777" w:rsidR="00923C2E" w:rsidRPr="000C3AFF" w:rsidRDefault="00923C2E" w:rsidP="00923C2E">
      <w:pPr>
        <w:widowControl/>
        <w:tabs>
          <w:tab w:val="left" w:pos="851"/>
          <w:tab w:val="left" w:pos="3119"/>
        </w:tabs>
        <w:autoSpaceDE/>
        <w:autoSpaceDN/>
        <w:ind w:left="851" w:right="318"/>
        <w:jc w:val="both"/>
        <w:rPr>
          <w:rFonts w:asciiTheme="minorHAnsi" w:hAnsiTheme="minorHAnsi"/>
          <w:b/>
        </w:rPr>
      </w:pPr>
      <w:r w:rsidRPr="000C3AFF">
        <w:rPr>
          <w:rFonts w:asciiTheme="minorHAnsi" w:hAnsiTheme="minorHAnsi"/>
          <w:b/>
        </w:rPr>
        <w:t>10.301.0023.2038.0000</w:t>
      </w:r>
      <w:r w:rsidRPr="000C3AFF">
        <w:rPr>
          <w:rFonts w:asciiTheme="minorHAnsi" w:hAnsiTheme="minorHAnsi"/>
          <w:b/>
        </w:rPr>
        <w:tab/>
        <w:t>Manutenção da Saúde – Atenção Básica 15%</w:t>
      </w:r>
    </w:p>
    <w:p w14:paraId="0A3D2D34" w14:textId="77777777" w:rsidR="00923C2E" w:rsidRPr="000C3AFF" w:rsidRDefault="00923C2E" w:rsidP="00923C2E">
      <w:pPr>
        <w:widowControl/>
        <w:tabs>
          <w:tab w:val="left" w:pos="851"/>
          <w:tab w:val="left" w:pos="3119"/>
        </w:tabs>
        <w:autoSpaceDE/>
        <w:autoSpaceDN/>
        <w:ind w:left="851" w:right="318"/>
        <w:jc w:val="both"/>
        <w:rPr>
          <w:rFonts w:asciiTheme="minorHAnsi" w:hAnsiTheme="minorHAnsi"/>
          <w:b/>
        </w:rPr>
      </w:pPr>
      <w:r w:rsidRPr="000C3AFF">
        <w:rPr>
          <w:rFonts w:asciiTheme="minorHAnsi" w:hAnsiTheme="minorHAnsi"/>
          <w:b/>
        </w:rPr>
        <w:t>10.301.0023.2039.0000</w:t>
      </w:r>
      <w:r w:rsidRPr="000C3AFF">
        <w:rPr>
          <w:rFonts w:asciiTheme="minorHAnsi" w:hAnsiTheme="minorHAnsi"/>
          <w:b/>
        </w:rPr>
        <w:tab/>
        <w:t>Manutenção da Saúde – Atenção Básica – Recurso Federal</w:t>
      </w:r>
    </w:p>
    <w:p w14:paraId="67FBD8F0" w14:textId="77777777" w:rsidR="00923C2E" w:rsidRPr="000C3AFF" w:rsidRDefault="00923C2E" w:rsidP="00923C2E">
      <w:pPr>
        <w:widowControl/>
        <w:tabs>
          <w:tab w:val="left" w:pos="851"/>
          <w:tab w:val="left" w:pos="3119"/>
        </w:tabs>
        <w:autoSpaceDE/>
        <w:autoSpaceDN/>
        <w:ind w:left="851" w:right="318"/>
        <w:jc w:val="both"/>
        <w:rPr>
          <w:rFonts w:asciiTheme="minorHAnsi" w:hAnsiTheme="minorHAnsi"/>
          <w:b/>
        </w:rPr>
      </w:pPr>
      <w:r w:rsidRPr="000C3AFF">
        <w:rPr>
          <w:rFonts w:asciiTheme="minorHAnsi" w:hAnsiTheme="minorHAnsi"/>
          <w:b/>
        </w:rPr>
        <w:t>10.302.0024.2041.0000</w:t>
      </w:r>
      <w:r w:rsidRPr="000C3AFF">
        <w:rPr>
          <w:rFonts w:asciiTheme="minorHAnsi" w:hAnsiTheme="minorHAnsi"/>
          <w:b/>
        </w:rPr>
        <w:tab/>
        <w:t>Manutenção da Saúde – Média e Alta Complexidade 15%</w:t>
      </w:r>
    </w:p>
    <w:p w14:paraId="0D69186D" w14:textId="43BE601B" w:rsidR="00D81611" w:rsidRPr="008743F5" w:rsidRDefault="00923C2E" w:rsidP="00923C2E">
      <w:pPr>
        <w:widowControl/>
        <w:tabs>
          <w:tab w:val="left" w:pos="851"/>
          <w:tab w:val="left" w:pos="3119"/>
        </w:tabs>
        <w:autoSpaceDE/>
        <w:autoSpaceDN/>
        <w:ind w:left="851" w:right="318"/>
        <w:jc w:val="both"/>
        <w:rPr>
          <w:rFonts w:asciiTheme="minorHAnsi" w:eastAsia="Times New Roman" w:hAnsiTheme="minorHAnsi" w:cs="Arial"/>
          <w:bCs/>
          <w:color w:val="000000"/>
          <w:lang w:val="pt-BR" w:eastAsia="pt-BR"/>
        </w:rPr>
      </w:pPr>
      <w:r w:rsidRPr="000C3AFF">
        <w:rPr>
          <w:rFonts w:asciiTheme="minorHAnsi" w:hAnsiTheme="minorHAnsi"/>
          <w:b/>
        </w:rPr>
        <w:t>3.3.90.30.00</w:t>
      </w:r>
      <w:r w:rsidRPr="000C3AFF">
        <w:rPr>
          <w:rFonts w:asciiTheme="minorHAnsi" w:hAnsiTheme="minorHAnsi"/>
          <w:b/>
        </w:rPr>
        <w:tab/>
        <w:t>Material de Consumo</w:t>
      </w:r>
    </w:p>
    <w:p w14:paraId="667CD157" w14:textId="77777777" w:rsidR="00910EA0" w:rsidRPr="008743F5" w:rsidRDefault="00910EA0" w:rsidP="00D92CD8">
      <w:pPr>
        <w:widowControl/>
        <w:tabs>
          <w:tab w:val="left" w:pos="142"/>
          <w:tab w:val="left" w:pos="851"/>
        </w:tabs>
        <w:adjustRightInd w:val="0"/>
        <w:ind w:left="284" w:right="318"/>
        <w:jc w:val="both"/>
        <w:rPr>
          <w:rFonts w:asciiTheme="minorHAnsi" w:eastAsia="Times New Roman" w:hAnsiTheme="minorHAnsi" w:cstheme="minorHAnsi"/>
          <w:bCs/>
          <w:iCs/>
          <w:lang w:val="pt-BR" w:eastAsia="pt-BR"/>
        </w:rPr>
      </w:pPr>
    </w:p>
    <w:p w14:paraId="6094FD5E" w14:textId="0B745C91" w:rsidR="00D81611" w:rsidRDefault="00D81611" w:rsidP="00910EA0">
      <w:pPr>
        <w:keepNext/>
        <w:keepLines/>
        <w:widowControl/>
        <w:numPr>
          <w:ilvl w:val="0"/>
          <w:numId w:val="14"/>
        </w:numPr>
        <w:tabs>
          <w:tab w:val="left" w:pos="851"/>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CANCELAMENTO DO REGISTRO DO LICITANTE VENCEDOR E DOS PREÇOS REGISTRADOS</w:t>
      </w:r>
      <w:bookmarkStart w:id="66" w:name="cancelamento"/>
      <w:bookmarkEnd w:id="66"/>
      <w:r w:rsidRPr="00FE17B4">
        <w:rPr>
          <w:rFonts w:asciiTheme="minorHAnsi" w:eastAsia="Times New Roman" w:hAnsiTheme="minorHAnsi" w:cstheme="minorHAnsi"/>
          <w:b/>
          <w:bCs/>
          <w:lang w:val="pt-BR" w:eastAsia="pt-BR"/>
        </w:rPr>
        <w:t>.</w:t>
      </w:r>
    </w:p>
    <w:p w14:paraId="0A0FE1CC" w14:textId="77777777" w:rsidR="00910EA0" w:rsidRPr="00FE17B4" w:rsidRDefault="00910EA0" w:rsidP="00910EA0">
      <w:pPr>
        <w:keepNext/>
        <w:keepLines/>
        <w:widowControl/>
        <w:tabs>
          <w:tab w:val="left" w:pos="851"/>
        </w:tabs>
        <w:autoSpaceDE/>
        <w:autoSpaceDN/>
        <w:ind w:left="284" w:right="318"/>
        <w:jc w:val="both"/>
        <w:outlineLvl w:val="0"/>
        <w:rPr>
          <w:rFonts w:asciiTheme="minorHAnsi" w:eastAsia="Times New Roman" w:hAnsiTheme="minorHAnsi" w:cstheme="minorHAnsi"/>
          <w:b/>
          <w:bCs/>
          <w:lang w:val="pt-BR" w:eastAsia="pt-BR"/>
        </w:rPr>
      </w:pPr>
    </w:p>
    <w:p w14:paraId="4EC8D82A" w14:textId="78EFEBA3" w:rsidR="00D81611" w:rsidRDefault="00D81611" w:rsidP="00910EA0">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registro do fornecedor será cancelado pelo gerenciador, quando o fornecedor:</w:t>
      </w:r>
      <w:bookmarkStart w:id="67" w:name="cancelamento_do_fornecedor"/>
      <w:bookmarkEnd w:id="67"/>
    </w:p>
    <w:p w14:paraId="272FC048" w14:textId="77777777" w:rsidR="00A468EA" w:rsidRPr="00FE17B4" w:rsidRDefault="00A468EA" w:rsidP="00910EA0">
      <w:pPr>
        <w:widowControl/>
        <w:tabs>
          <w:tab w:val="left" w:pos="851"/>
        </w:tabs>
        <w:adjustRightInd w:val="0"/>
        <w:ind w:left="284" w:right="318"/>
        <w:jc w:val="both"/>
        <w:rPr>
          <w:rFonts w:asciiTheme="minorHAnsi" w:eastAsia="Times New Roman" w:hAnsiTheme="minorHAnsi" w:cstheme="minorHAnsi"/>
          <w:iCs/>
          <w:lang w:val="pt-BR" w:eastAsia="pt-BR"/>
        </w:rPr>
      </w:pPr>
    </w:p>
    <w:p w14:paraId="0A199502" w14:textId="6DF04B91"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Descumprir as condições da ata de registro de preços, sem motivo justificado;</w:t>
      </w:r>
    </w:p>
    <w:p w14:paraId="368FE978" w14:textId="77777777" w:rsidR="00A468EA" w:rsidRPr="00FE17B4" w:rsidRDefault="00A468EA" w:rsidP="00910EA0">
      <w:pPr>
        <w:widowControl/>
        <w:tabs>
          <w:tab w:val="left" w:pos="993"/>
        </w:tabs>
        <w:autoSpaceDE/>
        <w:autoSpaceDN/>
        <w:ind w:left="284" w:right="318"/>
        <w:jc w:val="both"/>
        <w:rPr>
          <w:rFonts w:asciiTheme="minorHAnsi" w:eastAsia="Times New Roman" w:hAnsiTheme="minorHAnsi" w:cstheme="minorHAnsi"/>
          <w:iCs/>
          <w:lang w:val="pt-BR" w:eastAsia="pt-BR"/>
        </w:rPr>
      </w:pPr>
    </w:p>
    <w:p w14:paraId="127627B9" w14:textId="49FC7ABB"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re</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rar a nota de empenho, ou instrumento equivalente, no prazo estabelecido pela Administração sem justificativa razoável;</w:t>
      </w:r>
    </w:p>
    <w:p w14:paraId="75FD457A" w14:textId="77777777" w:rsidR="00A468EA" w:rsidRPr="00FE17B4" w:rsidRDefault="00A468EA"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59DEAE4F" w14:textId="327098A8"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aceitar manter seu preço registrado; ou</w:t>
      </w:r>
    </w:p>
    <w:p w14:paraId="249D29AB" w14:textId="77777777" w:rsidR="00A468EA" w:rsidRPr="00FE17B4" w:rsidRDefault="00A468EA"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4ED1FF30" w14:textId="4C4E01C3" w:rsidR="00D81611" w:rsidRDefault="00D81611" w:rsidP="00406498">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Sofrer sanção prevista nos incisos III ou IV do caput do art. 156 da Lei nº 14.133, de 2021.</w:t>
      </w:r>
    </w:p>
    <w:p w14:paraId="67A66E7A" w14:textId="77777777" w:rsidR="00910EA0" w:rsidRPr="00FE17B4" w:rsidRDefault="00910EA0" w:rsidP="00406498">
      <w:pPr>
        <w:widowControl/>
        <w:tabs>
          <w:tab w:val="left" w:pos="993"/>
        </w:tabs>
        <w:autoSpaceDE/>
        <w:autoSpaceDN/>
        <w:ind w:left="284" w:right="318"/>
        <w:jc w:val="both"/>
        <w:rPr>
          <w:rFonts w:asciiTheme="minorHAnsi" w:eastAsia="Times New Roman" w:hAnsiTheme="minorHAnsi" w:cstheme="minorHAnsi"/>
          <w:iCs/>
          <w:lang w:val="pt-BR" w:eastAsia="pt-BR"/>
        </w:rPr>
      </w:pPr>
    </w:p>
    <w:p w14:paraId="6937C341" w14:textId="77777777" w:rsidR="00D81611" w:rsidRPr="00FE17B4" w:rsidRDefault="00D81611" w:rsidP="00910EA0">
      <w:pPr>
        <w:widowControl/>
        <w:numPr>
          <w:ilvl w:val="3"/>
          <w:numId w:val="14"/>
        </w:numPr>
        <w:tabs>
          <w:tab w:val="left" w:pos="1134"/>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B4A8742" w14:textId="77777777" w:rsidR="00D81611" w:rsidRPr="00FE17B4" w:rsidRDefault="00D81611" w:rsidP="00D92CD8">
      <w:pPr>
        <w:widowControl/>
        <w:tabs>
          <w:tab w:val="left" w:pos="709"/>
        </w:tabs>
        <w:autoSpaceDE/>
        <w:autoSpaceDN/>
        <w:ind w:left="284" w:right="318"/>
        <w:jc w:val="both"/>
        <w:rPr>
          <w:rFonts w:asciiTheme="minorHAnsi" w:eastAsia="Times New Roman" w:hAnsiTheme="minorHAnsi" w:cstheme="minorHAnsi"/>
          <w:iCs/>
          <w:lang w:val="pt-BR" w:eastAsia="pt-BR"/>
        </w:rPr>
      </w:pPr>
    </w:p>
    <w:p w14:paraId="15339F02" w14:textId="236AD73F" w:rsidR="00D81611" w:rsidRPr="00FE17B4" w:rsidRDefault="00D81611"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O cancelamento de registros nas hipóteses previstas no item </w:t>
      </w:r>
      <w:r w:rsidR="00F127C0">
        <w:rPr>
          <w:rFonts w:asciiTheme="minorHAnsi" w:eastAsia="Times New Roman" w:hAnsiTheme="minorHAnsi" w:cstheme="minorHAnsi"/>
          <w:iCs/>
          <w:lang w:val="pt-BR" w:eastAsia="pt-BR"/>
        </w:rPr>
        <w:t xml:space="preserve">10.1. </w:t>
      </w:r>
      <w:r w:rsidRPr="00FE17B4">
        <w:rPr>
          <w:rFonts w:asciiTheme="minorHAnsi" w:eastAsia="Times New Roman" w:hAnsiTheme="minorHAnsi" w:cstheme="minorHAnsi"/>
          <w:iCs/>
          <w:lang w:val="pt-BR" w:eastAsia="pt-BR"/>
        </w:rPr>
        <w:t>será formalizado por despacho do órgão ou da entidade gerenciadora, garantidos os princípios do contraditório e da ampla defesa.</w:t>
      </w:r>
    </w:p>
    <w:p w14:paraId="7867D3C2" w14:textId="77777777" w:rsidR="00D81611" w:rsidRPr="00FE17B4" w:rsidRDefault="00D81611" w:rsidP="00D92CD8">
      <w:pPr>
        <w:widowControl/>
        <w:tabs>
          <w:tab w:val="left" w:pos="851"/>
        </w:tabs>
        <w:adjustRightInd w:val="0"/>
        <w:ind w:left="284" w:right="318"/>
        <w:jc w:val="both"/>
        <w:rPr>
          <w:rFonts w:asciiTheme="minorHAnsi" w:eastAsia="Times New Roman" w:hAnsiTheme="minorHAnsi" w:cstheme="minorHAnsi"/>
          <w:iCs/>
          <w:lang w:val="pt-BR" w:eastAsia="pt-BR"/>
        </w:rPr>
      </w:pPr>
    </w:p>
    <w:p w14:paraId="4233B6FB" w14:textId="77777777" w:rsidR="00D81611" w:rsidRDefault="00D81611"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cancelamento do registro do fornecedor, o órgão ou a entidade gerenciadora poderá convocar os licitantes que compõem o cadastro de reserva, observada a ordem de classificação.</w:t>
      </w:r>
    </w:p>
    <w:p w14:paraId="54FF9E9D" w14:textId="77777777" w:rsidR="00D81611" w:rsidRDefault="00D81611" w:rsidP="00D92CD8">
      <w:pPr>
        <w:pStyle w:val="PargrafodaLista"/>
        <w:tabs>
          <w:tab w:val="left" w:pos="851"/>
        </w:tabs>
        <w:ind w:right="318"/>
        <w:rPr>
          <w:rFonts w:asciiTheme="minorHAnsi" w:eastAsia="Times New Roman" w:hAnsiTheme="minorHAnsi" w:cstheme="minorHAnsi"/>
          <w:iCs/>
          <w:lang w:val="pt-BR" w:eastAsia="pt-BR"/>
        </w:rPr>
      </w:pPr>
    </w:p>
    <w:p w14:paraId="6D74C84C" w14:textId="05001FA1" w:rsidR="00D81611" w:rsidRDefault="00D81611" w:rsidP="00910EA0">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cancelamento dos preços registrados poderá ser realizado pelo gerenciador, em determinada ata de registro de preços, total ou parcialmente, nas seguintes hipóteses, desde que devidamente comprovadas e justificadas:</w:t>
      </w:r>
      <w:bookmarkStart w:id="68" w:name="cancelamento_da_ata"/>
      <w:bookmarkEnd w:id="68"/>
      <w:r w:rsidRPr="00FE17B4">
        <w:rPr>
          <w:rFonts w:asciiTheme="minorHAnsi" w:eastAsia="Times New Roman" w:hAnsiTheme="minorHAnsi" w:cstheme="minorHAnsi"/>
          <w:iCs/>
          <w:lang w:val="pt-BR" w:eastAsia="pt-BR"/>
        </w:rPr>
        <w:t xml:space="preserve"> </w:t>
      </w:r>
    </w:p>
    <w:p w14:paraId="70CA0F3E" w14:textId="77777777" w:rsidR="00910EA0" w:rsidRPr="00FE17B4" w:rsidRDefault="00910EA0" w:rsidP="00910EA0">
      <w:pPr>
        <w:widowControl/>
        <w:tabs>
          <w:tab w:val="left" w:pos="851"/>
        </w:tabs>
        <w:adjustRightInd w:val="0"/>
        <w:ind w:right="318"/>
        <w:jc w:val="both"/>
        <w:rPr>
          <w:rFonts w:asciiTheme="minorHAnsi" w:eastAsia="Times New Roman" w:hAnsiTheme="minorHAnsi" w:cstheme="minorHAnsi"/>
          <w:iCs/>
          <w:lang w:val="pt-BR" w:eastAsia="pt-BR"/>
        </w:rPr>
      </w:pPr>
    </w:p>
    <w:p w14:paraId="3434EE97" w14:textId="2E695525"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Por razão de interesse público;</w:t>
      </w:r>
    </w:p>
    <w:p w14:paraId="19F4416A" w14:textId="77777777" w:rsidR="00910EA0" w:rsidRPr="00FE17B4" w:rsidRDefault="00910EA0" w:rsidP="00910EA0">
      <w:pPr>
        <w:widowControl/>
        <w:tabs>
          <w:tab w:val="left" w:pos="993"/>
        </w:tabs>
        <w:autoSpaceDE/>
        <w:autoSpaceDN/>
        <w:ind w:left="284" w:right="318"/>
        <w:jc w:val="both"/>
        <w:rPr>
          <w:rFonts w:asciiTheme="minorHAnsi" w:eastAsia="Times New Roman" w:hAnsiTheme="minorHAnsi" w:cstheme="minorHAnsi"/>
          <w:iCs/>
          <w:lang w:val="pt-BR" w:eastAsia="pt-BR"/>
        </w:rPr>
      </w:pPr>
    </w:p>
    <w:p w14:paraId="6DB1EEBE" w14:textId="4A7E323C"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pedido do fornecedor, decorrente de caso fortuito ou força maior; ou</w:t>
      </w:r>
    </w:p>
    <w:p w14:paraId="665A0083" w14:textId="77777777" w:rsidR="00910EA0" w:rsidRPr="00FE17B4" w:rsidRDefault="00910EA0" w:rsidP="00910EA0">
      <w:pPr>
        <w:widowControl/>
        <w:tabs>
          <w:tab w:val="left" w:pos="993"/>
        </w:tabs>
        <w:autoSpaceDE/>
        <w:autoSpaceDN/>
        <w:ind w:right="318"/>
        <w:jc w:val="both"/>
        <w:rPr>
          <w:rFonts w:asciiTheme="minorHAnsi" w:eastAsia="Times New Roman" w:hAnsiTheme="minorHAnsi" w:cstheme="minorHAnsi"/>
          <w:iCs/>
          <w:lang w:val="pt-BR" w:eastAsia="pt-BR"/>
        </w:rPr>
      </w:pPr>
    </w:p>
    <w:p w14:paraId="5E20F1B2" w14:textId="74AD6F8D" w:rsidR="00D81611" w:rsidRDefault="00D81611" w:rsidP="00910EA0">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houver êxito nas negociações, nas hipóteses em que o preço de mercado </w:t>
      </w:r>
      <w:proofErr w:type="gramStart"/>
      <w:r w:rsidRPr="00FE17B4">
        <w:rPr>
          <w:rFonts w:asciiTheme="minorHAnsi" w:eastAsia="Times New Roman" w:hAnsiTheme="minorHAnsi" w:cstheme="minorHAnsi"/>
          <w:iCs/>
          <w:lang w:val="pt-BR" w:eastAsia="pt-BR"/>
        </w:rPr>
        <w:t>tornar-se</w:t>
      </w:r>
      <w:proofErr w:type="gramEnd"/>
      <w:r w:rsidRPr="00FE17B4">
        <w:rPr>
          <w:rFonts w:asciiTheme="minorHAnsi" w:eastAsia="Times New Roman" w:hAnsiTheme="minorHAnsi" w:cstheme="minorHAnsi"/>
          <w:iCs/>
          <w:lang w:val="pt-BR" w:eastAsia="pt-BR"/>
        </w:rPr>
        <w:t xml:space="preserve"> superior ou inferior ao preço registrado.</w:t>
      </w:r>
    </w:p>
    <w:p w14:paraId="7BAE57A0" w14:textId="77777777" w:rsidR="00406498" w:rsidRDefault="00406498" w:rsidP="00406498">
      <w:pPr>
        <w:pStyle w:val="PargrafodaLista"/>
        <w:rPr>
          <w:rFonts w:asciiTheme="minorHAnsi" w:eastAsia="Times New Roman" w:hAnsiTheme="minorHAnsi" w:cstheme="minorHAnsi"/>
          <w:iCs/>
          <w:lang w:val="pt-BR" w:eastAsia="pt-BR"/>
        </w:rPr>
      </w:pPr>
    </w:p>
    <w:p w14:paraId="3EE3A2E0" w14:textId="324A87CB" w:rsidR="00F127C0" w:rsidRDefault="00F127C0" w:rsidP="00A468EA">
      <w:pPr>
        <w:keepNext/>
        <w:keepLines/>
        <w:widowControl/>
        <w:numPr>
          <w:ilvl w:val="0"/>
          <w:numId w:val="14"/>
        </w:numPr>
        <w:tabs>
          <w:tab w:val="left" w:pos="851"/>
        </w:tabs>
        <w:autoSpaceDE/>
        <w:autoSpaceDN/>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DAS PENALIDADES.</w:t>
      </w:r>
      <w:r w:rsidR="00406498">
        <w:rPr>
          <w:rFonts w:asciiTheme="minorHAnsi" w:eastAsia="Times New Roman" w:hAnsiTheme="minorHAnsi" w:cstheme="minorHAnsi"/>
          <w:b/>
          <w:bCs/>
          <w:lang w:val="pt-BR" w:eastAsia="pt-BR"/>
        </w:rPr>
        <w:t xml:space="preserve">   </w:t>
      </w:r>
    </w:p>
    <w:p w14:paraId="704853F4" w14:textId="77777777" w:rsidR="00406498" w:rsidRDefault="00406498" w:rsidP="00406498">
      <w:pPr>
        <w:widowControl/>
        <w:tabs>
          <w:tab w:val="left" w:pos="993"/>
        </w:tabs>
        <w:autoSpaceDE/>
        <w:autoSpaceDN/>
        <w:ind w:left="284" w:right="318"/>
        <w:jc w:val="both"/>
        <w:rPr>
          <w:rFonts w:asciiTheme="minorHAnsi" w:eastAsia="Times New Roman" w:hAnsiTheme="minorHAnsi" w:cstheme="minorHAnsi"/>
          <w:b/>
          <w:bCs/>
          <w:lang w:val="pt-BR" w:eastAsia="pt-BR"/>
        </w:rPr>
      </w:pPr>
    </w:p>
    <w:p w14:paraId="3DEC3A5A" w14:textId="69C4EB15" w:rsidR="00F127C0" w:rsidRDefault="00F127C0" w:rsidP="00A468EA">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O descumprimento da Ata de Registro de Preços ensejará aplicação das penalidades estabelecidas no edital.</w:t>
      </w:r>
    </w:p>
    <w:p w14:paraId="427B6E17" w14:textId="77777777" w:rsidR="00A468EA" w:rsidRPr="00FE17B4" w:rsidRDefault="00A468EA" w:rsidP="00A468EA">
      <w:pPr>
        <w:widowControl/>
        <w:tabs>
          <w:tab w:val="left" w:pos="851"/>
        </w:tabs>
        <w:adjustRightInd w:val="0"/>
        <w:ind w:left="284" w:right="318"/>
        <w:jc w:val="both"/>
        <w:rPr>
          <w:rFonts w:asciiTheme="minorHAnsi" w:eastAsia="Times New Roman" w:hAnsiTheme="minorHAnsi" w:cstheme="minorHAnsi"/>
          <w:iCs/>
          <w:lang w:val="pt-BR" w:eastAsia="pt-BR"/>
        </w:rPr>
      </w:pPr>
    </w:p>
    <w:p w14:paraId="2A875368" w14:textId="63F92045" w:rsidR="00F127C0" w:rsidRDefault="00F127C0" w:rsidP="00A468EA">
      <w:pPr>
        <w:widowControl/>
        <w:numPr>
          <w:ilvl w:val="2"/>
          <w:numId w:val="14"/>
        </w:numPr>
        <w:tabs>
          <w:tab w:val="left" w:pos="993"/>
        </w:tabs>
        <w:autoSpaceDE/>
        <w:autoSpaceDN/>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As sanções também se aplicam aos integrantes do cadastro de reserva no registro de preços que, convocados, não honrarem o compromisso assumido injustificadamente após terem assinado a ata. </w:t>
      </w:r>
    </w:p>
    <w:p w14:paraId="42F4A438" w14:textId="77777777" w:rsidR="00F127C0" w:rsidRDefault="00F127C0" w:rsidP="00D92CD8">
      <w:pPr>
        <w:widowControl/>
        <w:tabs>
          <w:tab w:val="left" w:pos="993"/>
          <w:tab w:val="left" w:pos="1134"/>
        </w:tabs>
        <w:adjustRightInd w:val="0"/>
        <w:ind w:left="284" w:right="318"/>
        <w:jc w:val="both"/>
        <w:rPr>
          <w:rFonts w:asciiTheme="minorHAnsi" w:eastAsia="Times New Roman" w:hAnsiTheme="minorHAnsi" w:cstheme="minorHAnsi"/>
          <w:lang w:val="pt-BR" w:eastAsia="pt-BR"/>
        </w:rPr>
      </w:pPr>
    </w:p>
    <w:p w14:paraId="249785EA" w14:textId="3462877D" w:rsidR="00F127C0" w:rsidRPr="00FE17B4" w:rsidRDefault="00F127C0" w:rsidP="00D92CD8">
      <w:pPr>
        <w:widowControl/>
        <w:numPr>
          <w:ilvl w:val="1"/>
          <w:numId w:val="14"/>
        </w:numPr>
        <w:tabs>
          <w:tab w:val="left" w:pos="851"/>
        </w:tabs>
        <w:adjustRightInd w:val="0"/>
        <w:spacing w:after="60"/>
        <w:ind w:left="284" w:right="318" w:firstLine="0"/>
        <w:jc w:val="both"/>
        <w:rPr>
          <w:rFonts w:asciiTheme="minorHAnsi" w:eastAsia="Times New Roman" w:hAnsiTheme="minorHAnsi" w:cstheme="minorHAnsi"/>
          <w:color w:val="000000"/>
          <w:lang w:val="pt-BR" w:eastAsia="pt-BR"/>
        </w:rPr>
      </w:pPr>
      <w:r w:rsidRPr="00FE17B4">
        <w:rPr>
          <w:rFonts w:asciiTheme="minorHAnsi" w:eastAsia="Times New Roman" w:hAnsiTheme="minorHAnsi" w:cstheme="minorHAnsi"/>
          <w:lang w:val="pt-BR" w:eastAsia="pt-BR"/>
        </w:rPr>
        <w:t xml:space="preserve">É da </w:t>
      </w:r>
      <w:r w:rsidRPr="00FE17B4">
        <w:rPr>
          <w:rFonts w:asciiTheme="minorHAnsi" w:eastAsia="Times New Roman" w:hAnsiTheme="minorHAnsi" w:cstheme="minorHAnsi"/>
          <w:color w:val="000000"/>
          <w:lang w:val="pt-BR" w:eastAsia="pt-BR"/>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410C7E52" w14:textId="1756E669" w:rsidR="00D81611" w:rsidRDefault="00D81611" w:rsidP="00D92CD8">
      <w:pPr>
        <w:widowControl/>
        <w:tabs>
          <w:tab w:val="left" w:pos="142"/>
          <w:tab w:val="left" w:pos="851"/>
        </w:tabs>
        <w:adjustRightInd w:val="0"/>
        <w:ind w:left="284" w:right="318"/>
        <w:jc w:val="both"/>
        <w:rPr>
          <w:rFonts w:asciiTheme="minorHAnsi" w:eastAsia="Times New Roman" w:hAnsiTheme="minorHAnsi" w:cstheme="minorHAnsi"/>
          <w:iCs/>
          <w:lang w:val="pt-BR" w:eastAsia="pt-BR"/>
        </w:rPr>
      </w:pPr>
    </w:p>
    <w:p w14:paraId="2969884D" w14:textId="77777777" w:rsidR="003153F7" w:rsidRPr="00FE17B4" w:rsidRDefault="003153F7" w:rsidP="00D92CD8">
      <w:pPr>
        <w:keepNext/>
        <w:keepLines/>
        <w:widowControl/>
        <w:numPr>
          <w:ilvl w:val="0"/>
          <w:numId w:val="14"/>
        </w:numPr>
        <w:tabs>
          <w:tab w:val="left" w:pos="851"/>
        </w:tabs>
        <w:autoSpaceDE/>
        <w:autoSpaceDN/>
        <w:spacing w:after="120"/>
        <w:ind w:left="284" w:right="318"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CONDIÇÕES GERAIS.</w:t>
      </w:r>
    </w:p>
    <w:p w14:paraId="509EBC73" w14:textId="77777777" w:rsidR="003153F7" w:rsidRPr="00FE17B4" w:rsidRDefault="003153F7" w:rsidP="00D92CD8">
      <w:pPr>
        <w:widowControl/>
        <w:numPr>
          <w:ilvl w:val="1"/>
          <w:numId w:val="14"/>
        </w:numPr>
        <w:tabs>
          <w:tab w:val="left" w:pos="567"/>
          <w:tab w:val="left" w:pos="851"/>
        </w:tabs>
        <w:adjustRightInd w:val="0"/>
        <w:ind w:left="284" w:right="318"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4B076BE" w14:textId="77777777" w:rsidR="003153F7" w:rsidRPr="00FE17B4" w:rsidRDefault="003153F7" w:rsidP="00D92CD8">
      <w:pPr>
        <w:widowControl/>
        <w:tabs>
          <w:tab w:val="left" w:pos="567"/>
          <w:tab w:val="left" w:pos="709"/>
        </w:tabs>
        <w:adjustRightInd w:val="0"/>
        <w:ind w:left="284" w:right="318"/>
        <w:jc w:val="both"/>
        <w:rPr>
          <w:rFonts w:asciiTheme="minorHAnsi" w:eastAsia="Times New Roman" w:hAnsiTheme="minorHAnsi" w:cstheme="minorHAnsi"/>
          <w:iCs/>
          <w:color w:val="000000"/>
          <w:lang w:val="pt-BR" w:eastAsia="pt-BR"/>
        </w:rPr>
      </w:pPr>
    </w:p>
    <w:p w14:paraId="30C8579A" w14:textId="5DF7E91F" w:rsidR="003153F7" w:rsidRDefault="003153F7" w:rsidP="00D92CD8">
      <w:pPr>
        <w:widowControl/>
        <w:numPr>
          <w:ilvl w:val="1"/>
          <w:numId w:val="14"/>
        </w:numPr>
        <w:tabs>
          <w:tab w:val="left" w:pos="851"/>
        </w:tabs>
        <w:adjustRightInd w:val="0"/>
        <w:ind w:left="284" w:right="318"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adjudicação por preço global de grupo de itens, só será admitida a contratação de parte de itens do grupo se houver prévia pesquisa de mercado e demonstração de sua vantagem para o órgão ou a entidade.</w:t>
      </w:r>
    </w:p>
    <w:p w14:paraId="3118B24A" w14:textId="77777777" w:rsidR="00F127C0" w:rsidRDefault="00F127C0" w:rsidP="00D92CD8">
      <w:pPr>
        <w:pStyle w:val="PargrafodaLista"/>
        <w:ind w:right="318"/>
        <w:rPr>
          <w:rFonts w:asciiTheme="minorHAnsi" w:eastAsia="Times New Roman" w:hAnsiTheme="minorHAnsi" w:cstheme="minorHAnsi"/>
          <w:iCs/>
          <w:lang w:val="pt-BR" w:eastAsia="pt-BR"/>
        </w:rPr>
      </w:pPr>
    </w:p>
    <w:p w14:paraId="347676AF" w14:textId="6B855A00" w:rsidR="00F127C0" w:rsidRPr="00D83F01" w:rsidRDefault="00F127C0" w:rsidP="00D92CD8">
      <w:pPr>
        <w:widowControl/>
        <w:numPr>
          <w:ilvl w:val="1"/>
          <w:numId w:val="14"/>
        </w:numPr>
        <w:tabs>
          <w:tab w:val="left" w:pos="851"/>
        </w:tabs>
        <w:adjustRightInd w:val="0"/>
        <w:ind w:left="284" w:right="318" w:firstLine="0"/>
        <w:jc w:val="both"/>
        <w:rPr>
          <w:rFonts w:asciiTheme="minorHAnsi" w:hAnsiTheme="minorHAnsi" w:cstheme="minorHAnsi"/>
        </w:rPr>
      </w:pPr>
      <w:r w:rsidRPr="00D83F01">
        <w:rPr>
          <w:rFonts w:asciiTheme="minorHAnsi" w:hAnsiTheme="minorHAnsi" w:cstheme="minorHAnsi"/>
        </w:rPr>
        <w:t>Fica nomead</w:t>
      </w:r>
      <w:r w:rsidR="009A4513">
        <w:rPr>
          <w:rFonts w:asciiTheme="minorHAnsi" w:hAnsiTheme="minorHAnsi" w:cstheme="minorHAnsi"/>
        </w:rPr>
        <w:t>o</w:t>
      </w:r>
      <w:r w:rsidRPr="00D83F01">
        <w:rPr>
          <w:rFonts w:asciiTheme="minorHAnsi" w:hAnsiTheme="minorHAnsi" w:cstheme="minorHAnsi"/>
        </w:rPr>
        <w:t xml:space="preserve"> </w:t>
      </w:r>
      <w:r w:rsidRPr="00D83F01">
        <w:rPr>
          <w:rFonts w:asciiTheme="minorHAnsi" w:hAnsiTheme="minorHAnsi" w:cstheme="minorHAnsi"/>
          <w:b/>
        </w:rPr>
        <w:t>gestor do contrato</w:t>
      </w:r>
      <w:r w:rsidRPr="00D83F01">
        <w:rPr>
          <w:rFonts w:asciiTheme="minorHAnsi" w:hAnsiTheme="minorHAnsi" w:cstheme="minorHAnsi"/>
        </w:rPr>
        <w:t xml:space="preserve"> o </w:t>
      </w:r>
      <w:r w:rsidR="008721BD">
        <w:rPr>
          <w:rFonts w:asciiTheme="minorHAnsi" w:hAnsiTheme="minorHAnsi" w:cstheme="minorHAnsi"/>
        </w:rPr>
        <w:t>Diretor</w:t>
      </w:r>
      <w:r w:rsidR="009A4513">
        <w:rPr>
          <w:rFonts w:asciiTheme="minorHAnsi" w:hAnsiTheme="minorHAnsi" w:cstheme="minorHAnsi"/>
        </w:rPr>
        <w:t xml:space="preserve"> Especial</w:t>
      </w:r>
      <w:r w:rsidRPr="00D83F01">
        <w:rPr>
          <w:rFonts w:asciiTheme="minorHAnsi" w:hAnsiTheme="minorHAnsi" w:cstheme="minorHAnsi"/>
        </w:rPr>
        <w:t xml:space="preserve"> do Departamento Municipal de </w:t>
      </w:r>
      <w:r w:rsidR="009A4513">
        <w:rPr>
          <w:rFonts w:asciiTheme="minorHAnsi" w:hAnsiTheme="minorHAnsi" w:cstheme="minorHAnsi"/>
        </w:rPr>
        <w:t>Saúde</w:t>
      </w:r>
      <w:r w:rsidRPr="00D83F01">
        <w:rPr>
          <w:rFonts w:asciiTheme="minorHAnsi" w:hAnsiTheme="minorHAnsi" w:cstheme="minorHAnsi"/>
        </w:rPr>
        <w:t xml:space="preserve">, </w:t>
      </w:r>
      <w:r w:rsidRPr="00D83F01">
        <w:rPr>
          <w:rFonts w:asciiTheme="minorHAnsi" w:hAnsiTheme="minorHAnsi" w:cstheme="minorHAnsi"/>
          <w:b/>
          <w:bCs/>
        </w:rPr>
        <w:t xml:space="preserve">Sr. </w:t>
      </w:r>
      <w:r w:rsidR="009A4513">
        <w:rPr>
          <w:rFonts w:asciiTheme="minorHAnsi" w:hAnsiTheme="minorHAnsi" w:cstheme="minorHAnsi"/>
          <w:b/>
          <w:bCs/>
        </w:rPr>
        <w:t>Jorge Guilherme Kruger</w:t>
      </w:r>
      <w:r w:rsidRPr="00D83F01">
        <w:rPr>
          <w:rFonts w:asciiTheme="minorHAnsi" w:hAnsiTheme="minorHAnsi" w:cstheme="minorHAnsi"/>
        </w:rPr>
        <w:t xml:space="preserve"> – CPF: ___.___.___-__</w:t>
      </w:r>
      <w:r w:rsidR="008721BD">
        <w:rPr>
          <w:rFonts w:asciiTheme="minorHAnsi" w:hAnsiTheme="minorHAnsi" w:cstheme="minorHAnsi"/>
        </w:rPr>
        <w:t>.</w:t>
      </w:r>
    </w:p>
    <w:p w14:paraId="3FB3DF95" w14:textId="77777777" w:rsidR="00F127C0" w:rsidRPr="00FE17B4" w:rsidRDefault="00F127C0" w:rsidP="00D92CD8">
      <w:pPr>
        <w:widowControl/>
        <w:tabs>
          <w:tab w:val="left" w:pos="851"/>
        </w:tabs>
        <w:adjustRightInd w:val="0"/>
        <w:ind w:left="284" w:right="318"/>
        <w:jc w:val="both"/>
        <w:rPr>
          <w:rFonts w:asciiTheme="minorHAnsi" w:hAnsiTheme="minorHAnsi" w:cstheme="minorHAnsi"/>
        </w:rPr>
      </w:pPr>
    </w:p>
    <w:p w14:paraId="72951FF5" w14:textId="57A22541" w:rsidR="00F127C0" w:rsidRPr="00FE17B4" w:rsidRDefault="00F127C0" w:rsidP="00D92CD8">
      <w:pPr>
        <w:widowControl/>
        <w:numPr>
          <w:ilvl w:val="1"/>
          <w:numId w:val="14"/>
        </w:numPr>
        <w:tabs>
          <w:tab w:val="left" w:pos="851"/>
        </w:tabs>
        <w:adjustRightInd w:val="0"/>
        <w:ind w:left="284" w:right="318" w:firstLine="0"/>
        <w:jc w:val="both"/>
        <w:rPr>
          <w:rFonts w:asciiTheme="minorHAnsi" w:hAnsiTheme="minorHAnsi" w:cstheme="minorHAnsi"/>
        </w:rPr>
      </w:pPr>
      <w:r w:rsidRPr="00FE17B4">
        <w:rPr>
          <w:rFonts w:asciiTheme="minorHAnsi" w:hAnsiTheme="minorHAnsi" w:cstheme="minorHAnsi"/>
        </w:rPr>
        <w:t xml:space="preserve">Fica nomeado como </w:t>
      </w:r>
      <w:r w:rsidRPr="00FE17B4">
        <w:rPr>
          <w:rFonts w:asciiTheme="minorHAnsi" w:hAnsiTheme="minorHAnsi" w:cstheme="minorHAnsi"/>
          <w:b/>
        </w:rPr>
        <w:t xml:space="preserve">fiscal do contrato </w:t>
      </w:r>
      <w:r w:rsidR="008721BD" w:rsidRPr="008721BD">
        <w:rPr>
          <w:rFonts w:asciiTheme="minorHAnsi" w:hAnsiTheme="minorHAnsi" w:cstheme="minorHAnsi"/>
          <w:bCs/>
        </w:rPr>
        <w:t>o farmacêutico,</w:t>
      </w:r>
      <w:r w:rsidR="008721BD">
        <w:rPr>
          <w:rFonts w:asciiTheme="minorHAnsi" w:hAnsiTheme="minorHAnsi" w:cstheme="minorHAnsi"/>
          <w:b/>
        </w:rPr>
        <w:t xml:space="preserve"> Sr. </w:t>
      </w:r>
      <w:r w:rsidR="008721BD" w:rsidRPr="008721BD">
        <w:rPr>
          <w:rFonts w:asciiTheme="minorHAnsi" w:hAnsiTheme="minorHAnsi" w:cstheme="minorHAnsi"/>
          <w:b/>
        </w:rPr>
        <w:t xml:space="preserve">Daniel Rodrigues Júnior </w:t>
      </w:r>
      <w:r w:rsidR="008721BD" w:rsidRPr="00D83F01">
        <w:rPr>
          <w:rFonts w:asciiTheme="minorHAnsi" w:hAnsiTheme="minorHAnsi" w:cstheme="minorHAnsi"/>
        </w:rPr>
        <w:t>– CPF: ___.___.___-__</w:t>
      </w:r>
      <w:r w:rsidR="008721BD">
        <w:rPr>
          <w:rFonts w:asciiTheme="minorHAnsi" w:hAnsiTheme="minorHAnsi" w:cstheme="minorHAnsi"/>
        </w:rPr>
        <w:t>.</w:t>
      </w:r>
    </w:p>
    <w:p w14:paraId="129F670B" w14:textId="77777777" w:rsidR="00F127C0" w:rsidRPr="00F127C0" w:rsidRDefault="00F127C0" w:rsidP="00D92CD8">
      <w:pPr>
        <w:pStyle w:val="PargrafodaLista"/>
        <w:ind w:right="318"/>
        <w:rPr>
          <w:rFonts w:asciiTheme="minorHAnsi" w:eastAsia="Times New Roman" w:hAnsiTheme="minorHAnsi" w:cstheme="minorHAnsi"/>
          <w:iCs/>
          <w:lang w:eastAsia="pt-BR"/>
        </w:rPr>
      </w:pPr>
    </w:p>
    <w:p w14:paraId="10D57D19" w14:textId="77777777" w:rsidR="003153F7" w:rsidRPr="00FE17B4" w:rsidRDefault="003153F7" w:rsidP="00D92CD8">
      <w:pPr>
        <w:tabs>
          <w:tab w:val="left" w:pos="851"/>
        </w:tabs>
        <w:adjustRightInd w:val="0"/>
        <w:ind w:left="284" w:right="318" w:firstLine="567"/>
        <w:jc w:val="both"/>
        <w:rPr>
          <w:rFonts w:asciiTheme="minorHAnsi" w:hAnsiTheme="minorHAnsi" w:cstheme="minorHAnsi"/>
          <w:iCs/>
        </w:rPr>
      </w:pPr>
      <w:r w:rsidRPr="00FE17B4">
        <w:rPr>
          <w:rFonts w:asciiTheme="minorHAnsi" w:hAnsiTheme="minorHAnsi" w:cstheme="minorHAnsi"/>
          <w:iCs/>
        </w:rPr>
        <w:t xml:space="preserve">Para firmeza e validade do pactuado, esta Ata foi lavrada em </w:t>
      </w:r>
      <w:r w:rsidRPr="00FE17B4">
        <w:rPr>
          <w:rFonts w:asciiTheme="minorHAnsi" w:hAnsiTheme="minorHAnsi" w:cstheme="minorHAnsi"/>
          <w:b/>
          <w:bCs/>
          <w:iCs/>
        </w:rPr>
        <w:t>05 (cinco) vias</w:t>
      </w:r>
      <w:r w:rsidRPr="00FE17B4">
        <w:rPr>
          <w:rFonts w:asciiTheme="minorHAnsi" w:hAnsiTheme="minorHAnsi" w:cstheme="minorHAnsi"/>
          <w:iCs/>
        </w:rPr>
        <w:t xml:space="preserve"> de igual teor, que, depois de lida e achada em ordem, vai assinada pelas partes.</w:t>
      </w:r>
    </w:p>
    <w:p w14:paraId="692CECDD" w14:textId="05E55DCA" w:rsidR="003153F7" w:rsidRDefault="003153F7" w:rsidP="00A40C43">
      <w:pPr>
        <w:adjustRightInd w:val="0"/>
        <w:ind w:left="284" w:right="34" w:firstLine="709"/>
        <w:jc w:val="both"/>
        <w:rPr>
          <w:rFonts w:asciiTheme="minorHAnsi" w:hAnsiTheme="minorHAnsi" w:cstheme="minorHAnsi"/>
          <w:iCs/>
        </w:rPr>
      </w:pPr>
    </w:p>
    <w:p w14:paraId="7B87D0BE" w14:textId="77777777" w:rsidR="003153F7" w:rsidRPr="004A182A" w:rsidRDefault="003153F7" w:rsidP="00D92CD8">
      <w:pPr>
        <w:adjustRightInd w:val="0"/>
        <w:ind w:left="284" w:right="318"/>
        <w:jc w:val="right"/>
        <w:rPr>
          <w:rFonts w:asciiTheme="minorHAnsi" w:hAnsiTheme="minorHAnsi" w:cstheme="minorHAnsi"/>
          <w:iCs/>
        </w:rPr>
      </w:pPr>
      <w:r w:rsidRPr="004A182A">
        <w:rPr>
          <w:rFonts w:asciiTheme="minorHAnsi" w:hAnsiTheme="minorHAnsi" w:cstheme="minorHAnsi"/>
          <w:iCs/>
        </w:rPr>
        <w:t>São Joaquim de Barra, XX de XX de 2024.</w:t>
      </w:r>
    </w:p>
    <w:p w14:paraId="7AFC5B62" w14:textId="77777777" w:rsidR="00556C54" w:rsidRDefault="00556C54" w:rsidP="00D92CD8">
      <w:pPr>
        <w:tabs>
          <w:tab w:val="num" w:pos="426"/>
          <w:tab w:val="left" w:pos="709"/>
        </w:tabs>
        <w:ind w:left="284" w:right="318"/>
        <w:rPr>
          <w:rFonts w:asciiTheme="minorHAnsi" w:hAnsiTheme="minorHAnsi" w:cstheme="minorHAnsi"/>
          <w:b/>
        </w:rPr>
      </w:pPr>
    </w:p>
    <w:p w14:paraId="144E9C3C" w14:textId="32EAF66C" w:rsidR="003153F7" w:rsidRPr="004A182A" w:rsidRDefault="003153F7" w:rsidP="00D92CD8">
      <w:pPr>
        <w:tabs>
          <w:tab w:val="num" w:pos="426"/>
          <w:tab w:val="left" w:pos="709"/>
        </w:tabs>
        <w:ind w:left="284" w:right="318"/>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D92CD8">
      <w:pPr>
        <w:tabs>
          <w:tab w:val="num" w:pos="426"/>
          <w:tab w:val="left" w:pos="7655"/>
        </w:tabs>
        <w:ind w:left="284" w:right="318"/>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D92CD8">
      <w:pPr>
        <w:tabs>
          <w:tab w:val="num" w:pos="426"/>
          <w:tab w:val="left" w:pos="7938"/>
        </w:tabs>
        <w:ind w:left="284" w:right="318"/>
        <w:rPr>
          <w:rFonts w:asciiTheme="minorHAnsi" w:hAnsiTheme="minorHAnsi" w:cstheme="minorHAnsi"/>
          <w:b/>
        </w:rPr>
      </w:pPr>
      <w:r w:rsidRPr="004A182A">
        <w:rPr>
          <w:rFonts w:asciiTheme="minorHAnsi" w:hAnsiTheme="minorHAnsi" w:cstheme="minorHAnsi"/>
        </w:rPr>
        <w:t>Prefeito</w:t>
      </w:r>
      <w:bookmarkStart w:id="69" w:name="_Hlk161057673"/>
    </w:p>
    <w:bookmarkEnd w:id="69"/>
    <w:p w14:paraId="687BDA95" w14:textId="2173818F" w:rsidR="00CE1321" w:rsidRDefault="00CE1321" w:rsidP="00D92CD8">
      <w:pPr>
        <w:tabs>
          <w:tab w:val="num" w:pos="426"/>
          <w:tab w:val="left" w:pos="709"/>
        </w:tabs>
        <w:ind w:left="284" w:right="318"/>
        <w:jc w:val="right"/>
        <w:rPr>
          <w:rFonts w:asciiTheme="minorHAnsi" w:hAnsiTheme="minorHAnsi" w:cstheme="minorHAnsi"/>
        </w:rPr>
      </w:pPr>
      <w:r w:rsidRPr="007A3757">
        <w:rPr>
          <w:rFonts w:asciiTheme="minorHAnsi" w:hAnsiTheme="minorHAnsi" w:cstheme="minorHAnsi"/>
          <w:b/>
        </w:rPr>
        <w:t>Empresa Contratada</w:t>
      </w:r>
    </w:p>
    <w:p w14:paraId="40B393C3" w14:textId="77777777" w:rsidR="00CE1321" w:rsidRPr="004A182A" w:rsidRDefault="00CE1321" w:rsidP="00D92CD8">
      <w:pPr>
        <w:tabs>
          <w:tab w:val="num" w:pos="426"/>
          <w:tab w:val="left" w:pos="7938"/>
        </w:tabs>
        <w:ind w:left="284" w:right="318"/>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D92CD8">
      <w:pPr>
        <w:tabs>
          <w:tab w:val="num" w:pos="426"/>
          <w:tab w:val="left" w:pos="709"/>
        </w:tabs>
        <w:ind w:left="284" w:right="318"/>
        <w:jc w:val="right"/>
        <w:rPr>
          <w:rFonts w:asciiTheme="minorHAnsi" w:hAnsiTheme="minorHAnsi" w:cstheme="minorHAnsi"/>
        </w:rPr>
      </w:pPr>
      <w:r w:rsidRPr="004A182A">
        <w:rPr>
          <w:rFonts w:asciiTheme="minorHAnsi" w:hAnsiTheme="minorHAnsi" w:cstheme="minorHAnsi"/>
        </w:rPr>
        <w:t>Contratada</w:t>
      </w:r>
    </w:p>
    <w:p w14:paraId="476BFDC2" w14:textId="6A648EF5" w:rsidR="00CE1321" w:rsidRDefault="003153F7" w:rsidP="00406498">
      <w:pPr>
        <w:tabs>
          <w:tab w:val="num" w:pos="426"/>
          <w:tab w:val="left" w:pos="709"/>
        </w:tabs>
        <w:ind w:left="284" w:right="318"/>
        <w:rPr>
          <w:rFonts w:asciiTheme="minorHAnsi" w:hAnsiTheme="minorHAnsi" w:cstheme="minorHAnsi"/>
        </w:rPr>
      </w:pPr>
      <w:r w:rsidRPr="004A182A">
        <w:rPr>
          <w:rFonts w:asciiTheme="minorHAnsi" w:hAnsiTheme="minorHAnsi" w:cstheme="minorHAnsi"/>
        </w:rPr>
        <w:t>TESTEMUNHAS:</w:t>
      </w:r>
    </w:p>
    <w:p w14:paraId="2ECD3455" w14:textId="77777777" w:rsidR="00406498" w:rsidRPr="00CE1321" w:rsidRDefault="00406498" w:rsidP="00406498">
      <w:pPr>
        <w:tabs>
          <w:tab w:val="num" w:pos="426"/>
          <w:tab w:val="left" w:pos="709"/>
        </w:tabs>
        <w:ind w:left="284" w:right="318"/>
        <w:rPr>
          <w:rFonts w:asciiTheme="minorHAnsi" w:eastAsia="Times New Roman" w:hAnsiTheme="minorHAnsi" w:cstheme="minorHAnsi"/>
          <w:b/>
        </w:rPr>
      </w:pPr>
    </w:p>
    <w:p w14:paraId="77F5CFCC" w14:textId="0714E398" w:rsidR="003153F7" w:rsidRPr="004A182A" w:rsidRDefault="003153F7" w:rsidP="00D92CD8">
      <w:pPr>
        <w:keepNext/>
        <w:widowControl/>
        <w:numPr>
          <w:ilvl w:val="4"/>
          <w:numId w:val="32"/>
        </w:numPr>
        <w:tabs>
          <w:tab w:val="num" w:pos="426"/>
          <w:tab w:val="left" w:pos="709"/>
        </w:tabs>
        <w:suppressAutoHyphens/>
        <w:autoSpaceDE/>
        <w:ind w:left="284" w:right="318"/>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D92CD8">
      <w:pPr>
        <w:tabs>
          <w:tab w:val="num" w:pos="426"/>
          <w:tab w:val="left" w:pos="709"/>
        </w:tabs>
        <w:ind w:left="284" w:right="318"/>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D92CD8">
      <w:pPr>
        <w:ind w:right="318"/>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CE1321" w:rsidRDefault="003153F7" w:rsidP="00D92CD8">
      <w:pPr>
        <w:adjustRightInd w:val="0"/>
        <w:ind w:left="284" w:right="318"/>
        <w:jc w:val="center"/>
        <w:rPr>
          <w:rFonts w:asciiTheme="minorHAnsi" w:eastAsia="Lucida Sans Unicode" w:hAnsiTheme="minorHAnsi" w:cstheme="minorHAnsi"/>
          <w:b/>
        </w:rPr>
      </w:pPr>
      <w:r w:rsidRPr="00CE1321">
        <w:rPr>
          <w:rFonts w:asciiTheme="minorHAnsi" w:hAnsiTheme="minorHAnsi" w:cstheme="minorHAnsi"/>
          <w:b/>
          <w:bCs/>
          <w:iCs/>
          <w:color w:val="000000"/>
        </w:rPr>
        <w:t>ANEXO XV</w:t>
      </w:r>
      <w:r w:rsidR="00CE1321" w:rsidRPr="00CE1321">
        <w:rPr>
          <w:rFonts w:asciiTheme="minorHAnsi" w:hAnsiTheme="minorHAnsi" w:cstheme="minorHAnsi"/>
          <w:b/>
          <w:bCs/>
          <w:iCs/>
          <w:color w:val="000000"/>
        </w:rPr>
        <w:t xml:space="preserve"> - </w:t>
      </w:r>
      <w:r w:rsidRPr="00CE1321">
        <w:rPr>
          <w:rFonts w:asciiTheme="minorHAnsi" w:eastAsia="Lucida Sans Unicode" w:hAnsiTheme="minorHAnsi" w:cstheme="minorHAnsi"/>
          <w:b/>
        </w:rPr>
        <w:t>MINUTA DO TERMO DE CIÊNCIA E DE NOTIFICAÇÃO</w:t>
      </w:r>
    </w:p>
    <w:p w14:paraId="05504573" w14:textId="77777777" w:rsidR="003153F7" w:rsidRPr="00CE1321" w:rsidRDefault="003153F7" w:rsidP="00D92CD8">
      <w:pPr>
        <w:suppressAutoHyphens/>
        <w:ind w:left="284" w:right="318"/>
        <w:rPr>
          <w:rFonts w:asciiTheme="minorHAnsi" w:eastAsia="Lucida Sans Unicode" w:hAnsiTheme="minorHAnsi" w:cstheme="minorHAnsi"/>
        </w:rPr>
      </w:pPr>
    </w:p>
    <w:p w14:paraId="7384F84F" w14:textId="77777777" w:rsidR="003153F7" w:rsidRPr="00CE1321" w:rsidRDefault="003153F7" w:rsidP="00D92CD8">
      <w:pPr>
        <w:suppressAutoHyphens/>
        <w:ind w:left="284" w:right="318"/>
        <w:rPr>
          <w:rFonts w:asciiTheme="minorHAnsi" w:eastAsia="Lucida Sans Unicode" w:hAnsiTheme="minorHAnsi" w:cstheme="minorHAnsi"/>
        </w:rPr>
      </w:pPr>
    </w:p>
    <w:p w14:paraId="4F36DCFE" w14:textId="77777777"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CONTRATANTE: PREFEITURA DE SÃO JOAQUIM DA BARRA /SP</w:t>
      </w:r>
    </w:p>
    <w:p w14:paraId="63F2CF60" w14:textId="115D66DD" w:rsidR="003153F7" w:rsidRDefault="00A468EA" w:rsidP="00A468EA">
      <w:pPr>
        <w:suppressAutoHyphens/>
        <w:ind w:left="284" w:right="318"/>
        <w:rPr>
          <w:rFonts w:asciiTheme="minorHAnsi" w:eastAsia="Lucida Sans Unicode" w:hAnsiTheme="minorHAnsi" w:cstheme="minorHAnsi"/>
        </w:rPr>
      </w:pPr>
      <w:r>
        <w:rPr>
          <w:rFonts w:asciiTheme="minorHAnsi" w:eastAsia="Lucida Sans Unicode" w:hAnsiTheme="minorHAnsi" w:cstheme="minorHAnsi"/>
        </w:rPr>
        <w:t>DETENTORA</w:t>
      </w:r>
      <w:r w:rsidR="003153F7" w:rsidRPr="00CE1321">
        <w:rPr>
          <w:rFonts w:asciiTheme="minorHAnsi" w:eastAsia="Lucida Sans Unicode" w:hAnsiTheme="minorHAnsi" w:cstheme="minorHAnsi"/>
        </w:rPr>
        <w:t xml:space="preserve">: _______________________________________ </w:t>
      </w:r>
    </w:p>
    <w:p w14:paraId="473FF8C9" w14:textId="77777777" w:rsidR="00406498" w:rsidRPr="00CE1321" w:rsidRDefault="00406498" w:rsidP="00A468EA">
      <w:pPr>
        <w:suppressAutoHyphens/>
        <w:ind w:left="284" w:right="318"/>
        <w:rPr>
          <w:rFonts w:asciiTheme="minorHAnsi" w:eastAsia="Lucida Sans Unicode" w:hAnsiTheme="minorHAnsi" w:cstheme="minorHAnsi"/>
        </w:rPr>
      </w:pPr>
    </w:p>
    <w:p w14:paraId="750A7DA6" w14:textId="2ACB02AA"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ATA DE REGISTRO DE PREÇOS N°</w:t>
      </w:r>
      <w:r w:rsidR="00BA063C">
        <w:rPr>
          <w:rFonts w:asciiTheme="minorHAnsi" w:eastAsia="Lucida Sans Unicode" w:hAnsiTheme="minorHAnsi" w:cstheme="minorHAnsi"/>
        </w:rPr>
        <w:t>:</w:t>
      </w:r>
      <w:r w:rsidRPr="00CE1321">
        <w:rPr>
          <w:rFonts w:asciiTheme="minorHAnsi" w:eastAsia="Lucida Sans Unicode" w:hAnsiTheme="minorHAnsi" w:cstheme="minorHAnsi"/>
        </w:rPr>
        <w:t>___/2024</w:t>
      </w:r>
    </w:p>
    <w:p w14:paraId="2E833919" w14:textId="3F35BAAA"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PREGÃO ELETRÔNICO N.º </w:t>
      </w:r>
      <w:r w:rsidR="00984EB3">
        <w:rPr>
          <w:rFonts w:asciiTheme="minorHAnsi" w:eastAsia="Lucida Sans Unicode" w:hAnsiTheme="minorHAnsi" w:cstheme="minorHAnsi"/>
        </w:rPr>
        <w:t>042</w:t>
      </w:r>
      <w:r w:rsidRPr="00CE1321">
        <w:rPr>
          <w:rFonts w:asciiTheme="minorHAnsi" w:eastAsia="Lucida Sans Unicode" w:hAnsiTheme="minorHAnsi" w:cstheme="minorHAnsi"/>
        </w:rPr>
        <w:t>/2024</w:t>
      </w:r>
    </w:p>
    <w:p w14:paraId="7B324E38" w14:textId="34BC6764" w:rsidR="003153F7" w:rsidRPr="00CE1321" w:rsidRDefault="003153F7" w:rsidP="00D92CD8">
      <w:pPr>
        <w:suppressAutoHyphens/>
        <w:ind w:left="284" w:right="318"/>
        <w:rPr>
          <w:rFonts w:asciiTheme="minorHAnsi" w:eastAsia="Lucida Sans Unicode" w:hAnsiTheme="minorHAnsi" w:cstheme="minorHAnsi"/>
        </w:rPr>
      </w:pPr>
    </w:p>
    <w:p w14:paraId="3AD749DC" w14:textId="77777777" w:rsidR="00CE1321" w:rsidRPr="00CE1321" w:rsidRDefault="00CE1321" w:rsidP="00D92CD8">
      <w:pPr>
        <w:suppressAutoHyphens/>
        <w:ind w:left="284" w:right="318"/>
        <w:rPr>
          <w:rFonts w:asciiTheme="minorHAnsi" w:eastAsia="Lucida Sans Unicode" w:hAnsiTheme="minorHAnsi" w:cstheme="minorHAnsi"/>
        </w:rPr>
      </w:pPr>
    </w:p>
    <w:p w14:paraId="53EFA7E3" w14:textId="5648F92F" w:rsidR="003153F7" w:rsidRPr="00CE1321" w:rsidRDefault="003153F7" w:rsidP="00D92CD8">
      <w:pPr>
        <w:suppressAutoHyphens/>
        <w:ind w:left="284" w:right="318"/>
        <w:jc w:val="both"/>
        <w:rPr>
          <w:rFonts w:asciiTheme="minorHAnsi" w:hAnsiTheme="minorHAnsi" w:cstheme="minorHAnsi"/>
          <w:b/>
        </w:rPr>
      </w:pPr>
      <w:r w:rsidRPr="00A468EA">
        <w:rPr>
          <w:rFonts w:asciiTheme="minorHAnsi" w:eastAsia="Lucida Sans Unicode" w:hAnsiTheme="minorHAnsi" w:cstheme="minorHAnsi"/>
          <w:b/>
          <w:bCs/>
        </w:rPr>
        <w:t>OBJETO:</w:t>
      </w:r>
      <w:r w:rsidRPr="00CE1321">
        <w:rPr>
          <w:rFonts w:asciiTheme="minorHAnsi" w:eastAsia="Lucida Sans Unicode" w:hAnsiTheme="minorHAnsi" w:cstheme="minorHAnsi"/>
        </w:rPr>
        <w:t xml:space="preserve"> </w:t>
      </w:r>
      <w:r w:rsidR="00F711E5" w:rsidRPr="00F711E5">
        <w:rPr>
          <w:rFonts w:asciiTheme="minorHAnsi" w:hAnsiTheme="minorHAnsi" w:cstheme="minorHAnsi"/>
          <w:b/>
        </w:rPr>
        <w:t>REGISTRO DE PREÇOS VISANDO EVENTUAL E FUTURA AQUISIÇÃO DE MEDICAMENTOS DESTINADOS AO ATENDIMENTO DE DETERMINAÇÕES JUDICIAIS, PELO PERÍODO DE 12 (DOZE) MESES, CONFORME ANEXO I DO EDITAL.</w:t>
      </w:r>
    </w:p>
    <w:p w14:paraId="2C089EE2" w14:textId="7039514A" w:rsidR="003153F7" w:rsidRPr="00CE1321" w:rsidRDefault="003153F7" w:rsidP="00D92CD8">
      <w:pPr>
        <w:suppressAutoHyphens/>
        <w:ind w:left="284" w:right="318"/>
        <w:jc w:val="both"/>
        <w:rPr>
          <w:rFonts w:asciiTheme="minorHAnsi" w:eastAsia="Lucida Sans Unicode" w:hAnsiTheme="minorHAnsi" w:cstheme="minorHAnsi"/>
        </w:rPr>
      </w:pPr>
    </w:p>
    <w:p w14:paraId="61F071F3" w14:textId="77777777" w:rsidR="00CE1321" w:rsidRPr="00CE1321" w:rsidRDefault="00CE1321" w:rsidP="00D92CD8">
      <w:pPr>
        <w:suppressAutoHyphens/>
        <w:ind w:left="284" w:right="318"/>
        <w:jc w:val="both"/>
        <w:rPr>
          <w:rFonts w:asciiTheme="minorHAnsi" w:eastAsia="Lucida Sans Unicode" w:hAnsiTheme="minorHAnsi" w:cstheme="minorHAnsi"/>
        </w:rPr>
      </w:pPr>
    </w:p>
    <w:p w14:paraId="61C421C3" w14:textId="77777777" w:rsidR="003153F7" w:rsidRPr="00CE1321" w:rsidRDefault="003153F7" w:rsidP="00D92CD8">
      <w:pPr>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Pelo presente TERMO, nós, abaixo identificados: </w:t>
      </w:r>
    </w:p>
    <w:p w14:paraId="3C5011A1" w14:textId="77777777" w:rsidR="003153F7" w:rsidRPr="00CE1321" w:rsidRDefault="003153F7" w:rsidP="00D92CD8">
      <w:pPr>
        <w:suppressAutoHyphens/>
        <w:ind w:left="284" w:right="318"/>
        <w:rPr>
          <w:rFonts w:asciiTheme="minorHAnsi" w:eastAsia="Lucida Sans Unicode" w:hAnsiTheme="minorHAnsi" w:cstheme="minorHAnsi"/>
        </w:rPr>
      </w:pPr>
    </w:p>
    <w:p w14:paraId="66C11485" w14:textId="77777777" w:rsidR="003153F7" w:rsidRPr="00CE1321" w:rsidRDefault="003153F7" w:rsidP="00D92CD8">
      <w:pPr>
        <w:suppressAutoHyphens/>
        <w:ind w:left="284" w:right="318"/>
        <w:jc w:val="both"/>
        <w:rPr>
          <w:rFonts w:asciiTheme="minorHAnsi" w:eastAsia="Lucida Sans Unicode" w:hAnsiTheme="minorHAnsi" w:cstheme="minorHAnsi"/>
        </w:rPr>
      </w:pPr>
      <w:r w:rsidRPr="00CE1321">
        <w:rPr>
          <w:rFonts w:asciiTheme="minorHAnsi" w:eastAsia="Lucida Sans Unicode" w:hAnsiTheme="minorHAnsi" w:cstheme="minorHAnsi"/>
          <w:b/>
        </w:rPr>
        <w:t>1.</w:t>
      </w:r>
      <w:r w:rsidRPr="00CE1321">
        <w:rPr>
          <w:rFonts w:asciiTheme="minorHAnsi" w:eastAsia="Lucida Sans Unicode" w:hAnsiTheme="minorHAnsi" w:cstheme="minorHAnsi"/>
        </w:rPr>
        <w:tab/>
        <w:t>Estamos CIENTES de que:</w:t>
      </w:r>
    </w:p>
    <w:p w14:paraId="183D13A7"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b/>
        </w:rPr>
        <w:tab/>
      </w:r>
      <w:r w:rsidRPr="00CE1321">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c)</w:t>
      </w:r>
      <w:r w:rsidRPr="00CE1321">
        <w:rPr>
          <w:rFonts w:asciiTheme="minorHAnsi" w:eastAsia="Lucida Sans Unicode" w:hAnsiTheme="minorHAnsi" w:cstheme="minorHAnsi"/>
          <w:b/>
        </w:rPr>
        <w:tab/>
      </w:r>
      <w:r w:rsidRPr="00CE1321">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7C1DC89F"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d)</w:t>
      </w:r>
      <w:r w:rsidRPr="00CE1321">
        <w:rPr>
          <w:rFonts w:asciiTheme="minorHAnsi" w:eastAsia="Lucida Sans Unicode" w:hAnsiTheme="minorHAnsi" w:cstheme="minorHAnsi"/>
        </w:rPr>
        <w:tab/>
        <w:t>As informações pessoais dos responsáveis pela contratante e interessados estão cadastradas no módulo eletrônico do “Cadastro Corporativo TCESP – CadTCESP”, nos termos previstos no Artigo 2º das Instruções nº</w:t>
      </w:r>
      <w:r w:rsidR="00BA063C">
        <w:rPr>
          <w:rFonts w:asciiTheme="minorHAnsi" w:eastAsia="Lucida Sans Unicode" w:hAnsiTheme="minorHAnsi" w:cstheme="minorHAnsi"/>
        </w:rPr>
        <w:t xml:space="preserve"> </w:t>
      </w:r>
      <w:r w:rsidRPr="00CE1321">
        <w:rPr>
          <w:rFonts w:asciiTheme="minorHAnsi" w:eastAsia="Lucida Sans Unicode" w:hAnsiTheme="minorHAnsi" w:cstheme="minorHAnsi"/>
        </w:rPr>
        <w:t>01/2020, conforme “Declaração(ões) de Atualização Cadastral” anexa (s);</w:t>
      </w:r>
    </w:p>
    <w:p w14:paraId="69E6541F"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e)</w:t>
      </w:r>
      <w:r w:rsidRPr="00CE1321">
        <w:rPr>
          <w:rFonts w:asciiTheme="minorHAnsi" w:eastAsia="Lucida Sans Unicode" w:hAnsiTheme="minorHAnsi" w:cstheme="minorHAnsi"/>
        </w:rPr>
        <w:tab/>
        <w:t>É de exclusiva responsabilidade do contratado manter seus dados sempre atualizados.</w:t>
      </w:r>
    </w:p>
    <w:p w14:paraId="44362292" w14:textId="77777777" w:rsidR="003153F7" w:rsidRPr="00CE1321" w:rsidRDefault="003153F7" w:rsidP="00D92CD8">
      <w:pPr>
        <w:tabs>
          <w:tab w:val="left" w:pos="567"/>
        </w:tabs>
        <w:suppressAutoHyphens/>
        <w:ind w:left="284" w:right="318"/>
        <w:jc w:val="both"/>
        <w:rPr>
          <w:rFonts w:asciiTheme="minorHAnsi" w:eastAsia="Lucida Sans Unicode" w:hAnsiTheme="minorHAnsi" w:cstheme="minorHAnsi"/>
        </w:rPr>
      </w:pPr>
    </w:p>
    <w:p w14:paraId="6BD917CC" w14:textId="77777777" w:rsidR="003153F7" w:rsidRPr="00CE1321" w:rsidRDefault="003153F7" w:rsidP="00D92CD8">
      <w:pPr>
        <w:suppressAutoHyphens/>
        <w:ind w:left="284" w:right="318"/>
        <w:jc w:val="both"/>
        <w:rPr>
          <w:rFonts w:asciiTheme="minorHAnsi" w:eastAsia="Lucida Sans Unicode" w:hAnsiTheme="minorHAnsi" w:cstheme="minorHAnsi"/>
        </w:rPr>
      </w:pPr>
      <w:r w:rsidRPr="00CE1321">
        <w:rPr>
          <w:rFonts w:asciiTheme="minorHAnsi" w:eastAsia="Lucida Sans Unicode" w:hAnsiTheme="minorHAnsi" w:cstheme="minorHAnsi"/>
          <w:b/>
        </w:rPr>
        <w:t>2.</w:t>
      </w:r>
      <w:r w:rsidRPr="00CE1321">
        <w:rPr>
          <w:rFonts w:asciiTheme="minorHAnsi" w:eastAsia="Lucida Sans Unicode" w:hAnsiTheme="minorHAnsi" w:cstheme="minorHAnsi"/>
        </w:rPr>
        <w:tab/>
        <w:t>Damo-nos por NOTIFICADOS para:</w:t>
      </w:r>
    </w:p>
    <w:p w14:paraId="0272E85F"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CE1321" w:rsidRDefault="003153F7" w:rsidP="00D92CD8">
      <w:pPr>
        <w:tabs>
          <w:tab w:val="left" w:pos="1134"/>
        </w:tabs>
        <w:suppressAutoHyphens/>
        <w:ind w:left="709" w:right="318"/>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4BD083C6" w14:textId="77777777" w:rsidR="003153F7" w:rsidRPr="00CE1321" w:rsidRDefault="003153F7" w:rsidP="00D92CD8">
      <w:pPr>
        <w:suppressAutoHyphens/>
        <w:ind w:left="284" w:right="318"/>
        <w:rPr>
          <w:rFonts w:asciiTheme="minorHAnsi" w:eastAsia="Lucida Sans Unicode" w:hAnsiTheme="minorHAnsi" w:cstheme="minorHAnsi"/>
        </w:rPr>
      </w:pPr>
    </w:p>
    <w:p w14:paraId="195C31AB" w14:textId="77777777" w:rsidR="003153F7" w:rsidRPr="00CE1321" w:rsidRDefault="003153F7" w:rsidP="00D92CD8">
      <w:pPr>
        <w:suppressAutoHyphens/>
        <w:ind w:left="284" w:right="318"/>
        <w:rPr>
          <w:rFonts w:asciiTheme="minorHAnsi" w:eastAsia="Lucida Sans Unicode" w:hAnsiTheme="minorHAnsi" w:cstheme="minorHAnsi"/>
        </w:rPr>
      </w:pPr>
    </w:p>
    <w:p w14:paraId="00EA2326" w14:textId="68D284B7" w:rsidR="003153F7" w:rsidRPr="00CE1321" w:rsidRDefault="003153F7" w:rsidP="00D92CD8">
      <w:pPr>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 xml:space="preserve">São Joaquim da Barra - SP, XX de XX de 2024. </w:t>
      </w:r>
    </w:p>
    <w:p w14:paraId="31531ADC" w14:textId="77777777" w:rsidR="003153F7" w:rsidRPr="00CE1321" w:rsidRDefault="003153F7" w:rsidP="00A40C43">
      <w:pPr>
        <w:suppressAutoHyphens/>
        <w:ind w:left="284" w:right="34"/>
        <w:rPr>
          <w:rFonts w:asciiTheme="minorHAnsi" w:eastAsia="Lucida Sans Unicode" w:hAnsiTheme="minorHAnsi" w:cstheme="minorHAnsi"/>
          <w:b/>
          <w:bCs/>
        </w:rPr>
      </w:pPr>
    </w:p>
    <w:p w14:paraId="5C3A2A49" w14:textId="60507109" w:rsidR="003153F7" w:rsidRPr="00CE1321" w:rsidRDefault="00CE1321"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br w:type="column"/>
      </w:r>
      <w:r w:rsidR="003153F7" w:rsidRPr="00CE1321">
        <w:rPr>
          <w:rFonts w:asciiTheme="minorHAnsi" w:eastAsia="Lucida Sans Unicode" w:hAnsiTheme="minorHAnsi" w:cstheme="minorHAnsi"/>
          <w:b/>
          <w:bCs/>
        </w:rPr>
        <w:lastRenderedPageBreak/>
        <w:t>AUTORIDADE MÁXIMA DO ÓRGÃO/ENTIDADE:</w:t>
      </w:r>
    </w:p>
    <w:p w14:paraId="3E7518F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p>
    <w:p w14:paraId="2D4C514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63D66FB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3489EE9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w:t>
      </w:r>
    </w:p>
    <w:p w14:paraId="2A94036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0B52943B"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r w:rsidRPr="00CE1321">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p>
    <w:p w14:paraId="6CA1866A" w14:textId="77777777" w:rsidR="003153F7" w:rsidRPr="00CE1321" w:rsidRDefault="003153F7" w:rsidP="00D92CD8">
      <w:pPr>
        <w:tabs>
          <w:tab w:val="left" w:pos="9639"/>
        </w:tabs>
        <w:suppressAutoHyphens/>
        <w:ind w:left="284" w:right="318"/>
        <w:jc w:val="both"/>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 PELO CONTRATANTE / ORDENADOR DE DESPESAS DA CONTRATANTE:</w:t>
      </w:r>
    </w:p>
    <w:p w14:paraId="0BAE94E9"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4393609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07EE9386"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669E3466"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w:t>
      </w:r>
    </w:p>
    <w:p w14:paraId="5E4D1A26" w14:textId="3595843A"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E-mail Institucional: </w:t>
      </w:r>
      <w:hyperlink r:id="rId47" w:history="1">
        <w:r w:rsidRPr="00CE1321">
          <w:rPr>
            <w:rStyle w:val="Hyperlink"/>
            <w:rFonts w:asciiTheme="minorHAnsi" w:eastAsia="Lucida Sans Unicode" w:hAnsiTheme="minorHAnsi" w:cstheme="minorHAnsi"/>
          </w:rPr>
          <w:t>secretaria@saojoaquimdabarra.sp.gov.br</w:t>
        </w:r>
      </w:hyperlink>
      <w:r w:rsidRPr="00CE1321">
        <w:rPr>
          <w:rFonts w:asciiTheme="minorHAnsi" w:eastAsia="Lucida Sans Unicode" w:hAnsiTheme="minorHAnsi" w:cstheme="minorHAnsi"/>
        </w:rPr>
        <w:t xml:space="preserve"> </w:t>
      </w:r>
    </w:p>
    <w:p w14:paraId="10F1559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56CCA30"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0995487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3F0AADF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7C0AC4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w:t>
      </w:r>
    </w:p>
    <w:p w14:paraId="559F026D"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502D047C" w14:textId="56AB291E" w:rsidR="003153F7" w:rsidRDefault="00A468EA" w:rsidP="00D92CD8">
      <w:pPr>
        <w:tabs>
          <w:tab w:val="left" w:pos="9639"/>
        </w:tabs>
        <w:suppressAutoHyphens/>
        <w:ind w:left="284" w:right="318"/>
        <w:rPr>
          <w:rFonts w:asciiTheme="minorHAnsi" w:eastAsia="Lucida Sans Unicode" w:hAnsiTheme="minorHAnsi" w:cstheme="minorHAnsi"/>
          <w:b/>
        </w:rPr>
      </w:pPr>
      <w:r w:rsidRPr="00CE1321">
        <w:rPr>
          <w:rFonts w:asciiTheme="minorHAnsi" w:eastAsia="Lucida Sans Unicode" w:hAnsiTheme="minorHAnsi" w:cstheme="minorHAnsi"/>
          <w:b/>
        </w:rPr>
        <w:t>PELA CONTRATADA:</w:t>
      </w:r>
    </w:p>
    <w:p w14:paraId="69A73F72" w14:textId="77777777" w:rsidR="00A468EA" w:rsidRPr="00CE1321" w:rsidRDefault="00A468EA" w:rsidP="00D92CD8">
      <w:pPr>
        <w:tabs>
          <w:tab w:val="left" w:pos="9639"/>
        </w:tabs>
        <w:suppressAutoHyphens/>
        <w:ind w:left="284" w:right="318"/>
        <w:rPr>
          <w:rFonts w:asciiTheme="minorHAnsi" w:eastAsia="Lucida Sans Unicode" w:hAnsiTheme="minorHAnsi" w:cstheme="minorHAnsi"/>
          <w:b/>
        </w:rPr>
      </w:pPr>
    </w:p>
    <w:p w14:paraId="6A11F0A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Nome: __________________________________ </w:t>
      </w:r>
    </w:p>
    <w:p w14:paraId="4D4AD85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    </w:t>
      </w:r>
    </w:p>
    <w:p w14:paraId="4B5A63F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w:t>
      </w:r>
    </w:p>
    <w:p w14:paraId="65BAA757"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w:t>
      </w:r>
    </w:p>
    <w:p w14:paraId="44B2AAEB"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w:t>
      </w:r>
    </w:p>
    <w:p w14:paraId="1553CBF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4AC3BCD5"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523020E1"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1B6A27FD"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528CDCFE" w14:textId="77777777" w:rsidR="003153F7" w:rsidRPr="00CE1321" w:rsidRDefault="003153F7" w:rsidP="00D92CD8">
      <w:pPr>
        <w:tabs>
          <w:tab w:val="left" w:pos="9639"/>
        </w:tabs>
        <w:suppressAutoHyphens/>
        <w:ind w:left="284" w:right="318"/>
        <w:rPr>
          <w:rFonts w:asciiTheme="minorHAnsi" w:eastAsia="Lucida Sans Unicode" w:hAnsiTheme="minorHAnsi" w:cstheme="minorHAnsi"/>
          <w:b/>
          <w:bCs/>
        </w:rPr>
      </w:pPr>
      <w:r w:rsidRPr="00CE1321">
        <w:rPr>
          <w:rFonts w:asciiTheme="minorHAnsi" w:eastAsia="Lucida Sans Unicode" w:hAnsiTheme="minorHAnsi" w:cstheme="minorHAnsi"/>
          <w:b/>
          <w:bCs/>
        </w:rPr>
        <w:t>GESTOR(ES) DO CONTRATO:</w:t>
      </w:r>
    </w:p>
    <w:p w14:paraId="0106CC14"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7CCFB989"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Nome: _____________________________________</w:t>
      </w:r>
    </w:p>
    <w:p w14:paraId="480DA54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_____________________________________ </w:t>
      </w:r>
    </w:p>
    <w:p w14:paraId="4E8B229C"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_______________________________________</w:t>
      </w:r>
    </w:p>
    <w:p w14:paraId="4ABB97E2"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___________________________</w:t>
      </w:r>
    </w:p>
    <w:p w14:paraId="3EDE7BCF" w14:textId="77777777" w:rsidR="003153F7" w:rsidRPr="00CE1321" w:rsidRDefault="003153F7" w:rsidP="00D92CD8">
      <w:pPr>
        <w:tabs>
          <w:tab w:val="left" w:pos="9639"/>
        </w:tabs>
        <w:suppressAutoHyphens/>
        <w:ind w:left="284" w:right="318"/>
        <w:rPr>
          <w:rFonts w:asciiTheme="minorHAnsi" w:eastAsia="Lucida Sans Unicode" w:hAnsiTheme="minorHAnsi" w:cstheme="minorHAnsi"/>
        </w:rPr>
      </w:pPr>
    </w:p>
    <w:p w14:paraId="78409348" w14:textId="77777777" w:rsidR="003153F7" w:rsidRPr="00CE1321" w:rsidRDefault="003153F7" w:rsidP="00D92CD8">
      <w:pPr>
        <w:tabs>
          <w:tab w:val="left" w:pos="9639"/>
        </w:tabs>
        <w:ind w:left="284" w:right="318"/>
        <w:jc w:val="both"/>
        <w:rPr>
          <w:rFonts w:asciiTheme="minorHAnsi" w:eastAsia="Arial" w:hAnsiTheme="minorHAnsi" w:cstheme="minorHAnsi"/>
          <w:i/>
        </w:rPr>
      </w:pPr>
      <w:r w:rsidRPr="00CE1321">
        <w:rPr>
          <w:rFonts w:asciiTheme="minorHAnsi" w:eastAsia="Lucida Sans Unicode" w:hAnsiTheme="minorHAnsi" w:cstheme="minorHAnsi"/>
        </w:rPr>
        <w:t>Assinatura: _____________________________________________________</w:t>
      </w:r>
    </w:p>
    <w:p w14:paraId="6FD623F1" w14:textId="33A00256" w:rsidR="00C4237A" w:rsidRPr="004C34A2" w:rsidRDefault="00C4237A" w:rsidP="00A40C43">
      <w:pPr>
        <w:adjustRightInd w:val="0"/>
        <w:ind w:right="34"/>
        <w:jc w:val="center"/>
        <w:rPr>
          <w:rFonts w:asciiTheme="minorHAnsi" w:hAnsiTheme="minorHAnsi"/>
          <w:color w:val="FF0000"/>
        </w:rPr>
      </w:pPr>
    </w:p>
    <w:sectPr w:rsidR="00C4237A" w:rsidRPr="004C34A2" w:rsidSect="00A40C43">
      <w:pgSz w:w="11910" w:h="16840"/>
      <w:pgMar w:top="1400" w:right="853"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923C2E" w:rsidRDefault="00923C2E">
      <w:r>
        <w:separator/>
      </w:r>
    </w:p>
  </w:endnote>
  <w:endnote w:type="continuationSeparator" w:id="0">
    <w:p w14:paraId="369C33C0" w14:textId="77777777" w:rsidR="00923C2E" w:rsidRDefault="0092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Bold-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923C2E" w:rsidRDefault="00923C2E"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923C2E" w:rsidRDefault="00923C2E"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923C2E" w:rsidRDefault="00923C2E"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923C2E" w:rsidRPr="00DC470B" w:rsidRDefault="00A81A6D" w:rsidP="00DC470B">
    <w:pPr>
      <w:pStyle w:val="Rodap"/>
      <w:ind w:right="360"/>
      <w:jc w:val="center"/>
      <w:rPr>
        <w:rFonts w:asciiTheme="minorHAnsi" w:hAnsiTheme="minorHAnsi" w:cstheme="minorHAnsi"/>
      </w:rPr>
    </w:pPr>
    <w:hyperlink r:id="rId1" w:history="1">
      <w:r w:rsidR="00923C2E">
        <w:rPr>
          <w:rStyle w:val="Hyperlink"/>
          <w:rFonts w:asciiTheme="minorHAnsi" w:hAnsiTheme="minorHAnsi" w:cstheme="minorHAnsi"/>
        </w:rPr>
        <w:t>licitacao@saojoaquimdabarra.sp.gov.br</w:t>
      </w:r>
    </w:hyperlink>
  </w:p>
  <w:p w14:paraId="0BBBC4C6" w14:textId="77777777" w:rsidR="00923C2E" w:rsidRDefault="00A81A6D" w:rsidP="00DC470B">
    <w:pPr>
      <w:pStyle w:val="Rodap"/>
      <w:ind w:right="687"/>
      <w:jc w:val="right"/>
    </w:pPr>
    <w:sdt>
      <w:sdtPr>
        <w:id w:val="584498296"/>
        <w:docPartObj>
          <w:docPartGallery w:val="Page Numbers (Bottom of Page)"/>
          <w:docPartUnique/>
        </w:docPartObj>
      </w:sdtPr>
      <w:sdtEndPr/>
      <w:sdtContent>
        <w:r w:rsidR="00923C2E">
          <w:fldChar w:fldCharType="begin"/>
        </w:r>
        <w:r w:rsidR="00923C2E">
          <w:instrText>PAGE   \* MERGEFORMAT</w:instrText>
        </w:r>
        <w:r w:rsidR="00923C2E">
          <w:fldChar w:fldCharType="separate"/>
        </w:r>
        <w:r w:rsidR="00923C2E" w:rsidRPr="00C77C28">
          <w:rPr>
            <w:noProof/>
            <w:lang w:val="pt-BR"/>
          </w:rPr>
          <w:t>63</w:t>
        </w:r>
        <w:r w:rsidR="00923C2E">
          <w:fldChar w:fldCharType="end"/>
        </w:r>
      </w:sdtContent>
    </w:sdt>
  </w:p>
  <w:p w14:paraId="3D78A05E" w14:textId="77777777" w:rsidR="00923C2E" w:rsidRDefault="00923C2E">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923C2E" w:rsidRDefault="00923C2E">
      <w:r>
        <w:separator/>
      </w:r>
    </w:p>
  </w:footnote>
  <w:footnote w:type="continuationSeparator" w:id="0">
    <w:p w14:paraId="443C9A0E" w14:textId="77777777" w:rsidR="00923C2E" w:rsidRDefault="0092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923C2E" w:rsidRDefault="00923C2E"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923C2E" w:rsidRDefault="00923C2E"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923C2E" w:rsidRDefault="00923C2E"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9"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923C2E" w:rsidRDefault="00923C2E"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923C2E" w:rsidRDefault="00923C2E"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3" name="Imagem 23"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643116D4" w14:textId="27412742" w:rsidR="00923C2E" w:rsidRDefault="00923C2E" w:rsidP="00984EB3">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PREGÃO ELETRÔNICO N.º </w:t>
    </w:r>
    <w:r w:rsidR="00984EB3">
      <w:rPr>
        <w:rFonts w:asciiTheme="minorHAnsi" w:hAnsiTheme="minorHAnsi" w:cstheme="minorHAnsi"/>
        <w:b/>
        <w:sz w:val="28"/>
        <w:szCs w:val="28"/>
      </w:rPr>
      <w:t>042</w:t>
    </w:r>
    <w:r>
      <w:rPr>
        <w:rFonts w:asciiTheme="minorHAnsi" w:hAnsiTheme="minorHAnsi" w:cstheme="minorHAnsi"/>
        <w:b/>
        <w:sz w:val="28"/>
        <w:szCs w:val="28"/>
      </w:rPr>
      <w:t>/2024                    PROC. ADM. N.º 3091/2023</w:t>
    </w:r>
  </w:p>
  <w:p w14:paraId="77037352" w14:textId="459AF273" w:rsidR="00923C2E" w:rsidRDefault="00923C2E"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3327"/>
        </w:tabs>
        <w:ind w:left="-3327"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763525"/>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4" w15:restartNumberingAfterBreak="0">
    <w:nsid w:val="01E141BA"/>
    <w:multiLevelType w:val="hybridMultilevel"/>
    <w:tmpl w:val="658A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6" w15:restartNumberingAfterBreak="0">
    <w:nsid w:val="07630A30"/>
    <w:multiLevelType w:val="multilevel"/>
    <w:tmpl w:val="73C023DE"/>
    <w:lvl w:ilvl="0">
      <w:start w:val="1"/>
      <w:numFmt w:val="decimal"/>
      <w:pStyle w:val="Nivel01"/>
      <w:lvlText w:val="%1."/>
      <w:lvlJc w:val="left"/>
      <w:pPr>
        <w:ind w:left="4330" w:hanging="360"/>
      </w:pPr>
      <w:rPr>
        <w:b/>
        <w:bCs/>
        <w:color w:val="auto"/>
      </w:rPr>
    </w:lvl>
    <w:lvl w:ilvl="1">
      <w:start w:val="1"/>
      <w:numFmt w:val="decimal"/>
      <w:isLgl/>
      <w:lvlText w:val="%1.%2."/>
      <w:lvlJc w:val="left"/>
      <w:pPr>
        <w:ind w:left="2204" w:hanging="360"/>
      </w:pPr>
      <w:rPr>
        <w:rFonts w:asciiTheme="minorHAnsi" w:hAnsiTheme="minorHAnsi" w:hint="default"/>
        <w:b/>
        <w:bCs/>
        <w:sz w:val="22"/>
        <w:szCs w:val="22"/>
      </w:rPr>
    </w:lvl>
    <w:lvl w:ilvl="2">
      <w:start w:val="1"/>
      <w:numFmt w:val="decimal"/>
      <w:isLgl/>
      <w:lvlText w:val="%1.%2.%3."/>
      <w:lvlJc w:val="left"/>
      <w:pPr>
        <w:ind w:left="72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7" w15:restartNumberingAfterBreak="0">
    <w:nsid w:val="0F672069"/>
    <w:multiLevelType w:val="multilevel"/>
    <w:tmpl w:val="CDCCB45E"/>
    <w:lvl w:ilvl="0">
      <w:start w:val="1"/>
      <w:numFmt w:val="decimal"/>
      <w:lvlText w:val="%1."/>
      <w:lvlJc w:val="left"/>
      <w:pPr>
        <w:ind w:left="1855" w:hanging="360"/>
      </w:pPr>
      <w:rPr>
        <w:rFonts w:asciiTheme="minorHAnsi" w:eastAsia="Arial MT" w:hAnsiTheme="minorHAnsi" w:cs="Arial MT" w:hint="default"/>
        <w:b/>
        <w:bCs/>
        <w:w w:val="100"/>
        <w:sz w:val="24"/>
        <w:szCs w:val="24"/>
      </w:rPr>
    </w:lvl>
    <w:lvl w:ilvl="1">
      <w:start w:val="1"/>
      <w:numFmt w:val="decimal"/>
      <w:isLgl/>
      <w:lvlText w:val="%1.%2."/>
      <w:lvlJc w:val="left"/>
      <w:pPr>
        <w:ind w:left="2005" w:hanging="510"/>
      </w:pPr>
      <w:rPr>
        <w:rFonts w:hint="default"/>
        <w:b/>
        <w:bCs/>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8"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9" w15:restartNumberingAfterBreak="0">
    <w:nsid w:val="19ED4E43"/>
    <w:multiLevelType w:val="hybridMultilevel"/>
    <w:tmpl w:val="312249F2"/>
    <w:lvl w:ilvl="0" w:tplc="15B29374">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1"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131C9"/>
    <w:multiLevelType w:val="hybridMultilevel"/>
    <w:tmpl w:val="07583C16"/>
    <w:lvl w:ilvl="0" w:tplc="58622476">
      <w:start w:val="1"/>
      <w:numFmt w:val="lowerLetter"/>
      <w:lvlText w:val="%1)"/>
      <w:lvlJc w:val="left"/>
      <w:pPr>
        <w:ind w:left="1004" w:hanging="360"/>
      </w:pPr>
      <w:rPr>
        <w:b/>
        <w:bCs/>
      </w:rPr>
    </w:lvl>
    <w:lvl w:ilvl="1" w:tplc="7BAE24D4">
      <w:start w:val="1"/>
      <w:numFmt w:val="decimalZero"/>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4"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5" w15:restartNumberingAfterBreak="0">
    <w:nsid w:val="327576D1"/>
    <w:multiLevelType w:val="hybridMultilevel"/>
    <w:tmpl w:val="D5326CB8"/>
    <w:lvl w:ilvl="0" w:tplc="A40628F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132A88"/>
    <w:multiLevelType w:val="hybridMultilevel"/>
    <w:tmpl w:val="B80E95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F25DF8"/>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1"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2"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4" w15:restartNumberingAfterBreak="0">
    <w:nsid w:val="46614A4A"/>
    <w:multiLevelType w:val="hybridMultilevel"/>
    <w:tmpl w:val="3DBE0662"/>
    <w:lvl w:ilvl="0" w:tplc="04160017">
      <w:start w:val="1"/>
      <w:numFmt w:val="lowerLetter"/>
      <w:lvlText w:val="%1)"/>
      <w:lvlJc w:val="left"/>
      <w:pPr>
        <w:ind w:left="1004" w:hanging="360"/>
      </w:pPr>
    </w:lvl>
    <w:lvl w:ilvl="1" w:tplc="3DF67960">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15:restartNumberingAfterBreak="0">
    <w:nsid w:val="4BDD2DFF"/>
    <w:multiLevelType w:val="multilevel"/>
    <w:tmpl w:val="77440AB6"/>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8" w15:restartNumberingAfterBreak="0">
    <w:nsid w:val="4FBE6660"/>
    <w:multiLevelType w:val="hybridMultilevel"/>
    <w:tmpl w:val="A1247DC4"/>
    <w:lvl w:ilvl="0" w:tplc="04160017">
      <w:start w:val="1"/>
      <w:numFmt w:val="lowerLetter"/>
      <w:lvlText w:val="%1)"/>
      <w:lvlJc w:val="left"/>
      <w:pPr>
        <w:ind w:left="1004" w:hanging="360"/>
      </w:pPr>
    </w:lvl>
    <w:lvl w:ilvl="1" w:tplc="271CDC5C">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15:restartNumberingAfterBreak="0">
    <w:nsid w:val="575363DF"/>
    <w:multiLevelType w:val="hybridMultilevel"/>
    <w:tmpl w:val="51BE7A6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460DF8"/>
    <w:multiLevelType w:val="hybridMultilevel"/>
    <w:tmpl w:val="2618ACB2"/>
    <w:lvl w:ilvl="0" w:tplc="04160011">
      <w:start w:val="1"/>
      <w:numFmt w:val="decimal"/>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68682B87"/>
    <w:multiLevelType w:val="multilevel"/>
    <w:tmpl w:val="E5D6C3F8"/>
    <w:lvl w:ilvl="0">
      <w:start w:val="1"/>
      <w:numFmt w:val="decimal"/>
      <w:lvlText w:val="%1."/>
      <w:lvlJc w:val="left"/>
      <w:pPr>
        <w:ind w:left="425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34"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5" w15:restartNumberingAfterBreak="0">
    <w:nsid w:val="76905559"/>
    <w:multiLevelType w:val="hybridMultilevel"/>
    <w:tmpl w:val="C0029804"/>
    <w:lvl w:ilvl="0" w:tplc="72243BD0">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8"/>
  </w:num>
  <w:num w:numId="4">
    <w:abstractNumId w:val="18"/>
  </w:num>
  <w:num w:numId="5">
    <w:abstractNumId w:val="14"/>
  </w:num>
  <w:num w:numId="6">
    <w:abstractNumId w:val="23"/>
  </w:num>
  <w:num w:numId="7">
    <w:abstractNumId w:val="27"/>
  </w:num>
  <w:num w:numId="8">
    <w:abstractNumId w:val="25"/>
  </w:num>
  <w:num w:numId="9">
    <w:abstractNumId w:val="1"/>
  </w:num>
  <w:num w:numId="10">
    <w:abstractNumId w:val="2"/>
  </w:num>
  <w:num w:numId="11">
    <w:abstractNumId w:val="21"/>
  </w:num>
  <w:num w:numId="12">
    <w:abstractNumId w:val="1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26"/>
  </w:num>
  <w:num w:numId="20">
    <w:abstractNumId w:val="31"/>
  </w:num>
  <w:num w:numId="21">
    <w:abstractNumId w:val="34"/>
  </w:num>
  <w:num w:numId="22">
    <w:abstractNumId w:val="36"/>
  </w:num>
  <w:num w:numId="23">
    <w:abstractNumId w:val="6"/>
  </w:num>
  <w:num w:numId="24">
    <w:abstractNumId w:val="30"/>
  </w:num>
  <w:num w:numId="2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32"/>
  </w:num>
  <w:num w:numId="29">
    <w:abstractNumId w:val="33"/>
  </w:num>
  <w:num w:numId="30">
    <w:abstractNumId w:val="28"/>
  </w:num>
  <w:num w:numId="31">
    <w:abstractNumId w:val="2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1"/>
  </w:num>
  <w:num w:numId="35">
    <w:abstractNumId w:val="17"/>
  </w:num>
  <w:num w:numId="36">
    <w:abstractNumId w:val="20"/>
  </w:num>
  <w:num w:numId="37">
    <w:abstractNumId w:val="3"/>
  </w:num>
  <w:num w:numId="38">
    <w:abstractNumId w:val="9"/>
  </w:num>
  <w:num w:numId="39">
    <w:abstractNumId w:val="15"/>
  </w:num>
  <w:num w:numId="40">
    <w:abstractNumId w:val="35"/>
  </w:num>
  <w:num w:numId="4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403F"/>
    <w:rsid w:val="00024102"/>
    <w:rsid w:val="000354EF"/>
    <w:rsid w:val="00044768"/>
    <w:rsid w:val="00052E55"/>
    <w:rsid w:val="00064A69"/>
    <w:rsid w:val="00075A55"/>
    <w:rsid w:val="00084390"/>
    <w:rsid w:val="000938F3"/>
    <w:rsid w:val="000947B2"/>
    <w:rsid w:val="000A1CA3"/>
    <w:rsid w:val="000B779F"/>
    <w:rsid w:val="000C3AFF"/>
    <w:rsid w:val="000D6613"/>
    <w:rsid w:val="000E6FCE"/>
    <w:rsid w:val="000E73FA"/>
    <w:rsid w:val="000F0972"/>
    <w:rsid w:val="000F3588"/>
    <w:rsid w:val="000F52D8"/>
    <w:rsid w:val="000F5EFD"/>
    <w:rsid w:val="00100C51"/>
    <w:rsid w:val="00103D39"/>
    <w:rsid w:val="001061C0"/>
    <w:rsid w:val="00112CF9"/>
    <w:rsid w:val="00127BE0"/>
    <w:rsid w:val="00130B48"/>
    <w:rsid w:val="00133666"/>
    <w:rsid w:val="00143ED5"/>
    <w:rsid w:val="00145BD0"/>
    <w:rsid w:val="00151991"/>
    <w:rsid w:val="00152780"/>
    <w:rsid w:val="0016574F"/>
    <w:rsid w:val="001668AA"/>
    <w:rsid w:val="00167C66"/>
    <w:rsid w:val="00190CA5"/>
    <w:rsid w:val="001A13D8"/>
    <w:rsid w:val="001A6883"/>
    <w:rsid w:val="001B49F4"/>
    <w:rsid w:val="001C1006"/>
    <w:rsid w:val="001C3105"/>
    <w:rsid w:val="001C44B6"/>
    <w:rsid w:val="001D598F"/>
    <w:rsid w:val="001D7339"/>
    <w:rsid w:val="001E363D"/>
    <w:rsid w:val="001F2196"/>
    <w:rsid w:val="001F515A"/>
    <w:rsid w:val="001F65E4"/>
    <w:rsid w:val="001F7951"/>
    <w:rsid w:val="00202E1F"/>
    <w:rsid w:val="00214751"/>
    <w:rsid w:val="0023721C"/>
    <w:rsid w:val="002551C6"/>
    <w:rsid w:val="00261613"/>
    <w:rsid w:val="00261C41"/>
    <w:rsid w:val="00264A94"/>
    <w:rsid w:val="00265C72"/>
    <w:rsid w:val="00291414"/>
    <w:rsid w:val="002A0628"/>
    <w:rsid w:val="002A22C5"/>
    <w:rsid w:val="002A54B9"/>
    <w:rsid w:val="002A5D98"/>
    <w:rsid w:val="002C12CC"/>
    <w:rsid w:val="002C60DC"/>
    <w:rsid w:val="002D6857"/>
    <w:rsid w:val="002E1B9F"/>
    <w:rsid w:val="002E7FAC"/>
    <w:rsid w:val="002F4202"/>
    <w:rsid w:val="00300B46"/>
    <w:rsid w:val="003016DD"/>
    <w:rsid w:val="003024CA"/>
    <w:rsid w:val="00303CDE"/>
    <w:rsid w:val="003118F6"/>
    <w:rsid w:val="003153F7"/>
    <w:rsid w:val="00327426"/>
    <w:rsid w:val="0033245D"/>
    <w:rsid w:val="00335B8A"/>
    <w:rsid w:val="00342511"/>
    <w:rsid w:val="0034737D"/>
    <w:rsid w:val="003501BA"/>
    <w:rsid w:val="003651F4"/>
    <w:rsid w:val="00370006"/>
    <w:rsid w:val="00382458"/>
    <w:rsid w:val="00391148"/>
    <w:rsid w:val="0039388C"/>
    <w:rsid w:val="003A7C5B"/>
    <w:rsid w:val="003B508D"/>
    <w:rsid w:val="003C22BA"/>
    <w:rsid w:val="003C630D"/>
    <w:rsid w:val="003C7972"/>
    <w:rsid w:val="003D3B0E"/>
    <w:rsid w:val="003E2FFF"/>
    <w:rsid w:val="003F1AB5"/>
    <w:rsid w:val="003F326C"/>
    <w:rsid w:val="003F3500"/>
    <w:rsid w:val="00401E1E"/>
    <w:rsid w:val="004026DC"/>
    <w:rsid w:val="00403300"/>
    <w:rsid w:val="004045B9"/>
    <w:rsid w:val="00406498"/>
    <w:rsid w:val="00414AF7"/>
    <w:rsid w:val="004151AD"/>
    <w:rsid w:val="004154CC"/>
    <w:rsid w:val="00415503"/>
    <w:rsid w:val="00415D41"/>
    <w:rsid w:val="00421721"/>
    <w:rsid w:val="00427707"/>
    <w:rsid w:val="00430E5B"/>
    <w:rsid w:val="0043179B"/>
    <w:rsid w:val="00447505"/>
    <w:rsid w:val="00447784"/>
    <w:rsid w:val="00452AF9"/>
    <w:rsid w:val="004624C0"/>
    <w:rsid w:val="00464506"/>
    <w:rsid w:val="00471901"/>
    <w:rsid w:val="00473EA8"/>
    <w:rsid w:val="00481E6B"/>
    <w:rsid w:val="004A48EF"/>
    <w:rsid w:val="004B744A"/>
    <w:rsid w:val="004C1B10"/>
    <w:rsid w:val="004C2CA8"/>
    <w:rsid w:val="004C34A2"/>
    <w:rsid w:val="004C6706"/>
    <w:rsid w:val="004F7470"/>
    <w:rsid w:val="005012C1"/>
    <w:rsid w:val="00513BDB"/>
    <w:rsid w:val="00521326"/>
    <w:rsid w:val="00526D77"/>
    <w:rsid w:val="00526F4A"/>
    <w:rsid w:val="00555E87"/>
    <w:rsid w:val="00556C54"/>
    <w:rsid w:val="00556D32"/>
    <w:rsid w:val="00562764"/>
    <w:rsid w:val="00564754"/>
    <w:rsid w:val="00565FEA"/>
    <w:rsid w:val="00592BFB"/>
    <w:rsid w:val="005964F1"/>
    <w:rsid w:val="005A0909"/>
    <w:rsid w:val="005A5E10"/>
    <w:rsid w:val="005B1FC3"/>
    <w:rsid w:val="005B5748"/>
    <w:rsid w:val="005B6490"/>
    <w:rsid w:val="005C110B"/>
    <w:rsid w:val="005C4A37"/>
    <w:rsid w:val="005D75BF"/>
    <w:rsid w:val="005E152C"/>
    <w:rsid w:val="005E253F"/>
    <w:rsid w:val="005E419F"/>
    <w:rsid w:val="005E5382"/>
    <w:rsid w:val="005F1101"/>
    <w:rsid w:val="00602BCF"/>
    <w:rsid w:val="006065E0"/>
    <w:rsid w:val="00610E22"/>
    <w:rsid w:val="00610FA9"/>
    <w:rsid w:val="00614525"/>
    <w:rsid w:val="00614B7F"/>
    <w:rsid w:val="0062202F"/>
    <w:rsid w:val="006369B3"/>
    <w:rsid w:val="006434D6"/>
    <w:rsid w:val="00643898"/>
    <w:rsid w:val="006444CE"/>
    <w:rsid w:val="006478D3"/>
    <w:rsid w:val="0065403F"/>
    <w:rsid w:val="00660AC5"/>
    <w:rsid w:val="00672538"/>
    <w:rsid w:val="00681C0C"/>
    <w:rsid w:val="00684CEA"/>
    <w:rsid w:val="0069305B"/>
    <w:rsid w:val="006932B9"/>
    <w:rsid w:val="00694239"/>
    <w:rsid w:val="006A1BEF"/>
    <w:rsid w:val="006A66CE"/>
    <w:rsid w:val="006B56AD"/>
    <w:rsid w:val="006B6EF0"/>
    <w:rsid w:val="006D5BFD"/>
    <w:rsid w:val="006E7748"/>
    <w:rsid w:val="006F7A7E"/>
    <w:rsid w:val="00701520"/>
    <w:rsid w:val="00711478"/>
    <w:rsid w:val="007118BA"/>
    <w:rsid w:val="00713AE8"/>
    <w:rsid w:val="00715FFF"/>
    <w:rsid w:val="00716A8D"/>
    <w:rsid w:val="007259FF"/>
    <w:rsid w:val="00727525"/>
    <w:rsid w:val="00734A4F"/>
    <w:rsid w:val="00737333"/>
    <w:rsid w:val="00740DA3"/>
    <w:rsid w:val="007421E6"/>
    <w:rsid w:val="00743A5B"/>
    <w:rsid w:val="00747E10"/>
    <w:rsid w:val="007536E9"/>
    <w:rsid w:val="00760FF8"/>
    <w:rsid w:val="00764857"/>
    <w:rsid w:val="00765514"/>
    <w:rsid w:val="0077322A"/>
    <w:rsid w:val="007761A3"/>
    <w:rsid w:val="00790A96"/>
    <w:rsid w:val="007925E9"/>
    <w:rsid w:val="007A682C"/>
    <w:rsid w:val="007B1E1A"/>
    <w:rsid w:val="007B4744"/>
    <w:rsid w:val="007C294F"/>
    <w:rsid w:val="007C2D6F"/>
    <w:rsid w:val="007C5009"/>
    <w:rsid w:val="007D0E2B"/>
    <w:rsid w:val="007D39BE"/>
    <w:rsid w:val="007D46B9"/>
    <w:rsid w:val="007E14B5"/>
    <w:rsid w:val="007E68E1"/>
    <w:rsid w:val="008068E6"/>
    <w:rsid w:val="00816419"/>
    <w:rsid w:val="00840879"/>
    <w:rsid w:val="00841116"/>
    <w:rsid w:val="00842091"/>
    <w:rsid w:val="00844F8F"/>
    <w:rsid w:val="0085289C"/>
    <w:rsid w:val="00856AB1"/>
    <w:rsid w:val="008624DA"/>
    <w:rsid w:val="008721BD"/>
    <w:rsid w:val="008743F5"/>
    <w:rsid w:val="0088607D"/>
    <w:rsid w:val="00887026"/>
    <w:rsid w:val="008A1E95"/>
    <w:rsid w:val="008A7238"/>
    <w:rsid w:val="008B18AC"/>
    <w:rsid w:val="008C1153"/>
    <w:rsid w:val="008C6175"/>
    <w:rsid w:val="008D7621"/>
    <w:rsid w:val="008F4448"/>
    <w:rsid w:val="00910671"/>
    <w:rsid w:val="00910AFD"/>
    <w:rsid w:val="00910EA0"/>
    <w:rsid w:val="00913732"/>
    <w:rsid w:val="00917622"/>
    <w:rsid w:val="00923C2E"/>
    <w:rsid w:val="00927766"/>
    <w:rsid w:val="00931BFE"/>
    <w:rsid w:val="009321BF"/>
    <w:rsid w:val="0093526A"/>
    <w:rsid w:val="00941D9B"/>
    <w:rsid w:val="00944B48"/>
    <w:rsid w:val="00945D9D"/>
    <w:rsid w:val="00947A15"/>
    <w:rsid w:val="009539AC"/>
    <w:rsid w:val="00953AA0"/>
    <w:rsid w:val="00957799"/>
    <w:rsid w:val="00957E8B"/>
    <w:rsid w:val="009604FD"/>
    <w:rsid w:val="00961884"/>
    <w:rsid w:val="009629CB"/>
    <w:rsid w:val="00967031"/>
    <w:rsid w:val="009764B9"/>
    <w:rsid w:val="0098264F"/>
    <w:rsid w:val="00984EB3"/>
    <w:rsid w:val="00992152"/>
    <w:rsid w:val="009923C3"/>
    <w:rsid w:val="009925C9"/>
    <w:rsid w:val="0099423E"/>
    <w:rsid w:val="00997198"/>
    <w:rsid w:val="009A4513"/>
    <w:rsid w:val="009B06D9"/>
    <w:rsid w:val="009C106B"/>
    <w:rsid w:val="009C1BB6"/>
    <w:rsid w:val="009C3A5A"/>
    <w:rsid w:val="009C7572"/>
    <w:rsid w:val="009E4707"/>
    <w:rsid w:val="009E4D90"/>
    <w:rsid w:val="009E543A"/>
    <w:rsid w:val="009E5E9F"/>
    <w:rsid w:val="009F0E56"/>
    <w:rsid w:val="00A01DAC"/>
    <w:rsid w:val="00A04C6C"/>
    <w:rsid w:val="00A146F6"/>
    <w:rsid w:val="00A14F32"/>
    <w:rsid w:val="00A22CF7"/>
    <w:rsid w:val="00A24817"/>
    <w:rsid w:val="00A3550B"/>
    <w:rsid w:val="00A40C43"/>
    <w:rsid w:val="00A468EA"/>
    <w:rsid w:val="00A51D5C"/>
    <w:rsid w:val="00A55912"/>
    <w:rsid w:val="00A62B12"/>
    <w:rsid w:val="00A63680"/>
    <w:rsid w:val="00A736AF"/>
    <w:rsid w:val="00A81A6D"/>
    <w:rsid w:val="00A919A3"/>
    <w:rsid w:val="00A93EF3"/>
    <w:rsid w:val="00AA2BA7"/>
    <w:rsid w:val="00AA4779"/>
    <w:rsid w:val="00AA5B5A"/>
    <w:rsid w:val="00AC733B"/>
    <w:rsid w:val="00AE353C"/>
    <w:rsid w:val="00AE4949"/>
    <w:rsid w:val="00B04405"/>
    <w:rsid w:val="00B102BC"/>
    <w:rsid w:val="00B1277B"/>
    <w:rsid w:val="00B27E2B"/>
    <w:rsid w:val="00B51681"/>
    <w:rsid w:val="00B604F2"/>
    <w:rsid w:val="00B61DFC"/>
    <w:rsid w:val="00B84DDE"/>
    <w:rsid w:val="00B93317"/>
    <w:rsid w:val="00BA063C"/>
    <w:rsid w:val="00BA6DE1"/>
    <w:rsid w:val="00BB7674"/>
    <w:rsid w:val="00BE7381"/>
    <w:rsid w:val="00BF1407"/>
    <w:rsid w:val="00BF334C"/>
    <w:rsid w:val="00BF600E"/>
    <w:rsid w:val="00BF7072"/>
    <w:rsid w:val="00C07E20"/>
    <w:rsid w:val="00C25006"/>
    <w:rsid w:val="00C4237A"/>
    <w:rsid w:val="00C46ED3"/>
    <w:rsid w:val="00C47340"/>
    <w:rsid w:val="00C55004"/>
    <w:rsid w:val="00C77C28"/>
    <w:rsid w:val="00C9798C"/>
    <w:rsid w:val="00CA6560"/>
    <w:rsid w:val="00CB08E8"/>
    <w:rsid w:val="00CB330A"/>
    <w:rsid w:val="00CB6965"/>
    <w:rsid w:val="00CC094C"/>
    <w:rsid w:val="00CC2802"/>
    <w:rsid w:val="00CD14AC"/>
    <w:rsid w:val="00CD734A"/>
    <w:rsid w:val="00CE0828"/>
    <w:rsid w:val="00CE1321"/>
    <w:rsid w:val="00CE44E8"/>
    <w:rsid w:val="00CE7467"/>
    <w:rsid w:val="00CF2A08"/>
    <w:rsid w:val="00CF70FD"/>
    <w:rsid w:val="00D025E2"/>
    <w:rsid w:val="00D034D6"/>
    <w:rsid w:val="00D06CC4"/>
    <w:rsid w:val="00D12A51"/>
    <w:rsid w:val="00D24CA5"/>
    <w:rsid w:val="00D320BF"/>
    <w:rsid w:val="00D33031"/>
    <w:rsid w:val="00D336F9"/>
    <w:rsid w:val="00D36239"/>
    <w:rsid w:val="00D466EE"/>
    <w:rsid w:val="00D46B4B"/>
    <w:rsid w:val="00D60ACA"/>
    <w:rsid w:val="00D662A8"/>
    <w:rsid w:val="00D671B4"/>
    <w:rsid w:val="00D67673"/>
    <w:rsid w:val="00D73ED2"/>
    <w:rsid w:val="00D803AD"/>
    <w:rsid w:val="00D80B06"/>
    <w:rsid w:val="00D81611"/>
    <w:rsid w:val="00D81654"/>
    <w:rsid w:val="00D83F01"/>
    <w:rsid w:val="00D860E3"/>
    <w:rsid w:val="00D869FC"/>
    <w:rsid w:val="00D92CD8"/>
    <w:rsid w:val="00D960C9"/>
    <w:rsid w:val="00DA70D3"/>
    <w:rsid w:val="00DB732F"/>
    <w:rsid w:val="00DC470B"/>
    <w:rsid w:val="00DD2932"/>
    <w:rsid w:val="00DE1A82"/>
    <w:rsid w:val="00E067AB"/>
    <w:rsid w:val="00E10333"/>
    <w:rsid w:val="00E10558"/>
    <w:rsid w:val="00E1131D"/>
    <w:rsid w:val="00E16BB8"/>
    <w:rsid w:val="00E177B5"/>
    <w:rsid w:val="00E255C2"/>
    <w:rsid w:val="00E30D47"/>
    <w:rsid w:val="00E3211C"/>
    <w:rsid w:val="00E40389"/>
    <w:rsid w:val="00E4408D"/>
    <w:rsid w:val="00E463D0"/>
    <w:rsid w:val="00E46726"/>
    <w:rsid w:val="00E80058"/>
    <w:rsid w:val="00E8417B"/>
    <w:rsid w:val="00E944C3"/>
    <w:rsid w:val="00E979AF"/>
    <w:rsid w:val="00EB1624"/>
    <w:rsid w:val="00EB2D88"/>
    <w:rsid w:val="00EC3B7B"/>
    <w:rsid w:val="00EC5AF1"/>
    <w:rsid w:val="00ED29B8"/>
    <w:rsid w:val="00ED3500"/>
    <w:rsid w:val="00ED6D4F"/>
    <w:rsid w:val="00EE025C"/>
    <w:rsid w:val="00EF18F8"/>
    <w:rsid w:val="00EF23AD"/>
    <w:rsid w:val="00F03369"/>
    <w:rsid w:val="00F1149F"/>
    <w:rsid w:val="00F127C0"/>
    <w:rsid w:val="00F20A7E"/>
    <w:rsid w:val="00F221B3"/>
    <w:rsid w:val="00F33D02"/>
    <w:rsid w:val="00F36143"/>
    <w:rsid w:val="00F400B9"/>
    <w:rsid w:val="00F47E8A"/>
    <w:rsid w:val="00F559FC"/>
    <w:rsid w:val="00F56A43"/>
    <w:rsid w:val="00F65C09"/>
    <w:rsid w:val="00F711E5"/>
    <w:rsid w:val="00FA2BF0"/>
    <w:rsid w:val="00FA514A"/>
    <w:rsid w:val="00FA53EB"/>
    <w:rsid w:val="00FB4E43"/>
    <w:rsid w:val="00FB75F8"/>
    <w:rsid w:val="00FC00FC"/>
    <w:rsid w:val="00FC0EDE"/>
    <w:rsid w:val="00FC1A28"/>
    <w:rsid w:val="00FC65C5"/>
    <w:rsid w:val="00FD4BD2"/>
    <w:rsid w:val="00FD66C5"/>
    <w:rsid w:val="00FE17B4"/>
    <w:rsid w:val="00FE5C4D"/>
    <w:rsid w:val="00FE79AC"/>
    <w:rsid w:val="00FF0682"/>
    <w:rsid w:val="00FF5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152C"/>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264A94"/>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264A94"/>
    <w:pPr>
      <w:keepNext/>
      <w:keepLines/>
      <w:widowControl/>
      <w:numPr>
        <w:numId w:val="23"/>
      </w:numPr>
      <w:tabs>
        <w:tab w:val="left" w:pos="851"/>
      </w:tabs>
      <w:autoSpaceDE/>
      <w:autoSpaceDN/>
      <w:spacing w:before="0" w:after="120"/>
      <w:ind w:left="284" w:firstLine="0"/>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styleId="MenoPendente">
    <w:name w:val="Unresolved Mention"/>
    <w:basedOn w:val="Fontepargpadro"/>
    <w:uiPriority w:val="99"/>
    <w:semiHidden/>
    <w:unhideWhenUsed/>
    <w:rsid w:val="009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eader" Target="header1.xml"/><Relationship Id="rId47" Type="http://schemas.openxmlformats.org/officeDocument/2006/relationships/hyperlink" Target="file:///\\Server-pc\dados\LICITA&#199;&#213;ES\2024\PREG&#195;O%20ELETR&#212;NICO\PREG&#195;O%20ELETR&#212;NICO%20009-2024%20-%20REG%20PRE&#199;OS%20-%20AQUISI&#199;&#195;O%20DE%20UNIFORMES%20SAMU\EDITAL%20-%201&#170;%20REPUBLICA&#199;&#195;O\secretaria@saojoaquimdabarra.sp.gov.br%20" TargetMode="Externa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saojoaquimdabarra.sp.gov.br/paginas/portal/licitacoes/exerc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certidoes-apf.apps.tcu.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71C5-2915-49BE-9D1D-D6F8E42E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61</Pages>
  <Words>18130</Words>
  <Characters>97903</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LicitacaoMarina</cp:lastModifiedBy>
  <cp:revision>119</cp:revision>
  <cp:lastPrinted>2024-05-14T19:08:00Z</cp:lastPrinted>
  <dcterms:created xsi:type="dcterms:W3CDTF">2024-03-21T11:35:00Z</dcterms:created>
  <dcterms:modified xsi:type="dcterms:W3CDTF">2024-05-14T19:08:00Z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