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3C107112"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C21100" w:rsidRPr="00C918BD">
        <w:rPr>
          <w:rFonts w:asciiTheme="minorHAnsi" w:hAnsiTheme="minorHAnsi" w:cstheme="minorHAnsi"/>
          <w:bCs/>
          <w:color w:val="0070C0"/>
        </w:rPr>
        <w:fldChar w:fldCharType="begin"/>
      </w:r>
      <w:r w:rsidR="00C21100" w:rsidRPr="00C918BD">
        <w:rPr>
          <w:rFonts w:asciiTheme="minorHAnsi" w:hAnsiTheme="minorHAnsi" w:cstheme="minorHAnsi"/>
          <w:color w:val="0070C0"/>
        </w:rPr>
        <w:instrText xml:space="preserve"> HYPERLINK "mailto:cml@saojoaquimdabarra.sp.gov.br" </w:instrText>
      </w:r>
      <w:r w:rsidR="00C21100" w:rsidRPr="00C918BD">
        <w:rPr>
          <w:rFonts w:asciiTheme="minorHAnsi" w:hAnsiTheme="minorHAnsi" w:cstheme="minorHAnsi"/>
          <w:bCs/>
          <w:color w:val="0070C0"/>
        </w:rPr>
        <w:fldChar w:fldCharType="separate"/>
      </w:r>
      <w:r w:rsidR="00C21100" w:rsidRPr="00C918BD">
        <w:rPr>
          <w:rStyle w:val="Hyperlink"/>
          <w:rFonts w:asciiTheme="minorHAnsi" w:hAnsiTheme="minorHAnsi" w:cstheme="minorHAnsi"/>
          <w:color w:val="0070C0"/>
        </w:rPr>
        <w:t>cml@saojoaquimdabarra.sp.gov.br</w:t>
      </w:r>
      <w:r w:rsidR="00C21100" w:rsidRPr="00C918BD">
        <w:rPr>
          <w:rFonts w:asciiTheme="minorHAnsi" w:hAnsiTheme="minorHAnsi" w:cstheme="minorHAnsi"/>
          <w:bCs/>
          <w:color w:val="0070C0"/>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014438E5" w:rsidR="00E463D0" w:rsidRPr="000B2908" w:rsidRDefault="00E463D0" w:rsidP="000B2908">
            <w:pPr>
              <w:pStyle w:val="Ttulo3"/>
              <w:tabs>
                <w:tab w:val="left" w:pos="993"/>
                <w:tab w:val="left" w:pos="9923"/>
              </w:tabs>
              <w:spacing w:after="120"/>
              <w:ind w:left="0" w:right="34"/>
              <w:rPr>
                <w:rFonts w:asciiTheme="minorHAnsi" w:hAnsiTheme="minorHAnsi"/>
              </w:rPr>
            </w:pPr>
            <w:r w:rsidRPr="005E5AB0">
              <w:rPr>
                <w:rFonts w:asciiTheme="minorHAnsi" w:eastAsia="Times New Roman" w:hAnsiTheme="minorHAnsi" w:cstheme="minorHAnsi"/>
                <w:iCs/>
              </w:rPr>
              <w:t>(</w:t>
            </w:r>
            <w:r w:rsidR="001D7339" w:rsidRPr="005E5AB0">
              <w:rPr>
                <w:rFonts w:asciiTheme="minorHAnsi" w:eastAsia="Times New Roman" w:hAnsiTheme="minorHAnsi" w:cstheme="minorHAnsi"/>
                <w:iCs/>
              </w:rPr>
              <w:t>E</w:t>
            </w:r>
            <w:r w:rsidRPr="005E5AB0">
              <w:rPr>
                <w:rFonts w:asciiTheme="minorHAnsi" w:eastAsia="Times New Roman" w:hAnsiTheme="minorHAnsi" w:cstheme="minorHAnsi"/>
                <w:iCs/>
              </w:rPr>
              <w:t xml:space="preserve">nviar para e-mail </w:t>
            </w:r>
            <w:bookmarkStart w:id="0" w:name="_Hlk193187669"/>
            <w:r w:rsidR="000B2908" w:rsidRPr="00C918BD">
              <w:rPr>
                <w:rFonts w:asciiTheme="minorHAnsi" w:hAnsiTheme="minorHAnsi" w:cstheme="minorHAnsi"/>
                <w:bCs w:val="0"/>
                <w:color w:val="0070C0"/>
              </w:rPr>
              <w:fldChar w:fldCharType="begin"/>
            </w:r>
            <w:r w:rsidR="000B2908" w:rsidRPr="00C918BD">
              <w:rPr>
                <w:rFonts w:asciiTheme="minorHAnsi" w:hAnsiTheme="minorHAnsi" w:cstheme="minorHAnsi"/>
                <w:bCs w:val="0"/>
                <w:color w:val="0070C0"/>
              </w:rPr>
              <w:instrText xml:space="preserve"> HYPERLINK "mailto:cml@saojoaquimdabarra.sp.gov.br" </w:instrText>
            </w:r>
            <w:r w:rsidR="000B2908" w:rsidRPr="00C918BD">
              <w:rPr>
                <w:rFonts w:asciiTheme="minorHAnsi" w:hAnsiTheme="minorHAnsi" w:cstheme="minorHAnsi"/>
                <w:bCs w:val="0"/>
                <w:color w:val="0070C0"/>
              </w:rPr>
              <w:fldChar w:fldCharType="separate"/>
            </w:r>
            <w:r w:rsidR="000B2908" w:rsidRPr="00C918BD">
              <w:rPr>
                <w:rStyle w:val="Hyperlink"/>
                <w:rFonts w:asciiTheme="minorHAnsi" w:hAnsiTheme="minorHAnsi" w:cstheme="minorHAnsi"/>
                <w:bCs w:val="0"/>
                <w:color w:val="0070C0"/>
              </w:rPr>
              <w:t>cml@saojoaquimdabarra.sp.gov.br</w:t>
            </w:r>
            <w:r w:rsidR="000B2908" w:rsidRPr="00C918BD">
              <w:rPr>
                <w:rFonts w:asciiTheme="minorHAnsi" w:hAnsiTheme="minorHAnsi" w:cstheme="minorHAnsi"/>
                <w:bCs w:val="0"/>
                <w:color w:val="0070C0"/>
              </w:rPr>
              <w:fldChar w:fldCharType="end"/>
            </w:r>
            <w:bookmarkEnd w:id="0"/>
            <w:r w:rsidRPr="005E5AB0">
              <w:rPr>
                <w:rFonts w:asciiTheme="minorHAnsi" w:eastAsia="Times New Roman" w:hAnsiTheme="minorHAnsi" w:cstheme="minorHAnsi"/>
                <w:iCs/>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08CFE786"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bookmarkStart w:id="1" w:name="_Hlk198641536"/>
            <w:r w:rsidR="00CD5741">
              <w:rPr>
                <w:rFonts w:asciiTheme="minorHAnsi" w:hAnsiTheme="minorHAnsi" w:cstheme="minorHAnsi"/>
                <w:sz w:val="22"/>
                <w:szCs w:val="22"/>
              </w:rPr>
              <w:t>046</w:t>
            </w:r>
            <w:bookmarkEnd w:id="1"/>
            <w:r w:rsidR="0073658C">
              <w:rPr>
                <w:rFonts w:asciiTheme="minorHAnsi" w:hAnsiTheme="minorHAnsi" w:cstheme="minorHAnsi"/>
                <w:sz w:val="22"/>
                <w:szCs w:val="22"/>
              </w:rPr>
              <w:t>/202</w:t>
            </w:r>
            <w:r w:rsidR="00CF2C0D">
              <w:rPr>
                <w:rFonts w:asciiTheme="minorHAnsi" w:hAnsiTheme="minorHAnsi" w:cstheme="minorHAnsi"/>
                <w:sz w:val="22"/>
                <w:szCs w:val="22"/>
              </w:rPr>
              <w:t>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205E3E1A" w:rsidR="00E463D0" w:rsidRPr="00A919A3" w:rsidRDefault="00596E07" w:rsidP="00E13674">
            <w:pPr>
              <w:tabs>
                <w:tab w:val="left" w:pos="1134"/>
              </w:tabs>
              <w:jc w:val="both"/>
              <w:rPr>
                <w:rFonts w:asciiTheme="minorHAnsi" w:hAnsiTheme="minorHAnsi" w:cstheme="minorHAnsi"/>
                <w:b/>
              </w:rPr>
            </w:pPr>
            <w:bookmarkStart w:id="2" w:name="_Hlk187994629"/>
            <w:r>
              <w:rPr>
                <w:rFonts w:asciiTheme="minorHAnsi" w:hAnsiTheme="minorHAnsi" w:cstheme="minorHAnsi"/>
                <w:b/>
              </w:rPr>
              <w:t xml:space="preserve">OBJETO: </w:t>
            </w:r>
            <w:r w:rsidR="00C21100">
              <w:rPr>
                <w:rFonts w:asciiTheme="minorHAnsi" w:hAnsiTheme="minorHAnsi" w:cstheme="minorHAnsi"/>
                <w:b/>
              </w:rPr>
              <w:t>AQUISIÇÃO EXCLUSIVA PARA MICROEMPRESA (ME) E EMPRESA DE PEQUENO PORTE (EPP)</w:t>
            </w:r>
            <w:r w:rsidR="001C5F39">
              <w:rPr>
                <w:rFonts w:asciiTheme="minorHAnsi" w:hAnsiTheme="minorHAnsi" w:cstheme="minorHAnsi"/>
                <w:b/>
              </w:rPr>
              <w:t xml:space="preserve">, </w:t>
            </w:r>
            <w:r w:rsidR="00C21100">
              <w:rPr>
                <w:rFonts w:asciiTheme="minorHAnsi" w:hAnsiTheme="minorHAnsi" w:cstheme="minorHAnsi"/>
                <w:b/>
              </w:rPr>
              <w:t xml:space="preserve">DE MATERIAIS DE PINTURA E TINTA EPÓXI, DESTINADOS  À PINTURA DA QUADRA POLIESPORTIVA DO GINÁSIO DE ESPORTES DESTE MUNICÍPIO, CONFORME ESPECIFICAÇÕES, QUANTIDADES E CONDIÇÕES ESTABELECIDAS NO ANEXO I DESTE EDITAL.  </w:t>
            </w:r>
            <w:r w:rsidR="00CF2C0D">
              <w:rPr>
                <w:rFonts w:asciiTheme="minorHAnsi" w:hAnsiTheme="minorHAnsi" w:cstheme="minorHAnsi"/>
                <w:b/>
              </w:rPr>
              <w:t xml:space="preserve"> </w:t>
            </w:r>
            <w:bookmarkEnd w:id="2"/>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5C00B87C"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CD5741" w:rsidRPr="00CD5741">
        <w:rPr>
          <w:rFonts w:asciiTheme="minorHAnsi" w:eastAsia="Times New Roman" w:hAnsiTheme="minorHAnsi" w:cs="Times New Roman"/>
          <w:b/>
          <w:color w:val="000000"/>
          <w:sz w:val="24"/>
          <w:szCs w:val="24"/>
          <w:lang w:val="pt-BR" w:eastAsia="pt-BR"/>
        </w:rPr>
        <w:t>046</w:t>
      </w:r>
      <w:r w:rsidR="0073658C">
        <w:rPr>
          <w:rFonts w:asciiTheme="minorHAnsi" w:eastAsia="Times New Roman" w:hAnsiTheme="minorHAnsi" w:cs="Times New Roman"/>
          <w:b/>
          <w:color w:val="000000"/>
          <w:sz w:val="24"/>
          <w:szCs w:val="24"/>
          <w:lang w:val="pt-BR" w:eastAsia="pt-BR"/>
        </w:rPr>
        <w:t>/202</w:t>
      </w:r>
      <w:r w:rsidR="00CF2C0D">
        <w:rPr>
          <w:rFonts w:asciiTheme="minorHAnsi" w:eastAsia="Times New Roman" w:hAnsiTheme="minorHAnsi" w:cs="Times New Roman"/>
          <w:b/>
          <w:color w:val="000000"/>
          <w:sz w:val="24"/>
          <w:szCs w:val="24"/>
          <w:lang w:val="pt-BR" w:eastAsia="pt-BR"/>
        </w:rPr>
        <w:t>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1F4E3BEB"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1C5F39">
        <w:rPr>
          <w:rFonts w:asciiTheme="minorHAnsi" w:eastAsia="Times New Roman" w:hAnsiTheme="minorHAnsi" w:cs="Times New Roman"/>
          <w:color w:val="000000"/>
          <w:sz w:val="24"/>
          <w:szCs w:val="24"/>
          <w:lang w:val="pt-BR" w:eastAsia="pt-BR"/>
        </w:rPr>
        <w:t>Municipal De Esportes.</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8" w:history="1">
        <w:r w:rsidR="00734F83" w:rsidRPr="00D60DB3">
          <w:rPr>
            <w:rStyle w:val="Hyperlink"/>
            <w:rFonts w:asciiTheme="minorHAnsi" w:hAnsiTheme="minorHAnsi"/>
            <w:lang w:val="pt-BR"/>
          </w:rPr>
          <w:t>https://bllcompras.com/Home/Login</w:t>
        </w:r>
      </w:hyperlink>
    </w:p>
    <w:p w14:paraId="325BFA1D" w14:textId="1A408451"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 xml:space="preserve">Valor </w:t>
      </w:r>
      <w:r w:rsidR="001C5F39">
        <w:rPr>
          <w:rFonts w:asciiTheme="minorHAnsi" w:eastAsia="Times New Roman" w:hAnsiTheme="minorHAnsi" w:cs="Times New Roman"/>
          <w:sz w:val="24"/>
          <w:szCs w:val="24"/>
          <w:lang w:val="pt-BR" w:eastAsia="pt-BR"/>
        </w:rPr>
        <w:t xml:space="preserve">Unitário Por item. </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213306">
        <w:rPr>
          <w:rFonts w:asciiTheme="minorHAnsi" w:eastAsia="Times New Roman" w:hAnsiTheme="minorHAnsi" w:cs="Times New Roman"/>
          <w:b/>
          <w:bCs/>
          <w:color w:val="000000"/>
          <w:sz w:val="24"/>
          <w:szCs w:val="24"/>
          <w:lang w:val="pt-BR" w:eastAsia="pt-BR"/>
        </w:rPr>
        <w:t>PARCELADA</w:t>
      </w:r>
      <w:r w:rsidRPr="00213306">
        <w:rPr>
          <w:rFonts w:asciiTheme="minorHAnsi" w:eastAsia="Times New Roman" w:hAnsiTheme="minorHAnsi" w:cs="Times New Roman"/>
          <w:color w:val="000000"/>
          <w:sz w:val="24"/>
          <w:szCs w:val="24"/>
          <w:lang w:val="pt-BR" w:eastAsia="pt-BR"/>
        </w:rPr>
        <w:t>, de acordo com a necessidade do Município/Contratante.</w:t>
      </w:r>
    </w:p>
    <w:p w14:paraId="30348928" w14:textId="1129CE57" w:rsidR="00A90CDF" w:rsidRDefault="00CF2A08" w:rsidP="00624141">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cstheme="minorHAnsi"/>
          <w:b/>
          <w:sz w:val="24"/>
          <w:szCs w:val="24"/>
          <w:u w:val="single"/>
        </w:rPr>
        <w:t>PRAZO PARA INÍCIO D</w:t>
      </w:r>
      <w:r w:rsidR="00624141">
        <w:rPr>
          <w:rFonts w:asciiTheme="minorHAnsi" w:hAnsiTheme="minorHAnsi" w:cstheme="minorHAnsi"/>
          <w:b/>
          <w:sz w:val="24"/>
          <w:szCs w:val="24"/>
          <w:u w:val="single"/>
        </w:rPr>
        <w:t>A ENTREGA</w:t>
      </w:r>
      <w:r w:rsidRPr="00D646E1">
        <w:rPr>
          <w:rFonts w:asciiTheme="minorHAnsi" w:hAnsiTheme="minorHAnsi" w:cstheme="minorHAnsi"/>
          <w:sz w:val="24"/>
          <w:szCs w:val="24"/>
        </w:rPr>
        <w:t xml:space="preserve">: </w:t>
      </w:r>
      <w:r w:rsidR="00DF089A" w:rsidRPr="00D646E1">
        <w:rPr>
          <w:rFonts w:asciiTheme="minorHAnsi" w:hAnsiTheme="minorHAnsi" w:cstheme="minorHAnsi"/>
          <w:sz w:val="24"/>
          <w:szCs w:val="24"/>
        </w:rPr>
        <w:t xml:space="preserve"> Após a emissão da ordem de </w:t>
      </w:r>
      <w:r w:rsidR="001C5F39" w:rsidRPr="00D646E1">
        <w:rPr>
          <w:rFonts w:asciiTheme="minorHAnsi" w:hAnsiTheme="minorHAnsi" w:cstheme="minorHAnsi"/>
          <w:sz w:val="24"/>
          <w:szCs w:val="24"/>
        </w:rPr>
        <w:t>entrega, a empresa terá o prazo de</w:t>
      </w:r>
      <w:r w:rsidR="00F94C3F">
        <w:rPr>
          <w:rFonts w:asciiTheme="minorHAnsi" w:hAnsiTheme="minorHAnsi" w:cstheme="minorHAnsi"/>
          <w:sz w:val="24"/>
          <w:szCs w:val="24"/>
        </w:rPr>
        <w:t xml:space="preserve"> até</w:t>
      </w:r>
      <w:r w:rsidR="001C5F39" w:rsidRPr="00D646E1">
        <w:rPr>
          <w:rFonts w:asciiTheme="minorHAnsi" w:hAnsiTheme="minorHAnsi" w:cstheme="minorHAnsi"/>
          <w:sz w:val="24"/>
          <w:szCs w:val="24"/>
        </w:rPr>
        <w:t xml:space="preserve"> </w:t>
      </w:r>
      <w:r w:rsidR="00A90CDF" w:rsidRPr="00D646E1">
        <w:rPr>
          <w:rFonts w:asciiTheme="minorHAnsi" w:hAnsiTheme="minorHAnsi" w:cstheme="minorHAnsi"/>
          <w:b/>
          <w:bCs/>
          <w:sz w:val="24"/>
          <w:szCs w:val="24"/>
        </w:rPr>
        <w:t>10</w:t>
      </w:r>
      <w:r w:rsidR="001C5F39" w:rsidRPr="00D646E1">
        <w:rPr>
          <w:rFonts w:asciiTheme="minorHAnsi" w:hAnsiTheme="minorHAnsi" w:cstheme="minorHAnsi"/>
          <w:b/>
          <w:bCs/>
          <w:sz w:val="24"/>
          <w:szCs w:val="24"/>
        </w:rPr>
        <w:t xml:space="preserve"> (</w:t>
      </w:r>
      <w:r w:rsidR="00A90CDF" w:rsidRPr="00D646E1">
        <w:rPr>
          <w:rFonts w:asciiTheme="minorHAnsi" w:hAnsiTheme="minorHAnsi" w:cstheme="minorHAnsi"/>
          <w:b/>
          <w:bCs/>
          <w:sz w:val="24"/>
          <w:szCs w:val="24"/>
        </w:rPr>
        <w:t>dez</w:t>
      </w:r>
      <w:r w:rsidR="001C5F39" w:rsidRPr="00D646E1">
        <w:rPr>
          <w:rFonts w:asciiTheme="minorHAnsi" w:hAnsiTheme="minorHAnsi" w:cstheme="minorHAnsi"/>
          <w:b/>
          <w:bCs/>
          <w:sz w:val="24"/>
          <w:szCs w:val="24"/>
        </w:rPr>
        <w:t>) dia</w:t>
      </w:r>
      <w:r w:rsidR="00A90CDF" w:rsidRPr="00D646E1">
        <w:rPr>
          <w:rFonts w:asciiTheme="minorHAnsi" w:hAnsiTheme="minorHAnsi" w:cstheme="minorHAnsi"/>
          <w:b/>
          <w:bCs/>
          <w:sz w:val="24"/>
          <w:szCs w:val="24"/>
        </w:rPr>
        <w:t>s</w:t>
      </w:r>
      <w:r w:rsidR="001C5F39" w:rsidRPr="00D646E1">
        <w:rPr>
          <w:rFonts w:asciiTheme="minorHAnsi" w:hAnsiTheme="minorHAnsi" w:cstheme="minorHAnsi"/>
          <w:sz w:val="24"/>
          <w:szCs w:val="24"/>
        </w:rPr>
        <w:t xml:space="preserve"> </w:t>
      </w:r>
      <w:r w:rsidR="00DF089A" w:rsidRPr="00D646E1">
        <w:rPr>
          <w:rFonts w:asciiTheme="minorHAnsi" w:hAnsiTheme="minorHAnsi"/>
          <w:sz w:val="24"/>
          <w:szCs w:val="24"/>
        </w:rPr>
        <w:t xml:space="preserve"> </w:t>
      </w:r>
      <w:r w:rsidR="001C5F39" w:rsidRPr="00D646E1">
        <w:rPr>
          <w:rFonts w:asciiTheme="minorHAnsi" w:hAnsiTheme="minorHAnsi"/>
          <w:sz w:val="24"/>
          <w:szCs w:val="24"/>
        </w:rPr>
        <w:t>para entregar os produtos</w:t>
      </w:r>
      <w:r w:rsidR="00D646E1">
        <w:rPr>
          <w:rFonts w:asciiTheme="minorHAnsi" w:hAnsiTheme="minorHAnsi" w:cstheme="minorHAnsi"/>
        </w:rPr>
        <w:t>.</w:t>
      </w:r>
    </w:p>
    <w:p w14:paraId="5D974492" w14:textId="5C25C647" w:rsidR="00CF2A08" w:rsidRPr="00D646E1" w:rsidRDefault="00624141" w:rsidP="00D646E1">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r w:rsidRPr="00D646E1">
        <w:rPr>
          <w:rFonts w:asciiTheme="minorHAnsi" w:eastAsia="Times New Roman" w:hAnsiTheme="minorHAnsi" w:cs="Times New Roman"/>
          <w:sz w:val="24"/>
          <w:szCs w:val="24"/>
          <w:lang w:val="pt-BR" w:eastAsia="pt-BR"/>
        </w:rPr>
        <w:t xml:space="preserve"> </w:t>
      </w:r>
      <w:r w:rsidR="001C5F39" w:rsidRPr="00D646E1">
        <w:rPr>
          <w:rFonts w:asciiTheme="minorHAnsi" w:eastAsia="Times New Roman" w:hAnsiTheme="minorHAnsi" w:cs="Times New Roman"/>
          <w:sz w:val="24"/>
          <w:szCs w:val="24"/>
          <w:lang w:val="pt-BR" w:eastAsia="pt-BR"/>
        </w:rPr>
        <w:t xml:space="preserve"> </w:t>
      </w:r>
    </w:p>
    <w:p w14:paraId="0F2E8955" w14:textId="7B9E183D"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F94C3F">
        <w:rPr>
          <w:rFonts w:asciiTheme="minorHAnsi" w:eastAsia="Times New Roman" w:hAnsiTheme="minorHAnsi" w:cs="Times New Roman"/>
          <w:b/>
          <w:bCs/>
          <w:lang w:val="pt-BR" w:eastAsia="pt-BR"/>
        </w:rPr>
        <w:t>Valor mínimo</w:t>
      </w:r>
      <w:r w:rsidRPr="00F94C3F">
        <w:rPr>
          <w:rFonts w:asciiTheme="minorHAnsi" w:eastAsia="Times New Roman" w:hAnsiTheme="minorHAnsi" w:cs="Times New Roman"/>
          <w:b/>
          <w:lang w:val="pt-BR" w:eastAsia="pt-BR"/>
        </w:rPr>
        <w:t xml:space="preserve"> de</w:t>
      </w:r>
      <w:r w:rsidRPr="005E5AB0">
        <w:rPr>
          <w:rFonts w:asciiTheme="minorHAnsi" w:eastAsia="Times New Roman" w:hAnsiTheme="minorHAnsi" w:cs="Times New Roman"/>
          <w:b/>
          <w:lang w:val="pt-BR" w:eastAsia="pt-BR"/>
        </w:rPr>
        <w:t xml:space="preserve"> redução de lance: </w:t>
      </w:r>
      <w:r w:rsidRPr="00EA4D28">
        <w:rPr>
          <w:rFonts w:asciiTheme="minorHAnsi" w:eastAsia="Times New Roman" w:hAnsiTheme="minorHAnsi" w:cs="Times New Roman"/>
          <w:b/>
          <w:lang w:val="pt-BR" w:eastAsia="pt-BR"/>
        </w:rPr>
        <w:t xml:space="preserve">O índice em percentual será de 0,5% do valor </w:t>
      </w:r>
      <w:r w:rsidR="001C5F39">
        <w:rPr>
          <w:rFonts w:asciiTheme="minorHAnsi" w:eastAsia="Times New Roman" w:hAnsiTheme="minorHAnsi" w:cs="Times New Roman"/>
          <w:b/>
          <w:lang w:val="pt-BR" w:eastAsia="pt-BR"/>
        </w:rPr>
        <w:t>unitário do Item</w:t>
      </w:r>
      <w:r w:rsidRPr="00EA4D28">
        <w:rPr>
          <w:rFonts w:asciiTheme="minorHAnsi" w:eastAsia="Times New Roman" w:hAnsiTheme="minorHAnsi" w:cs="Times New Roman"/>
          <w:b/>
          <w:lang w:val="pt-BR" w:eastAsia="pt-BR"/>
        </w:rPr>
        <w:t>.</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00B39927"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 xml:space="preserve">R$ </w:t>
      </w:r>
      <w:r w:rsidR="001C5F39">
        <w:rPr>
          <w:rFonts w:asciiTheme="minorHAnsi" w:eastAsia="Times New Roman" w:hAnsiTheme="minorHAnsi" w:cs="Times New Roman"/>
          <w:b/>
          <w:color w:val="000000"/>
          <w:sz w:val="24"/>
          <w:szCs w:val="24"/>
          <w:lang w:val="pt-BR" w:eastAsia="pt-BR"/>
        </w:rPr>
        <w:t xml:space="preserve">18.689,17 (DEZOITO MIL, SEISCENTOS E OITENTA E NOVE REAIS E DEZESSETE CENTAVOS). </w:t>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63541890" w:rsidR="00CF2A08" w:rsidRPr="00CD5741" w:rsidRDefault="00CF2A08" w:rsidP="0087034B">
      <w:pPr>
        <w:keepLines/>
        <w:tabs>
          <w:tab w:val="left" w:pos="1134"/>
          <w:tab w:val="left" w:pos="9214"/>
        </w:tabs>
        <w:spacing w:after="240"/>
        <w:ind w:left="284" w:right="687"/>
        <w:rPr>
          <w:rFonts w:asciiTheme="minorHAnsi" w:hAnsiTheme="minorHAnsi"/>
        </w:rPr>
      </w:pPr>
      <w:r w:rsidRPr="00CD5741">
        <w:rPr>
          <w:rFonts w:asciiTheme="minorHAnsi" w:hAnsiTheme="minorHAnsi"/>
          <w:b/>
        </w:rPr>
        <w:t>INÍCIO DE RECEBIMENTO DAS PROPOSTAS:</w:t>
      </w:r>
      <w:r w:rsidRPr="00CD5741">
        <w:rPr>
          <w:rFonts w:asciiTheme="minorHAnsi" w:hAnsiTheme="minorHAnsi"/>
        </w:rPr>
        <w:t xml:space="preserve"> </w:t>
      </w:r>
      <w:bookmarkStart w:id="3" w:name="_Hlk47950801"/>
      <w:r w:rsidRPr="00CD5741">
        <w:rPr>
          <w:rFonts w:asciiTheme="minorHAnsi" w:hAnsiTheme="minorHAnsi"/>
        </w:rPr>
        <w:t xml:space="preserve">a partir das </w:t>
      </w:r>
      <w:r w:rsidR="00CD5741" w:rsidRPr="00CD5741">
        <w:rPr>
          <w:rFonts w:asciiTheme="minorHAnsi" w:hAnsiTheme="minorHAnsi"/>
        </w:rPr>
        <w:t>17</w:t>
      </w:r>
      <w:r w:rsidRPr="00CD5741">
        <w:rPr>
          <w:rFonts w:asciiTheme="minorHAnsi" w:hAnsiTheme="minorHAnsi"/>
        </w:rPr>
        <w:t xml:space="preserve">h00min do dia </w:t>
      </w:r>
      <w:r w:rsidR="00CD5741" w:rsidRPr="00CD5741">
        <w:rPr>
          <w:rFonts w:asciiTheme="minorHAnsi" w:hAnsiTheme="minorHAnsi"/>
        </w:rPr>
        <w:t>21</w:t>
      </w:r>
      <w:r w:rsidR="00514636" w:rsidRPr="00CD5741">
        <w:rPr>
          <w:rFonts w:asciiTheme="minorHAnsi" w:hAnsiTheme="minorHAnsi"/>
        </w:rPr>
        <w:t xml:space="preserve"> </w:t>
      </w:r>
      <w:r w:rsidRPr="00CD5741">
        <w:rPr>
          <w:rFonts w:asciiTheme="minorHAnsi" w:hAnsiTheme="minorHAnsi"/>
        </w:rPr>
        <w:t xml:space="preserve">DE </w:t>
      </w:r>
      <w:r w:rsidR="00CD5741" w:rsidRPr="00CD5741">
        <w:rPr>
          <w:rFonts w:asciiTheme="minorHAnsi" w:hAnsiTheme="minorHAnsi"/>
        </w:rPr>
        <w:t>MAIO</w:t>
      </w:r>
      <w:r w:rsidRPr="00CD5741">
        <w:rPr>
          <w:rFonts w:asciiTheme="minorHAnsi" w:hAnsiTheme="minorHAnsi"/>
        </w:rPr>
        <w:t xml:space="preserve"> DE </w:t>
      </w:r>
      <w:r w:rsidR="00CD5741" w:rsidRPr="00CD5741">
        <w:rPr>
          <w:rFonts w:asciiTheme="minorHAnsi" w:hAnsiTheme="minorHAnsi"/>
        </w:rPr>
        <w:t>2025</w:t>
      </w:r>
      <w:r w:rsidRPr="00CD5741">
        <w:rPr>
          <w:rFonts w:asciiTheme="minorHAnsi" w:hAnsiTheme="minorHAnsi"/>
        </w:rPr>
        <w:t>.</w:t>
      </w:r>
      <w:bookmarkEnd w:id="3"/>
    </w:p>
    <w:p w14:paraId="7FF4A2BD" w14:textId="12295901" w:rsidR="00CF2A08" w:rsidRPr="00CD5741" w:rsidRDefault="00CF2A08" w:rsidP="004C1B10">
      <w:pPr>
        <w:keepLines/>
        <w:tabs>
          <w:tab w:val="left" w:pos="1134"/>
          <w:tab w:val="left" w:pos="9639"/>
        </w:tabs>
        <w:spacing w:after="240"/>
        <w:ind w:left="284" w:right="687"/>
        <w:rPr>
          <w:rFonts w:asciiTheme="minorHAnsi" w:hAnsiTheme="minorHAnsi"/>
        </w:rPr>
      </w:pPr>
      <w:r w:rsidRPr="00CD5741">
        <w:rPr>
          <w:rFonts w:asciiTheme="minorHAnsi" w:hAnsiTheme="minorHAnsi"/>
          <w:b/>
        </w:rPr>
        <w:t>FIM DE RECEBIMENTO DAS PROPOSTAS:</w:t>
      </w:r>
      <w:r w:rsidRPr="00CD5741">
        <w:rPr>
          <w:rFonts w:asciiTheme="minorHAnsi" w:hAnsiTheme="minorHAnsi"/>
        </w:rPr>
        <w:t xml:space="preserve"> </w:t>
      </w:r>
      <w:bookmarkStart w:id="4" w:name="_Hlk47950842"/>
      <w:r w:rsidRPr="00CD5741">
        <w:rPr>
          <w:rFonts w:asciiTheme="minorHAnsi" w:hAnsiTheme="minorHAnsi"/>
        </w:rPr>
        <w:t xml:space="preserve">às </w:t>
      </w:r>
      <w:r w:rsidR="00CD5741" w:rsidRPr="00CD5741">
        <w:rPr>
          <w:rFonts w:asciiTheme="minorHAnsi" w:hAnsiTheme="minorHAnsi"/>
        </w:rPr>
        <w:t>08</w:t>
      </w:r>
      <w:r w:rsidRPr="00CD5741">
        <w:rPr>
          <w:rFonts w:asciiTheme="minorHAnsi" w:hAnsiTheme="minorHAnsi"/>
        </w:rPr>
        <w:t xml:space="preserve">h00min do dia </w:t>
      </w:r>
      <w:r w:rsidR="00CD5741" w:rsidRPr="00CD5741">
        <w:rPr>
          <w:rFonts w:asciiTheme="minorHAnsi" w:hAnsiTheme="minorHAnsi"/>
        </w:rPr>
        <w:t>05</w:t>
      </w:r>
      <w:r w:rsidRPr="00CD5741">
        <w:rPr>
          <w:rFonts w:asciiTheme="minorHAnsi" w:hAnsiTheme="minorHAnsi"/>
        </w:rPr>
        <w:t xml:space="preserve"> DE</w:t>
      </w:r>
      <w:r w:rsidR="007C77B0" w:rsidRPr="00CD5741">
        <w:rPr>
          <w:rFonts w:asciiTheme="minorHAnsi" w:hAnsiTheme="minorHAnsi"/>
        </w:rPr>
        <w:t xml:space="preserve"> </w:t>
      </w:r>
      <w:r w:rsidR="00CD5741" w:rsidRPr="00CD5741">
        <w:rPr>
          <w:rFonts w:asciiTheme="minorHAnsi" w:hAnsiTheme="minorHAnsi"/>
        </w:rPr>
        <w:t>JUNHO</w:t>
      </w:r>
      <w:r w:rsidRPr="00CD5741">
        <w:rPr>
          <w:rFonts w:asciiTheme="minorHAnsi" w:hAnsiTheme="minorHAnsi"/>
        </w:rPr>
        <w:t xml:space="preserve"> DE </w:t>
      </w:r>
      <w:r w:rsidR="00CD5741" w:rsidRPr="00CD5741">
        <w:rPr>
          <w:rFonts w:asciiTheme="minorHAnsi" w:hAnsiTheme="minorHAnsi"/>
        </w:rPr>
        <w:t>2025</w:t>
      </w:r>
      <w:r w:rsidRPr="00CD5741">
        <w:rPr>
          <w:rFonts w:asciiTheme="minorHAnsi" w:hAnsiTheme="minorHAnsi"/>
        </w:rPr>
        <w:t>.</w:t>
      </w:r>
    </w:p>
    <w:bookmarkEnd w:id="4"/>
    <w:p w14:paraId="671426B7" w14:textId="1DEAF351" w:rsidR="00CF2A08" w:rsidRDefault="00CF2A08" w:rsidP="004C1B10">
      <w:pPr>
        <w:keepLines/>
        <w:tabs>
          <w:tab w:val="left" w:pos="1134"/>
          <w:tab w:val="left" w:pos="9639"/>
        </w:tabs>
        <w:ind w:left="284" w:right="687"/>
        <w:rPr>
          <w:rFonts w:asciiTheme="minorHAnsi" w:hAnsiTheme="minorHAnsi"/>
        </w:rPr>
      </w:pPr>
      <w:r w:rsidRPr="00CD5741">
        <w:rPr>
          <w:rFonts w:asciiTheme="minorHAnsi" w:hAnsiTheme="minorHAnsi"/>
          <w:b/>
        </w:rPr>
        <w:t>INÍCIO DE ANÁLISE DAS PROPOSTAS:</w:t>
      </w:r>
      <w:r w:rsidRPr="00CD5741">
        <w:rPr>
          <w:rFonts w:asciiTheme="minorHAnsi" w:hAnsiTheme="minorHAnsi"/>
        </w:rPr>
        <w:t xml:space="preserve"> às </w:t>
      </w:r>
      <w:r w:rsidR="00CD5741" w:rsidRPr="00CD5741">
        <w:rPr>
          <w:rFonts w:asciiTheme="minorHAnsi" w:hAnsiTheme="minorHAnsi"/>
        </w:rPr>
        <w:t>09</w:t>
      </w:r>
      <w:r w:rsidRPr="00CD5741">
        <w:rPr>
          <w:rFonts w:asciiTheme="minorHAnsi" w:hAnsiTheme="minorHAnsi"/>
        </w:rPr>
        <w:t>h0</w:t>
      </w:r>
      <w:r w:rsidR="00E4408D" w:rsidRPr="00CD5741">
        <w:rPr>
          <w:rFonts w:asciiTheme="minorHAnsi" w:hAnsiTheme="minorHAnsi"/>
        </w:rPr>
        <w:t>0</w:t>
      </w:r>
      <w:r w:rsidRPr="00CD5741">
        <w:rPr>
          <w:rFonts w:asciiTheme="minorHAnsi" w:hAnsiTheme="minorHAnsi"/>
        </w:rPr>
        <w:t xml:space="preserve">min do dia </w:t>
      </w:r>
      <w:r w:rsidR="00CD5741" w:rsidRPr="00CD5741">
        <w:rPr>
          <w:rFonts w:asciiTheme="minorHAnsi" w:hAnsiTheme="minorHAnsi"/>
        </w:rPr>
        <w:t>05</w:t>
      </w:r>
      <w:r w:rsidR="009A6F35" w:rsidRPr="00CD5741">
        <w:rPr>
          <w:rFonts w:asciiTheme="minorHAnsi" w:hAnsiTheme="minorHAnsi"/>
        </w:rPr>
        <w:t xml:space="preserve"> </w:t>
      </w:r>
      <w:r w:rsidRPr="00CD5741">
        <w:rPr>
          <w:rFonts w:asciiTheme="minorHAnsi" w:hAnsiTheme="minorHAnsi"/>
        </w:rPr>
        <w:t xml:space="preserve">DE </w:t>
      </w:r>
      <w:r w:rsidR="00CD5741" w:rsidRPr="00CD5741">
        <w:rPr>
          <w:rFonts w:asciiTheme="minorHAnsi" w:hAnsiTheme="minorHAnsi"/>
        </w:rPr>
        <w:t>JUNHO</w:t>
      </w:r>
      <w:r w:rsidRPr="00CD5741">
        <w:rPr>
          <w:rFonts w:asciiTheme="minorHAnsi" w:hAnsiTheme="minorHAnsi"/>
        </w:rPr>
        <w:t xml:space="preserve"> DE</w:t>
      </w:r>
      <w:r w:rsidR="00384F6F" w:rsidRPr="00CD5741">
        <w:rPr>
          <w:rFonts w:asciiTheme="minorHAnsi" w:hAnsiTheme="minorHAnsi"/>
        </w:rPr>
        <w:t xml:space="preserve"> </w:t>
      </w:r>
      <w:r w:rsidR="00CD5741" w:rsidRPr="00CD5741">
        <w:rPr>
          <w:rFonts w:asciiTheme="minorHAnsi" w:hAnsiTheme="minorHAnsi"/>
        </w:rPr>
        <w:t>2025</w:t>
      </w:r>
      <w:r w:rsidRPr="00CD5741">
        <w:rPr>
          <w:rFonts w:asciiTheme="minorHAnsi" w:hAnsiTheme="minorHAnsi"/>
        </w:rPr>
        <w:t>.</w:t>
      </w:r>
    </w:p>
    <w:p w14:paraId="3313B2FE" w14:textId="77777777" w:rsidR="00624141" w:rsidRDefault="00624141" w:rsidP="004C1B10">
      <w:pPr>
        <w:keepLines/>
        <w:tabs>
          <w:tab w:val="left" w:pos="1134"/>
          <w:tab w:val="left" w:pos="9639"/>
        </w:tabs>
        <w:ind w:left="284" w:right="687"/>
        <w:rPr>
          <w:rFonts w:asciiTheme="minorHAnsi" w:hAnsiTheme="minorHAnsi"/>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624141" w:rsidRPr="00CA3055" w14:paraId="3362B298" w14:textId="77777777" w:rsidTr="00437275">
        <w:trPr>
          <w:trHeight w:val="1227"/>
        </w:trPr>
        <w:tc>
          <w:tcPr>
            <w:tcW w:w="9214" w:type="dxa"/>
            <w:shd w:val="clear" w:color="auto" w:fill="BFBFBF" w:themeFill="background1" w:themeFillShade="BF"/>
          </w:tcPr>
          <w:p w14:paraId="1A170761" w14:textId="6FC79EE8" w:rsidR="00624141" w:rsidRPr="00CA3055" w:rsidRDefault="00624141" w:rsidP="00437275">
            <w:pPr>
              <w:ind w:left="65"/>
              <w:rPr>
                <w:rFonts w:asciiTheme="minorHAnsi" w:hAnsiTheme="minorHAnsi" w:cs="Calibri"/>
                <w:b/>
                <w:bCs/>
                <w:sz w:val="18"/>
                <w:szCs w:val="18"/>
              </w:rPr>
            </w:pPr>
            <w:r w:rsidRPr="00CA3055">
              <w:rPr>
                <w:rFonts w:asciiTheme="minorHAnsi" w:hAnsiTheme="minorHAnsi" w:cs="Calibri"/>
                <w:b/>
                <w:bCs/>
                <w:sz w:val="18"/>
                <w:szCs w:val="18"/>
                <w:u w:val="single"/>
              </w:rPr>
              <w:t>ATENÇÃO:</w:t>
            </w:r>
            <w:r w:rsidRPr="00CA3055">
              <w:rPr>
                <w:rFonts w:asciiTheme="minorHAnsi" w:hAnsiTheme="minorHAnsi" w:cs="Calibri"/>
                <w:b/>
                <w:bCs/>
                <w:sz w:val="18"/>
                <w:szCs w:val="18"/>
              </w:rPr>
              <w:t xml:space="preserve"> O Pregão Eletrônico N.º </w:t>
            </w:r>
            <w:r w:rsidR="00CD5741" w:rsidRPr="00CD5741">
              <w:rPr>
                <w:rFonts w:asciiTheme="minorHAnsi" w:hAnsiTheme="minorHAnsi" w:cs="Calibri"/>
                <w:b/>
                <w:bCs/>
                <w:sz w:val="18"/>
                <w:szCs w:val="18"/>
              </w:rPr>
              <w:t>046</w:t>
            </w:r>
            <w:r w:rsidRPr="00CA3055">
              <w:rPr>
                <w:rFonts w:asciiTheme="minorHAnsi" w:hAnsiTheme="minorHAnsi" w:cs="Calibri"/>
                <w:b/>
                <w:bCs/>
                <w:sz w:val="18"/>
                <w:szCs w:val="18"/>
              </w:rPr>
              <w:t>/2025 destina-se exclusivamente à participação de microempresas e empresas de pequeno porte, conforme dispõe o inciso I do Art. 48 da Lei Complementar n.º 147/2014.</w:t>
            </w:r>
          </w:p>
          <w:p w14:paraId="0082C240" w14:textId="77777777" w:rsidR="00624141" w:rsidRPr="00CA3055" w:rsidRDefault="00624141" w:rsidP="00437275">
            <w:pPr>
              <w:ind w:left="65"/>
              <w:rPr>
                <w:rFonts w:asciiTheme="minorHAnsi" w:hAnsiTheme="minorHAnsi" w:cs="Calibri"/>
                <w:b/>
                <w:bCs/>
                <w:sz w:val="18"/>
                <w:szCs w:val="18"/>
                <w:u w:val="single"/>
              </w:rPr>
            </w:pPr>
            <w:r w:rsidRPr="00CA3055">
              <w:rPr>
                <w:rFonts w:asciiTheme="minorHAnsi" w:hAnsiTheme="minorHAnsi" w:cs="Calibri"/>
                <w:b/>
                <w:bCs/>
                <w:sz w:val="18"/>
                <w:szCs w:val="18"/>
                <w:u w:val="single"/>
              </w:rPr>
              <w:t>NÃO SE APLICA</w:t>
            </w:r>
            <w:r w:rsidRPr="00CA3055">
              <w:rPr>
                <w:rFonts w:asciiTheme="minorHAnsi" w:hAnsiTheme="minorHAnsi" w:cs="Calibri"/>
                <w:b/>
                <w:bCs/>
                <w:sz w:val="18"/>
                <w:szCs w:val="18"/>
              </w:rPr>
              <w:t xml:space="preserve"> o disposto da Lei Complementar citada a cima, quando não houver um mínimo de 03 (três) fornecedores competitivos enquadrados como ME ou EPP, sediada no local ou regionalmente e capazes de cumprir as exigências estabelecidas no instrumento convocatório.</w:t>
            </w:r>
          </w:p>
        </w:tc>
      </w:tr>
    </w:tbl>
    <w:p w14:paraId="7F4B6F25" w14:textId="77777777" w:rsidR="00914762" w:rsidRPr="0087034B" w:rsidRDefault="00914762" w:rsidP="00624141">
      <w:pPr>
        <w:keepLines/>
        <w:tabs>
          <w:tab w:val="left" w:pos="1134"/>
          <w:tab w:val="left" w:pos="9639"/>
        </w:tabs>
        <w:ind w:right="687"/>
        <w:rPr>
          <w:rFonts w:asciiTheme="minorHAnsi" w:hAnsiTheme="minorHAnsi"/>
        </w:rPr>
      </w:pPr>
    </w:p>
    <w:p w14:paraId="0D1132A6" w14:textId="4C609A93" w:rsidR="008624DA" w:rsidRPr="00624141"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18"/>
          <w:szCs w:val="18"/>
        </w:rPr>
      </w:pPr>
      <w:r w:rsidRPr="00624141">
        <w:rPr>
          <w:rFonts w:asciiTheme="minorHAnsi" w:hAnsiTheme="minorHAnsi"/>
          <w:b/>
          <w:sz w:val="18"/>
          <w:szCs w:val="18"/>
        </w:rPr>
        <w:t xml:space="preserve">REFERÊNCIA DE TEMPO: </w:t>
      </w:r>
      <w:r w:rsidRPr="00624141">
        <w:rPr>
          <w:rFonts w:asciiTheme="minorHAnsi" w:hAnsiTheme="minorHAnsi"/>
          <w:sz w:val="18"/>
          <w:szCs w:val="18"/>
        </w:rPr>
        <w:t>PARA TODAS AS REFERÊNCIAS DE TEMPO SERÁ OBSERVADO O HORÁRIO DE BRASÍLIA/DF E, DESSA FORMA, SERÃO REGISTRADAS NO SISTEMA ELETRÔNICO E NA DOCUMENTAÇÃO RELATIVA</w:t>
      </w:r>
      <w:r w:rsidR="00BC31F7" w:rsidRPr="00624141">
        <w:rPr>
          <w:rFonts w:asciiTheme="minorHAnsi" w:hAnsiTheme="minorHAnsi"/>
          <w:sz w:val="18"/>
          <w:szCs w:val="18"/>
        </w:rPr>
        <w:t xml:space="preserve"> </w:t>
      </w:r>
      <w:r w:rsidRPr="00624141">
        <w:rPr>
          <w:rFonts w:asciiTheme="minorHAnsi" w:hAnsiTheme="minorHAnsi"/>
          <w:sz w:val="18"/>
          <w:szCs w:val="18"/>
        </w:rPr>
        <w:t>AO CERTAME.</w:t>
      </w:r>
      <w:bookmarkStart w:id="5" w:name="_bookmark0"/>
      <w:bookmarkEnd w:id="5"/>
      <w:r w:rsidR="008624DA" w:rsidRPr="00624141">
        <w:rPr>
          <w:rFonts w:asciiTheme="minorHAnsi" w:hAnsiTheme="minorHAnsi"/>
          <w:b/>
          <w:sz w:val="18"/>
          <w:szCs w:val="1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4716C01E"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6848BC">
      <w:pPr>
        <w:pStyle w:val="Ttulo3"/>
        <w:numPr>
          <w:ilvl w:val="0"/>
          <w:numId w:val="5"/>
        </w:numPr>
        <w:tabs>
          <w:tab w:val="left" w:pos="709"/>
          <w:tab w:val="left" w:pos="9639"/>
        </w:tabs>
        <w:ind w:left="284" w:right="317" w:firstLine="0"/>
        <w:jc w:val="both"/>
        <w:rPr>
          <w:rFonts w:asciiTheme="minorHAnsi" w:hAnsiTheme="minorHAnsi"/>
        </w:rPr>
      </w:pPr>
      <w:bookmarkStart w:id="6" w:name="_bookmark1"/>
      <w:bookmarkEnd w:id="6"/>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3D05E9C9" w14:textId="606AE2A7" w:rsidR="00CF2C0D" w:rsidRDefault="00C4237A" w:rsidP="00043AB9">
      <w:pPr>
        <w:ind w:left="284"/>
        <w:jc w:val="both"/>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CF2C0D">
        <w:rPr>
          <w:rFonts w:asciiTheme="minorHAnsi" w:hAnsiTheme="minorHAnsi" w:cstheme="minorHAnsi"/>
          <w:b/>
        </w:rPr>
        <w:t xml:space="preserve"> </w:t>
      </w:r>
      <w:r w:rsidR="00624141">
        <w:rPr>
          <w:rFonts w:asciiTheme="minorHAnsi" w:hAnsiTheme="minorHAnsi" w:cstheme="minorHAnsi"/>
          <w:b/>
        </w:rPr>
        <w:t xml:space="preserve">AQUISIÇÃO EXCLUSIVA PARA MICROEMPRESA (ME) E EMPRESA DE PEQUENO PORTE (EPP), DE MATERIAIS DE PINTURA E TINTA EPÓXI, DESTINADOS  À PINTURA DA QUADRA POLIESPORTIVA DO GINÁSIO DE ESPORTES DESTE MUNICÍPIO, CONFORME ESPECIFICAÇÕES, QUANTIDADES E CONDIÇÕES ESTABELECIDAS NO ANEXO I DESTE EDITAL.   </w:t>
      </w:r>
    </w:p>
    <w:p w14:paraId="667AB496" w14:textId="26E69073" w:rsidR="00E177B5" w:rsidRPr="004C4E63" w:rsidRDefault="00E177B5" w:rsidP="000B2908">
      <w:pPr>
        <w:pStyle w:val="PargrafodaLista"/>
        <w:tabs>
          <w:tab w:val="left" w:pos="709"/>
          <w:tab w:val="left" w:pos="1310"/>
          <w:tab w:val="left" w:pos="9498"/>
        </w:tabs>
        <w:ind w:left="284" w:right="317"/>
        <w:rPr>
          <w:rFonts w:asciiTheme="minorHAnsi" w:hAnsiTheme="minorHAnsi"/>
        </w:rPr>
      </w:pP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7073B319" w:rsidR="00941D9B" w:rsidRDefault="00C4237A" w:rsidP="006848BC">
      <w:pPr>
        <w:pStyle w:val="PargrafodaLista"/>
        <w:numPr>
          <w:ilvl w:val="1"/>
          <w:numId w:val="5"/>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624141">
        <w:rPr>
          <w:rFonts w:asciiTheme="minorHAnsi" w:hAnsiTheme="minorHAnsi"/>
          <w:b/>
          <w:bCs/>
        </w:rPr>
        <w:t>UNITÁRIO POR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848BC">
      <w:pPr>
        <w:pStyle w:val="Ttulo3"/>
        <w:numPr>
          <w:ilvl w:val="0"/>
          <w:numId w:val="5"/>
        </w:numPr>
        <w:tabs>
          <w:tab w:val="left" w:pos="709"/>
          <w:tab w:val="left" w:pos="1310"/>
          <w:tab w:val="left" w:pos="9639"/>
        </w:tabs>
        <w:ind w:left="709" w:right="317" w:hanging="425"/>
        <w:jc w:val="both"/>
        <w:rPr>
          <w:rFonts w:asciiTheme="minorHAnsi" w:hAnsiTheme="minorHAnsi"/>
        </w:rPr>
      </w:pPr>
      <w:bookmarkStart w:id="7" w:name="_bookmark2"/>
      <w:bookmarkEnd w:id="7"/>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848BC">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848BC">
      <w:pPr>
        <w:pStyle w:val="PargrafodaLista"/>
        <w:numPr>
          <w:ilvl w:val="1"/>
          <w:numId w:val="5"/>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848BC">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848BC">
      <w:pPr>
        <w:pStyle w:val="PargrafodaLista"/>
        <w:numPr>
          <w:ilvl w:val="1"/>
          <w:numId w:val="5"/>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848BC">
      <w:pPr>
        <w:pStyle w:val="PargrafodaLista"/>
        <w:numPr>
          <w:ilvl w:val="1"/>
          <w:numId w:val="5"/>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848BC">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lastRenderedPageBreak/>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848B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848BC">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6848BC">
      <w:pPr>
        <w:pStyle w:val="Ttulo3"/>
        <w:numPr>
          <w:ilvl w:val="0"/>
          <w:numId w:val="5"/>
        </w:numPr>
        <w:tabs>
          <w:tab w:val="left" w:pos="567"/>
          <w:tab w:val="left" w:pos="1310"/>
          <w:tab w:val="left" w:pos="9639"/>
        </w:tabs>
        <w:ind w:left="284" w:right="176" w:firstLine="0"/>
        <w:jc w:val="both"/>
        <w:rPr>
          <w:rFonts w:asciiTheme="minorHAnsi" w:hAnsiTheme="minorHAnsi"/>
        </w:rPr>
      </w:pPr>
      <w:bookmarkStart w:id="8" w:name="_bookmark3"/>
      <w:bookmarkEnd w:id="8"/>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848BC">
      <w:pPr>
        <w:pStyle w:val="PargrafodaLista"/>
        <w:numPr>
          <w:ilvl w:val="1"/>
          <w:numId w:val="5"/>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848BC">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848BC">
      <w:pPr>
        <w:pStyle w:val="PargrafodaLista"/>
        <w:numPr>
          <w:ilvl w:val="1"/>
          <w:numId w:val="5"/>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848BC">
      <w:pPr>
        <w:pStyle w:val="PargrafodaLista"/>
        <w:numPr>
          <w:ilvl w:val="1"/>
          <w:numId w:val="5"/>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848B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848BC">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848BC">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848BC">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848BC">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848BC">
      <w:pPr>
        <w:pStyle w:val="Ttulo3"/>
        <w:numPr>
          <w:ilvl w:val="0"/>
          <w:numId w:val="5"/>
        </w:numPr>
        <w:tabs>
          <w:tab w:val="left" w:pos="567"/>
          <w:tab w:val="left" w:pos="9639"/>
        </w:tabs>
        <w:ind w:left="284" w:right="176" w:firstLine="0"/>
        <w:jc w:val="both"/>
        <w:rPr>
          <w:rFonts w:asciiTheme="minorHAnsi" w:hAnsiTheme="minorHAnsi"/>
        </w:rPr>
      </w:pPr>
      <w:bookmarkStart w:id="9" w:name="_bookmark4"/>
      <w:bookmarkEnd w:id="9"/>
      <w:r w:rsidRPr="00734F83">
        <w:rPr>
          <w:rFonts w:asciiTheme="minorHAnsi" w:hAnsiTheme="minorHAnsi"/>
        </w:rPr>
        <w:lastRenderedPageBreak/>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848BC">
      <w:pPr>
        <w:pStyle w:val="PargrafodaLista"/>
        <w:numPr>
          <w:ilvl w:val="1"/>
          <w:numId w:val="5"/>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848B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848B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848BC">
      <w:pPr>
        <w:pStyle w:val="PargrafodaLista"/>
        <w:numPr>
          <w:ilvl w:val="2"/>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6848BC">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848BC">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848BC">
      <w:pPr>
        <w:pStyle w:val="PargrafodaLista"/>
        <w:numPr>
          <w:ilvl w:val="2"/>
          <w:numId w:val="5"/>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848BC">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848BC">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848BC">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848BC">
      <w:pPr>
        <w:pStyle w:val="PargrafodaLista"/>
        <w:numPr>
          <w:ilvl w:val="2"/>
          <w:numId w:val="5"/>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6848BC">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lastRenderedPageBreak/>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848BC">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848BC">
      <w:pPr>
        <w:pStyle w:val="PargrafodaLista"/>
        <w:numPr>
          <w:ilvl w:val="2"/>
          <w:numId w:val="5"/>
        </w:numPr>
        <w:tabs>
          <w:tab w:val="left" w:pos="851"/>
          <w:tab w:val="left" w:pos="9639"/>
        </w:tabs>
        <w:ind w:left="284" w:right="176" w:firstLine="0"/>
        <w:rPr>
          <w:rFonts w:asciiTheme="minorHAnsi" w:hAnsiTheme="minorHAnsi"/>
        </w:rPr>
      </w:pPr>
      <w:bookmarkStart w:id="13" w:name="_bookmark8"/>
      <w:bookmarkEnd w:id="13"/>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848BC">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848BC">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848B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848B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848B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848B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848BC">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848BC">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199A5043" w:rsidR="00941D9B" w:rsidRDefault="00941D9B" w:rsidP="00171C47">
      <w:pPr>
        <w:pStyle w:val="Corpodetexto"/>
        <w:tabs>
          <w:tab w:val="left" w:pos="1134"/>
          <w:tab w:val="left" w:pos="9639"/>
        </w:tabs>
        <w:spacing w:before="120" w:after="120"/>
        <w:ind w:left="284" w:right="176"/>
        <w:jc w:val="left"/>
        <w:rPr>
          <w:rFonts w:asciiTheme="minorHAnsi" w:hAnsiTheme="minorHAnsi"/>
        </w:rPr>
      </w:pPr>
    </w:p>
    <w:p w14:paraId="5005D29C" w14:textId="77777777"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6848BC">
      <w:pPr>
        <w:pStyle w:val="Ttulo3"/>
        <w:numPr>
          <w:ilvl w:val="0"/>
          <w:numId w:val="5"/>
        </w:numPr>
        <w:tabs>
          <w:tab w:val="left" w:pos="567"/>
          <w:tab w:val="left" w:pos="9639"/>
        </w:tabs>
        <w:ind w:left="284" w:right="176" w:firstLine="0"/>
        <w:jc w:val="both"/>
        <w:rPr>
          <w:rFonts w:asciiTheme="minorHAnsi" w:hAnsiTheme="minorHAnsi"/>
        </w:rPr>
      </w:pPr>
      <w:bookmarkStart w:id="14" w:name="_bookmark9"/>
      <w:bookmarkEnd w:id="14"/>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848B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848BC">
      <w:pPr>
        <w:pStyle w:val="Nvel3"/>
        <w:numPr>
          <w:ilvl w:val="2"/>
          <w:numId w:val="13"/>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848BC">
      <w:pPr>
        <w:pStyle w:val="PargrafodaLista"/>
        <w:numPr>
          <w:ilvl w:val="3"/>
          <w:numId w:val="14"/>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848BC">
      <w:pPr>
        <w:pStyle w:val="PargrafodaLista"/>
        <w:numPr>
          <w:ilvl w:val="0"/>
          <w:numId w:val="4"/>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848BC">
      <w:pPr>
        <w:pStyle w:val="PargrafodaLista"/>
        <w:numPr>
          <w:ilvl w:val="0"/>
          <w:numId w:val="4"/>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848BC">
      <w:pPr>
        <w:pStyle w:val="PargrafodaLista"/>
        <w:numPr>
          <w:ilvl w:val="3"/>
          <w:numId w:val="15"/>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043AB9">
      <w:pPr>
        <w:pStyle w:val="PargrafodaLista"/>
        <w:numPr>
          <w:ilvl w:val="1"/>
          <w:numId w:val="15"/>
        </w:numPr>
        <w:tabs>
          <w:tab w:val="left" w:pos="709"/>
          <w:tab w:val="left" w:pos="851"/>
          <w:tab w:val="left" w:pos="9639"/>
        </w:tabs>
        <w:ind w:left="284" w:right="176" w:firstLine="0"/>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848BC">
      <w:pPr>
        <w:pStyle w:val="PargrafodaLista"/>
        <w:numPr>
          <w:ilvl w:val="1"/>
          <w:numId w:val="15"/>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848BC">
      <w:pPr>
        <w:pStyle w:val="Ttulo3"/>
        <w:numPr>
          <w:ilvl w:val="0"/>
          <w:numId w:val="15"/>
        </w:numPr>
        <w:tabs>
          <w:tab w:val="left" w:pos="567"/>
          <w:tab w:val="left" w:pos="1310"/>
          <w:tab w:val="left" w:pos="9639"/>
        </w:tabs>
        <w:ind w:left="284" w:right="176" w:firstLine="0"/>
        <w:jc w:val="both"/>
        <w:rPr>
          <w:rFonts w:asciiTheme="minorHAnsi" w:hAnsiTheme="minorHAnsi"/>
        </w:rPr>
      </w:pPr>
      <w:bookmarkStart w:id="15" w:name="_bookmark10"/>
      <w:bookmarkEnd w:id="15"/>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848BC">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848BC">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848BC">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848BC">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848BC">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848BC">
      <w:pPr>
        <w:pStyle w:val="PargrafodaLista"/>
        <w:numPr>
          <w:ilvl w:val="2"/>
          <w:numId w:val="16"/>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848BC">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848BC">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848BC">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848BC">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848BC">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848BC">
      <w:pPr>
        <w:pStyle w:val="PargrafodaLista"/>
        <w:numPr>
          <w:ilvl w:val="1"/>
          <w:numId w:val="16"/>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lastRenderedPageBreak/>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848BC">
      <w:pPr>
        <w:pStyle w:val="PargrafodaLista"/>
        <w:numPr>
          <w:ilvl w:val="1"/>
          <w:numId w:val="16"/>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6848BC">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848BC">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848BC">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6848BC">
      <w:pPr>
        <w:pStyle w:val="PargrafodaLista"/>
        <w:numPr>
          <w:ilvl w:val="1"/>
          <w:numId w:val="16"/>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848BC">
      <w:pPr>
        <w:pStyle w:val="Ttulo3"/>
        <w:numPr>
          <w:ilvl w:val="0"/>
          <w:numId w:val="16"/>
        </w:numPr>
        <w:tabs>
          <w:tab w:val="left" w:pos="567"/>
          <w:tab w:val="left" w:pos="1310"/>
          <w:tab w:val="left" w:pos="9639"/>
        </w:tabs>
        <w:ind w:left="284" w:right="317" w:firstLine="0"/>
        <w:jc w:val="both"/>
        <w:rPr>
          <w:rFonts w:asciiTheme="minorHAnsi" w:hAnsiTheme="minorHAnsi"/>
        </w:rPr>
      </w:pPr>
      <w:bookmarkStart w:id="16" w:name="_bookmark11"/>
      <w:bookmarkEnd w:id="16"/>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043AB9">
      <w:pPr>
        <w:pStyle w:val="PargrafodaLista"/>
        <w:numPr>
          <w:ilvl w:val="1"/>
          <w:numId w:val="17"/>
        </w:numPr>
        <w:tabs>
          <w:tab w:val="left" w:pos="709"/>
          <w:tab w:val="left" w:pos="1310"/>
          <w:tab w:val="left" w:pos="9498"/>
        </w:tabs>
        <w:ind w:left="284" w:right="317" w:firstLine="0"/>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6848BC">
      <w:pPr>
        <w:pStyle w:val="PargrafodaLista"/>
        <w:numPr>
          <w:ilvl w:val="1"/>
          <w:numId w:val="17"/>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848BC">
      <w:pPr>
        <w:pStyle w:val="PargrafodaLista"/>
        <w:numPr>
          <w:ilvl w:val="1"/>
          <w:numId w:val="17"/>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848BC">
      <w:pPr>
        <w:pStyle w:val="PargrafodaLista"/>
        <w:numPr>
          <w:ilvl w:val="1"/>
          <w:numId w:val="17"/>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848BC">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848BC">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6848BC">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lastRenderedPageBreak/>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6848BC">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6848BC">
      <w:pPr>
        <w:pStyle w:val="PargrafodaLista"/>
        <w:numPr>
          <w:ilvl w:val="1"/>
          <w:numId w:val="17"/>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6848BC">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6848BC">
      <w:pPr>
        <w:pStyle w:val="PargrafodaLista"/>
        <w:numPr>
          <w:ilvl w:val="1"/>
          <w:numId w:val="17"/>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6848BC">
      <w:pPr>
        <w:pStyle w:val="PargrafodaLista"/>
        <w:numPr>
          <w:ilvl w:val="1"/>
          <w:numId w:val="17"/>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74DE533A" w:rsidR="00941D9B" w:rsidRPr="00E750E1" w:rsidRDefault="00C4237A" w:rsidP="006848BC">
      <w:pPr>
        <w:pStyle w:val="PargrafodaLista"/>
        <w:numPr>
          <w:ilvl w:val="2"/>
          <w:numId w:val="17"/>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MENOR VALOR</w:t>
      </w:r>
      <w:r w:rsidR="00624141">
        <w:rPr>
          <w:rFonts w:asciiTheme="minorHAnsi" w:hAnsiTheme="minorHAnsi"/>
          <w:b/>
          <w:bCs/>
        </w:rPr>
        <w:t xml:space="preserve"> UNITÁRIO POR ITEM</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848BC">
      <w:pPr>
        <w:pStyle w:val="PargrafodaLista"/>
        <w:numPr>
          <w:ilvl w:val="1"/>
          <w:numId w:val="17"/>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848BC">
      <w:pPr>
        <w:pStyle w:val="PargrafodaLista"/>
        <w:numPr>
          <w:ilvl w:val="1"/>
          <w:numId w:val="17"/>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848BC">
      <w:pPr>
        <w:pStyle w:val="PargrafodaLista"/>
        <w:numPr>
          <w:ilvl w:val="1"/>
          <w:numId w:val="17"/>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848BC">
      <w:pPr>
        <w:pStyle w:val="PargrafodaLista"/>
        <w:numPr>
          <w:ilvl w:val="1"/>
          <w:numId w:val="17"/>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848BC">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848BC">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848BC">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848BC">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 xml:space="preserve">A prorrogação automática da etapa de lances, de que trata o item anterior, será de dois minutos </w:t>
      </w:r>
      <w:r w:rsidRPr="00734F83">
        <w:rPr>
          <w:rFonts w:asciiTheme="minorHAnsi" w:hAnsiTheme="minorHAnsi" w:cstheme="minorHAnsi"/>
        </w:rPr>
        <w:lastRenderedPageBreak/>
        <w:t>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848BC">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848BC">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848BC">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6848BC">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6848BC">
      <w:pPr>
        <w:pStyle w:val="PargrafodaLista"/>
        <w:numPr>
          <w:ilvl w:val="1"/>
          <w:numId w:val="17"/>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6848BC">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6848BC">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6848BC">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6848BC">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6848BC">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848BC">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848BC">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 xml:space="preserve">que se encontrem </w:t>
      </w:r>
      <w:r w:rsidRPr="00734F83">
        <w:rPr>
          <w:rFonts w:asciiTheme="minorHAnsi" w:hAnsiTheme="minorHAnsi"/>
        </w:rPr>
        <w:lastRenderedPageBreak/>
        <w:t>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848BC">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848BC">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848BC">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848BC">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848BC">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848BC">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848BC">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848BC">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848BC">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848BC">
      <w:pPr>
        <w:pStyle w:val="Ttulo3"/>
        <w:numPr>
          <w:ilvl w:val="0"/>
          <w:numId w:val="17"/>
        </w:numPr>
        <w:tabs>
          <w:tab w:val="left" w:pos="567"/>
          <w:tab w:val="left" w:pos="9639"/>
        </w:tabs>
        <w:ind w:left="284" w:right="687" w:firstLine="0"/>
        <w:jc w:val="both"/>
        <w:rPr>
          <w:rFonts w:asciiTheme="minorHAnsi" w:hAnsiTheme="minorHAnsi"/>
        </w:rPr>
      </w:pPr>
      <w:bookmarkStart w:id="17" w:name="_bookmark12"/>
      <w:bookmarkEnd w:id="17"/>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848BC">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1535B51C" w:rsidR="00941D9B" w:rsidRDefault="00C4237A" w:rsidP="006848BC">
      <w:pPr>
        <w:pStyle w:val="PargrafodaLista"/>
        <w:numPr>
          <w:ilvl w:val="2"/>
          <w:numId w:val="3"/>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020B12">
        <w:rPr>
          <w:rFonts w:asciiTheme="minorHAnsi" w:hAnsiTheme="minorHAnsi" w:cstheme="minorHAnsi"/>
          <w:b/>
          <w:bCs/>
          <w:color w:val="0070C0"/>
          <w:u w:val="single"/>
        </w:rPr>
        <w:t>(</w:t>
      </w:r>
      <w:hyperlink r:id="rId24" w:history="1">
        <w:r w:rsidR="00020B12" w:rsidRPr="00020B12">
          <w:rPr>
            <w:rFonts w:asciiTheme="minorHAnsi" w:hAnsiTheme="minorHAnsi" w:cstheme="minorHAnsi"/>
            <w:b/>
            <w:bCs/>
            <w:color w:val="0070C0"/>
            <w:u w:val="single"/>
          </w:rPr>
          <w:t>https://portaldatransparencia.gov.br/sancoes/consulta?cadastro=1&amp;ordenarPor=nomeSancionado&amp;direcao=asc</w:t>
        </w:r>
      </w:hyperlink>
      <w:r w:rsidR="00020B12" w:rsidRPr="00020B12">
        <w:rPr>
          <w:rFonts w:asciiTheme="minorHAnsi" w:hAnsiTheme="minorHAnsi" w:cstheme="minorHAnsi"/>
          <w:b/>
          <w:bCs/>
          <w:color w:val="0070C0"/>
          <w:u w:val="single"/>
        </w:rPr>
        <w:t>)</w:t>
      </w:r>
      <w:r w:rsidRPr="00020B12">
        <w:rPr>
          <w:rFonts w:asciiTheme="minorHAnsi" w:hAnsiTheme="minorHAnsi" w:cstheme="minorHAnsi"/>
          <w:b/>
          <w:bCs/>
          <w:color w:val="0070C0"/>
          <w:u w:val="single"/>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848BC">
      <w:pPr>
        <w:pStyle w:val="PargrafodaLista"/>
        <w:numPr>
          <w:ilvl w:val="2"/>
          <w:numId w:val="3"/>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lastRenderedPageBreak/>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848BC">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6">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848BC">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7"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848BC">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6848BC">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8"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6848BC">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6848BC">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6848BC">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6848BC">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848BC">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848BC">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848BC">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848BC">
      <w:pPr>
        <w:pStyle w:val="PargrafodaLista"/>
        <w:numPr>
          <w:ilvl w:val="1"/>
          <w:numId w:val="17"/>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848BC">
      <w:pPr>
        <w:pStyle w:val="PargrafodaLista"/>
        <w:numPr>
          <w:ilvl w:val="2"/>
          <w:numId w:val="1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848BC">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6848BC">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848BC">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lastRenderedPageBreak/>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848BC">
      <w:pPr>
        <w:pStyle w:val="PargrafodaLista"/>
        <w:numPr>
          <w:ilvl w:val="2"/>
          <w:numId w:val="17"/>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848BC">
      <w:pPr>
        <w:pStyle w:val="Ttulo3"/>
        <w:numPr>
          <w:ilvl w:val="0"/>
          <w:numId w:val="17"/>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848BC">
      <w:pPr>
        <w:pStyle w:val="PargrafodaLista"/>
        <w:numPr>
          <w:ilvl w:val="1"/>
          <w:numId w:val="17"/>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29"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848BC">
      <w:pPr>
        <w:pStyle w:val="PargrafodaLista"/>
        <w:numPr>
          <w:ilvl w:val="1"/>
          <w:numId w:val="17"/>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848BC">
      <w:pPr>
        <w:pStyle w:val="PargrafodaLista"/>
        <w:numPr>
          <w:ilvl w:val="1"/>
          <w:numId w:val="17"/>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848BC">
      <w:pPr>
        <w:pStyle w:val="Ttulo3"/>
        <w:numPr>
          <w:ilvl w:val="1"/>
          <w:numId w:val="17"/>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169DF398" w14:textId="77777777" w:rsidR="000B2908" w:rsidRPr="000B2908" w:rsidRDefault="000B2908" w:rsidP="006848BC">
      <w:pPr>
        <w:pStyle w:val="PargrafodaLista"/>
        <w:numPr>
          <w:ilvl w:val="2"/>
          <w:numId w:val="27"/>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enquadramento</w:t>
      </w:r>
      <w:r w:rsidRPr="000B2908">
        <w:rPr>
          <w:rFonts w:asciiTheme="minorHAnsi" w:hAnsiTheme="minorHAnsi"/>
          <w:spacing w:val="1"/>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1"/>
        </w:rPr>
        <w:t xml:space="preserve"> </w:t>
      </w:r>
      <w:r w:rsidRPr="000B2908">
        <w:rPr>
          <w:rFonts w:asciiTheme="minorHAnsi" w:hAnsiTheme="minorHAnsi"/>
        </w:rPr>
        <w:t>porte</w:t>
      </w:r>
      <w:r w:rsidRPr="000B2908">
        <w:rPr>
          <w:rFonts w:asciiTheme="minorHAnsi" w:hAnsiTheme="minorHAnsi"/>
          <w:spacing w:val="1"/>
        </w:rPr>
        <w:t xml:space="preserve"> </w:t>
      </w:r>
      <w:r w:rsidRPr="000B2908">
        <w:rPr>
          <w:rFonts w:asciiTheme="minorHAnsi" w:hAnsiTheme="minorHAnsi"/>
        </w:rPr>
        <w:t>ou</w:t>
      </w:r>
      <w:r w:rsidRPr="000B2908">
        <w:rPr>
          <w:rFonts w:asciiTheme="minorHAnsi" w:hAnsiTheme="minorHAnsi"/>
          <w:spacing w:val="1"/>
        </w:rPr>
        <w:t xml:space="preserve"> </w:t>
      </w:r>
      <w:r w:rsidRPr="000B2908">
        <w:rPr>
          <w:rFonts w:asciiTheme="minorHAnsi" w:hAnsiTheme="minorHAnsi"/>
        </w:rPr>
        <w:t>cooperativa (caso se enquadre na situação de microempresa, empresa de pequeno porte ou</w:t>
      </w:r>
      <w:r w:rsidRPr="000B2908">
        <w:rPr>
          <w:rFonts w:asciiTheme="minorHAnsi" w:hAnsiTheme="minorHAnsi"/>
          <w:spacing w:val="-59"/>
        </w:rPr>
        <w:t xml:space="preserve"> </w:t>
      </w:r>
      <w:r w:rsidRPr="000B2908">
        <w:rPr>
          <w:rFonts w:asciiTheme="minorHAnsi" w:hAnsiTheme="minorHAnsi"/>
        </w:rPr>
        <w:t>cooperativa)</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2"/>
        </w:rPr>
        <w:t xml:space="preserve"> C</w:t>
      </w:r>
      <w:r w:rsidRPr="000B2908">
        <w:rPr>
          <w:rFonts w:asciiTheme="minorHAnsi" w:hAnsiTheme="minorHAnsi"/>
        </w:rPr>
        <w:t>onforme</w:t>
      </w:r>
      <w:r w:rsidRPr="000B2908">
        <w:rPr>
          <w:rFonts w:asciiTheme="minorHAnsi" w:hAnsiTheme="minorHAnsi"/>
          <w:spacing w:val="-4"/>
        </w:rPr>
        <w:t xml:space="preserve"> </w:t>
      </w:r>
      <w:r w:rsidRPr="000B2908">
        <w:rPr>
          <w:rFonts w:asciiTheme="minorHAnsi" w:hAnsiTheme="minorHAnsi"/>
        </w:rPr>
        <w:t xml:space="preserve">modelo do </w:t>
      </w:r>
      <w:r w:rsidRPr="000B2908">
        <w:rPr>
          <w:rFonts w:asciiTheme="minorHAnsi" w:hAnsiTheme="minorHAnsi"/>
          <w:b/>
        </w:rPr>
        <w:t>Anexo</w:t>
      </w:r>
      <w:r w:rsidRPr="000B2908">
        <w:rPr>
          <w:rFonts w:asciiTheme="minorHAnsi" w:hAnsiTheme="minorHAnsi"/>
          <w:b/>
          <w:spacing w:val="-3"/>
        </w:rPr>
        <w:t xml:space="preserve"> </w:t>
      </w:r>
      <w:r w:rsidRPr="000B2908">
        <w:rPr>
          <w:rFonts w:asciiTheme="minorHAnsi" w:hAnsiTheme="minorHAnsi"/>
          <w:b/>
        </w:rPr>
        <w:t>III.</w:t>
      </w:r>
    </w:p>
    <w:p w14:paraId="4496C66A" w14:textId="77777777" w:rsidR="000B2908" w:rsidRPr="000B2908" w:rsidRDefault="000B2908" w:rsidP="006848BC">
      <w:pPr>
        <w:pStyle w:val="PargrafodaLista"/>
        <w:numPr>
          <w:ilvl w:val="2"/>
          <w:numId w:val="27"/>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 de</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2"/>
        </w:rPr>
        <w:t xml:space="preserve"> </w:t>
      </w:r>
      <w:r w:rsidRPr="000B2908">
        <w:rPr>
          <w:rFonts w:asciiTheme="minorHAnsi" w:hAnsiTheme="minorHAnsi"/>
        </w:rPr>
        <w:t>os</w:t>
      </w:r>
      <w:r w:rsidRPr="000B2908">
        <w:rPr>
          <w:rFonts w:asciiTheme="minorHAnsi" w:hAnsiTheme="minorHAnsi"/>
          <w:spacing w:val="-3"/>
        </w:rPr>
        <w:t xml:space="preserve"> </w:t>
      </w:r>
      <w:r w:rsidRPr="000B2908">
        <w:rPr>
          <w:rFonts w:asciiTheme="minorHAnsi" w:hAnsiTheme="minorHAnsi"/>
        </w:rPr>
        <w:t>requisitos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habilitação</w:t>
      </w:r>
      <w:r w:rsidRPr="000B2908">
        <w:rPr>
          <w:rFonts w:asciiTheme="minorHAnsi" w:hAnsiTheme="minorHAnsi"/>
          <w:color w:val="FF0000"/>
          <w:spacing w:val="2"/>
        </w:rPr>
        <w:t xml:space="preserve"> </w:t>
      </w:r>
      <w:r w:rsidRPr="000B2908">
        <w:rPr>
          <w:rFonts w:asciiTheme="minorHAnsi" w:hAnsiTheme="minorHAnsi"/>
        </w:rPr>
        <w:t>(Art.</w:t>
      </w:r>
      <w:r w:rsidRPr="000B2908">
        <w:rPr>
          <w:rFonts w:asciiTheme="minorHAnsi" w:hAnsiTheme="minorHAnsi"/>
          <w:spacing w:val="1"/>
        </w:rPr>
        <w:t xml:space="preserve"> </w:t>
      </w:r>
      <w:r w:rsidRPr="000B2908">
        <w:rPr>
          <w:rFonts w:asciiTheme="minorHAnsi" w:hAnsiTheme="minorHAnsi"/>
        </w:rPr>
        <w:t>63,</w:t>
      </w:r>
      <w:r w:rsidRPr="000B2908">
        <w:rPr>
          <w:rFonts w:asciiTheme="minorHAnsi" w:hAnsiTheme="minorHAnsi"/>
          <w:spacing w:val="-2"/>
        </w:rPr>
        <w:t xml:space="preserve"> </w:t>
      </w:r>
      <w:r w:rsidRPr="000B2908">
        <w:rPr>
          <w:rFonts w:asciiTheme="minorHAnsi" w:hAnsiTheme="minorHAnsi"/>
        </w:rPr>
        <w:t>I</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Lei</w:t>
      </w:r>
      <w:r w:rsidRPr="000B2908">
        <w:rPr>
          <w:rFonts w:asciiTheme="minorHAnsi" w:hAnsiTheme="minorHAnsi"/>
          <w:spacing w:val="-1"/>
        </w:rPr>
        <w:t xml:space="preserve"> </w:t>
      </w:r>
      <w:r w:rsidRPr="000B2908">
        <w:rPr>
          <w:rFonts w:asciiTheme="minorHAnsi" w:hAnsiTheme="minorHAnsi"/>
        </w:rPr>
        <w:t>14.133/2021)- Conforme</w:t>
      </w:r>
      <w:r w:rsidRPr="000B2908">
        <w:rPr>
          <w:rFonts w:asciiTheme="minorHAnsi" w:hAnsiTheme="minorHAnsi"/>
          <w:spacing w:val="-5"/>
        </w:rPr>
        <w:t xml:space="preserve"> </w:t>
      </w:r>
      <w:r w:rsidRPr="000B2908">
        <w:rPr>
          <w:rFonts w:asciiTheme="minorHAnsi" w:hAnsiTheme="minorHAnsi"/>
        </w:rPr>
        <w:t xml:space="preserve">modelo do </w:t>
      </w:r>
      <w:r w:rsidRPr="000B2908">
        <w:rPr>
          <w:rFonts w:asciiTheme="minorHAnsi" w:hAnsiTheme="minorHAnsi"/>
          <w:b/>
        </w:rPr>
        <w:t>Anexo IV</w:t>
      </w:r>
      <w:r w:rsidRPr="000B2908">
        <w:rPr>
          <w:rFonts w:asciiTheme="minorHAnsi" w:hAnsiTheme="minorHAnsi"/>
        </w:rPr>
        <w:t>.</w:t>
      </w:r>
    </w:p>
    <w:p w14:paraId="6746B330" w14:textId="77777777" w:rsidR="000B2908" w:rsidRPr="000B2908" w:rsidRDefault="000B2908" w:rsidP="006848BC">
      <w:pPr>
        <w:pStyle w:val="PargrafodaLista"/>
        <w:numPr>
          <w:ilvl w:val="2"/>
          <w:numId w:val="26"/>
        </w:numPr>
        <w:tabs>
          <w:tab w:val="left" w:pos="993"/>
          <w:tab w:val="left" w:pos="9923"/>
        </w:tabs>
        <w:spacing w:after="120"/>
        <w:ind w:right="34" w:hanging="1854"/>
        <w:rPr>
          <w:rFonts w:asciiTheme="minorHAnsi" w:hAnsiTheme="minorHAnsi"/>
        </w:rPr>
      </w:pPr>
      <w:r w:rsidRPr="000B2908">
        <w:rPr>
          <w:rFonts w:asciiTheme="minorHAnsi" w:hAnsiTheme="minorHAnsi"/>
        </w:rPr>
        <w:t xml:space="preserve">Declaração de que atende plenamente o objeto da licitação – Conforme modelo do </w:t>
      </w:r>
      <w:r w:rsidRPr="000B2908">
        <w:rPr>
          <w:rFonts w:asciiTheme="minorHAnsi" w:hAnsiTheme="minorHAnsi"/>
          <w:b/>
        </w:rPr>
        <w:t>Anexo IV.</w:t>
      </w:r>
    </w:p>
    <w:p w14:paraId="1E551ABF" w14:textId="77777777" w:rsidR="000B2908" w:rsidRPr="000B2908" w:rsidRDefault="000B2908" w:rsidP="006848BC">
      <w:pPr>
        <w:pStyle w:val="PargrafodaLista"/>
        <w:numPr>
          <w:ilvl w:val="2"/>
          <w:numId w:val="26"/>
        </w:numPr>
        <w:tabs>
          <w:tab w:val="left" w:pos="993"/>
          <w:tab w:val="left" w:pos="9923"/>
        </w:tabs>
        <w:spacing w:after="120"/>
        <w:ind w:left="993" w:right="34" w:hanging="709"/>
        <w:rPr>
          <w:rFonts w:asciiTheme="minorHAnsi" w:hAnsiTheme="minorHAnsi"/>
          <w:b/>
        </w:rPr>
      </w:pPr>
      <w:r w:rsidRPr="000B2908">
        <w:rPr>
          <w:rFonts w:asciiTheme="minorHAnsi" w:hAnsiTheme="minorHAnsi"/>
        </w:rPr>
        <w:t>Declaração</w:t>
      </w:r>
      <w:r w:rsidRPr="000B2908">
        <w:rPr>
          <w:rFonts w:asciiTheme="minorHAnsi" w:hAnsiTheme="minorHAnsi"/>
          <w:spacing w:val="60"/>
        </w:rPr>
        <w:t xml:space="preserve"> </w:t>
      </w:r>
      <w:r w:rsidRPr="000B2908">
        <w:rPr>
          <w:rFonts w:asciiTheme="minorHAnsi" w:hAnsiTheme="minorHAnsi"/>
        </w:rPr>
        <w:t>de  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o</w:t>
      </w:r>
      <w:r w:rsidRPr="000B2908">
        <w:rPr>
          <w:rFonts w:asciiTheme="minorHAnsi" w:hAnsiTheme="minorHAnsi"/>
          <w:spacing w:val="1"/>
        </w:rPr>
        <w:t xml:space="preserve"> </w:t>
      </w:r>
      <w:r w:rsidRPr="000B2908">
        <w:rPr>
          <w:rFonts w:asciiTheme="minorHAnsi" w:hAnsiTheme="minorHAnsi"/>
        </w:rPr>
        <w:t>disposto</w:t>
      </w:r>
      <w:r w:rsidRPr="000B2908">
        <w:rPr>
          <w:rFonts w:asciiTheme="minorHAnsi" w:hAnsiTheme="minorHAnsi"/>
          <w:spacing w:val="59"/>
        </w:rPr>
        <w:t xml:space="preserve"> </w:t>
      </w:r>
      <w:r w:rsidRPr="000B2908">
        <w:rPr>
          <w:rFonts w:asciiTheme="minorHAnsi" w:hAnsiTheme="minorHAnsi"/>
        </w:rPr>
        <w:t>no</w:t>
      </w:r>
      <w:r w:rsidRPr="000B2908">
        <w:rPr>
          <w:rFonts w:asciiTheme="minorHAnsi" w:hAnsiTheme="minorHAnsi"/>
          <w:color w:val="0000ED"/>
          <w:spacing w:val="3"/>
        </w:rPr>
        <w:t xml:space="preserve"> </w:t>
      </w:r>
      <w:hyperlink r:id="rId30" w:anchor="art7xxxiii">
        <w:r w:rsidRPr="000B2908">
          <w:rPr>
            <w:rFonts w:asciiTheme="minorHAnsi" w:hAnsiTheme="minorHAnsi"/>
            <w:b/>
            <w:color w:val="0000ED"/>
            <w:u w:val="thick" w:color="0000ED"/>
          </w:rPr>
          <w:t>INCISO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XXXIII</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DO</w:t>
        </w:r>
        <w:r w:rsidRPr="000B2908">
          <w:rPr>
            <w:rFonts w:asciiTheme="minorHAnsi" w:hAnsiTheme="minorHAnsi"/>
            <w:b/>
            <w:color w:val="0000ED"/>
            <w:spacing w:val="58"/>
            <w:u w:val="thick" w:color="0000ED"/>
          </w:rPr>
          <w:t xml:space="preserve"> </w:t>
        </w:r>
        <w:r w:rsidRPr="000B2908">
          <w:rPr>
            <w:rFonts w:asciiTheme="minorHAnsi" w:hAnsiTheme="minorHAnsi"/>
            <w:b/>
            <w:color w:val="0000ED"/>
            <w:u w:val="thick" w:color="0000ED"/>
          </w:rPr>
          <w:t>ART.</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7º</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DA</w:t>
        </w:r>
      </w:hyperlink>
      <w:r w:rsidRPr="000B2908">
        <w:rPr>
          <w:rFonts w:asciiTheme="minorHAnsi" w:hAnsiTheme="minorHAnsi"/>
          <w:b/>
          <w:color w:val="0000ED"/>
          <w:u w:val="thick" w:color="0000ED"/>
        </w:rPr>
        <w:t xml:space="preserve"> </w:t>
      </w:r>
      <w:r w:rsidRPr="000B2908">
        <w:rPr>
          <w:rFonts w:asciiTheme="minorHAnsi" w:hAnsiTheme="minorHAnsi"/>
          <w:b/>
          <w:color w:val="0000ED"/>
          <w:spacing w:val="-59"/>
        </w:rPr>
        <w:t xml:space="preserve"> </w:t>
      </w:r>
      <w:hyperlink r:id="rId31" w:anchor="art7xxxiii">
        <w:r w:rsidRPr="000B2908">
          <w:rPr>
            <w:rFonts w:asciiTheme="minorHAnsi" w:hAnsiTheme="minorHAnsi"/>
            <w:b/>
            <w:color w:val="0000ED"/>
            <w:u w:val="thick" w:color="0000ED"/>
          </w:rPr>
          <w:t>CONSTITUIÇÃO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FEDERAL.</w:t>
        </w:r>
        <w:r w:rsidRPr="000B2908">
          <w:rPr>
            <w:rFonts w:asciiTheme="minorHAnsi" w:hAnsiTheme="minorHAnsi"/>
            <w:b/>
            <w:color w:val="0000ED"/>
            <w:spacing w:val="1"/>
          </w:rPr>
          <w:t xml:space="preserve"> </w:t>
        </w:r>
      </w:hyperlink>
      <w:r w:rsidRPr="000B2908">
        <w:rPr>
          <w:rFonts w:asciiTheme="minorHAnsi" w:hAnsiTheme="minorHAnsi"/>
        </w:rPr>
        <w:t>– Conforme</w:t>
      </w:r>
      <w:r w:rsidRPr="000B2908">
        <w:rPr>
          <w:rFonts w:asciiTheme="minorHAnsi" w:hAnsiTheme="minorHAnsi"/>
          <w:spacing w:val="-2"/>
        </w:rPr>
        <w:t xml:space="preserve"> </w:t>
      </w:r>
      <w:r w:rsidRPr="000B2908">
        <w:rPr>
          <w:rFonts w:asciiTheme="minorHAnsi" w:hAnsiTheme="minorHAnsi"/>
        </w:rPr>
        <w:t xml:space="preserve">modelo </w:t>
      </w:r>
      <w:r w:rsidRPr="000B2908">
        <w:rPr>
          <w:rFonts w:asciiTheme="minorHAnsi" w:hAnsiTheme="minorHAnsi"/>
          <w:b/>
        </w:rPr>
        <w:t>Anexo</w:t>
      </w:r>
      <w:r w:rsidRPr="000B2908">
        <w:rPr>
          <w:rFonts w:asciiTheme="minorHAnsi" w:hAnsiTheme="minorHAnsi"/>
          <w:b/>
          <w:spacing w:val="-3"/>
        </w:rPr>
        <w:t xml:space="preserve"> I</w:t>
      </w:r>
      <w:r w:rsidRPr="000B2908">
        <w:rPr>
          <w:rFonts w:asciiTheme="minorHAnsi" w:hAnsiTheme="minorHAnsi"/>
          <w:b/>
        </w:rPr>
        <w:t>V.</w:t>
      </w:r>
    </w:p>
    <w:p w14:paraId="41EFD0DA" w14:textId="77777777" w:rsidR="000B2908" w:rsidRPr="000B2908" w:rsidRDefault="000B2908" w:rsidP="006848BC">
      <w:pPr>
        <w:pStyle w:val="PargrafodaLista"/>
        <w:numPr>
          <w:ilvl w:val="2"/>
          <w:numId w:val="26"/>
        </w:numPr>
        <w:tabs>
          <w:tab w:val="left" w:pos="993"/>
          <w:tab w:val="left" w:pos="9923"/>
        </w:tabs>
        <w:spacing w:after="120"/>
        <w:ind w:right="34" w:hanging="1854"/>
        <w:rPr>
          <w:rFonts w:asciiTheme="minorHAnsi" w:hAnsiTheme="minorHAnsi"/>
          <w:b/>
        </w:rPr>
      </w:pPr>
      <w:r w:rsidRPr="000B2908">
        <w:rPr>
          <w:rFonts w:asciiTheme="minorHAnsi" w:hAnsiTheme="minorHAnsi"/>
        </w:rPr>
        <w:t>Declaração</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nepotismo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3"/>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4"/>
        </w:rPr>
        <w:t xml:space="preserve"> I</w:t>
      </w:r>
      <w:r w:rsidRPr="000B2908">
        <w:rPr>
          <w:rFonts w:asciiTheme="minorHAnsi" w:hAnsiTheme="minorHAnsi"/>
          <w:b/>
        </w:rPr>
        <w:t>V.</w:t>
      </w:r>
    </w:p>
    <w:p w14:paraId="282C0F44" w14:textId="77777777" w:rsidR="000B2908" w:rsidRPr="000B2908" w:rsidRDefault="000B2908" w:rsidP="006848BC">
      <w:pPr>
        <w:pStyle w:val="PargrafodaLista"/>
        <w:numPr>
          <w:ilvl w:val="2"/>
          <w:numId w:val="26"/>
        </w:numPr>
        <w:tabs>
          <w:tab w:val="left" w:pos="993"/>
          <w:tab w:val="left" w:pos="9923"/>
        </w:tabs>
        <w:spacing w:after="120"/>
        <w:ind w:left="284" w:right="34" w:firstLine="0"/>
        <w:rPr>
          <w:rFonts w:asciiTheme="minorHAnsi" w:hAnsiTheme="minorHAnsi"/>
          <w:b/>
        </w:rPr>
      </w:pPr>
      <w:r w:rsidRPr="000B2908">
        <w:rPr>
          <w:rFonts w:asciiTheme="minorHAnsi" w:hAnsiTheme="minorHAnsi"/>
        </w:rPr>
        <w:t>Declaração de que suas propostas econômicas compreendem a integralidade dos</w:t>
      </w:r>
      <w:r w:rsidRPr="000B2908">
        <w:rPr>
          <w:rFonts w:asciiTheme="minorHAnsi" w:hAnsiTheme="minorHAnsi"/>
          <w:spacing w:val="1"/>
        </w:rPr>
        <w:t xml:space="preserve"> </w:t>
      </w:r>
      <w:r w:rsidRPr="000B2908">
        <w:rPr>
          <w:rFonts w:asciiTheme="minorHAnsi" w:hAnsiTheme="minorHAnsi"/>
        </w:rPr>
        <w:t>custos para atendimento dos direitos trabalhistas assegurados na Constituição Federal, nas</w:t>
      </w:r>
      <w:r w:rsidRPr="000B2908">
        <w:rPr>
          <w:rFonts w:asciiTheme="minorHAnsi" w:hAnsiTheme="minorHAnsi"/>
          <w:spacing w:val="1"/>
        </w:rPr>
        <w:t xml:space="preserve"> </w:t>
      </w:r>
      <w:r w:rsidRPr="000B2908">
        <w:rPr>
          <w:rFonts w:asciiTheme="minorHAnsi" w:hAnsiTheme="minorHAnsi"/>
        </w:rPr>
        <w:t>leis trabalhistas, nas normas infralegais, nas convenções coletivas de trabalho e nos termos</w:t>
      </w:r>
      <w:r w:rsidRPr="000B2908">
        <w:rPr>
          <w:rFonts w:asciiTheme="minorHAnsi" w:hAnsiTheme="minorHAnsi"/>
          <w:spacing w:val="1"/>
        </w:rPr>
        <w:t xml:space="preserve"> </w:t>
      </w:r>
      <w:r w:rsidRPr="000B2908">
        <w:rPr>
          <w:rFonts w:asciiTheme="minorHAnsi" w:hAnsiTheme="minorHAnsi"/>
        </w:rPr>
        <w:t>de ajustamento de conduta vigentes na data de entrega das propostas (</w:t>
      </w:r>
      <w:r w:rsidRPr="000B2908">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"%3A~%3Atext%3D%C2%A7%201%C2%BA%20Constar%C3%A1%20do%2Centrega%20das%20propostas" \h </w:instrText>
      </w:r>
      <w:r w:rsidRPr="000B2908">
        <w:rPr>
          <w:rFonts w:asciiTheme="minorHAnsi" w:hAnsiTheme="minorHAnsi"/>
        </w:rPr>
        <w:fldChar w:fldCharType="separate"/>
      </w:r>
      <w:r w:rsidRPr="000B2908">
        <w:rPr>
          <w:rFonts w:asciiTheme="minorHAnsi" w:hAnsiTheme="minorHAnsi"/>
          <w:b/>
          <w:color w:val="0000FF"/>
          <w:u w:val="thick" w:color="0000FF"/>
        </w:rPr>
        <w:t>§1º DO ART. 63 DA</w:t>
      </w:r>
      <w:r w:rsidRPr="000B2908">
        <w:rPr>
          <w:rFonts w:asciiTheme="minorHAnsi" w:hAnsiTheme="minorHAnsi"/>
          <w:b/>
          <w:color w:val="0000FF"/>
          <w:u w:val="thick" w:color="0000FF"/>
        </w:rPr>
        <w:fldChar w:fldCharType="end"/>
      </w:r>
      <w:r w:rsidRPr="000B2908">
        <w:rPr>
          <w:rFonts w:asciiTheme="minorHAnsi" w:hAnsiTheme="minorHAnsi"/>
          <w:b/>
          <w:color w:val="0000FF"/>
          <w:spacing w:val="1"/>
        </w:rPr>
        <w:t xml:space="preserve"> </w:t>
      </w:r>
      <w:hyperlink r:id="rId32"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w:t>
      </w:r>
      <w:r w:rsidRPr="000B2908">
        <w:rPr>
          <w:rFonts w:asciiTheme="minorHAnsi" w:hAnsiTheme="minorHAnsi"/>
          <w:b/>
          <w:color w:val="0000FF"/>
          <w:spacing w:val="2"/>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3D5275E6" w14:textId="77777777" w:rsidR="000B2908" w:rsidRPr="000B2908" w:rsidRDefault="000B2908" w:rsidP="006848BC">
      <w:pPr>
        <w:pStyle w:val="PargrafodaLista"/>
        <w:numPr>
          <w:ilvl w:val="2"/>
          <w:numId w:val="26"/>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conhecimento</w:t>
      </w:r>
      <w:r w:rsidRPr="000B2908">
        <w:rPr>
          <w:rFonts w:asciiTheme="minorHAnsi" w:hAnsiTheme="minorHAnsi"/>
          <w:spacing w:val="1"/>
        </w:rPr>
        <w:t xml:space="preserve"> </w:t>
      </w:r>
      <w:r w:rsidRPr="000B2908">
        <w:rPr>
          <w:rFonts w:asciiTheme="minorHAnsi" w:hAnsiTheme="minorHAnsi"/>
        </w:rPr>
        <w:t>as</w:t>
      </w:r>
      <w:r w:rsidRPr="000B2908">
        <w:rPr>
          <w:rFonts w:asciiTheme="minorHAnsi" w:hAnsiTheme="minorHAnsi"/>
          <w:spacing w:val="1"/>
        </w:rPr>
        <w:t xml:space="preserve"> </w:t>
      </w:r>
      <w:r w:rsidRPr="000B2908">
        <w:rPr>
          <w:rFonts w:asciiTheme="minorHAnsi" w:hAnsiTheme="minorHAnsi"/>
        </w:rPr>
        <w:t>normas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prevenção</w:t>
      </w:r>
      <w:r w:rsidRPr="000B2908">
        <w:rPr>
          <w:rFonts w:asciiTheme="minorHAnsi" w:hAnsiTheme="minorHAnsi"/>
          <w:spacing w:val="1"/>
        </w:rPr>
        <w:t xml:space="preserve"> </w:t>
      </w:r>
      <w:r w:rsidRPr="000B2908">
        <w:rPr>
          <w:rFonts w:asciiTheme="minorHAnsi" w:hAnsiTheme="minorHAnsi"/>
        </w:rPr>
        <w:t>à</w:t>
      </w:r>
      <w:r w:rsidRPr="000B2908">
        <w:rPr>
          <w:rFonts w:asciiTheme="minorHAnsi" w:hAnsiTheme="minorHAnsi"/>
          <w:spacing w:val="1"/>
        </w:rPr>
        <w:t xml:space="preserve"> </w:t>
      </w:r>
      <w:r w:rsidRPr="000B2908">
        <w:rPr>
          <w:rFonts w:asciiTheme="minorHAnsi" w:hAnsiTheme="minorHAnsi"/>
        </w:rPr>
        <w:t>corrupção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1F81DC5D" w14:textId="77777777" w:rsidR="000B2908" w:rsidRPr="000B2908" w:rsidRDefault="000B2908" w:rsidP="006848BC">
      <w:pPr>
        <w:pStyle w:val="PargrafodaLista"/>
        <w:numPr>
          <w:ilvl w:val="2"/>
          <w:numId w:val="26"/>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bCs/>
        </w:rPr>
        <w:t>Declaração às regras de acessibilidade previstas na legislação, conforme disposto no  inciso</w:t>
      </w:r>
      <w:r w:rsidRPr="000B2908">
        <w:rPr>
          <w:rFonts w:asciiTheme="minorHAnsi" w:hAnsiTheme="minorHAnsi"/>
          <w:b/>
        </w:rPr>
        <w:t xml:space="preserve"> </w:t>
      </w:r>
      <w:r w:rsidRPr="000B2908">
        <w:rPr>
          <w:rFonts w:asciiTheme="minorHAnsi" w:hAnsiTheme="minorHAnsi"/>
          <w:b/>
          <w:color w:val="0000FF"/>
          <w:u w:val="thick" w:color="0000FF"/>
        </w:rPr>
        <w:t xml:space="preserve">IV, </w:t>
      </w:r>
      <w:hyperlink r:id="rId33" w:anchor="%3A~%3Atext%3D%C2%A7%201%C2%BA%20Constar%C3%A1%20do%2Centrega%20das%20propostas">
        <w:r w:rsidRPr="000B2908">
          <w:rPr>
            <w:rFonts w:asciiTheme="minorHAnsi" w:hAnsiTheme="minorHAnsi"/>
            <w:b/>
            <w:color w:val="0000FF"/>
            <w:u w:val="thick" w:color="0000FF"/>
          </w:rPr>
          <w:t>DO ART. 63 DA</w:t>
        </w:r>
      </w:hyperlink>
      <w:r w:rsidRPr="000B2908">
        <w:rPr>
          <w:rFonts w:asciiTheme="minorHAnsi" w:hAnsiTheme="minorHAnsi"/>
          <w:b/>
          <w:color w:val="0000FF"/>
          <w:spacing w:val="1"/>
        </w:rPr>
        <w:t xml:space="preserve"> </w:t>
      </w:r>
      <w:hyperlink r:id="rId34"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 xml:space="preserve"> </w:t>
      </w:r>
      <w:r w:rsidRPr="000B2908">
        <w:rPr>
          <w:rFonts w:asciiTheme="minorHAnsi" w:hAnsiTheme="minorHAnsi"/>
          <w:bCs/>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53EF8D29" w14:textId="77777777" w:rsidR="000B2908" w:rsidRPr="000B2908" w:rsidRDefault="000B2908" w:rsidP="006848BC">
      <w:pPr>
        <w:pStyle w:val="PargrafodaLista"/>
        <w:numPr>
          <w:ilvl w:val="2"/>
          <w:numId w:val="26"/>
        </w:numPr>
        <w:tabs>
          <w:tab w:val="left" w:pos="993"/>
          <w:tab w:val="left" w:pos="1134"/>
          <w:tab w:val="left" w:pos="2021"/>
          <w:tab w:val="left" w:pos="9923"/>
        </w:tabs>
        <w:ind w:left="284" w:right="34" w:firstLine="0"/>
        <w:rPr>
          <w:rFonts w:asciiTheme="minorHAnsi" w:hAnsiTheme="minorHAnsi"/>
          <w:bCs/>
        </w:rPr>
      </w:pPr>
      <w:r w:rsidRPr="000B2908">
        <w:rPr>
          <w:rFonts w:asciiTheme="minorHAnsi" w:hAnsiTheme="minorHAnsi"/>
          <w:bCs/>
        </w:rPr>
        <w:t xml:space="preserve">Declaração de Fato impeditivo e idoneidade –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280752A2" w14:textId="77777777" w:rsidR="000B2908" w:rsidRPr="000B2908" w:rsidRDefault="000B2908" w:rsidP="000B2908">
      <w:pPr>
        <w:pStyle w:val="PargrafodaLista"/>
        <w:tabs>
          <w:tab w:val="left" w:pos="993"/>
          <w:tab w:val="left" w:pos="1134"/>
          <w:tab w:val="left" w:pos="2021"/>
          <w:tab w:val="left" w:pos="9923"/>
        </w:tabs>
        <w:ind w:left="284" w:right="34"/>
        <w:rPr>
          <w:rFonts w:asciiTheme="minorHAnsi" w:hAnsiTheme="minorHAnsi"/>
          <w:bCs/>
        </w:rPr>
      </w:pPr>
    </w:p>
    <w:p w14:paraId="3BF9EA8B" w14:textId="77777777" w:rsidR="000B2908" w:rsidRPr="000B2908" w:rsidRDefault="000B2908" w:rsidP="006848BC">
      <w:pPr>
        <w:pStyle w:val="PargrafodaLista"/>
        <w:numPr>
          <w:ilvl w:val="2"/>
          <w:numId w:val="26"/>
        </w:numPr>
        <w:tabs>
          <w:tab w:val="left" w:pos="993"/>
          <w:tab w:val="left" w:pos="1134"/>
          <w:tab w:val="left" w:pos="2021"/>
          <w:tab w:val="left" w:pos="9923"/>
        </w:tabs>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comprometimento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7DA79A3A" w14:textId="77777777" w:rsidR="000B2908" w:rsidRPr="000B2908" w:rsidRDefault="000B2908" w:rsidP="000B2908">
      <w:pPr>
        <w:pStyle w:val="PargrafodaLista"/>
        <w:rPr>
          <w:rFonts w:asciiTheme="minorHAnsi" w:hAnsiTheme="minorHAnsi"/>
          <w:b/>
        </w:rPr>
      </w:pPr>
    </w:p>
    <w:p w14:paraId="21D4AB11" w14:textId="77777777" w:rsidR="000B2908" w:rsidRPr="000B2908" w:rsidRDefault="000B2908" w:rsidP="006848BC">
      <w:pPr>
        <w:pStyle w:val="PargrafodaLista"/>
        <w:numPr>
          <w:ilvl w:val="2"/>
          <w:numId w:val="26"/>
        </w:numPr>
        <w:tabs>
          <w:tab w:val="left" w:pos="993"/>
          <w:tab w:val="left" w:pos="9923"/>
        </w:tabs>
        <w:spacing w:after="120"/>
        <w:ind w:left="284" w:right="34" w:firstLine="0"/>
        <w:rPr>
          <w:rFonts w:asciiTheme="minorHAnsi" w:hAnsiTheme="minorHAnsi"/>
        </w:rPr>
      </w:pPr>
      <w:r w:rsidRPr="000B2908">
        <w:rPr>
          <w:rFonts w:asciiTheme="minorHAnsi" w:hAnsiTheme="minorHAnsi"/>
        </w:rPr>
        <w:t>Declaração contendo a identificação de responsável pela assinatura do contrato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r w:rsidRPr="000B2908">
        <w:rPr>
          <w:rFonts w:asciiTheme="minorHAnsi" w:hAnsiTheme="minorHAnsi"/>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22C2681" w14:textId="13C44E14" w:rsidR="00941D9B" w:rsidRPr="007F226B" w:rsidRDefault="00C4237A" w:rsidP="006848BC">
      <w:pPr>
        <w:pStyle w:val="PargrafodaLista"/>
        <w:numPr>
          <w:ilvl w:val="1"/>
          <w:numId w:val="17"/>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848BC">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848BC">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848BC">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848BC">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848BC">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848BC">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848BC">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6848BC">
      <w:pPr>
        <w:pStyle w:val="Ttulo3"/>
        <w:numPr>
          <w:ilvl w:val="1"/>
          <w:numId w:val="12"/>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848BC">
      <w:pPr>
        <w:pStyle w:val="PargrafodaLista"/>
        <w:numPr>
          <w:ilvl w:val="2"/>
          <w:numId w:val="12"/>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848BC">
      <w:pPr>
        <w:pStyle w:val="PargrafodaLista"/>
        <w:numPr>
          <w:ilvl w:val="2"/>
          <w:numId w:val="12"/>
        </w:numPr>
        <w:tabs>
          <w:tab w:val="left" w:pos="851"/>
          <w:tab w:val="left" w:pos="1310"/>
          <w:tab w:val="left" w:pos="9639"/>
        </w:tabs>
        <w:ind w:left="284" w:right="176" w:firstLine="0"/>
        <w:rPr>
          <w:rFonts w:asciiTheme="minorHAnsi" w:hAnsiTheme="minorHAnsi"/>
        </w:rPr>
      </w:pPr>
      <w:bookmarkStart w:id="18" w:name="_bookmark14"/>
      <w:bookmarkEnd w:id="18"/>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848BC">
      <w:pPr>
        <w:pStyle w:val="PargrafodaLista"/>
        <w:numPr>
          <w:ilvl w:val="2"/>
          <w:numId w:val="12"/>
        </w:numPr>
        <w:tabs>
          <w:tab w:val="left" w:pos="851"/>
          <w:tab w:val="left" w:pos="1310"/>
          <w:tab w:val="left" w:pos="9639"/>
        </w:tabs>
        <w:ind w:left="284" w:right="176" w:firstLine="0"/>
        <w:rPr>
          <w:rFonts w:asciiTheme="minorHAnsi" w:hAnsiTheme="minorHAnsi"/>
        </w:rPr>
      </w:pPr>
      <w:bookmarkStart w:id="19" w:name="_bookmark15"/>
      <w:bookmarkEnd w:id="19"/>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848BC">
      <w:pPr>
        <w:pStyle w:val="PargrafodaLista"/>
        <w:numPr>
          <w:ilvl w:val="2"/>
          <w:numId w:val="12"/>
        </w:numPr>
        <w:tabs>
          <w:tab w:val="left" w:pos="851"/>
          <w:tab w:val="left" w:pos="1310"/>
          <w:tab w:val="left" w:pos="9639"/>
        </w:tabs>
        <w:ind w:left="284" w:right="176" w:firstLine="0"/>
        <w:rPr>
          <w:rFonts w:asciiTheme="minorHAnsi" w:hAnsiTheme="minorHAnsi"/>
        </w:rPr>
      </w:pPr>
      <w:bookmarkStart w:id="20" w:name="_bookmark16"/>
      <w:bookmarkEnd w:id="20"/>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848BC">
      <w:pPr>
        <w:pStyle w:val="PargrafodaLista"/>
        <w:numPr>
          <w:ilvl w:val="2"/>
          <w:numId w:val="12"/>
        </w:numPr>
        <w:tabs>
          <w:tab w:val="left" w:pos="851"/>
          <w:tab w:val="left" w:pos="9639"/>
        </w:tabs>
        <w:ind w:left="284" w:right="176" w:firstLine="0"/>
        <w:rPr>
          <w:rFonts w:asciiTheme="minorHAnsi" w:hAnsiTheme="minorHAnsi"/>
        </w:rPr>
      </w:pPr>
      <w:bookmarkStart w:id="21" w:name="_bookmark17"/>
      <w:bookmarkEnd w:id="21"/>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848BC">
      <w:pPr>
        <w:pStyle w:val="PargrafodaLista"/>
        <w:numPr>
          <w:ilvl w:val="2"/>
          <w:numId w:val="12"/>
        </w:numPr>
        <w:tabs>
          <w:tab w:val="left" w:pos="851"/>
          <w:tab w:val="left" w:pos="1310"/>
          <w:tab w:val="left" w:pos="9639"/>
        </w:tabs>
        <w:ind w:left="284" w:right="176" w:firstLine="0"/>
        <w:rPr>
          <w:rFonts w:asciiTheme="minorHAnsi" w:hAnsiTheme="minorHAnsi"/>
        </w:rPr>
      </w:pPr>
      <w:bookmarkStart w:id="22" w:name="_bookmark18"/>
      <w:bookmarkEnd w:id="22"/>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848BC">
      <w:pPr>
        <w:pStyle w:val="PargrafodaLista"/>
        <w:numPr>
          <w:ilvl w:val="2"/>
          <w:numId w:val="12"/>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848BC">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6848BC">
      <w:pPr>
        <w:pStyle w:val="PargrafodaLista"/>
        <w:numPr>
          <w:ilvl w:val="2"/>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848BC">
      <w:pPr>
        <w:pStyle w:val="PargrafodaLista"/>
        <w:numPr>
          <w:ilvl w:val="1"/>
          <w:numId w:val="12"/>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848BC">
      <w:pPr>
        <w:pStyle w:val="PargrafodaLista"/>
        <w:numPr>
          <w:ilvl w:val="2"/>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5"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848BC">
      <w:pPr>
        <w:pStyle w:val="PargrafodaLista"/>
        <w:numPr>
          <w:ilvl w:val="1"/>
          <w:numId w:val="12"/>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848BC">
      <w:pPr>
        <w:pStyle w:val="PargrafodaLista"/>
        <w:numPr>
          <w:ilvl w:val="1"/>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77777777" w:rsidR="00E96D91" w:rsidRPr="00E96D91" w:rsidRDefault="00E96D91" w:rsidP="00E96D91">
      <w:pPr>
        <w:pStyle w:val="PargrafodaLista"/>
        <w:rPr>
          <w:rFonts w:asciiTheme="minorHAnsi" w:hAnsiTheme="minorHAnsi"/>
        </w:rPr>
      </w:pPr>
    </w:p>
    <w:p w14:paraId="5576EE73" w14:textId="77777777" w:rsidR="00E96D91" w:rsidRPr="00624141" w:rsidRDefault="00E96D91" w:rsidP="00624141">
      <w:pPr>
        <w:widowControl/>
        <w:tabs>
          <w:tab w:val="left" w:pos="426"/>
          <w:tab w:val="left" w:pos="993"/>
        </w:tabs>
        <w:autoSpaceDE/>
        <w:autoSpaceDN/>
        <w:spacing w:line="276" w:lineRule="auto"/>
        <w:ind w:right="176"/>
        <w:contextualSpacing/>
        <w:rPr>
          <w:rFonts w:asciiTheme="minorHAnsi" w:hAnsiTheme="minorHAnsi" w:cs="Arial"/>
        </w:rPr>
      </w:pPr>
    </w:p>
    <w:p w14:paraId="634B500D" w14:textId="77777777" w:rsidR="00941D9B" w:rsidRPr="00734F83" w:rsidRDefault="00C4237A" w:rsidP="006848BC">
      <w:pPr>
        <w:pStyle w:val="Ttulo3"/>
        <w:numPr>
          <w:ilvl w:val="0"/>
          <w:numId w:val="12"/>
        </w:numPr>
        <w:tabs>
          <w:tab w:val="left" w:pos="709"/>
          <w:tab w:val="left" w:pos="1310"/>
          <w:tab w:val="left" w:pos="9072"/>
          <w:tab w:val="left" w:pos="9639"/>
        </w:tabs>
        <w:spacing w:before="94"/>
        <w:ind w:left="284" w:right="687" w:firstLine="0"/>
        <w:jc w:val="both"/>
        <w:rPr>
          <w:rFonts w:asciiTheme="minorHAnsi" w:hAnsiTheme="minorHAnsi"/>
        </w:rPr>
      </w:pPr>
      <w:bookmarkStart w:id="23" w:name="_bookmark19"/>
      <w:bookmarkEnd w:id="23"/>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848BC">
      <w:pPr>
        <w:pStyle w:val="PargrafodaLista"/>
        <w:numPr>
          <w:ilvl w:val="1"/>
          <w:numId w:val="11"/>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848BC">
      <w:pPr>
        <w:pStyle w:val="PargrafodaLista"/>
        <w:numPr>
          <w:ilvl w:val="2"/>
          <w:numId w:val="11"/>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848BC">
      <w:pPr>
        <w:pStyle w:val="PargrafodaLista"/>
        <w:numPr>
          <w:ilvl w:val="2"/>
          <w:numId w:val="11"/>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848BC">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848BC">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848BC">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848BC">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848BC">
      <w:pPr>
        <w:pStyle w:val="Ttulo3"/>
        <w:numPr>
          <w:ilvl w:val="0"/>
          <w:numId w:val="11"/>
        </w:numPr>
        <w:tabs>
          <w:tab w:val="left" w:pos="709"/>
          <w:tab w:val="left" w:pos="1310"/>
          <w:tab w:val="left" w:pos="9072"/>
          <w:tab w:val="left" w:pos="9639"/>
        </w:tabs>
        <w:ind w:left="284" w:right="687" w:firstLine="0"/>
        <w:jc w:val="both"/>
        <w:rPr>
          <w:rFonts w:asciiTheme="minorHAnsi" w:hAnsiTheme="minorHAnsi"/>
        </w:rPr>
      </w:pPr>
      <w:bookmarkStart w:id="24" w:name="_bookmark20"/>
      <w:bookmarkEnd w:id="24"/>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848BC">
      <w:pPr>
        <w:pStyle w:val="PargrafodaLista"/>
        <w:numPr>
          <w:ilvl w:val="1"/>
          <w:numId w:val="8"/>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6848BC">
      <w:pPr>
        <w:pStyle w:val="PargrafodaLista"/>
        <w:numPr>
          <w:ilvl w:val="1"/>
          <w:numId w:val="8"/>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25231975" w14:textId="77777777" w:rsidR="00941D9B" w:rsidRPr="00734F83" w:rsidRDefault="00C4237A" w:rsidP="006848BC">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1B7C967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6" w:name="_Hlk190357112"/>
      <w:r w:rsidRPr="000D3C45">
        <w:rPr>
          <w:rFonts w:asciiTheme="minorHAnsi" w:hAnsiTheme="minorHAnsi"/>
          <w:sz w:val="22"/>
          <w:szCs w:val="22"/>
        </w:rPr>
        <w:t>Comete infração administrativa, nos termos da lei, o licitante que, com dolo ou culpa:</w:t>
      </w:r>
      <w:bookmarkEnd w:id="26"/>
    </w:p>
    <w:p w14:paraId="15A4E8D0" w14:textId="77777777" w:rsidR="00B14B07" w:rsidRPr="000D3C45" w:rsidRDefault="00B14B07" w:rsidP="00B14B07">
      <w:pPr>
        <w:pStyle w:val="NormalWeb"/>
        <w:ind w:left="284"/>
        <w:jc w:val="both"/>
        <w:rPr>
          <w:rFonts w:asciiTheme="minorHAnsi" w:hAnsiTheme="minorHAnsi"/>
          <w:sz w:val="22"/>
          <w:szCs w:val="22"/>
        </w:rPr>
      </w:pPr>
      <w:bookmarkStart w:id="27"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7"/>
    <w:p w14:paraId="72843306"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54A6679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0EE1C46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637AEF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2140A2A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47ADE2B3"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4DEBFA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206C10BD"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p>
    <w:p w14:paraId="6CCAE1D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3E463A36" w14:textId="77777777" w:rsidR="00B14B07" w:rsidRPr="000D3C45" w:rsidRDefault="00B14B07" w:rsidP="00B14B07">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7340C7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12CE61A9"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285479F"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lastRenderedPageBreak/>
        <w:t>12.1.8.</w:t>
      </w:r>
      <w:r w:rsidRPr="000D3C45">
        <w:rPr>
          <w:rFonts w:asciiTheme="minorHAnsi" w:hAnsiTheme="minorHAnsi"/>
          <w:sz w:val="22"/>
          <w:szCs w:val="22"/>
        </w:rPr>
        <w:t xml:space="preserve"> Adotar conduta inidônea ou praticar qualquer tipo de fraude, especialmente quando:</w:t>
      </w:r>
    </w:p>
    <w:p w14:paraId="1E194D38"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BB428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59827118"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7C39813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51E9FC7"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2E460B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4E6055D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0CA7D8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33FD055"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5228309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ADDA171"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538764E9"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0C37180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8A1DF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3507D6E4"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08CBB4CF"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09E423B9"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103B1E5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4708AB6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32A5660A"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E4867A0"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0ABC1E60"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DE5F3A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9C1695F"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BF4265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6070E19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58AC74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80CBB5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B7B3DA3" w14:textId="77777777" w:rsidR="00B14B07"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145D053F" w14:textId="77777777" w:rsidR="00B14B07" w:rsidRPr="00B14B07" w:rsidRDefault="00B14B07" w:rsidP="004C1B10">
      <w:pPr>
        <w:pStyle w:val="Corpodetexto"/>
        <w:tabs>
          <w:tab w:val="left" w:pos="1134"/>
          <w:tab w:val="left" w:pos="9639"/>
        </w:tabs>
        <w:ind w:left="284" w:right="687"/>
        <w:jc w:val="left"/>
        <w:rPr>
          <w:rFonts w:asciiTheme="minorHAnsi" w:hAnsiTheme="minorHAnsi"/>
          <w:b/>
          <w:lang w:val="pt-BR"/>
        </w:rPr>
      </w:pPr>
    </w:p>
    <w:p w14:paraId="360D0C3A" w14:textId="77777777" w:rsidR="00941D9B" w:rsidRPr="00734F83" w:rsidRDefault="00C4237A" w:rsidP="006848BC">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6848BC">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6">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848BC">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6848BC">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848BC">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848BC">
      <w:pPr>
        <w:pStyle w:val="PargrafodaLista"/>
        <w:numPr>
          <w:ilvl w:val="2"/>
          <w:numId w:val="8"/>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9" w:name="_Hlk161319915"/>
    </w:p>
    <w:p w14:paraId="75D6E732" w14:textId="0E793366" w:rsidR="00035F50" w:rsidRPr="00035F50" w:rsidRDefault="00035F50" w:rsidP="00043AB9">
      <w:pPr>
        <w:pStyle w:val="Ttulo3"/>
        <w:numPr>
          <w:ilvl w:val="0"/>
          <w:numId w:val="8"/>
        </w:numPr>
        <w:tabs>
          <w:tab w:val="left" w:pos="709"/>
          <w:tab w:val="left" w:pos="1309"/>
          <w:tab w:val="left" w:pos="1310"/>
          <w:tab w:val="left" w:pos="9356"/>
          <w:tab w:val="left" w:pos="9498"/>
        </w:tabs>
        <w:ind w:left="284" w:right="687" w:firstLine="1"/>
        <w:jc w:val="left"/>
        <w:rPr>
          <w:rFonts w:asciiTheme="minorHAnsi" w:hAnsiTheme="minorHAnsi"/>
        </w:rPr>
      </w:pPr>
      <w:bookmarkStart w:id="30" w:name="_bookmark31"/>
      <w:bookmarkEnd w:id="30"/>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6848BC">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848BC">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848BC">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lastRenderedPageBreak/>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848BC">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848BC">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9"/>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6848BC">
      <w:pPr>
        <w:pStyle w:val="Ttulo3"/>
        <w:numPr>
          <w:ilvl w:val="0"/>
          <w:numId w:val="8"/>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1" w:name="_bookmark32"/>
      <w:bookmarkEnd w:id="31"/>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848BC">
      <w:pPr>
        <w:pStyle w:val="PargrafodaLista"/>
        <w:numPr>
          <w:ilvl w:val="1"/>
          <w:numId w:val="6"/>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77777777" w:rsidR="00D938EB" w:rsidRDefault="00D938EB" w:rsidP="00D938EB">
      <w:pPr>
        <w:ind w:right="601"/>
        <w:rPr>
          <w:rFonts w:asciiTheme="minorHAnsi" w:hAnsiTheme="minorHAnsi"/>
          <w:b/>
          <w:bCs/>
        </w:rPr>
      </w:pPr>
    </w:p>
    <w:p w14:paraId="60D8E02D" w14:textId="77777777" w:rsidR="00001CBD" w:rsidRPr="00624141" w:rsidRDefault="00001CBD" w:rsidP="00001CBD">
      <w:pPr>
        <w:pStyle w:val="Default"/>
        <w:ind w:firstLine="284"/>
        <w:rPr>
          <w:rFonts w:asciiTheme="minorHAnsi" w:hAnsiTheme="minorHAnsi"/>
          <w:b/>
          <w:bCs/>
          <w:sz w:val="22"/>
          <w:szCs w:val="22"/>
        </w:rPr>
      </w:pPr>
      <w:r>
        <w:rPr>
          <w:rFonts w:asciiTheme="minorHAnsi" w:hAnsiTheme="minorHAnsi"/>
          <w:b/>
          <w:bCs/>
          <w:sz w:val="22"/>
          <w:szCs w:val="22"/>
        </w:rPr>
        <w:t xml:space="preserve">02.08.01 </w:t>
      </w:r>
      <w:r w:rsidRPr="00C76B8A">
        <w:rPr>
          <w:rFonts w:asciiTheme="minorHAnsi" w:hAnsiTheme="minorHAnsi"/>
          <w:b/>
          <w:bCs/>
          <w:sz w:val="22"/>
          <w:szCs w:val="22"/>
        </w:rPr>
        <w:t xml:space="preserve">                                    </w:t>
      </w:r>
      <w:r>
        <w:rPr>
          <w:rFonts w:asciiTheme="minorHAnsi" w:hAnsiTheme="minorHAnsi"/>
          <w:b/>
          <w:bCs/>
          <w:sz w:val="22"/>
          <w:szCs w:val="22"/>
        </w:rPr>
        <w:t xml:space="preserve">  </w:t>
      </w:r>
      <w:r w:rsidRPr="00624141">
        <w:rPr>
          <w:rFonts w:asciiTheme="minorHAnsi" w:hAnsiTheme="minorHAnsi"/>
          <w:b/>
          <w:bCs/>
          <w:sz w:val="22"/>
          <w:szCs w:val="22"/>
        </w:rPr>
        <w:t xml:space="preserve">ESPORTE E LAZER </w:t>
      </w:r>
    </w:p>
    <w:p w14:paraId="7B1D17A7" w14:textId="77777777" w:rsidR="00001CBD" w:rsidRPr="00C76B8A" w:rsidRDefault="00001CBD" w:rsidP="00001CBD">
      <w:pPr>
        <w:pStyle w:val="Default"/>
        <w:ind w:firstLine="284"/>
        <w:rPr>
          <w:rFonts w:asciiTheme="minorHAnsi" w:hAnsiTheme="minorHAnsi"/>
          <w:sz w:val="22"/>
          <w:szCs w:val="22"/>
        </w:rPr>
      </w:pPr>
      <w:r>
        <w:rPr>
          <w:rFonts w:asciiTheme="minorHAnsi" w:hAnsiTheme="minorHAnsi"/>
          <w:b/>
          <w:bCs/>
          <w:sz w:val="22"/>
          <w:szCs w:val="22"/>
        </w:rPr>
        <w:t>27.812.0012.2075.0000</w:t>
      </w:r>
      <w:r w:rsidRPr="00C76B8A">
        <w:rPr>
          <w:rFonts w:asciiTheme="minorHAnsi" w:hAnsiTheme="minorHAnsi"/>
          <w:b/>
          <w:bCs/>
          <w:sz w:val="22"/>
          <w:szCs w:val="22"/>
        </w:rPr>
        <w:t xml:space="preserve">         </w:t>
      </w:r>
      <w:r>
        <w:rPr>
          <w:rFonts w:asciiTheme="minorHAnsi" w:hAnsiTheme="minorHAnsi"/>
          <w:sz w:val="22"/>
          <w:szCs w:val="22"/>
        </w:rPr>
        <w:t xml:space="preserve">   </w:t>
      </w:r>
      <w:r w:rsidRPr="00624141">
        <w:rPr>
          <w:rFonts w:asciiTheme="minorHAnsi" w:hAnsiTheme="minorHAnsi"/>
          <w:b/>
          <w:bCs/>
          <w:sz w:val="22"/>
          <w:szCs w:val="22"/>
        </w:rPr>
        <w:t>MANUTENÇÃO DAS AÇÕES DE ESPORTE E LAZER</w:t>
      </w:r>
    </w:p>
    <w:p w14:paraId="262164CB" w14:textId="77777777" w:rsidR="00001CBD" w:rsidRPr="007344F0" w:rsidRDefault="00001CBD" w:rsidP="00001CBD">
      <w:pPr>
        <w:pStyle w:val="Nivel2"/>
        <w:numPr>
          <w:ilvl w:val="0"/>
          <w:numId w:val="0"/>
        </w:numPr>
        <w:autoSpaceDE w:val="0"/>
        <w:autoSpaceDN w:val="0"/>
        <w:adjustRightInd w:val="0"/>
        <w:spacing w:before="0" w:after="0"/>
        <w:ind w:right="-285"/>
        <w:rPr>
          <w:rFonts w:cs="Times New Roman"/>
          <w:iCs/>
          <w:szCs w:val="22"/>
          <w:lang w:val="pt-PT"/>
        </w:rPr>
      </w:pPr>
      <w:r>
        <w:rPr>
          <w:rFonts w:cs="Times New Roman"/>
          <w:iCs/>
          <w:szCs w:val="22"/>
          <w:lang w:val="pt-PT"/>
        </w:rPr>
        <w:t xml:space="preserve">      </w:t>
      </w:r>
      <w:r w:rsidRPr="005941BC">
        <w:rPr>
          <w:rFonts w:cs="Times New Roman"/>
          <w:b/>
          <w:bCs/>
          <w:iCs/>
          <w:szCs w:val="22"/>
          <w:lang w:val="pt-PT"/>
        </w:rPr>
        <w:t>3.3.90.30.00</w:t>
      </w:r>
      <w:r>
        <w:rPr>
          <w:rFonts w:cs="Times New Roman"/>
          <w:iCs/>
          <w:szCs w:val="22"/>
          <w:lang w:val="pt-PT"/>
        </w:rPr>
        <w:t xml:space="preserve">                                </w:t>
      </w:r>
      <w:r w:rsidRPr="005941BC">
        <w:rPr>
          <w:rFonts w:cs="Times New Roman"/>
          <w:b/>
          <w:bCs/>
          <w:iCs/>
          <w:szCs w:val="22"/>
          <w:lang w:val="pt-PT"/>
        </w:rPr>
        <w:t>MATERIAL DE CONSUMO</w:t>
      </w:r>
      <w:r>
        <w:rPr>
          <w:rFonts w:cs="Times New Roman"/>
          <w:iCs/>
          <w:szCs w:val="22"/>
          <w:lang w:val="pt-PT"/>
        </w:rPr>
        <w:t xml:space="preserve"> </w:t>
      </w:r>
    </w:p>
    <w:p w14:paraId="6BE50FB7" w14:textId="77777777" w:rsidR="00C066DB" w:rsidRPr="00D257E8" w:rsidRDefault="00C066DB" w:rsidP="006848BC">
      <w:pPr>
        <w:pStyle w:val="Nvel4"/>
        <w:numPr>
          <w:ilvl w:val="3"/>
          <w:numId w:val="6"/>
        </w:numPr>
        <w:ind w:left="709" w:right="459" w:hanging="425"/>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4D98BFC3" w14:textId="77777777" w:rsidR="00C066DB" w:rsidRPr="00D257E8" w:rsidRDefault="00C066DB" w:rsidP="006848BC">
      <w:pPr>
        <w:pStyle w:val="Nvel4"/>
        <w:numPr>
          <w:ilvl w:val="0"/>
          <w:numId w:val="29"/>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584A7D37" w14:textId="48407569" w:rsidR="00B328A6" w:rsidRPr="00C066DB" w:rsidRDefault="00B328A6" w:rsidP="000C5CA9">
      <w:pPr>
        <w:tabs>
          <w:tab w:val="left" w:pos="993"/>
        </w:tabs>
        <w:spacing w:after="240"/>
        <w:ind w:left="142" w:right="176" w:firstLine="142"/>
        <w:rPr>
          <w:rFonts w:asciiTheme="minorHAnsi" w:hAnsiTheme="minorHAnsi"/>
          <w:b/>
          <w:szCs w:val="24"/>
          <w:lang w:val="pt-BR"/>
        </w:rPr>
      </w:pPr>
    </w:p>
    <w:p w14:paraId="36E9EBA2" w14:textId="4A618ED3" w:rsidR="00D80559" w:rsidRPr="003C275D" w:rsidRDefault="00D80559" w:rsidP="000C5CA9">
      <w:pPr>
        <w:tabs>
          <w:tab w:val="left" w:pos="993"/>
        </w:tabs>
        <w:spacing w:after="240"/>
        <w:ind w:left="142" w:right="176" w:firstLine="142"/>
        <w:rPr>
          <w:rFonts w:asciiTheme="minorHAnsi" w:hAnsiTheme="minorHAnsi"/>
          <w:b/>
        </w:rPr>
      </w:pPr>
      <w:r>
        <w:rPr>
          <w:rFonts w:asciiTheme="minorHAnsi" w:hAnsiTheme="minorHAnsi"/>
          <w:b/>
          <w:szCs w:val="24"/>
        </w:rPr>
        <w:t xml:space="preserve">16. </w:t>
      </w:r>
      <w:r w:rsidRPr="006A60E6">
        <w:rPr>
          <w:rFonts w:asciiTheme="minorHAnsi" w:hAnsiTheme="minorHAnsi"/>
          <w:b/>
          <w:szCs w:val="24"/>
        </w:rPr>
        <w:t xml:space="preserve">DOS </w:t>
      </w:r>
      <w:r w:rsidRPr="003C275D">
        <w:rPr>
          <w:rFonts w:asciiTheme="minorHAnsi" w:hAnsiTheme="minorHAnsi"/>
          <w:b/>
        </w:rPr>
        <w:t>PRAZOS, DAS CONDIÇÕES DE RECEBIMENTO E DO LOCAL DE ENTREGA</w:t>
      </w:r>
    </w:p>
    <w:p w14:paraId="21308124" w14:textId="6B1AC830" w:rsidR="00624141" w:rsidRPr="003C275D" w:rsidRDefault="00035F50" w:rsidP="003C275D">
      <w:pPr>
        <w:ind w:left="284"/>
        <w:jc w:val="both"/>
      </w:pPr>
      <w:r w:rsidRPr="003C275D">
        <w:rPr>
          <w:rFonts w:asciiTheme="minorHAnsi" w:hAnsiTheme="minorHAnsi"/>
          <w:b/>
          <w:bCs/>
        </w:rPr>
        <w:t>16.1.</w:t>
      </w:r>
      <w:r w:rsidRPr="003C275D">
        <w:rPr>
          <w:rFonts w:asciiTheme="minorHAnsi" w:hAnsiTheme="minorHAnsi"/>
        </w:rPr>
        <w:t xml:space="preserve"> </w:t>
      </w:r>
      <w:r w:rsidR="00624141" w:rsidRPr="003C275D">
        <w:rPr>
          <w:rFonts w:asciiTheme="minorHAnsi" w:hAnsiTheme="minorHAnsi" w:cstheme="minorHAnsi"/>
        </w:rPr>
        <w:t xml:space="preserve">Após a emissão da ordem de entrega, a empresa terá o prazo de </w:t>
      </w:r>
      <w:r w:rsidR="00F94C3F">
        <w:rPr>
          <w:rFonts w:asciiTheme="minorHAnsi" w:hAnsiTheme="minorHAnsi" w:cstheme="minorHAnsi"/>
        </w:rPr>
        <w:t xml:space="preserve">até </w:t>
      </w:r>
      <w:r w:rsidR="000D33F5">
        <w:rPr>
          <w:rFonts w:asciiTheme="minorHAnsi" w:hAnsiTheme="minorHAnsi" w:cstheme="minorHAnsi"/>
          <w:b/>
          <w:bCs/>
        </w:rPr>
        <w:t>10</w:t>
      </w:r>
      <w:r w:rsidR="00624141" w:rsidRPr="003C275D">
        <w:rPr>
          <w:rFonts w:asciiTheme="minorHAnsi" w:hAnsiTheme="minorHAnsi" w:cstheme="minorHAnsi"/>
          <w:b/>
          <w:bCs/>
        </w:rPr>
        <w:t xml:space="preserve"> (</w:t>
      </w:r>
      <w:r w:rsidR="000D33F5">
        <w:rPr>
          <w:rFonts w:asciiTheme="minorHAnsi" w:hAnsiTheme="minorHAnsi" w:cstheme="minorHAnsi"/>
          <w:b/>
          <w:bCs/>
        </w:rPr>
        <w:t>dez</w:t>
      </w:r>
      <w:r w:rsidR="00624141" w:rsidRPr="003C275D">
        <w:rPr>
          <w:rFonts w:asciiTheme="minorHAnsi" w:hAnsiTheme="minorHAnsi" w:cstheme="minorHAnsi"/>
          <w:b/>
          <w:bCs/>
        </w:rPr>
        <w:t>) dia</w:t>
      </w:r>
      <w:r w:rsidR="000D33F5">
        <w:rPr>
          <w:rFonts w:asciiTheme="minorHAnsi" w:hAnsiTheme="minorHAnsi" w:cstheme="minorHAnsi"/>
          <w:b/>
          <w:bCs/>
        </w:rPr>
        <w:t>s</w:t>
      </w:r>
      <w:r w:rsidR="00624141" w:rsidRPr="003C275D">
        <w:rPr>
          <w:rFonts w:asciiTheme="minorHAnsi" w:hAnsiTheme="minorHAnsi"/>
        </w:rPr>
        <w:t xml:space="preserve"> para entregar os produtos, o local de entrega será </w:t>
      </w:r>
      <w:r w:rsidR="000D33F5" w:rsidRPr="000D33F5">
        <w:rPr>
          <w:rFonts w:asciiTheme="minorHAnsi" w:hAnsiTheme="minorHAnsi"/>
        </w:rPr>
        <w:t xml:space="preserve">no Ginásio Municipal de </w:t>
      </w:r>
      <w:r w:rsidR="000D33F5" w:rsidRPr="000D33F5">
        <w:rPr>
          <w:rFonts w:asciiTheme="minorHAnsi" w:hAnsiTheme="minorHAnsi"/>
          <w:b/>
          <w:bCs/>
        </w:rPr>
        <w:t>Esportes João Batista de Freitas Malheiros</w:t>
      </w:r>
      <w:r w:rsidR="000D33F5" w:rsidRPr="000D33F5">
        <w:rPr>
          <w:rFonts w:asciiTheme="minorHAnsi" w:hAnsiTheme="minorHAnsi"/>
        </w:rPr>
        <w:t>, localizado no município de São Joaquim da Barra.</w:t>
      </w:r>
      <w:r w:rsidR="00624141" w:rsidRPr="003C275D">
        <w:rPr>
          <w:rFonts w:asciiTheme="minorHAnsi" w:hAnsiTheme="minorHAnsi"/>
        </w:rPr>
        <w:t xml:space="preserve">  </w:t>
      </w:r>
    </w:p>
    <w:p w14:paraId="1D14176D" w14:textId="77777777" w:rsidR="00D80559" w:rsidRPr="003C275D" w:rsidRDefault="00D80559" w:rsidP="00624141">
      <w:pPr>
        <w:tabs>
          <w:tab w:val="left" w:pos="0"/>
          <w:tab w:val="left" w:pos="426"/>
          <w:tab w:val="left" w:pos="9923"/>
        </w:tabs>
        <w:ind w:right="317"/>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3C275D">
        <w:rPr>
          <w:rFonts w:asciiTheme="minorHAnsi" w:hAnsiTheme="minorHAnsi"/>
          <w:b/>
          <w:bCs/>
        </w:rPr>
        <w:t>16.2.</w:t>
      </w:r>
      <w:r w:rsidRPr="003C275D">
        <w:rPr>
          <w:rFonts w:asciiTheme="minorHAnsi" w:hAnsiTheme="minorHAnsi"/>
        </w:rPr>
        <w:t xml:space="preserve"> </w:t>
      </w:r>
      <w:r w:rsidR="00D80559" w:rsidRPr="003C275D">
        <w:rPr>
          <w:rFonts w:asciiTheme="minorHAnsi" w:hAnsiTheme="minorHAnsi"/>
        </w:rPr>
        <w:t>Em hipótese</w:t>
      </w:r>
      <w:r w:rsidR="00D80559" w:rsidRPr="00950A03">
        <w:rPr>
          <w:rFonts w:asciiTheme="minorHAnsi" w:hAnsiTheme="minorHAnsi"/>
        </w:rPr>
        <w:t xml:space="preserve"> alguma será aceito serviço em desacordo com o edital.</w:t>
      </w:r>
    </w:p>
    <w:p w14:paraId="0E417BFD"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2" w:name="_bookmark33"/>
      <w:bookmarkEnd w:id="32"/>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CB7F385" w:rsidR="00941D9B" w:rsidRPr="00950A03" w:rsidRDefault="00C4237A" w:rsidP="006848BC">
      <w:pPr>
        <w:pStyle w:val="PargrafodaLista"/>
        <w:numPr>
          <w:ilvl w:val="1"/>
          <w:numId w:val="25"/>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6848BC">
      <w:pPr>
        <w:pStyle w:val="PargrafodaLista"/>
        <w:numPr>
          <w:ilvl w:val="1"/>
          <w:numId w:val="25"/>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6848BC">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6848BC">
      <w:pPr>
        <w:pStyle w:val="PargrafodaLista"/>
        <w:numPr>
          <w:ilvl w:val="1"/>
          <w:numId w:val="25"/>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6848BC">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6848BC">
      <w:pPr>
        <w:pStyle w:val="PargrafodaLista"/>
        <w:numPr>
          <w:ilvl w:val="1"/>
          <w:numId w:val="25"/>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6848BC">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 xml:space="preserve">a promoção </w:t>
      </w:r>
      <w:r w:rsidRPr="00734F83">
        <w:rPr>
          <w:rFonts w:asciiTheme="minorHAnsi" w:hAnsiTheme="minorHAnsi"/>
        </w:rPr>
        <w:lastRenderedPageBreak/>
        <w:t>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6848BC">
      <w:pPr>
        <w:pStyle w:val="PargrafodaLista"/>
        <w:numPr>
          <w:ilvl w:val="1"/>
          <w:numId w:val="25"/>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6848BC">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6848BC">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6848BC">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6848BC">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6848BC">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6848BC">
      <w:pPr>
        <w:pStyle w:val="PargrafodaLista"/>
        <w:numPr>
          <w:ilvl w:val="1"/>
          <w:numId w:val="25"/>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6848BC">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6848BC">
      <w:pPr>
        <w:pStyle w:val="PargrafodaLista"/>
        <w:numPr>
          <w:ilvl w:val="1"/>
          <w:numId w:val="25"/>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435BCC"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7"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6848BC">
      <w:pPr>
        <w:pStyle w:val="Ttulo3"/>
        <w:numPr>
          <w:ilvl w:val="0"/>
          <w:numId w:val="25"/>
        </w:numPr>
        <w:tabs>
          <w:tab w:val="left" w:pos="709"/>
          <w:tab w:val="left" w:pos="9639"/>
        </w:tabs>
        <w:ind w:left="284" w:right="687" w:firstLine="0"/>
        <w:jc w:val="both"/>
        <w:rPr>
          <w:rFonts w:asciiTheme="minorHAnsi" w:hAnsiTheme="minorHAnsi"/>
        </w:rPr>
      </w:pPr>
      <w:bookmarkStart w:id="33" w:name="_bookmark34"/>
      <w:bookmarkEnd w:id="33"/>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6848BC">
      <w:pPr>
        <w:pStyle w:val="PargrafodaLista"/>
        <w:numPr>
          <w:ilvl w:val="1"/>
          <w:numId w:val="25"/>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0B2908" w:rsidRPr="000B2908" w14:paraId="6A703DDF" w14:textId="77777777" w:rsidTr="00E969B8">
        <w:tc>
          <w:tcPr>
            <w:tcW w:w="475" w:type="dxa"/>
          </w:tcPr>
          <w:p w14:paraId="15D380D1"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a)</w:t>
            </w:r>
          </w:p>
        </w:tc>
        <w:tc>
          <w:tcPr>
            <w:tcW w:w="1334" w:type="dxa"/>
          </w:tcPr>
          <w:p w14:paraId="6E01852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w:t>
            </w:r>
            <w:r w:rsidRPr="000B2908">
              <w:rPr>
                <w:rFonts w:asciiTheme="minorHAnsi" w:hAnsiTheme="minorHAnsi"/>
                <w:b/>
                <w:spacing w:val="-2"/>
              </w:rPr>
              <w:t xml:space="preserve"> </w:t>
            </w:r>
          </w:p>
        </w:tc>
        <w:tc>
          <w:tcPr>
            <w:tcW w:w="283" w:type="dxa"/>
          </w:tcPr>
          <w:p w14:paraId="4B5EF27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14891827"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Termo de</w:t>
            </w:r>
            <w:r w:rsidRPr="000B2908">
              <w:rPr>
                <w:rFonts w:asciiTheme="minorHAnsi" w:hAnsiTheme="minorHAnsi"/>
                <w:spacing w:val="-3"/>
              </w:rPr>
              <w:t xml:space="preserve"> </w:t>
            </w:r>
            <w:r w:rsidRPr="000B2908">
              <w:rPr>
                <w:rFonts w:asciiTheme="minorHAnsi" w:hAnsiTheme="minorHAnsi"/>
              </w:rPr>
              <w:t>Referência e Estudo Técnico Preliminar;</w:t>
            </w:r>
          </w:p>
        </w:tc>
      </w:tr>
      <w:tr w:rsidR="000B2908" w:rsidRPr="000B2908" w14:paraId="715BA0F6" w14:textId="77777777" w:rsidTr="00E969B8">
        <w:trPr>
          <w:trHeight w:val="39"/>
        </w:trPr>
        <w:tc>
          <w:tcPr>
            <w:tcW w:w="475" w:type="dxa"/>
          </w:tcPr>
          <w:p w14:paraId="6F028C92"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b)</w:t>
            </w:r>
          </w:p>
        </w:tc>
        <w:tc>
          <w:tcPr>
            <w:tcW w:w="1334" w:type="dxa"/>
          </w:tcPr>
          <w:p w14:paraId="4FD7A0D8"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II</w:t>
            </w:r>
          </w:p>
        </w:tc>
        <w:tc>
          <w:tcPr>
            <w:tcW w:w="283" w:type="dxa"/>
          </w:tcPr>
          <w:p w14:paraId="1E42563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71F223F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Modelo de Proposta;</w:t>
            </w:r>
          </w:p>
        </w:tc>
      </w:tr>
      <w:tr w:rsidR="000B2908" w:rsidRPr="000B2908" w14:paraId="71580A9C" w14:textId="77777777" w:rsidTr="00E969B8">
        <w:tc>
          <w:tcPr>
            <w:tcW w:w="475" w:type="dxa"/>
          </w:tcPr>
          <w:p w14:paraId="633AE78A"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c)</w:t>
            </w:r>
          </w:p>
        </w:tc>
        <w:tc>
          <w:tcPr>
            <w:tcW w:w="1334" w:type="dxa"/>
          </w:tcPr>
          <w:p w14:paraId="65D181C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 III</w:t>
            </w:r>
          </w:p>
        </w:tc>
        <w:tc>
          <w:tcPr>
            <w:tcW w:w="283" w:type="dxa"/>
          </w:tcPr>
          <w:p w14:paraId="316DB28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58668DB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 xml:space="preserve">Modelo de Declaração de que se Enquadra no Conceito </w:t>
            </w:r>
            <w:r w:rsidRPr="000B2908">
              <w:rPr>
                <w:rFonts w:asciiTheme="minorHAnsi" w:hAnsiTheme="minorHAnsi"/>
                <w:spacing w:val="-59"/>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 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2"/>
              </w:rPr>
              <w:t xml:space="preserve"> </w:t>
            </w:r>
            <w:r w:rsidRPr="000B2908">
              <w:rPr>
                <w:rFonts w:asciiTheme="minorHAnsi" w:hAnsiTheme="minorHAnsi"/>
              </w:rPr>
              <w:t>Porte ou Cooperativa;</w:t>
            </w:r>
          </w:p>
        </w:tc>
      </w:tr>
      <w:tr w:rsidR="000B2908" w:rsidRPr="000B2908" w14:paraId="2A7D3732" w14:textId="77777777" w:rsidTr="00E969B8">
        <w:tc>
          <w:tcPr>
            <w:tcW w:w="475" w:type="dxa"/>
          </w:tcPr>
          <w:p w14:paraId="599BEE0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d)</w:t>
            </w:r>
          </w:p>
        </w:tc>
        <w:tc>
          <w:tcPr>
            <w:tcW w:w="1334" w:type="dxa"/>
          </w:tcPr>
          <w:p w14:paraId="4E080113"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IV</w:t>
            </w:r>
          </w:p>
        </w:tc>
        <w:tc>
          <w:tcPr>
            <w:tcW w:w="283" w:type="dxa"/>
          </w:tcPr>
          <w:p w14:paraId="241E1104"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w:t>
            </w:r>
          </w:p>
        </w:tc>
        <w:tc>
          <w:tcPr>
            <w:tcW w:w="7655" w:type="dxa"/>
          </w:tcPr>
          <w:p w14:paraId="307F9B7F"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Cs/>
              </w:rPr>
              <w:t>Declarações Conjuntas.</w:t>
            </w:r>
          </w:p>
        </w:tc>
      </w:tr>
      <w:tr w:rsidR="000B2908" w:rsidRPr="000B2908" w14:paraId="604D95AF" w14:textId="77777777" w:rsidTr="00E969B8">
        <w:tc>
          <w:tcPr>
            <w:tcW w:w="475" w:type="dxa"/>
          </w:tcPr>
          <w:p w14:paraId="20BB4DC3"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e)</w:t>
            </w:r>
          </w:p>
        </w:tc>
        <w:tc>
          <w:tcPr>
            <w:tcW w:w="1334" w:type="dxa"/>
          </w:tcPr>
          <w:p w14:paraId="4CA2E816"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V</w:t>
            </w:r>
          </w:p>
        </w:tc>
        <w:tc>
          <w:tcPr>
            <w:tcW w:w="283" w:type="dxa"/>
          </w:tcPr>
          <w:p w14:paraId="20AE8151"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1A3B46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Dados do Fornecedor;</w:t>
            </w:r>
          </w:p>
        </w:tc>
      </w:tr>
      <w:tr w:rsidR="000B2908" w:rsidRPr="000B2908" w14:paraId="1F8F8AF6" w14:textId="77777777" w:rsidTr="00E969B8">
        <w:tc>
          <w:tcPr>
            <w:tcW w:w="475" w:type="dxa"/>
          </w:tcPr>
          <w:p w14:paraId="1B743D7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f)</w:t>
            </w:r>
          </w:p>
        </w:tc>
        <w:tc>
          <w:tcPr>
            <w:tcW w:w="1334" w:type="dxa"/>
          </w:tcPr>
          <w:p w14:paraId="55676888"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w:t>
            </w:r>
            <w:r w:rsidRPr="000B2908">
              <w:rPr>
                <w:rFonts w:asciiTheme="minorHAnsi" w:hAnsiTheme="minorHAnsi"/>
                <w:b/>
                <w:spacing w:val="-2"/>
              </w:rPr>
              <w:t xml:space="preserve"> VI</w:t>
            </w:r>
          </w:p>
        </w:tc>
        <w:tc>
          <w:tcPr>
            <w:tcW w:w="283" w:type="dxa"/>
          </w:tcPr>
          <w:p w14:paraId="7B2202D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2D4FA34"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Minuta do Contrato;</w:t>
            </w:r>
          </w:p>
        </w:tc>
      </w:tr>
      <w:tr w:rsidR="00E969B8" w:rsidRPr="000B2908" w14:paraId="1D11A564" w14:textId="77777777" w:rsidTr="00E969B8">
        <w:tc>
          <w:tcPr>
            <w:tcW w:w="475" w:type="dxa"/>
          </w:tcPr>
          <w:p w14:paraId="125A507C" w14:textId="71F8FF7A" w:rsidR="00E969B8" w:rsidRPr="000B2908" w:rsidRDefault="00E969B8" w:rsidP="00E969B8">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2DCE524E" w14:textId="786DD2A5"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5F384916" w14:textId="2836F05D"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w:t>
            </w:r>
          </w:p>
        </w:tc>
        <w:tc>
          <w:tcPr>
            <w:tcW w:w="7655" w:type="dxa"/>
          </w:tcPr>
          <w:p w14:paraId="0D58A72A" w14:textId="5EAFF354" w:rsidR="00E969B8" w:rsidRPr="000B2908" w:rsidRDefault="00E969B8" w:rsidP="00E969B8">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5CF78FB2" w14:textId="77777777" w:rsidR="008F2BBF" w:rsidRPr="00B62356" w:rsidRDefault="008F2BBF"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5AB5EE07" w14:textId="7D1D86A0"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CD5741">
        <w:rPr>
          <w:rFonts w:asciiTheme="minorHAnsi" w:hAnsiTheme="minorHAnsi"/>
          <w:spacing w:val="-2"/>
        </w:rPr>
        <w:t>20</w:t>
      </w:r>
      <w:r w:rsidR="00304DD4">
        <w:rPr>
          <w:rFonts w:asciiTheme="minorHAnsi" w:hAnsiTheme="minorHAnsi"/>
        </w:rPr>
        <w:t xml:space="preserve"> de </w:t>
      </w:r>
      <w:r w:rsidR="00CD5741">
        <w:rPr>
          <w:rFonts w:asciiTheme="minorHAnsi" w:hAnsiTheme="minorHAnsi"/>
        </w:rPr>
        <w:t>maio</w:t>
      </w:r>
      <w:r w:rsidR="00304DD4">
        <w:rPr>
          <w:rFonts w:asciiTheme="minorHAnsi" w:hAnsiTheme="minorHAnsi"/>
        </w:rPr>
        <w:t xml:space="preserve"> de </w:t>
      </w:r>
      <w:r w:rsidR="00CD5741">
        <w:rPr>
          <w:rFonts w:asciiTheme="minorHAnsi" w:hAnsiTheme="minorHAnsi"/>
        </w:rPr>
        <w:t>2025</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34" w:name="_bookmark35"/>
      <w:bookmarkEnd w:id="34"/>
    </w:p>
    <w:p w14:paraId="07E680DE" w14:textId="77777777" w:rsidR="00485E4D" w:rsidRDefault="00485E4D">
      <w:pPr>
        <w:rPr>
          <w:rFonts w:asciiTheme="minorHAnsi" w:eastAsia="Arial" w:hAnsiTheme="minorHAnsi" w:cs="Arial"/>
          <w:b/>
          <w:bCs/>
        </w:rPr>
      </w:pPr>
      <w:r>
        <w:rPr>
          <w:rFonts w:asciiTheme="minorHAnsi" w:hAnsiTheme="minorHAnsi"/>
        </w:rPr>
        <w:br w:type="page"/>
      </w:r>
    </w:p>
    <w:p w14:paraId="611AD641" w14:textId="77777777" w:rsidR="005943B0" w:rsidRPr="00C47B87" w:rsidRDefault="005943B0" w:rsidP="005943B0">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5D9A61AA" w14:textId="35D6719B" w:rsidR="005943B0" w:rsidRDefault="005943B0" w:rsidP="005943B0">
      <w:pPr>
        <w:pStyle w:val="Ttulo1"/>
        <w:tabs>
          <w:tab w:val="left" w:pos="1134"/>
          <w:tab w:val="left" w:pos="9639"/>
        </w:tabs>
        <w:spacing w:before="0"/>
        <w:ind w:left="284" w:right="687"/>
        <w:jc w:val="center"/>
        <w:rPr>
          <w:rFonts w:asciiTheme="minorHAnsi" w:hAnsiTheme="minorHAnsi"/>
          <w:sz w:val="22"/>
          <w:szCs w:val="22"/>
        </w:rPr>
      </w:pPr>
      <w:r>
        <w:rPr>
          <w:rFonts w:asciiTheme="minorHAnsi" w:hAnsiTheme="minorHAnsi"/>
          <w:sz w:val="22"/>
          <w:szCs w:val="22"/>
        </w:rPr>
        <w:t>ESTUDO TÉCNICO PRELIMINAR</w:t>
      </w:r>
    </w:p>
    <w:p w14:paraId="7ED1208B" w14:textId="77777777" w:rsidR="00E979C1" w:rsidRDefault="00E979C1" w:rsidP="00E979C1">
      <w:pPr>
        <w:pStyle w:val="Ttulo1"/>
        <w:tabs>
          <w:tab w:val="left" w:pos="1134"/>
          <w:tab w:val="left" w:pos="9639"/>
        </w:tabs>
        <w:spacing w:before="0"/>
        <w:ind w:left="284" w:right="687"/>
        <w:rPr>
          <w:rFonts w:asciiTheme="minorHAnsi" w:hAnsiTheme="minorHAnsi"/>
          <w:sz w:val="22"/>
          <w:szCs w:val="22"/>
        </w:rPr>
      </w:pPr>
    </w:p>
    <w:p w14:paraId="06A19FBC" w14:textId="77777777" w:rsidR="005943B0" w:rsidRPr="007E5E09" w:rsidRDefault="005943B0" w:rsidP="005943B0">
      <w:pPr>
        <w:spacing w:after="100" w:afterAutospacing="1"/>
        <w:outlineLvl w:val="2"/>
        <w:rPr>
          <w:rFonts w:asciiTheme="minorHAnsi" w:eastAsia="Times New Roman" w:hAnsiTheme="minorHAnsi" w:cstheme="minorHAnsi"/>
          <w:lang w:val="pt-BR" w:eastAsia="pt-BR"/>
        </w:rPr>
      </w:pPr>
      <w:r w:rsidRPr="007E5E09">
        <w:rPr>
          <w:rFonts w:asciiTheme="minorHAnsi" w:eastAsia="Times New Roman" w:hAnsiTheme="minorHAnsi" w:cstheme="minorHAnsi"/>
          <w:b/>
          <w:bCs/>
          <w:lang w:val="pt-BR" w:eastAsia="pt-BR"/>
        </w:rPr>
        <w:t>Objeto</w:t>
      </w:r>
      <w:r>
        <w:rPr>
          <w:rFonts w:asciiTheme="minorHAnsi" w:eastAsia="Times New Roman" w:hAnsiTheme="minorHAnsi" w:cstheme="minorHAnsi"/>
          <w:b/>
          <w:bCs/>
          <w:lang w:val="pt-BR" w:eastAsia="pt-BR"/>
        </w:rPr>
        <w:t xml:space="preserve">: </w:t>
      </w:r>
      <w:r w:rsidRPr="007E5E09">
        <w:rPr>
          <w:rFonts w:asciiTheme="minorHAnsi" w:eastAsia="Times New Roman" w:hAnsiTheme="minorHAnsi" w:cstheme="minorHAnsi"/>
          <w:lang w:val="pt-BR" w:eastAsia="pt-BR"/>
        </w:rPr>
        <w:t>Aquisição de tinta epóxi e materiais de pintura para a revitalização da quadra poliesportiva do Ginásio Municipal de Esportes João Batista de Freitas Malheiros.</w:t>
      </w:r>
    </w:p>
    <w:p w14:paraId="0179B522" w14:textId="77777777" w:rsidR="005943B0" w:rsidRPr="00637279" w:rsidRDefault="005943B0" w:rsidP="006848BC">
      <w:pPr>
        <w:pStyle w:val="PargrafodaLista"/>
        <w:widowControl/>
        <w:numPr>
          <w:ilvl w:val="0"/>
          <w:numId w:val="36"/>
        </w:numPr>
        <w:autoSpaceDE/>
        <w:autoSpaceDN/>
        <w:contextualSpacing/>
        <w:jc w:val="left"/>
        <w:outlineLvl w:val="2"/>
        <w:rPr>
          <w:rFonts w:asciiTheme="minorHAnsi" w:eastAsia="Times New Roman" w:hAnsiTheme="minorHAnsi" w:cstheme="minorHAnsi"/>
          <w:b/>
          <w:bCs/>
          <w:lang w:val="pt-BR" w:eastAsia="pt-BR"/>
        </w:rPr>
      </w:pPr>
      <w:r w:rsidRPr="00637279">
        <w:rPr>
          <w:rFonts w:asciiTheme="minorHAnsi" w:eastAsia="Times New Roman" w:hAnsiTheme="minorHAnsi" w:cstheme="minorHAnsi"/>
          <w:b/>
          <w:bCs/>
          <w:lang w:val="pt-BR" w:eastAsia="pt-BR"/>
        </w:rPr>
        <w:t>Necessidade da Contratação</w:t>
      </w:r>
    </w:p>
    <w:p w14:paraId="352697EB" w14:textId="77777777" w:rsidR="005943B0" w:rsidRPr="007E5E09" w:rsidRDefault="005943B0" w:rsidP="005943B0">
      <w:pPr>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A quadra poliesportiva do Ginásio Municipal encontra-se com a pintura desgastada, com perda de aderência e demarcações comprometidas, o que afeta diretamente a segurança dos usuários e a qualidade da prática esportiva. Assim, torna-se necessária a aquisição de tinta epóxi de alta resistência e dos materiais adequados para aplicação, visando:</w:t>
      </w:r>
    </w:p>
    <w:p w14:paraId="249EDF8D" w14:textId="77777777" w:rsidR="005943B0" w:rsidRPr="007E5E09" w:rsidRDefault="005943B0" w:rsidP="006848BC">
      <w:pPr>
        <w:widowControl/>
        <w:numPr>
          <w:ilvl w:val="0"/>
          <w:numId w:val="31"/>
        </w:numPr>
        <w:autoSpaceDE/>
        <w:autoSpaceDN/>
        <w:spacing w:after="100" w:afterAutospacing="1"/>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A preservação do espaço público;</w:t>
      </w:r>
    </w:p>
    <w:p w14:paraId="7DF2E6A5" w14:textId="77777777" w:rsidR="005943B0" w:rsidRPr="007E5E09" w:rsidRDefault="005943B0" w:rsidP="006848BC">
      <w:pPr>
        <w:widowControl/>
        <w:numPr>
          <w:ilvl w:val="0"/>
          <w:numId w:val="31"/>
        </w:numPr>
        <w:autoSpaceDE/>
        <w:autoSpaceDN/>
        <w:spacing w:before="100" w:beforeAutospacing="1" w:after="100" w:afterAutospacing="1"/>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A segurança dos atletas e usuários;</w:t>
      </w:r>
    </w:p>
    <w:p w14:paraId="6A8735E5" w14:textId="77777777" w:rsidR="005943B0" w:rsidRPr="007E5E09" w:rsidRDefault="005943B0" w:rsidP="006848BC">
      <w:pPr>
        <w:widowControl/>
        <w:numPr>
          <w:ilvl w:val="0"/>
          <w:numId w:val="31"/>
        </w:numPr>
        <w:autoSpaceDE/>
        <w:autoSpaceDN/>
        <w:spacing w:before="100" w:beforeAutospacing="1" w:after="100" w:afterAutospacing="1"/>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A valorização visual e funcional da infraestrutura esportiva municipal.</w:t>
      </w:r>
    </w:p>
    <w:p w14:paraId="602B94A4" w14:textId="77777777" w:rsidR="005943B0" w:rsidRDefault="005943B0" w:rsidP="005943B0">
      <w:pPr>
        <w:spacing w:before="100" w:beforeAutospacing="1" w:after="100" w:afterAutospacing="1"/>
        <w:rPr>
          <w:rFonts w:eastAsia="Times New Roman" w:cstheme="minorHAnsi"/>
          <w:lang w:eastAsia="pt-BR"/>
        </w:rPr>
      </w:pPr>
      <w:r w:rsidRPr="007E5E09">
        <w:rPr>
          <w:rFonts w:asciiTheme="minorHAnsi" w:eastAsia="Times New Roman" w:hAnsiTheme="minorHAnsi" w:cstheme="minorHAnsi"/>
          <w:lang w:val="pt-BR" w:eastAsia="pt-BR"/>
        </w:rPr>
        <w:t>A tinta epóxi foi escolhida por sua durabilidade e resistência à abrasão, impactos, umidade e tráfego intenso, sendo a mais adequada para pisos esportivos internos.</w:t>
      </w:r>
    </w:p>
    <w:p w14:paraId="02F23A7D" w14:textId="77777777" w:rsidR="005943B0" w:rsidRPr="00637279" w:rsidRDefault="005943B0" w:rsidP="006848BC">
      <w:pPr>
        <w:pStyle w:val="PargrafodaLista"/>
        <w:widowControl/>
        <w:numPr>
          <w:ilvl w:val="0"/>
          <w:numId w:val="36"/>
        </w:numPr>
        <w:autoSpaceDE/>
        <w:autoSpaceDN/>
        <w:contextualSpacing/>
        <w:jc w:val="left"/>
        <w:outlineLvl w:val="2"/>
        <w:rPr>
          <w:rFonts w:asciiTheme="minorHAnsi" w:eastAsia="Times New Roman" w:hAnsiTheme="minorHAnsi" w:cstheme="minorHAnsi"/>
          <w:b/>
          <w:bCs/>
          <w:lang w:val="pt-BR" w:eastAsia="pt-BR"/>
        </w:rPr>
      </w:pPr>
      <w:r w:rsidRPr="00637279">
        <w:rPr>
          <w:rFonts w:asciiTheme="minorHAnsi" w:eastAsia="Times New Roman" w:hAnsiTheme="minorHAnsi" w:cstheme="minorHAnsi"/>
          <w:b/>
          <w:bCs/>
          <w:lang w:val="pt-BR" w:eastAsia="pt-BR"/>
        </w:rPr>
        <w:t>Estudo das Alternativas</w:t>
      </w:r>
    </w:p>
    <w:p w14:paraId="21BA77E6" w14:textId="77777777" w:rsidR="005943B0" w:rsidRPr="007E5E09" w:rsidRDefault="005943B0" w:rsidP="005943B0">
      <w:pPr>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Foram analisadas as seguintes possibilidades:</w:t>
      </w:r>
    </w:p>
    <w:p w14:paraId="099665A9" w14:textId="77777777" w:rsidR="005943B0" w:rsidRPr="007E5E09" w:rsidRDefault="005943B0" w:rsidP="006848BC">
      <w:pPr>
        <w:widowControl/>
        <w:numPr>
          <w:ilvl w:val="0"/>
          <w:numId w:val="32"/>
        </w:numPr>
        <w:autoSpaceDE/>
        <w:autoSpaceDN/>
        <w:spacing w:after="100" w:afterAutospacing="1"/>
        <w:rPr>
          <w:rFonts w:asciiTheme="minorHAnsi" w:eastAsia="Times New Roman" w:hAnsiTheme="minorHAnsi" w:cstheme="minorHAnsi"/>
          <w:lang w:val="pt-BR" w:eastAsia="pt-BR"/>
        </w:rPr>
      </w:pPr>
      <w:r w:rsidRPr="007E5E09">
        <w:rPr>
          <w:rFonts w:asciiTheme="minorHAnsi" w:eastAsia="Times New Roman" w:hAnsiTheme="minorHAnsi" w:cstheme="minorHAnsi"/>
          <w:b/>
          <w:bCs/>
          <w:lang w:val="pt-BR" w:eastAsia="pt-BR"/>
        </w:rPr>
        <w:t>Manutenção com tinta convencional (látex/PVA)</w:t>
      </w:r>
      <w:r w:rsidRPr="007E5E09">
        <w:rPr>
          <w:rFonts w:asciiTheme="minorHAnsi" w:eastAsia="Times New Roman" w:hAnsiTheme="minorHAnsi" w:cstheme="minorHAnsi"/>
          <w:lang w:val="pt-BR" w:eastAsia="pt-BR"/>
        </w:rPr>
        <w:t>: descartada por não oferecer a resistência necessária ao tipo de uso da quadra, resultando em manutenção mais frequente e custos elevados a médio prazo.</w:t>
      </w:r>
    </w:p>
    <w:p w14:paraId="69C6CA3A" w14:textId="77777777" w:rsidR="005943B0" w:rsidRPr="007E5E09" w:rsidRDefault="005943B0" w:rsidP="006848BC">
      <w:pPr>
        <w:widowControl/>
        <w:numPr>
          <w:ilvl w:val="0"/>
          <w:numId w:val="32"/>
        </w:numPr>
        <w:autoSpaceDE/>
        <w:autoSpaceDN/>
        <w:spacing w:before="100" w:beforeAutospacing="1" w:after="100" w:afterAutospacing="1"/>
        <w:rPr>
          <w:rFonts w:asciiTheme="minorHAnsi" w:eastAsia="Times New Roman" w:hAnsiTheme="minorHAnsi" w:cstheme="minorHAnsi"/>
          <w:lang w:val="pt-BR" w:eastAsia="pt-BR"/>
        </w:rPr>
      </w:pPr>
      <w:r w:rsidRPr="007E5E09">
        <w:rPr>
          <w:rFonts w:asciiTheme="minorHAnsi" w:eastAsia="Times New Roman" w:hAnsiTheme="minorHAnsi" w:cstheme="minorHAnsi"/>
          <w:b/>
          <w:bCs/>
          <w:lang w:val="pt-BR" w:eastAsia="pt-BR"/>
        </w:rPr>
        <w:t>Aquisição direta de materiais (tinta epóxi e acessórios de aplicação)</w:t>
      </w:r>
      <w:r w:rsidRPr="007E5E09">
        <w:rPr>
          <w:rFonts w:asciiTheme="minorHAnsi" w:eastAsia="Times New Roman" w:hAnsiTheme="minorHAnsi" w:cstheme="minorHAnsi"/>
          <w:lang w:val="pt-BR" w:eastAsia="pt-BR"/>
        </w:rPr>
        <w:t>: alternativa escolhida por garantir melhor custo-benefício, controle técnico sobre a aplicação e execução com equipe própria.</w:t>
      </w:r>
    </w:p>
    <w:p w14:paraId="0A48F801" w14:textId="77777777" w:rsidR="005943B0" w:rsidRPr="00637279" w:rsidRDefault="005943B0" w:rsidP="006848BC">
      <w:pPr>
        <w:pStyle w:val="PargrafodaLista"/>
        <w:widowControl/>
        <w:numPr>
          <w:ilvl w:val="0"/>
          <w:numId w:val="36"/>
        </w:numPr>
        <w:autoSpaceDE/>
        <w:autoSpaceDN/>
        <w:contextualSpacing/>
        <w:jc w:val="left"/>
        <w:outlineLvl w:val="2"/>
        <w:rPr>
          <w:rFonts w:asciiTheme="minorHAnsi" w:eastAsia="Times New Roman" w:hAnsiTheme="minorHAnsi" w:cstheme="minorHAnsi"/>
          <w:b/>
          <w:bCs/>
          <w:lang w:val="pt-BR" w:eastAsia="pt-BR"/>
        </w:rPr>
      </w:pPr>
      <w:r w:rsidRPr="00637279">
        <w:rPr>
          <w:rFonts w:asciiTheme="minorHAnsi" w:eastAsia="Times New Roman" w:hAnsiTheme="minorHAnsi" w:cstheme="minorHAnsi"/>
          <w:b/>
          <w:bCs/>
          <w:lang w:val="pt-BR" w:eastAsia="pt-BR"/>
        </w:rPr>
        <w:t>Justificativa da Solução</w:t>
      </w:r>
    </w:p>
    <w:p w14:paraId="2C5EE52D" w14:textId="77777777" w:rsidR="005943B0" w:rsidRPr="007E5E09" w:rsidRDefault="005943B0" w:rsidP="005943B0">
      <w:pPr>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A aquisição direta de tinta epóxi e materiais atende aos princípios da eficiência, economicidade e qualidade. Os produtos foram especificados com base em normas técnicas e experiências anteriores em ambientes similares. O processo garantirá:</w:t>
      </w:r>
    </w:p>
    <w:p w14:paraId="4F8ACCA2" w14:textId="77777777" w:rsidR="005943B0" w:rsidRPr="007E5E09" w:rsidRDefault="005943B0" w:rsidP="006848BC">
      <w:pPr>
        <w:widowControl/>
        <w:numPr>
          <w:ilvl w:val="0"/>
          <w:numId w:val="33"/>
        </w:numPr>
        <w:autoSpaceDE/>
        <w:autoSpaceDN/>
        <w:spacing w:after="100" w:afterAutospacing="1"/>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Qualidade do acabamento e aderência das demarcações da quadra;</w:t>
      </w:r>
    </w:p>
    <w:p w14:paraId="1AD9422A" w14:textId="77777777" w:rsidR="005943B0" w:rsidRPr="007E5E09" w:rsidRDefault="005943B0" w:rsidP="006848BC">
      <w:pPr>
        <w:widowControl/>
        <w:numPr>
          <w:ilvl w:val="0"/>
          <w:numId w:val="33"/>
        </w:numPr>
        <w:autoSpaceDE/>
        <w:autoSpaceDN/>
        <w:spacing w:before="100" w:beforeAutospacing="1" w:after="100" w:afterAutospacing="1"/>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Maior durabilidade da pintura, reduzindo custos com manutenções futuras;</w:t>
      </w:r>
    </w:p>
    <w:p w14:paraId="1BCBFA89" w14:textId="77777777" w:rsidR="005943B0" w:rsidRPr="007E5E09" w:rsidRDefault="005943B0" w:rsidP="006848BC">
      <w:pPr>
        <w:widowControl/>
        <w:numPr>
          <w:ilvl w:val="0"/>
          <w:numId w:val="33"/>
        </w:numPr>
        <w:autoSpaceDE/>
        <w:autoSpaceDN/>
        <w:spacing w:before="100" w:beforeAutospacing="1" w:after="100" w:afterAutospacing="1"/>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Segurança para os usuários durante as práticas esportivas;</w:t>
      </w:r>
    </w:p>
    <w:p w14:paraId="567B91DC" w14:textId="28355742" w:rsidR="005943B0" w:rsidRPr="007E5E09" w:rsidRDefault="005943B0" w:rsidP="006848BC">
      <w:pPr>
        <w:widowControl/>
        <w:numPr>
          <w:ilvl w:val="0"/>
          <w:numId w:val="33"/>
        </w:numPr>
        <w:autoSpaceDE/>
        <w:autoSpaceDN/>
        <w:spacing w:before="100" w:beforeAutospacing="1" w:after="100" w:afterAutospacing="1"/>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Estética adequada ao padrão visual do espaço público esportivo.</w:t>
      </w:r>
    </w:p>
    <w:p w14:paraId="5D977C36" w14:textId="77777777" w:rsidR="005943B0" w:rsidRPr="00637279" w:rsidRDefault="005943B0" w:rsidP="006848BC">
      <w:pPr>
        <w:pStyle w:val="PargrafodaLista"/>
        <w:widowControl/>
        <w:numPr>
          <w:ilvl w:val="0"/>
          <w:numId w:val="36"/>
        </w:numPr>
        <w:autoSpaceDE/>
        <w:autoSpaceDN/>
        <w:contextualSpacing/>
        <w:jc w:val="left"/>
        <w:outlineLvl w:val="2"/>
        <w:rPr>
          <w:rFonts w:asciiTheme="minorHAnsi" w:eastAsia="Times New Roman" w:hAnsiTheme="minorHAnsi" w:cstheme="minorHAnsi"/>
          <w:b/>
          <w:bCs/>
          <w:lang w:val="pt-BR" w:eastAsia="pt-BR"/>
        </w:rPr>
      </w:pPr>
      <w:r w:rsidRPr="00637279">
        <w:rPr>
          <w:rFonts w:asciiTheme="minorHAnsi" w:eastAsia="Times New Roman" w:hAnsiTheme="minorHAnsi" w:cstheme="minorHAnsi"/>
          <w:b/>
          <w:bCs/>
          <w:lang w:val="pt-BR" w:eastAsia="pt-BR"/>
        </w:rPr>
        <w:t>Levantamento de Mercado e Estimativa de Custo</w:t>
      </w:r>
    </w:p>
    <w:p w14:paraId="178514E9" w14:textId="77777777" w:rsidR="005943B0" w:rsidRPr="00637279" w:rsidRDefault="005943B0" w:rsidP="005943B0">
      <w:pPr>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Foi realizada consulta de preços junto a fornecedores especializados, resultando na seguinte estimativa de custos:</w:t>
      </w:r>
    </w:p>
    <w:tbl>
      <w:tblPr>
        <w:tblStyle w:val="Tabelacomgrade"/>
        <w:tblW w:w="8789" w:type="dxa"/>
        <w:tblInd w:w="-5" w:type="dxa"/>
        <w:tblLook w:val="04A0" w:firstRow="1" w:lastRow="0" w:firstColumn="1" w:lastColumn="0" w:noHBand="0" w:noVBand="1"/>
      </w:tblPr>
      <w:tblGrid>
        <w:gridCol w:w="681"/>
        <w:gridCol w:w="2863"/>
        <w:gridCol w:w="993"/>
        <w:gridCol w:w="1058"/>
        <w:gridCol w:w="1504"/>
        <w:gridCol w:w="1690"/>
      </w:tblGrid>
      <w:tr w:rsidR="005943B0" w:rsidRPr="00637279" w14:paraId="0FBA7FF0" w14:textId="77777777" w:rsidTr="005943B0">
        <w:trPr>
          <w:trHeight w:val="452"/>
        </w:trPr>
        <w:tc>
          <w:tcPr>
            <w:tcW w:w="681" w:type="dxa"/>
          </w:tcPr>
          <w:p w14:paraId="677FFAB2" w14:textId="008B24EF" w:rsidR="005943B0" w:rsidRPr="005943B0" w:rsidRDefault="005943B0" w:rsidP="005943B0">
            <w:pPr>
              <w:spacing w:before="66"/>
              <w:ind w:left="284" w:hanging="284"/>
              <w:jc w:val="center"/>
              <w:rPr>
                <w:rFonts w:asciiTheme="minorHAnsi" w:hAnsiTheme="minorHAnsi" w:cstheme="minorHAnsi"/>
                <w:b/>
                <w:lang w:val="pt-BR"/>
              </w:rPr>
            </w:pPr>
            <w:r w:rsidRPr="00637279">
              <w:rPr>
                <w:rFonts w:asciiTheme="minorHAnsi" w:hAnsiTheme="minorHAnsi" w:cstheme="minorHAnsi"/>
                <w:b/>
                <w:lang w:val="pt-BR"/>
              </w:rPr>
              <w:t>Item</w:t>
            </w:r>
          </w:p>
        </w:tc>
        <w:tc>
          <w:tcPr>
            <w:tcW w:w="2863" w:type="dxa"/>
          </w:tcPr>
          <w:p w14:paraId="33C16684" w14:textId="473CCD76" w:rsidR="005943B0" w:rsidRPr="005943B0" w:rsidRDefault="005943B0" w:rsidP="005943B0">
            <w:pPr>
              <w:spacing w:before="66"/>
              <w:jc w:val="center"/>
              <w:rPr>
                <w:rFonts w:asciiTheme="minorHAnsi" w:hAnsiTheme="minorHAnsi" w:cstheme="minorHAnsi"/>
                <w:b/>
                <w:lang w:val="pt-BR"/>
              </w:rPr>
            </w:pPr>
            <w:r w:rsidRPr="00637279">
              <w:rPr>
                <w:rFonts w:asciiTheme="minorHAnsi" w:hAnsiTheme="minorHAnsi" w:cstheme="minorHAnsi"/>
                <w:b/>
                <w:lang w:val="pt-BR"/>
              </w:rPr>
              <w:t>Descrição</w:t>
            </w:r>
          </w:p>
        </w:tc>
        <w:tc>
          <w:tcPr>
            <w:tcW w:w="993" w:type="dxa"/>
          </w:tcPr>
          <w:p w14:paraId="1D86A65B" w14:textId="77777777" w:rsidR="005943B0" w:rsidRPr="00637279" w:rsidRDefault="005943B0" w:rsidP="00A014DD">
            <w:pPr>
              <w:spacing w:before="66"/>
              <w:jc w:val="center"/>
              <w:rPr>
                <w:rFonts w:asciiTheme="minorHAnsi" w:hAnsiTheme="minorHAnsi" w:cstheme="minorHAnsi"/>
                <w:b/>
                <w:lang w:val="pt-BR"/>
              </w:rPr>
            </w:pPr>
            <w:r w:rsidRPr="00637279">
              <w:rPr>
                <w:rFonts w:asciiTheme="minorHAnsi" w:hAnsiTheme="minorHAnsi" w:cstheme="minorHAnsi"/>
                <w:b/>
                <w:lang w:val="pt-BR"/>
              </w:rPr>
              <w:t>Quant.</w:t>
            </w:r>
          </w:p>
        </w:tc>
        <w:tc>
          <w:tcPr>
            <w:tcW w:w="1058" w:type="dxa"/>
          </w:tcPr>
          <w:p w14:paraId="51A8A0B6" w14:textId="77777777" w:rsidR="005943B0" w:rsidRPr="00637279" w:rsidRDefault="005943B0" w:rsidP="00A014DD">
            <w:pPr>
              <w:spacing w:before="66"/>
              <w:jc w:val="center"/>
              <w:rPr>
                <w:rFonts w:asciiTheme="minorHAnsi" w:hAnsiTheme="minorHAnsi" w:cstheme="minorHAnsi"/>
                <w:b/>
                <w:lang w:val="pt-BR"/>
              </w:rPr>
            </w:pPr>
            <w:r w:rsidRPr="00637279">
              <w:rPr>
                <w:rFonts w:asciiTheme="minorHAnsi" w:hAnsiTheme="minorHAnsi" w:cstheme="minorHAnsi"/>
                <w:b/>
                <w:lang w:val="pt-BR"/>
              </w:rPr>
              <w:t>Unidade</w:t>
            </w:r>
          </w:p>
        </w:tc>
        <w:tc>
          <w:tcPr>
            <w:tcW w:w="1504" w:type="dxa"/>
          </w:tcPr>
          <w:p w14:paraId="4D2A5409" w14:textId="77777777" w:rsidR="005943B0" w:rsidRPr="00637279" w:rsidRDefault="005943B0" w:rsidP="00A014DD">
            <w:pPr>
              <w:spacing w:before="66"/>
              <w:jc w:val="center"/>
              <w:rPr>
                <w:rFonts w:asciiTheme="minorHAnsi" w:hAnsiTheme="minorHAnsi" w:cstheme="minorHAnsi"/>
                <w:b/>
                <w:lang w:val="pt-BR"/>
              </w:rPr>
            </w:pPr>
            <w:r w:rsidRPr="00637279">
              <w:rPr>
                <w:rFonts w:asciiTheme="minorHAnsi" w:hAnsiTheme="minorHAnsi" w:cstheme="minorHAnsi"/>
                <w:b/>
                <w:lang w:val="pt-BR"/>
              </w:rPr>
              <w:t>Valor Unitário (R$)</w:t>
            </w:r>
          </w:p>
        </w:tc>
        <w:tc>
          <w:tcPr>
            <w:tcW w:w="1690" w:type="dxa"/>
          </w:tcPr>
          <w:p w14:paraId="6BE6C904" w14:textId="5697289D" w:rsidR="005943B0" w:rsidRPr="005943B0" w:rsidRDefault="005943B0" w:rsidP="005943B0">
            <w:pPr>
              <w:spacing w:before="66"/>
              <w:jc w:val="center"/>
              <w:rPr>
                <w:rFonts w:asciiTheme="minorHAnsi" w:hAnsiTheme="minorHAnsi" w:cstheme="minorHAnsi"/>
                <w:b/>
                <w:lang w:val="pt-BR"/>
              </w:rPr>
            </w:pPr>
            <w:r w:rsidRPr="00637279">
              <w:rPr>
                <w:rFonts w:asciiTheme="minorHAnsi" w:hAnsiTheme="minorHAnsi" w:cstheme="minorHAnsi"/>
                <w:b/>
                <w:lang w:val="pt-BR"/>
              </w:rPr>
              <w:t>Valor Total (R$)</w:t>
            </w:r>
          </w:p>
        </w:tc>
      </w:tr>
      <w:tr w:rsidR="0052650F" w:rsidRPr="00637279" w14:paraId="6E232681" w14:textId="77777777" w:rsidTr="00FE5081">
        <w:tc>
          <w:tcPr>
            <w:tcW w:w="681" w:type="dxa"/>
          </w:tcPr>
          <w:p w14:paraId="00CAD9CE" w14:textId="77777777" w:rsidR="0052650F" w:rsidRPr="00637279" w:rsidRDefault="0052650F" w:rsidP="0052650F">
            <w:pPr>
              <w:spacing w:before="66"/>
              <w:ind w:left="284" w:hanging="284"/>
              <w:jc w:val="center"/>
              <w:rPr>
                <w:rFonts w:asciiTheme="minorHAnsi" w:hAnsiTheme="minorHAnsi" w:cstheme="minorHAnsi"/>
                <w:bCs/>
                <w:lang w:val="pt-BR"/>
              </w:rPr>
            </w:pPr>
            <w:r w:rsidRPr="00637279">
              <w:rPr>
                <w:rFonts w:asciiTheme="minorHAnsi" w:hAnsiTheme="minorHAnsi" w:cstheme="minorHAnsi"/>
                <w:bCs/>
                <w:lang w:val="pt-BR"/>
              </w:rPr>
              <w:t>01</w:t>
            </w:r>
          </w:p>
        </w:tc>
        <w:tc>
          <w:tcPr>
            <w:tcW w:w="2863" w:type="dxa"/>
          </w:tcPr>
          <w:p w14:paraId="01126F7C" w14:textId="77777777" w:rsidR="0052650F" w:rsidRPr="00637279" w:rsidRDefault="0052650F" w:rsidP="0052650F">
            <w:pPr>
              <w:spacing w:before="66"/>
              <w:ind w:left="284" w:hanging="284"/>
              <w:rPr>
                <w:rFonts w:asciiTheme="minorHAnsi" w:hAnsiTheme="minorHAnsi" w:cstheme="minorHAnsi"/>
                <w:bCs/>
                <w:lang w:val="pt-BR"/>
              </w:rPr>
            </w:pPr>
            <w:r w:rsidRPr="00637279">
              <w:rPr>
                <w:rFonts w:asciiTheme="minorHAnsi" w:hAnsiTheme="minorHAnsi" w:cstheme="minorHAnsi"/>
                <w:bCs/>
                <w:color w:val="383838"/>
                <w:lang w:val="pt-BR"/>
              </w:rPr>
              <w:t>Cabo</w:t>
            </w:r>
            <w:r w:rsidRPr="00637279">
              <w:rPr>
                <w:rFonts w:asciiTheme="minorHAnsi" w:hAnsiTheme="minorHAnsi" w:cstheme="minorHAnsi"/>
                <w:bCs/>
                <w:color w:val="383838"/>
                <w:spacing w:val="-3"/>
                <w:lang w:val="pt-BR"/>
              </w:rPr>
              <w:t xml:space="preserve"> </w:t>
            </w:r>
            <w:r w:rsidRPr="00637279">
              <w:rPr>
                <w:rFonts w:asciiTheme="minorHAnsi" w:hAnsiTheme="minorHAnsi" w:cstheme="minorHAnsi"/>
                <w:bCs/>
                <w:color w:val="343434"/>
                <w:lang w:val="pt-BR"/>
              </w:rPr>
              <w:t>para</w:t>
            </w:r>
            <w:r w:rsidRPr="00637279">
              <w:rPr>
                <w:rFonts w:asciiTheme="minorHAnsi" w:hAnsiTheme="minorHAnsi" w:cstheme="minorHAnsi"/>
                <w:bCs/>
                <w:color w:val="343434"/>
                <w:spacing w:val="-9"/>
                <w:lang w:val="pt-BR"/>
              </w:rPr>
              <w:t xml:space="preserve"> </w:t>
            </w:r>
            <w:r w:rsidRPr="00637279">
              <w:rPr>
                <w:rFonts w:asciiTheme="minorHAnsi" w:hAnsiTheme="minorHAnsi" w:cstheme="minorHAnsi"/>
                <w:bCs/>
                <w:color w:val="383838"/>
                <w:lang w:val="pt-BR"/>
              </w:rPr>
              <w:t>rolo</w:t>
            </w:r>
            <w:r w:rsidRPr="00637279">
              <w:rPr>
                <w:rFonts w:asciiTheme="minorHAnsi" w:hAnsiTheme="minorHAnsi" w:cstheme="minorHAnsi"/>
                <w:bCs/>
                <w:color w:val="383838"/>
                <w:spacing w:val="-6"/>
                <w:lang w:val="pt-BR"/>
              </w:rPr>
              <w:t xml:space="preserve"> </w:t>
            </w:r>
            <w:r w:rsidRPr="00637279">
              <w:rPr>
                <w:rFonts w:asciiTheme="minorHAnsi" w:hAnsiTheme="minorHAnsi" w:cstheme="minorHAnsi"/>
                <w:bCs/>
                <w:color w:val="383838"/>
                <w:spacing w:val="-4"/>
                <w:lang w:val="pt-BR"/>
              </w:rPr>
              <w:t>23cm</w:t>
            </w:r>
          </w:p>
        </w:tc>
        <w:tc>
          <w:tcPr>
            <w:tcW w:w="993" w:type="dxa"/>
          </w:tcPr>
          <w:p w14:paraId="3B4B8BA4" w14:textId="77777777" w:rsidR="0052650F" w:rsidRPr="00637279" w:rsidRDefault="0052650F" w:rsidP="0052650F">
            <w:pPr>
              <w:spacing w:before="66"/>
              <w:ind w:left="284" w:hanging="284"/>
              <w:jc w:val="center"/>
              <w:rPr>
                <w:rFonts w:asciiTheme="minorHAnsi" w:hAnsiTheme="minorHAnsi" w:cstheme="minorHAnsi"/>
                <w:bCs/>
                <w:lang w:val="pt-BR"/>
              </w:rPr>
            </w:pPr>
            <w:r w:rsidRPr="00637279">
              <w:rPr>
                <w:rFonts w:asciiTheme="minorHAnsi" w:hAnsiTheme="minorHAnsi" w:cstheme="minorHAnsi"/>
                <w:bCs/>
                <w:lang w:val="pt-BR"/>
              </w:rPr>
              <w:t>10</w:t>
            </w:r>
          </w:p>
        </w:tc>
        <w:tc>
          <w:tcPr>
            <w:tcW w:w="1058" w:type="dxa"/>
          </w:tcPr>
          <w:p w14:paraId="5C38DC44" w14:textId="77777777" w:rsidR="0052650F" w:rsidRPr="00637279" w:rsidRDefault="0052650F" w:rsidP="0052650F">
            <w:pPr>
              <w:spacing w:before="66"/>
              <w:ind w:left="284" w:hanging="284"/>
              <w:jc w:val="center"/>
              <w:rPr>
                <w:rFonts w:asciiTheme="minorHAnsi" w:hAnsiTheme="minorHAnsi" w:cstheme="minorHAnsi"/>
                <w:bCs/>
                <w:lang w:val="pt-BR"/>
              </w:rPr>
            </w:pPr>
            <w:r w:rsidRPr="00637279">
              <w:rPr>
                <w:rFonts w:asciiTheme="minorHAnsi" w:hAnsiTheme="minorHAnsi" w:cstheme="minorHAnsi"/>
                <w:bCs/>
                <w:lang w:val="pt-BR"/>
              </w:rPr>
              <w:t>Un</w:t>
            </w:r>
          </w:p>
        </w:tc>
        <w:tc>
          <w:tcPr>
            <w:tcW w:w="1504" w:type="dxa"/>
            <w:vAlign w:val="bottom"/>
          </w:tcPr>
          <w:p w14:paraId="0C670B73" w14:textId="4584DA71" w:rsidR="0052650F" w:rsidRPr="00637279" w:rsidRDefault="0052650F" w:rsidP="0052650F">
            <w:pPr>
              <w:spacing w:before="66"/>
              <w:ind w:left="284" w:hanging="284"/>
              <w:jc w:val="center"/>
              <w:rPr>
                <w:rFonts w:asciiTheme="minorHAnsi" w:hAnsiTheme="minorHAnsi" w:cstheme="minorHAnsi"/>
                <w:bCs/>
                <w:lang w:val="pt-BR"/>
              </w:rPr>
            </w:pPr>
            <w:r>
              <w:rPr>
                <w:rFonts w:ascii="Calibri" w:hAnsi="Calibri" w:cs="Calibri"/>
                <w:color w:val="000000"/>
              </w:rPr>
              <w:t>10,131</w:t>
            </w:r>
          </w:p>
        </w:tc>
        <w:tc>
          <w:tcPr>
            <w:tcW w:w="1690" w:type="dxa"/>
            <w:vAlign w:val="bottom"/>
          </w:tcPr>
          <w:p w14:paraId="682F0015" w14:textId="7033EE44" w:rsidR="0052650F" w:rsidRPr="00637279" w:rsidRDefault="0052650F" w:rsidP="0052650F">
            <w:pPr>
              <w:spacing w:before="66"/>
              <w:ind w:left="284" w:hanging="284"/>
              <w:jc w:val="center"/>
              <w:rPr>
                <w:rFonts w:asciiTheme="minorHAnsi" w:hAnsiTheme="minorHAnsi" w:cstheme="minorHAnsi"/>
                <w:bCs/>
                <w:lang w:val="pt-BR"/>
              </w:rPr>
            </w:pPr>
            <w:r>
              <w:rPr>
                <w:rFonts w:ascii="Calibri" w:hAnsi="Calibri" w:cs="Calibri"/>
                <w:color w:val="000000"/>
              </w:rPr>
              <w:t>101,31</w:t>
            </w:r>
          </w:p>
        </w:tc>
      </w:tr>
      <w:tr w:rsidR="0052650F" w:rsidRPr="00637279" w14:paraId="2EF25A2B" w14:textId="77777777" w:rsidTr="00FE5081">
        <w:tc>
          <w:tcPr>
            <w:tcW w:w="681" w:type="dxa"/>
          </w:tcPr>
          <w:p w14:paraId="55890CE3" w14:textId="77777777" w:rsidR="0052650F" w:rsidRPr="00637279" w:rsidRDefault="0052650F" w:rsidP="0052650F">
            <w:pPr>
              <w:spacing w:before="66"/>
              <w:ind w:left="284" w:hanging="284"/>
              <w:jc w:val="center"/>
              <w:rPr>
                <w:rFonts w:asciiTheme="minorHAnsi" w:hAnsiTheme="minorHAnsi" w:cstheme="minorHAnsi"/>
                <w:bCs/>
                <w:lang w:val="pt-BR"/>
              </w:rPr>
            </w:pPr>
            <w:r w:rsidRPr="00637279">
              <w:rPr>
                <w:rFonts w:asciiTheme="minorHAnsi" w:hAnsiTheme="minorHAnsi" w:cstheme="minorHAnsi"/>
                <w:bCs/>
                <w:lang w:val="pt-BR"/>
              </w:rPr>
              <w:t>02</w:t>
            </w:r>
          </w:p>
        </w:tc>
        <w:tc>
          <w:tcPr>
            <w:tcW w:w="2863" w:type="dxa"/>
          </w:tcPr>
          <w:p w14:paraId="05C03B35" w14:textId="77777777" w:rsidR="0052650F" w:rsidRPr="00637279" w:rsidRDefault="0052650F" w:rsidP="0052650F">
            <w:pPr>
              <w:spacing w:before="66"/>
              <w:ind w:left="284" w:hanging="284"/>
              <w:rPr>
                <w:rFonts w:asciiTheme="minorHAnsi" w:hAnsiTheme="minorHAnsi" w:cstheme="minorHAnsi"/>
                <w:bCs/>
                <w:lang w:val="pt-BR"/>
              </w:rPr>
            </w:pPr>
            <w:r w:rsidRPr="00637279">
              <w:rPr>
                <w:rFonts w:asciiTheme="minorHAnsi" w:hAnsiTheme="minorHAnsi" w:cstheme="minorHAnsi"/>
                <w:bCs/>
                <w:color w:val="333333"/>
                <w:lang w:val="pt-BR"/>
              </w:rPr>
              <w:t>Diluente</w:t>
            </w:r>
            <w:r w:rsidRPr="00637279">
              <w:rPr>
                <w:rFonts w:asciiTheme="minorHAnsi" w:hAnsiTheme="minorHAnsi" w:cstheme="minorHAnsi"/>
                <w:bCs/>
                <w:color w:val="333333"/>
                <w:spacing w:val="-5"/>
                <w:lang w:val="pt-BR"/>
              </w:rPr>
              <w:t xml:space="preserve"> </w:t>
            </w:r>
            <w:r w:rsidRPr="00637279">
              <w:rPr>
                <w:rFonts w:asciiTheme="minorHAnsi" w:hAnsiTheme="minorHAnsi" w:cstheme="minorHAnsi"/>
                <w:bCs/>
                <w:color w:val="2F2F2F"/>
                <w:lang w:val="pt-BR"/>
              </w:rPr>
              <w:t>para</w:t>
            </w:r>
            <w:r w:rsidRPr="00637279">
              <w:rPr>
                <w:rFonts w:asciiTheme="minorHAnsi" w:hAnsiTheme="minorHAnsi" w:cstheme="minorHAnsi"/>
                <w:bCs/>
                <w:color w:val="2F2F2F"/>
                <w:spacing w:val="-14"/>
                <w:lang w:val="pt-BR"/>
              </w:rPr>
              <w:t xml:space="preserve"> </w:t>
            </w:r>
            <w:r w:rsidRPr="00637279">
              <w:rPr>
                <w:rFonts w:asciiTheme="minorHAnsi" w:hAnsiTheme="minorHAnsi" w:cstheme="minorHAnsi"/>
                <w:bCs/>
                <w:color w:val="333333"/>
                <w:lang w:val="pt-BR"/>
              </w:rPr>
              <w:t>epóxi</w:t>
            </w:r>
            <w:r w:rsidRPr="00637279">
              <w:rPr>
                <w:rFonts w:asciiTheme="minorHAnsi" w:hAnsiTheme="minorHAnsi" w:cstheme="minorHAnsi"/>
                <w:bCs/>
                <w:color w:val="333333"/>
                <w:spacing w:val="-9"/>
                <w:lang w:val="pt-BR"/>
              </w:rPr>
              <w:t xml:space="preserve"> </w:t>
            </w:r>
            <w:r w:rsidRPr="00637279">
              <w:rPr>
                <w:rFonts w:asciiTheme="minorHAnsi" w:hAnsiTheme="minorHAnsi" w:cstheme="minorHAnsi"/>
                <w:bCs/>
                <w:color w:val="343434"/>
                <w:spacing w:val="-2"/>
                <w:lang w:val="pt-BR"/>
              </w:rPr>
              <w:t>(litro)</w:t>
            </w:r>
          </w:p>
        </w:tc>
        <w:tc>
          <w:tcPr>
            <w:tcW w:w="993" w:type="dxa"/>
          </w:tcPr>
          <w:p w14:paraId="3AAC1275" w14:textId="77777777" w:rsidR="0052650F" w:rsidRPr="00637279" w:rsidRDefault="0052650F" w:rsidP="0052650F">
            <w:pPr>
              <w:spacing w:before="66"/>
              <w:ind w:left="284" w:hanging="284"/>
              <w:jc w:val="center"/>
              <w:rPr>
                <w:rFonts w:asciiTheme="minorHAnsi" w:hAnsiTheme="minorHAnsi" w:cstheme="minorHAnsi"/>
                <w:bCs/>
                <w:lang w:val="pt-BR"/>
              </w:rPr>
            </w:pPr>
            <w:r w:rsidRPr="00637279">
              <w:rPr>
                <w:rFonts w:asciiTheme="minorHAnsi" w:hAnsiTheme="minorHAnsi" w:cstheme="minorHAnsi"/>
                <w:bCs/>
                <w:lang w:val="pt-BR"/>
              </w:rPr>
              <w:t>25</w:t>
            </w:r>
          </w:p>
        </w:tc>
        <w:tc>
          <w:tcPr>
            <w:tcW w:w="1058" w:type="dxa"/>
          </w:tcPr>
          <w:p w14:paraId="764CE0CD" w14:textId="77777777" w:rsidR="0052650F" w:rsidRPr="00637279" w:rsidRDefault="0052650F" w:rsidP="0052650F">
            <w:pPr>
              <w:spacing w:before="66"/>
              <w:ind w:left="284" w:hanging="284"/>
              <w:jc w:val="center"/>
              <w:rPr>
                <w:rFonts w:asciiTheme="minorHAnsi" w:hAnsiTheme="minorHAnsi" w:cstheme="minorHAnsi"/>
                <w:bCs/>
                <w:lang w:val="pt-BR"/>
              </w:rPr>
            </w:pPr>
            <w:proofErr w:type="spellStart"/>
            <w:r w:rsidRPr="00637279">
              <w:rPr>
                <w:rFonts w:asciiTheme="minorHAnsi" w:hAnsiTheme="minorHAnsi" w:cstheme="minorHAnsi"/>
                <w:bCs/>
                <w:lang w:val="pt-BR"/>
              </w:rPr>
              <w:t>Lt</w:t>
            </w:r>
            <w:proofErr w:type="spellEnd"/>
          </w:p>
        </w:tc>
        <w:tc>
          <w:tcPr>
            <w:tcW w:w="1504" w:type="dxa"/>
            <w:vAlign w:val="bottom"/>
          </w:tcPr>
          <w:p w14:paraId="7E59118E" w14:textId="2E3FED8A" w:rsidR="0052650F" w:rsidRPr="00637279" w:rsidRDefault="0052650F" w:rsidP="0052650F">
            <w:pPr>
              <w:spacing w:before="66"/>
              <w:ind w:left="284" w:hanging="284"/>
              <w:jc w:val="center"/>
              <w:rPr>
                <w:rFonts w:asciiTheme="minorHAnsi" w:hAnsiTheme="minorHAnsi" w:cstheme="minorHAnsi"/>
                <w:bCs/>
                <w:lang w:val="pt-BR"/>
              </w:rPr>
            </w:pPr>
            <w:r>
              <w:rPr>
                <w:rFonts w:ascii="Calibri" w:hAnsi="Calibri" w:cs="Calibri"/>
                <w:color w:val="000000"/>
              </w:rPr>
              <w:t>42,63</w:t>
            </w:r>
          </w:p>
        </w:tc>
        <w:tc>
          <w:tcPr>
            <w:tcW w:w="1690" w:type="dxa"/>
            <w:vAlign w:val="bottom"/>
          </w:tcPr>
          <w:p w14:paraId="3A0362CE" w14:textId="538988EA" w:rsidR="0052650F" w:rsidRPr="00637279" w:rsidRDefault="0052650F" w:rsidP="0052650F">
            <w:pPr>
              <w:spacing w:before="66"/>
              <w:ind w:left="284" w:hanging="284"/>
              <w:jc w:val="center"/>
              <w:rPr>
                <w:rFonts w:asciiTheme="minorHAnsi" w:hAnsiTheme="minorHAnsi" w:cstheme="minorHAnsi"/>
                <w:bCs/>
                <w:lang w:val="pt-BR"/>
              </w:rPr>
            </w:pPr>
            <w:r>
              <w:rPr>
                <w:rFonts w:ascii="Calibri" w:hAnsi="Calibri" w:cs="Calibri"/>
                <w:color w:val="000000"/>
              </w:rPr>
              <w:t>1</w:t>
            </w:r>
            <w:r w:rsidR="00CD7879">
              <w:rPr>
                <w:rFonts w:ascii="Calibri" w:hAnsi="Calibri" w:cs="Calibri"/>
                <w:color w:val="000000"/>
              </w:rPr>
              <w:t>.</w:t>
            </w:r>
            <w:r>
              <w:rPr>
                <w:rFonts w:ascii="Calibri" w:hAnsi="Calibri" w:cs="Calibri"/>
                <w:color w:val="000000"/>
              </w:rPr>
              <w:t>065,75</w:t>
            </w:r>
          </w:p>
        </w:tc>
      </w:tr>
      <w:tr w:rsidR="0052650F" w:rsidRPr="00637279" w14:paraId="58F9A4A6" w14:textId="77777777" w:rsidTr="00FE5081">
        <w:tc>
          <w:tcPr>
            <w:tcW w:w="681" w:type="dxa"/>
          </w:tcPr>
          <w:p w14:paraId="2279FB97" w14:textId="77777777" w:rsidR="0052650F" w:rsidRPr="00637279" w:rsidRDefault="0052650F" w:rsidP="0052650F">
            <w:pPr>
              <w:spacing w:before="66"/>
              <w:ind w:left="284" w:hanging="284"/>
              <w:jc w:val="center"/>
              <w:rPr>
                <w:rFonts w:asciiTheme="minorHAnsi" w:hAnsiTheme="minorHAnsi" w:cstheme="minorHAnsi"/>
                <w:bCs/>
                <w:lang w:val="pt-BR"/>
              </w:rPr>
            </w:pPr>
            <w:r w:rsidRPr="00637279">
              <w:rPr>
                <w:rFonts w:asciiTheme="minorHAnsi" w:hAnsiTheme="minorHAnsi" w:cstheme="minorHAnsi"/>
                <w:bCs/>
                <w:lang w:val="pt-BR"/>
              </w:rPr>
              <w:t>03</w:t>
            </w:r>
          </w:p>
        </w:tc>
        <w:tc>
          <w:tcPr>
            <w:tcW w:w="2863" w:type="dxa"/>
          </w:tcPr>
          <w:p w14:paraId="3CB58CC6" w14:textId="77777777" w:rsidR="0052650F" w:rsidRPr="00637279" w:rsidRDefault="0052650F" w:rsidP="0052650F">
            <w:pPr>
              <w:spacing w:before="66"/>
              <w:ind w:left="284" w:hanging="284"/>
              <w:rPr>
                <w:rFonts w:asciiTheme="minorHAnsi" w:hAnsiTheme="minorHAnsi" w:cstheme="minorHAnsi"/>
                <w:bCs/>
                <w:lang w:val="pt-BR"/>
              </w:rPr>
            </w:pPr>
            <w:r w:rsidRPr="00637279">
              <w:rPr>
                <w:rFonts w:asciiTheme="minorHAnsi" w:hAnsiTheme="minorHAnsi" w:cstheme="minorHAnsi"/>
                <w:bCs/>
                <w:color w:val="383838"/>
                <w:lang w:val="pt-BR"/>
              </w:rPr>
              <w:t>Kit</w:t>
            </w:r>
            <w:r w:rsidRPr="00637279">
              <w:rPr>
                <w:rFonts w:asciiTheme="minorHAnsi" w:hAnsiTheme="minorHAnsi" w:cstheme="minorHAnsi"/>
                <w:bCs/>
                <w:color w:val="383838"/>
                <w:spacing w:val="-15"/>
                <w:lang w:val="pt-BR"/>
              </w:rPr>
              <w:t xml:space="preserve"> </w:t>
            </w:r>
            <w:r w:rsidRPr="00637279">
              <w:rPr>
                <w:rFonts w:asciiTheme="minorHAnsi" w:hAnsiTheme="minorHAnsi" w:cstheme="minorHAnsi"/>
                <w:bCs/>
                <w:color w:val="363636"/>
                <w:lang w:val="pt-BR"/>
              </w:rPr>
              <w:t>epóxi</w:t>
            </w:r>
            <w:r w:rsidRPr="00637279">
              <w:rPr>
                <w:rFonts w:asciiTheme="minorHAnsi" w:hAnsiTheme="minorHAnsi" w:cstheme="minorHAnsi"/>
                <w:bCs/>
                <w:color w:val="363636"/>
                <w:spacing w:val="-15"/>
                <w:lang w:val="pt-BR"/>
              </w:rPr>
              <w:t xml:space="preserve"> </w:t>
            </w:r>
            <w:r w:rsidRPr="00637279">
              <w:rPr>
                <w:rFonts w:asciiTheme="minorHAnsi" w:hAnsiTheme="minorHAnsi" w:cstheme="minorHAnsi"/>
                <w:bCs/>
                <w:color w:val="313131"/>
                <w:lang w:val="pt-BR"/>
              </w:rPr>
              <w:t>amarelo</w:t>
            </w:r>
            <w:r w:rsidRPr="00637279">
              <w:rPr>
                <w:rFonts w:asciiTheme="minorHAnsi" w:hAnsiTheme="minorHAnsi" w:cstheme="minorHAnsi"/>
                <w:bCs/>
                <w:color w:val="313131"/>
                <w:spacing w:val="-15"/>
                <w:lang w:val="pt-BR"/>
              </w:rPr>
              <w:t xml:space="preserve"> </w:t>
            </w:r>
            <w:r w:rsidRPr="00637279">
              <w:rPr>
                <w:rFonts w:asciiTheme="minorHAnsi" w:hAnsiTheme="minorHAnsi" w:cstheme="minorHAnsi"/>
                <w:bCs/>
                <w:color w:val="343434"/>
                <w:lang w:val="pt-BR"/>
              </w:rPr>
              <w:t xml:space="preserve">c/ </w:t>
            </w:r>
            <w:r w:rsidRPr="00637279">
              <w:rPr>
                <w:rFonts w:asciiTheme="minorHAnsi" w:hAnsiTheme="minorHAnsi" w:cstheme="minorHAnsi"/>
                <w:bCs/>
                <w:color w:val="282828"/>
                <w:spacing w:val="-2"/>
                <w:lang w:val="pt-BR"/>
              </w:rPr>
              <w:t>catalisador</w:t>
            </w:r>
          </w:p>
        </w:tc>
        <w:tc>
          <w:tcPr>
            <w:tcW w:w="993" w:type="dxa"/>
          </w:tcPr>
          <w:p w14:paraId="1BE65542" w14:textId="77777777" w:rsidR="0052650F" w:rsidRPr="00637279" w:rsidRDefault="0052650F" w:rsidP="0052650F">
            <w:pPr>
              <w:spacing w:before="66"/>
              <w:ind w:left="284" w:hanging="284"/>
              <w:jc w:val="center"/>
              <w:rPr>
                <w:rFonts w:asciiTheme="minorHAnsi" w:hAnsiTheme="minorHAnsi" w:cstheme="minorHAnsi"/>
                <w:bCs/>
                <w:lang w:val="pt-BR"/>
              </w:rPr>
            </w:pPr>
            <w:r w:rsidRPr="00637279">
              <w:rPr>
                <w:rFonts w:asciiTheme="minorHAnsi" w:hAnsiTheme="minorHAnsi" w:cstheme="minorHAnsi"/>
                <w:bCs/>
                <w:lang w:val="pt-BR"/>
              </w:rPr>
              <w:t>15</w:t>
            </w:r>
          </w:p>
        </w:tc>
        <w:tc>
          <w:tcPr>
            <w:tcW w:w="1058" w:type="dxa"/>
          </w:tcPr>
          <w:p w14:paraId="6E6189D5" w14:textId="77777777" w:rsidR="0052650F" w:rsidRPr="00637279" w:rsidRDefault="0052650F" w:rsidP="0052650F">
            <w:pPr>
              <w:spacing w:before="66"/>
              <w:ind w:left="284" w:hanging="284"/>
              <w:jc w:val="center"/>
              <w:rPr>
                <w:rFonts w:asciiTheme="minorHAnsi" w:hAnsiTheme="minorHAnsi" w:cstheme="minorHAnsi"/>
                <w:bCs/>
                <w:lang w:val="pt-BR"/>
              </w:rPr>
            </w:pPr>
            <w:proofErr w:type="spellStart"/>
            <w:r w:rsidRPr="00637279">
              <w:rPr>
                <w:rFonts w:asciiTheme="minorHAnsi" w:hAnsiTheme="minorHAnsi" w:cstheme="minorHAnsi"/>
                <w:bCs/>
                <w:lang w:val="pt-BR"/>
              </w:rPr>
              <w:t>gal</w:t>
            </w:r>
            <w:proofErr w:type="spellEnd"/>
          </w:p>
        </w:tc>
        <w:tc>
          <w:tcPr>
            <w:tcW w:w="1504" w:type="dxa"/>
            <w:vAlign w:val="bottom"/>
          </w:tcPr>
          <w:p w14:paraId="2EF1ADCF" w14:textId="44411164" w:rsidR="0052650F" w:rsidRPr="00637279" w:rsidRDefault="0052650F" w:rsidP="0052650F">
            <w:pPr>
              <w:spacing w:before="66"/>
              <w:ind w:left="284" w:hanging="284"/>
              <w:jc w:val="center"/>
              <w:rPr>
                <w:rFonts w:asciiTheme="minorHAnsi" w:hAnsiTheme="minorHAnsi" w:cstheme="minorHAnsi"/>
                <w:bCs/>
                <w:lang w:val="pt-BR"/>
              </w:rPr>
            </w:pPr>
            <w:r>
              <w:rPr>
                <w:rFonts w:ascii="Calibri" w:hAnsi="Calibri" w:cs="Calibri"/>
                <w:color w:val="000000"/>
              </w:rPr>
              <w:t>427,97</w:t>
            </w:r>
          </w:p>
        </w:tc>
        <w:tc>
          <w:tcPr>
            <w:tcW w:w="1690" w:type="dxa"/>
            <w:vAlign w:val="bottom"/>
          </w:tcPr>
          <w:p w14:paraId="08A5BABD" w14:textId="6C3F4D68" w:rsidR="0052650F" w:rsidRPr="00637279" w:rsidRDefault="0052650F" w:rsidP="0052650F">
            <w:pPr>
              <w:spacing w:before="66"/>
              <w:ind w:left="284" w:hanging="284"/>
              <w:jc w:val="center"/>
              <w:rPr>
                <w:rFonts w:asciiTheme="minorHAnsi" w:hAnsiTheme="minorHAnsi" w:cstheme="minorHAnsi"/>
                <w:bCs/>
                <w:lang w:val="pt-BR"/>
              </w:rPr>
            </w:pPr>
            <w:r>
              <w:rPr>
                <w:rFonts w:ascii="Calibri" w:hAnsi="Calibri" w:cs="Calibri"/>
                <w:color w:val="000000"/>
              </w:rPr>
              <w:t>6</w:t>
            </w:r>
            <w:r w:rsidR="00CD7879">
              <w:rPr>
                <w:rFonts w:ascii="Calibri" w:hAnsi="Calibri" w:cs="Calibri"/>
                <w:color w:val="000000"/>
              </w:rPr>
              <w:t>.</w:t>
            </w:r>
            <w:r>
              <w:rPr>
                <w:rFonts w:ascii="Calibri" w:hAnsi="Calibri" w:cs="Calibri"/>
                <w:color w:val="000000"/>
              </w:rPr>
              <w:t>419,55</w:t>
            </w:r>
          </w:p>
        </w:tc>
      </w:tr>
      <w:tr w:rsidR="0052650F" w:rsidRPr="00637279" w14:paraId="5016436F" w14:textId="77777777" w:rsidTr="00FE5081">
        <w:tc>
          <w:tcPr>
            <w:tcW w:w="681" w:type="dxa"/>
          </w:tcPr>
          <w:p w14:paraId="7C2E52C9" w14:textId="77777777" w:rsidR="0052650F" w:rsidRPr="00637279" w:rsidRDefault="0052650F" w:rsidP="0052650F">
            <w:pPr>
              <w:spacing w:before="66"/>
              <w:ind w:left="284" w:hanging="284"/>
              <w:jc w:val="center"/>
              <w:rPr>
                <w:rFonts w:asciiTheme="minorHAnsi" w:hAnsiTheme="minorHAnsi" w:cstheme="minorHAnsi"/>
                <w:bCs/>
                <w:lang w:val="pt-BR"/>
              </w:rPr>
            </w:pPr>
            <w:r w:rsidRPr="00637279">
              <w:rPr>
                <w:rFonts w:asciiTheme="minorHAnsi" w:hAnsiTheme="minorHAnsi" w:cstheme="minorHAnsi"/>
                <w:bCs/>
                <w:lang w:val="pt-BR"/>
              </w:rPr>
              <w:lastRenderedPageBreak/>
              <w:t>04</w:t>
            </w:r>
          </w:p>
        </w:tc>
        <w:tc>
          <w:tcPr>
            <w:tcW w:w="2863" w:type="dxa"/>
          </w:tcPr>
          <w:p w14:paraId="182AEB19" w14:textId="77777777" w:rsidR="0052650F" w:rsidRPr="00637279" w:rsidRDefault="0052650F" w:rsidP="0052650F">
            <w:pPr>
              <w:spacing w:before="66"/>
              <w:ind w:left="284" w:hanging="284"/>
              <w:rPr>
                <w:rFonts w:asciiTheme="minorHAnsi" w:hAnsiTheme="minorHAnsi" w:cstheme="minorHAnsi"/>
                <w:bCs/>
                <w:lang w:val="pt-BR"/>
              </w:rPr>
            </w:pPr>
            <w:r w:rsidRPr="00637279">
              <w:rPr>
                <w:rFonts w:asciiTheme="minorHAnsi" w:hAnsiTheme="minorHAnsi" w:cstheme="minorHAnsi"/>
                <w:bCs/>
                <w:color w:val="363636"/>
                <w:lang w:val="pt-BR"/>
              </w:rPr>
              <w:t>Kit</w:t>
            </w:r>
            <w:r w:rsidRPr="00637279">
              <w:rPr>
                <w:rFonts w:asciiTheme="minorHAnsi" w:hAnsiTheme="minorHAnsi" w:cstheme="minorHAnsi"/>
                <w:bCs/>
                <w:color w:val="363636"/>
                <w:spacing w:val="-5"/>
                <w:lang w:val="pt-BR"/>
              </w:rPr>
              <w:t xml:space="preserve"> </w:t>
            </w:r>
            <w:r w:rsidRPr="00637279">
              <w:rPr>
                <w:rFonts w:asciiTheme="minorHAnsi" w:hAnsiTheme="minorHAnsi" w:cstheme="minorHAnsi"/>
                <w:bCs/>
                <w:color w:val="343434"/>
                <w:lang w:val="pt-BR"/>
              </w:rPr>
              <w:t>epóxi</w:t>
            </w:r>
            <w:r w:rsidRPr="00637279">
              <w:rPr>
                <w:rFonts w:asciiTheme="minorHAnsi" w:hAnsiTheme="minorHAnsi" w:cstheme="minorHAnsi"/>
                <w:bCs/>
                <w:color w:val="343434"/>
                <w:spacing w:val="-1"/>
                <w:lang w:val="pt-BR"/>
              </w:rPr>
              <w:t xml:space="preserve"> </w:t>
            </w:r>
            <w:r w:rsidRPr="00637279">
              <w:rPr>
                <w:rFonts w:asciiTheme="minorHAnsi" w:hAnsiTheme="minorHAnsi" w:cstheme="minorHAnsi"/>
                <w:bCs/>
                <w:color w:val="2B2B2B"/>
                <w:lang w:val="pt-BR"/>
              </w:rPr>
              <w:t>azul</w:t>
            </w:r>
            <w:r w:rsidRPr="00637279">
              <w:rPr>
                <w:rFonts w:asciiTheme="minorHAnsi" w:hAnsiTheme="minorHAnsi" w:cstheme="minorHAnsi"/>
                <w:bCs/>
                <w:color w:val="2B2B2B"/>
                <w:spacing w:val="-7"/>
                <w:lang w:val="pt-BR"/>
              </w:rPr>
              <w:t xml:space="preserve"> </w:t>
            </w:r>
            <w:r w:rsidRPr="00637279">
              <w:rPr>
                <w:rFonts w:asciiTheme="minorHAnsi" w:hAnsiTheme="minorHAnsi" w:cstheme="minorHAnsi"/>
                <w:bCs/>
                <w:color w:val="313131"/>
                <w:lang w:val="pt-BR"/>
              </w:rPr>
              <w:t>c/</w:t>
            </w:r>
            <w:r w:rsidRPr="00637279">
              <w:rPr>
                <w:rFonts w:asciiTheme="minorHAnsi" w:hAnsiTheme="minorHAnsi" w:cstheme="minorHAnsi"/>
                <w:bCs/>
                <w:color w:val="313131"/>
                <w:spacing w:val="-9"/>
                <w:lang w:val="pt-BR"/>
              </w:rPr>
              <w:t xml:space="preserve"> </w:t>
            </w:r>
            <w:r w:rsidRPr="00637279">
              <w:rPr>
                <w:rFonts w:asciiTheme="minorHAnsi" w:hAnsiTheme="minorHAnsi" w:cstheme="minorHAnsi"/>
                <w:bCs/>
                <w:color w:val="333333"/>
                <w:spacing w:val="-2"/>
                <w:lang w:val="pt-BR"/>
              </w:rPr>
              <w:t>catalisador</w:t>
            </w:r>
          </w:p>
        </w:tc>
        <w:tc>
          <w:tcPr>
            <w:tcW w:w="993" w:type="dxa"/>
          </w:tcPr>
          <w:p w14:paraId="4189DE25" w14:textId="77777777" w:rsidR="0052650F" w:rsidRPr="00637279" w:rsidRDefault="0052650F" w:rsidP="0052650F">
            <w:pPr>
              <w:spacing w:before="66"/>
              <w:ind w:left="284" w:hanging="284"/>
              <w:jc w:val="center"/>
              <w:rPr>
                <w:rFonts w:asciiTheme="minorHAnsi" w:hAnsiTheme="minorHAnsi" w:cstheme="minorHAnsi"/>
                <w:bCs/>
                <w:lang w:val="pt-BR"/>
              </w:rPr>
            </w:pPr>
            <w:r w:rsidRPr="00637279">
              <w:rPr>
                <w:rFonts w:asciiTheme="minorHAnsi" w:hAnsiTheme="minorHAnsi" w:cstheme="minorHAnsi"/>
                <w:bCs/>
                <w:lang w:val="pt-BR"/>
              </w:rPr>
              <w:t>15</w:t>
            </w:r>
          </w:p>
        </w:tc>
        <w:tc>
          <w:tcPr>
            <w:tcW w:w="1058" w:type="dxa"/>
          </w:tcPr>
          <w:p w14:paraId="611C16E5" w14:textId="77777777" w:rsidR="0052650F" w:rsidRPr="00637279" w:rsidRDefault="0052650F" w:rsidP="0052650F">
            <w:pPr>
              <w:spacing w:before="66"/>
              <w:ind w:left="284" w:hanging="284"/>
              <w:jc w:val="center"/>
              <w:rPr>
                <w:rFonts w:asciiTheme="minorHAnsi" w:hAnsiTheme="minorHAnsi" w:cstheme="minorHAnsi"/>
                <w:bCs/>
                <w:lang w:val="pt-BR"/>
              </w:rPr>
            </w:pPr>
            <w:proofErr w:type="spellStart"/>
            <w:r w:rsidRPr="00637279">
              <w:rPr>
                <w:rFonts w:asciiTheme="minorHAnsi" w:hAnsiTheme="minorHAnsi" w:cstheme="minorHAnsi"/>
                <w:bCs/>
                <w:lang w:val="pt-BR"/>
              </w:rPr>
              <w:t>gal</w:t>
            </w:r>
            <w:proofErr w:type="spellEnd"/>
          </w:p>
        </w:tc>
        <w:tc>
          <w:tcPr>
            <w:tcW w:w="1504" w:type="dxa"/>
            <w:vAlign w:val="bottom"/>
          </w:tcPr>
          <w:p w14:paraId="0DA726C9" w14:textId="63A8F089" w:rsidR="0052650F" w:rsidRPr="00637279" w:rsidRDefault="0052650F" w:rsidP="0052650F">
            <w:pPr>
              <w:spacing w:before="66"/>
              <w:ind w:left="284" w:hanging="284"/>
              <w:jc w:val="center"/>
              <w:rPr>
                <w:rFonts w:asciiTheme="minorHAnsi" w:hAnsiTheme="minorHAnsi" w:cstheme="minorHAnsi"/>
                <w:bCs/>
                <w:lang w:val="pt-BR"/>
              </w:rPr>
            </w:pPr>
            <w:r>
              <w:rPr>
                <w:rFonts w:ascii="Calibri" w:hAnsi="Calibri" w:cs="Calibri"/>
                <w:color w:val="000000"/>
              </w:rPr>
              <w:t>427,97</w:t>
            </w:r>
          </w:p>
        </w:tc>
        <w:tc>
          <w:tcPr>
            <w:tcW w:w="1690" w:type="dxa"/>
            <w:vAlign w:val="bottom"/>
          </w:tcPr>
          <w:p w14:paraId="6087AD75" w14:textId="04F5FEDE" w:rsidR="0052650F" w:rsidRPr="00637279" w:rsidRDefault="0052650F" w:rsidP="0052650F">
            <w:pPr>
              <w:spacing w:before="66"/>
              <w:ind w:left="284" w:hanging="284"/>
              <w:jc w:val="center"/>
              <w:rPr>
                <w:rFonts w:asciiTheme="minorHAnsi" w:hAnsiTheme="minorHAnsi" w:cstheme="minorHAnsi"/>
                <w:bCs/>
                <w:lang w:val="pt-BR"/>
              </w:rPr>
            </w:pPr>
            <w:r>
              <w:rPr>
                <w:rFonts w:ascii="Calibri" w:hAnsi="Calibri" w:cs="Calibri"/>
                <w:color w:val="000000"/>
              </w:rPr>
              <w:t>6</w:t>
            </w:r>
            <w:r w:rsidR="00CD7879">
              <w:rPr>
                <w:rFonts w:ascii="Calibri" w:hAnsi="Calibri" w:cs="Calibri"/>
                <w:color w:val="000000"/>
              </w:rPr>
              <w:t>.</w:t>
            </w:r>
            <w:r>
              <w:rPr>
                <w:rFonts w:ascii="Calibri" w:hAnsi="Calibri" w:cs="Calibri"/>
                <w:color w:val="000000"/>
              </w:rPr>
              <w:t>419,55</w:t>
            </w:r>
          </w:p>
        </w:tc>
      </w:tr>
      <w:tr w:rsidR="0052650F" w:rsidRPr="00637279" w14:paraId="70F23E71" w14:textId="77777777" w:rsidTr="00FE5081">
        <w:tc>
          <w:tcPr>
            <w:tcW w:w="681" w:type="dxa"/>
          </w:tcPr>
          <w:p w14:paraId="0125E2AD" w14:textId="77777777" w:rsidR="0052650F" w:rsidRPr="00637279" w:rsidRDefault="0052650F" w:rsidP="0052650F">
            <w:pPr>
              <w:spacing w:before="66"/>
              <w:ind w:left="284" w:hanging="284"/>
              <w:jc w:val="center"/>
              <w:rPr>
                <w:rFonts w:asciiTheme="minorHAnsi" w:hAnsiTheme="minorHAnsi" w:cstheme="minorHAnsi"/>
                <w:bCs/>
                <w:lang w:val="pt-BR"/>
              </w:rPr>
            </w:pPr>
            <w:r w:rsidRPr="00637279">
              <w:rPr>
                <w:rFonts w:asciiTheme="minorHAnsi" w:hAnsiTheme="minorHAnsi" w:cstheme="minorHAnsi"/>
                <w:bCs/>
                <w:lang w:val="pt-BR"/>
              </w:rPr>
              <w:t>05</w:t>
            </w:r>
          </w:p>
        </w:tc>
        <w:tc>
          <w:tcPr>
            <w:tcW w:w="2863" w:type="dxa"/>
          </w:tcPr>
          <w:p w14:paraId="2575C929" w14:textId="77777777" w:rsidR="0052650F" w:rsidRPr="00637279" w:rsidRDefault="0052650F" w:rsidP="0052650F">
            <w:pPr>
              <w:spacing w:before="66"/>
              <w:ind w:left="284" w:hanging="284"/>
              <w:rPr>
                <w:rFonts w:asciiTheme="minorHAnsi" w:hAnsiTheme="minorHAnsi" w:cstheme="minorHAnsi"/>
                <w:bCs/>
                <w:lang w:val="pt-BR"/>
              </w:rPr>
            </w:pPr>
            <w:r w:rsidRPr="00637279">
              <w:rPr>
                <w:rFonts w:asciiTheme="minorHAnsi" w:hAnsiTheme="minorHAnsi" w:cstheme="minorHAnsi"/>
                <w:bCs/>
                <w:color w:val="383838"/>
                <w:lang w:val="pt-BR"/>
              </w:rPr>
              <w:t>Kit</w:t>
            </w:r>
            <w:r w:rsidRPr="00637279">
              <w:rPr>
                <w:rFonts w:asciiTheme="minorHAnsi" w:hAnsiTheme="minorHAnsi" w:cstheme="minorHAnsi"/>
                <w:bCs/>
                <w:color w:val="383838"/>
                <w:spacing w:val="-12"/>
                <w:lang w:val="pt-BR"/>
              </w:rPr>
              <w:t xml:space="preserve"> </w:t>
            </w:r>
            <w:r w:rsidRPr="00637279">
              <w:rPr>
                <w:rFonts w:asciiTheme="minorHAnsi" w:hAnsiTheme="minorHAnsi" w:cstheme="minorHAnsi"/>
                <w:bCs/>
                <w:color w:val="2D2D2D"/>
                <w:lang w:val="pt-BR"/>
              </w:rPr>
              <w:t>epóxi</w:t>
            </w:r>
            <w:r w:rsidRPr="00637279">
              <w:rPr>
                <w:rFonts w:asciiTheme="minorHAnsi" w:hAnsiTheme="minorHAnsi" w:cstheme="minorHAnsi"/>
                <w:bCs/>
                <w:color w:val="2D2D2D"/>
                <w:spacing w:val="-6"/>
                <w:lang w:val="pt-BR"/>
              </w:rPr>
              <w:t xml:space="preserve"> </w:t>
            </w:r>
            <w:r w:rsidRPr="00637279">
              <w:rPr>
                <w:rFonts w:asciiTheme="minorHAnsi" w:hAnsiTheme="minorHAnsi" w:cstheme="minorHAnsi"/>
                <w:bCs/>
                <w:color w:val="282828"/>
                <w:lang w:val="pt-BR"/>
              </w:rPr>
              <w:t>branco</w:t>
            </w:r>
            <w:r w:rsidRPr="00637279">
              <w:rPr>
                <w:rFonts w:asciiTheme="minorHAnsi" w:hAnsiTheme="minorHAnsi" w:cstheme="minorHAnsi"/>
                <w:bCs/>
                <w:color w:val="282828"/>
                <w:spacing w:val="-10"/>
                <w:lang w:val="pt-BR"/>
              </w:rPr>
              <w:t xml:space="preserve"> </w:t>
            </w:r>
            <w:r w:rsidRPr="00637279">
              <w:rPr>
                <w:rFonts w:asciiTheme="minorHAnsi" w:hAnsiTheme="minorHAnsi" w:cstheme="minorHAnsi"/>
                <w:bCs/>
                <w:color w:val="313131"/>
                <w:lang w:val="pt-BR"/>
              </w:rPr>
              <w:t>c/</w:t>
            </w:r>
            <w:r w:rsidRPr="00637279">
              <w:rPr>
                <w:rFonts w:asciiTheme="minorHAnsi" w:hAnsiTheme="minorHAnsi" w:cstheme="minorHAnsi"/>
                <w:bCs/>
                <w:color w:val="313131"/>
                <w:spacing w:val="-9"/>
                <w:lang w:val="pt-BR"/>
              </w:rPr>
              <w:t xml:space="preserve"> </w:t>
            </w:r>
            <w:r w:rsidRPr="00637279">
              <w:rPr>
                <w:rFonts w:asciiTheme="minorHAnsi" w:hAnsiTheme="minorHAnsi" w:cstheme="minorHAnsi"/>
                <w:bCs/>
                <w:color w:val="333333"/>
                <w:spacing w:val="-2"/>
                <w:lang w:val="pt-BR"/>
              </w:rPr>
              <w:t>catalisador</w:t>
            </w:r>
          </w:p>
        </w:tc>
        <w:tc>
          <w:tcPr>
            <w:tcW w:w="993" w:type="dxa"/>
          </w:tcPr>
          <w:p w14:paraId="32B2FA38" w14:textId="77777777" w:rsidR="0052650F" w:rsidRPr="00637279" w:rsidRDefault="0052650F" w:rsidP="0052650F">
            <w:pPr>
              <w:spacing w:before="66"/>
              <w:ind w:left="284" w:hanging="284"/>
              <w:jc w:val="center"/>
              <w:rPr>
                <w:rFonts w:asciiTheme="minorHAnsi" w:hAnsiTheme="minorHAnsi" w:cstheme="minorHAnsi"/>
                <w:bCs/>
                <w:lang w:val="pt-BR"/>
              </w:rPr>
            </w:pPr>
            <w:r w:rsidRPr="00637279">
              <w:rPr>
                <w:rFonts w:asciiTheme="minorHAnsi" w:hAnsiTheme="minorHAnsi" w:cstheme="minorHAnsi"/>
                <w:bCs/>
                <w:lang w:val="pt-BR"/>
              </w:rPr>
              <w:t>3</w:t>
            </w:r>
          </w:p>
        </w:tc>
        <w:tc>
          <w:tcPr>
            <w:tcW w:w="1058" w:type="dxa"/>
          </w:tcPr>
          <w:p w14:paraId="173610E6" w14:textId="77777777" w:rsidR="0052650F" w:rsidRPr="00637279" w:rsidRDefault="0052650F" w:rsidP="0052650F">
            <w:pPr>
              <w:spacing w:before="66"/>
              <w:ind w:left="284" w:hanging="284"/>
              <w:jc w:val="center"/>
              <w:rPr>
                <w:rFonts w:asciiTheme="minorHAnsi" w:hAnsiTheme="minorHAnsi" w:cstheme="minorHAnsi"/>
                <w:bCs/>
                <w:lang w:val="pt-BR"/>
              </w:rPr>
            </w:pPr>
            <w:proofErr w:type="spellStart"/>
            <w:r w:rsidRPr="00637279">
              <w:rPr>
                <w:rFonts w:asciiTheme="minorHAnsi" w:hAnsiTheme="minorHAnsi" w:cstheme="minorHAnsi"/>
                <w:bCs/>
                <w:lang w:val="pt-BR"/>
              </w:rPr>
              <w:t>gal</w:t>
            </w:r>
            <w:proofErr w:type="spellEnd"/>
          </w:p>
        </w:tc>
        <w:tc>
          <w:tcPr>
            <w:tcW w:w="1504" w:type="dxa"/>
            <w:vAlign w:val="bottom"/>
          </w:tcPr>
          <w:p w14:paraId="1032FB85" w14:textId="762B0090" w:rsidR="0052650F" w:rsidRPr="00637279" w:rsidRDefault="0052650F" w:rsidP="0052650F">
            <w:pPr>
              <w:spacing w:before="66"/>
              <w:ind w:left="284" w:hanging="284"/>
              <w:jc w:val="center"/>
              <w:rPr>
                <w:rFonts w:asciiTheme="minorHAnsi" w:hAnsiTheme="minorHAnsi" w:cstheme="minorHAnsi"/>
                <w:bCs/>
                <w:lang w:val="pt-BR"/>
              </w:rPr>
            </w:pPr>
            <w:r>
              <w:rPr>
                <w:rFonts w:ascii="Calibri" w:hAnsi="Calibri" w:cs="Calibri"/>
                <w:color w:val="000000"/>
              </w:rPr>
              <w:t>427,97</w:t>
            </w:r>
          </w:p>
        </w:tc>
        <w:tc>
          <w:tcPr>
            <w:tcW w:w="1690" w:type="dxa"/>
            <w:vAlign w:val="bottom"/>
          </w:tcPr>
          <w:p w14:paraId="0EE7E2BE" w14:textId="50967828" w:rsidR="0052650F" w:rsidRPr="00637279" w:rsidRDefault="0052650F" w:rsidP="0052650F">
            <w:pPr>
              <w:spacing w:before="66"/>
              <w:ind w:left="284" w:hanging="284"/>
              <w:jc w:val="center"/>
              <w:rPr>
                <w:rFonts w:asciiTheme="minorHAnsi" w:hAnsiTheme="minorHAnsi" w:cstheme="minorHAnsi"/>
                <w:bCs/>
                <w:lang w:val="pt-BR"/>
              </w:rPr>
            </w:pPr>
            <w:r>
              <w:rPr>
                <w:rFonts w:ascii="Calibri" w:hAnsi="Calibri" w:cs="Calibri"/>
                <w:color w:val="000000"/>
              </w:rPr>
              <w:t>1</w:t>
            </w:r>
            <w:r w:rsidR="00CD7879">
              <w:rPr>
                <w:rFonts w:ascii="Calibri" w:hAnsi="Calibri" w:cs="Calibri"/>
                <w:color w:val="000000"/>
              </w:rPr>
              <w:t>.</w:t>
            </w:r>
            <w:r>
              <w:rPr>
                <w:rFonts w:ascii="Calibri" w:hAnsi="Calibri" w:cs="Calibri"/>
                <w:color w:val="000000"/>
              </w:rPr>
              <w:t>283,91</w:t>
            </w:r>
          </w:p>
        </w:tc>
      </w:tr>
      <w:tr w:rsidR="0052650F" w:rsidRPr="00637279" w14:paraId="4915BD08" w14:textId="77777777" w:rsidTr="00FE5081">
        <w:tc>
          <w:tcPr>
            <w:tcW w:w="681" w:type="dxa"/>
          </w:tcPr>
          <w:p w14:paraId="18526C14" w14:textId="77777777" w:rsidR="0052650F" w:rsidRPr="00637279" w:rsidRDefault="0052650F" w:rsidP="0052650F">
            <w:pPr>
              <w:spacing w:before="66"/>
              <w:ind w:left="284" w:hanging="284"/>
              <w:jc w:val="center"/>
              <w:rPr>
                <w:rFonts w:asciiTheme="minorHAnsi" w:hAnsiTheme="minorHAnsi" w:cstheme="minorHAnsi"/>
                <w:bCs/>
                <w:lang w:val="pt-BR"/>
              </w:rPr>
            </w:pPr>
            <w:r w:rsidRPr="00637279">
              <w:rPr>
                <w:rFonts w:asciiTheme="minorHAnsi" w:hAnsiTheme="minorHAnsi" w:cstheme="minorHAnsi"/>
                <w:bCs/>
                <w:lang w:val="pt-BR"/>
              </w:rPr>
              <w:t>06</w:t>
            </w:r>
          </w:p>
        </w:tc>
        <w:tc>
          <w:tcPr>
            <w:tcW w:w="2863" w:type="dxa"/>
          </w:tcPr>
          <w:p w14:paraId="2D08F03E" w14:textId="77777777" w:rsidR="0052650F" w:rsidRPr="00637279" w:rsidRDefault="0052650F" w:rsidP="0052650F">
            <w:pPr>
              <w:spacing w:before="66"/>
              <w:ind w:left="284" w:hanging="284"/>
              <w:rPr>
                <w:rFonts w:asciiTheme="minorHAnsi" w:hAnsiTheme="minorHAnsi" w:cstheme="minorHAnsi"/>
                <w:bCs/>
                <w:lang w:val="pt-BR"/>
              </w:rPr>
            </w:pPr>
            <w:r w:rsidRPr="00637279">
              <w:rPr>
                <w:rFonts w:asciiTheme="minorHAnsi" w:hAnsiTheme="minorHAnsi" w:cstheme="minorHAnsi"/>
                <w:bCs/>
                <w:color w:val="3B3B3B"/>
                <w:lang w:val="pt-BR"/>
              </w:rPr>
              <w:t>Kit</w:t>
            </w:r>
            <w:r w:rsidRPr="00637279">
              <w:rPr>
                <w:rFonts w:asciiTheme="minorHAnsi" w:hAnsiTheme="minorHAnsi" w:cstheme="minorHAnsi"/>
                <w:bCs/>
                <w:color w:val="3B3B3B"/>
                <w:spacing w:val="-15"/>
                <w:lang w:val="pt-BR"/>
              </w:rPr>
              <w:t xml:space="preserve"> </w:t>
            </w:r>
            <w:r w:rsidRPr="00637279">
              <w:rPr>
                <w:rFonts w:asciiTheme="minorHAnsi" w:hAnsiTheme="minorHAnsi" w:cstheme="minorHAnsi"/>
                <w:bCs/>
                <w:color w:val="2D2D2D"/>
                <w:lang w:val="pt-BR"/>
              </w:rPr>
              <w:t>epóxi</w:t>
            </w:r>
            <w:r w:rsidRPr="00637279">
              <w:rPr>
                <w:rFonts w:asciiTheme="minorHAnsi" w:hAnsiTheme="minorHAnsi" w:cstheme="minorHAnsi"/>
                <w:bCs/>
                <w:color w:val="2D2D2D"/>
                <w:spacing w:val="-14"/>
                <w:lang w:val="pt-BR"/>
              </w:rPr>
              <w:t xml:space="preserve"> </w:t>
            </w:r>
            <w:r w:rsidRPr="00637279">
              <w:rPr>
                <w:rFonts w:asciiTheme="minorHAnsi" w:hAnsiTheme="minorHAnsi" w:cstheme="minorHAnsi"/>
                <w:bCs/>
                <w:color w:val="2A2A2A"/>
                <w:lang w:val="pt-BR"/>
              </w:rPr>
              <w:t>preto</w:t>
            </w:r>
            <w:r w:rsidRPr="00637279">
              <w:rPr>
                <w:rFonts w:asciiTheme="minorHAnsi" w:hAnsiTheme="minorHAnsi" w:cstheme="minorHAnsi"/>
                <w:bCs/>
                <w:color w:val="2A2A2A"/>
                <w:spacing w:val="-15"/>
                <w:lang w:val="pt-BR"/>
              </w:rPr>
              <w:t xml:space="preserve"> </w:t>
            </w:r>
            <w:r w:rsidRPr="00637279">
              <w:rPr>
                <w:rFonts w:asciiTheme="minorHAnsi" w:hAnsiTheme="minorHAnsi" w:cstheme="minorHAnsi"/>
                <w:bCs/>
                <w:color w:val="3F3F3F"/>
                <w:lang w:val="pt-BR"/>
              </w:rPr>
              <w:t xml:space="preserve">c/ </w:t>
            </w:r>
            <w:r w:rsidRPr="00637279">
              <w:rPr>
                <w:rFonts w:asciiTheme="minorHAnsi" w:hAnsiTheme="minorHAnsi" w:cstheme="minorHAnsi"/>
                <w:bCs/>
                <w:color w:val="313131"/>
                <w:spacing w:val="-2"/>
                <w:lang w:val="pt-BR"/>
              </w:rPr>
              <w:t>catalisador</w:t>
            </w:r>
          </w:p>
        </w:tc>
        <w:tc>
          <w:tcPr>
            <w:tcW w:w="993" w:type="dxa"/>
          </w:tcPr>
          <w:p w14:paraId="4AF53E1C" w14:textId="77777777" w:rsidR="0052650F" w:rsidRPr="00637279" w:rsidRDefault="0052650F" w:rsidP="0052650F">
            <w:pPr>
              <w:spacing w:before="66"/>
              <w:ind w:left="284" w:hanging="284"/>
              <w:jc w:val="center"/>
              <w:rPr>
                <w:rFonts w:asciiTheme="minorHAnsi" w:hAnsiTheme="minorHAnsi" w:cstheme="minorHAnsi"/>
                <w:bCs/>
                <w:lang w:val="pt-BR"/>
              </w:rPr>
            </w:pPr>
            <w:r w:rsidRPr="00637279">
              <w:rPr>
                <w:rFonts w:asciiTheme="minorHAnsi" w:hAnsiTheme="minorHAnsi" w:cstheme="minorHAnsi"/>
                <w:bCs/>
                <w:lang w:val="pt-BR"/>
              </w:rPr>
              <w:t>6</w:t>
            </w:r>
          </w:p>
        </w:tc>
        <w:tc>
          <w:tcPr>
            <w:tcW w:w="1058" w:type="dxa"/>
          </w:tcPr>
          <w:p w14:paraId="3D5C8BDE" w14:textId="77777777" w:rsidR="0052650F" w:rsidRPr="00637279" w:rsidRDefault="0052650F" w:rsidP="0052650F">
            <w:pPr>
              <w:spacing w:before="66"/>
              <w:ind w:left="284" w:hanging="284"/>
              <w:jc w:val="center"/>
              <w:rPr>
                <w:rFonts w:asciiTheme="minorHAnsi" w:hAnsiTheme="minorHAnsi" w:cstheme="minorHAnsi"/>
                <w:bCs/>
                <w:lang w:val="pt-BR"/>
              </w:rPr>
            </w:pPr>
            <w:proofErr w:type="spellStart"/>
            <w:r w:rsidRPr="00637279">
              <w:rPr>
                <w:rFonts w:asciiTheme="minorHAnsi" w:hAnsiTheme="minorHAnsi" w:cstheme="minorHAnsi"/>
                <w:bCs/>
                <w:lang w:val="pt-BR"/>
              </w:rPr>
              <w:t>gal</w:t>
            </w:r>
            <w:proofErr w:type="spellEnd"/>
          </w:p>
        </w:tc>
        <w:tc>
          <w:tcPr>
            <w:tcW w:w="1504" w:type="dxa"/>
            <w:vAlign w:val="bottom"/>
          </w:tcPr>
          <w:p w14:paraId="226E995E" w14:textId="1C1883FC" w:rsidR="0052650F" w:rsidRPr="00637279" w:rsidRDefault="0052650F" w:rsidP="0052650F">
            <w:pPr>
              <w:spacing w:before="66"/>
              <w:ind w:left="284" w:hanging="284"/>
              <w:jc w:val="center"/>
              <w:rPr>
                <w:rFonts w:asciiTheme="minorHAnsi" w:hAnsiTheme="minorHAnsi" w:cstheme="minorHAnsi"/>
                <w:bCs/>
                <w:lang w:val="pt-BR"/>
              </w:rPr>
            </w:pPr>
            <w:r>
              <w:rPr>
                <w:rFonts w:ascii="Calibri" w:hAnsi="Calibri" w:cs="Calibri"/>
                <w:color w:val="000000"/>
              </w:rPr>
              <w:t>427,97</w:t>
            </w:r>
          </w:p>
        </w:tc>
        <w:tc>
          <w:tcPr>
            <w:tcW w:w="1690" w:type="dxa"/>
            <w:vAlign w:val="bottom"/>
          </w:tcPr>
          <w:p w14:paraId="07FE7D33" w14:textId="378C759E" w:rsidR="0052650F" w:rsidRPr="00637279" w:rsidRDefault="0052650F" w:rsidP="0052650F">
            <w:pPr>
              <w:spacing w:before="66"/>
              <w:ind w:left="284" w:hanging="284"/>
              <w:jc w:val="center"/>
              <w:rPr>
                <w:rFonts w:asciiTheme="minorHAnsi" w:hAnsiTheme="minorHAnsi" w:cstheme="minorHAnsi"/>
                <w:bCs/>
                <w:lang w:val="pt-BR"/>
              </w:rPr>
            </w:pPr>
            <w:r>
              <w:rPr>
                <w:rFonts w:ascii="Calibri" w:hAnsi="Calibri" w:cs="Calibri"/>
                <w:color w:val="000000"/>
              </w:rPr>
              <w:t>2</w:t>
            </w:r>
            <w:r w:rsidR="00CD7879">
              <w:rPr>
                <w:rFonts w:ascii="Calibri" w:hAnsi="Calibri" w:cs="Calibri"/>
                <w:color w:val="000000"/>
              </w:rPr>
              <w:t>.</w:t>
            </w:r>
            <w:r>
              <w:rPr>
                <w:rFonts w:ascii="Calibri" w:hAnsi="Calibri" w:cs="Calibri"/>
                <w:color w:val="000000"/>
              </w:rPr>
              <w:t>567,82</w:t>
            </w:r>
          </w:p>
        </w:tc>
      </w:tr>
      <w:tr w:rsidR="0052650F" w:rsidRPr="00637279" w14:paraId="31D5D4D8" w14:textId="77777777" w:rsidTr="00FE5081">
        <w:tc>
          <w:tcPr>
            <w:tcW w:w="681" w:type="dxa"/>
          </w:tcPr>
          <w:p w14:paraId="6201BBE3" w14:textId="77777777" w:rsidR="0052650F" w:rsidRPr="00637279" w:rsidRDefault="0052650F" w:rsidP="0052650F">
            <w:pPr>
              <w:spacing w:before="66"/>
              <w:ind w:left="284" w:hanging="284"/>
              <w:jc w:val="center"/>
              <w:rPr>
                <w:rFonts w:asciiTheme="minorHAnsi" w:hAnsiTheme="minorHAnsi" w:cstheme="minorHAnsi"/>
                <w:bCs/>
                <w:lang w:val="pt-BR"/>
              </w:rPr>
            </w:pPr>
            <w:r w:rsidRPr="00637279">
              <w:rPr>
                <w:rFonts w:asciiTheme="minorHAnsi" w:hAnsiTheme="minorHAnsi" w:cstheme="minorHAnsi"/>
                <w:bCs/>
                <w:lang w:val="pt-BR"/>
              </w:rPr>
              <w:t>07</w:t>
            </w:r>
          </w:p>
        </w:tc>
        <w:tc>
          <w:tcPr>
            <w:tcW w:w="2863" w:type="dxa"/>
          </w:tcPr>
          <w:p w14:paraId="7791E773" w14:textId="77777777" w:rsidR="0052650F" w:rsidRPr="00637279" w:rsidRDefault="0052650F" w:rsidP="0052650F">
            <w:pPr>
              <w:spacing w:before="66"/>
              <w:rPr>
                <w:rFonts w:asciiTheme="minorHAnsi" w:hAnsiTheme="minorHAnsi" w:cstheme="minorHAnsi"/>
                <w:bCs/>
                <w:lang w:val="pt-BR"/>
              </w:rPr>
            </w:pPr>
            <w:r w:rsidRPr="00637279">
              <w:rPr>
                <w:rFonts w:asciiTheme="minorHAnsi" w:hAnsiTheme="minorHAnsi" w:cstheme="minorHAnsi"/>
                <w:bCs/>
                <w:color w:val="3B3B3B"/>
                <w:spacing w:val="-2"/>
                <w:lang w:val="pt-BR"/>
              </w:rPr>
              <w:t>Kit</w:t>
            </w:r>
            <w:r w:rsidRPr="00637279">
              <w:rPr>
                <w:rFonts w:asciiTheme="minorHAnsi" w:hAnsiTheme="minorHAnsi" w:cstheme="minorHAnsi"/>
                <w:bCs/>
                <w:color w:val="3B3B3B"/>
                <w:spacing w:val="-13"/>
                <w:lang w:val="pt-BR"/>
              </w:rPr>
              <w:t xml:space="preserve"> </w:t>
            </w:r>
            <w:r w:rsidRPr="00637279">
              <w:rPr>
                <w:rFonts w:asciiTheme="minorHAnsi" w:hAnsiTheme="minorHAnsi" w:cstheme="minorHAnsi"/>
                <w:bCs/>
                <w:color w:val="383838"/>
                <w:spacing w:val="-2"/>
                <w:lang w:val="pt-BR"/>
              </w:rPr>
              <w:t>epóxi</w:t>
            </w:r>
            <w:r w:rsidRPr="00637279">
              <w:rPr>
                <w:rFonts w:asciiTheme="minorHAnsi" w:hAnsiTheme="minorHAnsi" w:cstheme="minorHAnsi"/>
                <w:bCs/>
                <w:color w:val="383838"/>
                <w:spacing w:val="-10"/>
                <w:lang w:val="pt-BR"/>
              </w:rPr>
              <w:t xml:space="preserve"> </w:t>
            </w:r>
            <w:r w:rsidRPr="00637279">
              <w:rPr>
                <w:rFonts w:asciiTheme="minorHAnsi" w:hAnsiTheme="minorHAnsi" w:cstheme="minorHAnsi"/>
                <w:bCs/>
                <w:color w:val="363636"/>
                <w:spacing w:val="-2"/>
                <w:lang w:val="pt-BR"/>
              </w:rPr>
              <w:t xml:space="preserve">vermelho </w:t>
            </w:r>
            <w:r w:rsidRPr="00637279">
              <w:rPr>
                <w:rFonts w:asciiTheme="minorHAnsi" w:hAnsiTheme="minorHAnsi" w:cstheme="minorHAnsi"/>
                <w:bCs/>
                <w:color w:val="313131"/>
                <w:lang w:val="pt-BR"/>
              </w:rPr>
              <w:t>c/</w:t>
            </w:r>
            <w:r w:rsidRPr="00637279">
              <w:rPr>
                <w:rFonts w:asciiTheme="minorHAnsi" w:hAnsiTheme="minorHAnsi" w:cstheme="minorHAnsi"/>
                <w:bCs/>
                <w:color w:val="313131"/>
                <w:spacing w:val="-9"/>
                <w:lang w:val="pt-BR"/>
              </w:rPr>
              <w:t xml:space="preserve"> </w:t>
            </w:r>
            <w:r w:rsidRPr="00637279">
              <w:rPr>
                <w:rFonts w:asciiTheme="minorHAnsi" w:hAnsiTheme="minorHAnsi" w:cstheme="minorHAnsi"/>
                <w:bCs/>
                <w:color w:val="333333"/>
                <w:spacing w:val="-2"/>
                <w:lang w:val="pt-BR"/>
              </w:rPr>
              <w:t>catalisador</w:t>
            </w:r>
          </w:p>
        </w:tc>
        <w:tc>
          <w:tcPr>
            <w:tcW w:w="993" w:type="dxa"/>
          </w:tcPr>
          <w:p w14:paraId="33692DE0" w14:textId="77777777" w:rsidR="0052650F" w:rsidRPr="00637279" w:rsidRDefault="0052650F" w:rsidP="0052650F">
            <w:pPr>
              <w:spacing w:before="66"/>
              <w:ind w:left="284" w:hanging="284"/>
              <w:jc w:val="center"/>
              <w:rPr>
                <w:rFonts w:asciiTheme="minorHAnsi" w:hAnsiTheme="minorHAnsi" w:cstheme="minorHAnsi"/>
                <w:bCs/>
                <w:lang w:val="pt-BR"/>
              </w:rPr>
            </w:pPr>
            <w:r w:rsidRPr="00637279">
              <w:rPr>
                <w:rFonts w:asciiTheme="minorHAnsi" w:hAnsiTheme="minorHAnsi" w:cstheme="minorHAnsi"/>
                <w:bCs/>
                <w:lang w:val="pt-BR"/>
              </w:rPr>
              <w:t>1</w:t>
            </w:r>
          </w:p>
        </w:tc>
        <w:tc>
          <w:tcPr>
            <w:tcW w:w="1058" w:type="dxa"/>
          </w:tcPr>
          <w:p w14:paraId="6511B108" w14:textId="77777777" w:rsidR="0052650F" w:rsidRPr="00637279" w:rsidRDefault="0052650F" w:rsidP="0052650F">
            <w:pPr>
              <w:spacing w:before="66"/>
              <w:ind w:left="284" w:hanging="284"/>
              <w:jc w:val="center"/>
              <w:rPr>
                <w:rFonts w:asciiTheme="minorHAnsi" w:hAnsiTheme="minorHAnsi" w:cstheme="minorHAnsi"/>
                <w:bCs/>
                <w:lang w:val="pt-BR"/>
              </w:rPr>
            </w:pPr>
            <w:proofErr w:type="spellStart"/>
            <w:r w:rsidRPr="00637279">
              <w:rPr>
                <w:rFonts w:asciiTheme="minorHAnsi" w:hAnsiTheme="minorHAnsi" w:cstheme="minorHAnsi"/>
                <w:bCs/>
                <w:lang w:val="pt-BR"/>
              </w:rPr>
              <w:t>gal</w:t>
            </w:r>
            <w:proofErr w:type="spellEnd"/>
          </w:p>
        </w:tc>
        <w:tc>
          <w:tcPr>
            <w:tcW w:w="1504" w:type="dxa"/>
            <w:vAlign w:val="bottom"/>
          </w:tcPr>
          <w:p w14:paraId="72C164C2" w14:textId="5ED1F00C" w:rsidR="0052650F" w:rsidRPr="00637279" w:rsidRDefault="0052650F" w:rsidP="0052650F">
            <w:pPr>
              <w:spacing w:before="66"/>
              <w:ind w:left="284" w:hanging="284"/>
              <w:jc w:val="center"/>
              <w:rPr>
                <w:rFonts w:asciiTheme="minorHAnsi" w:hAnsiTheme="minorHAnsi" w:cstheme="minorHAnsi"/>
                <w:bCs/>
                <w:lang w:val="pt-BR"/>
              </w:rPr>
            </w:pPr>
            <w:r>
              <w:rPr>
                <w:rFonts w:ascii="Calibri" w:hAnsi="Calibri" w:cs="Calibri"/>
                <w:color w:val="000000"/>
              </w:rPr>
              <w:t>427,97</w:t>
            </w:r>
          </w:p>
        </w:tc>
        <w:tc>
          <w:tcPr>
            <w:tcW w:w="1690" w:type="dxa"/>
            <w:vAlign w:val="bottom"/>
          </w:tcPr>
          <w:p w14:paraId="0043530D" w14:textId="7B7E2350" w:rsidR="0052650F" w:rsidRPr="00637279" w:rsidRDefault="0052650F" w:rsidP="0052650F">
            <w:pPr>
              <w:spacing w:before="66"/>
              <w:ind w:left="284" w:hanging="284"/>
              <w:jc w:val="center"/>
              <w:rPr>
                <w:rFonts w:asciiTheme="minorHAnsi" w:hAnsiTheme="minorHAnsi" w:cstheme="minorHAnsi"/>
                <w:bCs/>
                <w:lang w:val="pt-BR"/>
              </w:rPr>
            </w:pPr>
            <w:r>
              <w:rPr>
                <w:rFonts w:ascii="Calibri" w:hAnsi="Calibri" w:cs="Calibri"/>
                <w:color w:val="000000"/>
              </w:rPr>
              <w:t>427,97</w:t>
            </w:r>
          </w:p>
        </w:tc>
      </w:tr>
      <w:tr w:rsidR="0052650F" w:rsidRPr="00637279" w14:paraId="6ADEAB26" w14:textId="77777777" w:rsidTr="00FE5081">
        <w:tc>
          <w:tcPr>
            <w:tcW w:w="681" w:type="dxa"/>
          </w:tcPr>
          <w:p w14:paraId="73532202" w14:textId="77777777" w:rsidR="0052650F" w:rsidRPr="00637279" w:rsidRDefault="0052650F" w:rsidP="0052650F">
            <w:pPr>
              <w:spacing w:before="66"/>
              <w:ind w:left="284" w:hanging="284"/>
              <w:jc w:val="center"/>
              <w:rPr>
                <w:rFonts w:asciiTheme="minorHAnsi" w:hAnsiTheme="minorHAnsi" w:cstheme="minorHAnsi"/>
                <w:bCs/>
                <w:lang w:val="pt-BR"/>
              </w:rPr>
            </w:pPr>
            <w:r w:rsidRPr="00637279">
              <w:rPr>
                <w:rFonts w:asciiTheme="minorHAnsi" w:hAnsiTheme="minorHAnsi" w:cstheme="minorHAnsi"/>
                <w:bCs/>
                <w:lang w:val="pt-BR"/>
              </w:rPr>
              <w:t>08</w:t>
            </w:r>
          </w:p>
        </w:tc>
        <w:tc>
          <w:tcPr>
            <w:tcW w:w="2863" w:type="dxa"/>
          </w:tcPr>
          <w:p w14:paraId="574C9026" w14:textId="77777777" w:rsidR="0052650F" w:rsidRPr="00637279" w:rsidRDefault="0052650F" w:rsidP="0052650F">
            <w:pPr>
              <w:spacing w:before="66"/>
              <w:ind w:left="284" w:hanging="284"/>
              <w:rPr>
                <w:rFonts w:asciiTheme="minorHAnsi" w:hAnsiTheme="minorHAnsi" w:cstheme="minorHAnsi"/>
                <w:bCs/>
                <w:lang w:val="pt-BR"/>
              </w:rPr>
            </w:pPr>
            <w:r w:rsidRPr="00637279">
              <w:rPr>
                <w:rFonts w:asciiTheme="minorHAnsi" w:hAnsiTheme="minorHAnsi" w:cstheme="minorHAnsi"/>
                <w:bCs/>
                <w:color w:val="383838"/>
                <w:lang w:val="pt-BR"/>
              </w:rPr>
              <w:t>Rolo</w:t>
            </w:r>
            <w:r w:rsidRPr="00637279">
              <w:rPr>
                <w:rFonts w:asciiTheme="minorHAnsi" w:hAnsiTheme="minorHAnsi" w:cstheme="minorHAnsi"/>
                <w:bCs/>
                <w:color w:val="383838"/>
                <w:spacing w:val="-7"/>
                <w:lang w:val="pt-BR"/>
              </w:rPr>
              <w:t xml:space="preserve"> </w:t>
            </w:r>
            <w:r w:rsidRPr="00637279">
              <w:rPr>
                <w:rFonts w:asciiTheme="minorHAnsi" w:hAnsiTheme="minorHAnsi" w:cstheme="minorHAnsi"/>
                <w:bCs/>
                <w:color w:val="282828"/>
                <w:lang w:val="pt-BR"/>
              </w:rPr>
              <w:t>de</w:t>
            </w:r>
            <w:r w:rsidRPr="00637279">
              <w:rPr>
                <w:rFonts w:asciiTheme="minorHAnsi" w:hAnsiTheme="minorHAnsi" w:cstheme="minorHAnsi"/>
                <w:bCs/>
                <w:color w:val="282828"/>
                <w:spacing w:val="-7"/>
                <w:lang w:val="pt-BR"/>
              </w:rPr>
              <w:t xml:space="preserve"> </w:t>
            </w:r>
            <w:r w:rsidRPr="00637279">
              <w:rPr>
                <w:rFonts w:asciiTheme="minorHAnsi" w:hAnsiTheme="minorHAnsi" w:cstheme="minorHAnsi"/>
                <w:bCs/>
                <w:color w:val="343434"/>
                <w:lang w:val="pt-BR"/>
              </w:rPr>
              <w:t>veludo</w:t>
            </w:r>
            <w:r w:rsidRPr="00637279">
              <w:rPr>
                <w:rFonts w:asciiTheme="minorHAnsi" w:hAnsiTheme="minorHAnsi" w:cstheme="minorHAnsi"/>
                <w:bCs/>
                <w:color w:val="343434"/>
                <w:spacing w:val="-1"/>
                <w:lang w:val="pt-BR"/>
              </w:rPr>
              <w:t xml:space="preserve"> </w:t>
            </w:r>
            <w:r w:rsidRPr="00637279">
              <w:rPr>
                <w:rFonts w:asciiTheme="minorHAnsi" w:hAnsiTheme="minorHAnsi" w:cstheme="minorHAnsi"/>
                <w:bCs/>
                <w:color w:val="333333"/>
                <w:lang w:val="pt-BR"/>
              </w:rPr>
              <w:t>Atlas</w:t>
            </w:r>
            <w:r w:rsidRPr="00637279">
              <w:rPr>
                <w:rFonts w:asciiTheme="minorHAnsi" w:hAnsiTheme="minorHAnsi" w:cstheme="minorHAnsi"/>
                <w:bCs/>
                <w:color w:val="333333"/>
                <w:spacing w:val="-5"/>
                <w:lang w:val="pt-BR"/>
              </w:rPr>
              <w:t xml:space="preserve"> </w:t>
            </w:r>
            <w:r w:rsidRPr="00637279">
              <w:rPr>
                <w:rFonts w:asciiTheme="minorHAnsi" w:hAnsiTheme="minorHAnsi" w:cstheme="minorHAnsi"/>
                <w:bCs/>
                <w:color w:val="383838"/>
                <w:spacing w:val="-4"/>
                <w:lang w:val="pt-BR"/>
              </w:rPr>
              <w:t>23cm</w:t>
            </w:r>
          </w:p>
        </w:tc>
        <w:tc>
          <w:tcPr>
            <w:tcW w:w="993" w:type="dxa"/>
          </w:tcPr>
          <w:p w14:paraId="2F42F186" w14:textId="77777777" w:rsidR="0052650F" w:rsidRPr="00637279" w:rsidRDefault="0052650F" w:rsidP="0052650F">
            <w:pPr>
              <w:spacing w:before="66"/>
              <w:ind w:left="284" w:hanging="284"/>
              <w:jc w:val="center"/>
              <w:rPr>
                <w:rFonts w:asciiTheme="minorHAnsi" w:hAnsiTheme="minorHAnsi" w:cstheme="minorHAnsi"/>
                <w:bCs/>
                <w:lang w:val="pt-BR"/>
              </w:rPr>
            </w:pPr>
            <w:r w:rsidRPr="00637279">
              <w:rPr>
                <w:rFonts w:asciiTheme="minorHAnsi" w:hAnsiTheme="minorHAnsi" w:cstheme="minorHAnsi"/>
                <w:bCs/>
                <w:lang w:val="pt-BR"/>
              </w:rPr>
              <w:t>10</w:t>
            </w:r>
          </w:p>
        </w:tc>
        <w:tc>
          <w:tcPr>
            <w:tcW w:w="1058" w:type="dxa"/>
          </w:tcPr>
          <w:p w14:paraId="363874DA" w14:textId="77777777" w:rsidR="0052650F" w:rsidRPr="00637279" w:rsidRDefault="0052650F" w:rsidP="0052650F">
            <w:pPr>
              <w:spacing w:before="66"/>
              <w:ind w:left="284" w:hanging="284"/>
              <w:jc w:val="center"/>
              <w:rPr>
                <w:rFonts w:asciiTheme="minorHAnsi" w:hAnsiTheme="minorHAnsi" w:cstheme="minorHAnsi"/>
                <w:bCs/>
                <w:lang w:val="pt-BR"/>
              </w:rPr>
            </w:pPr>
            <w:proofErr w:type="spellStart"/>
            <w:r w:rsidRPr="00637279">
              <w:rPr>
                <w:rFonts w:asciiTheme="minorHAnsi" w:hAnsiTheme="minorHAnsi" w:cstheme="minorHAnsi"/>
                <w:bCs/>
                <w:lang w:val="pt-BR"/>
              </w:rPr>
              <w:t>un</w:t>
            </w:r>
            <w:proofErr w:type="spellEnd"/>
          </w:p>
        </w:tc>
        <w:tc>
          <w:tcPr>
            <w:tcW w:w="1504" w:type="dxa"/>
            <w:vAlign w:val="bottom"/>
          </w:tcPr>
          <w:p w14:paraId="2EE79A80" w14:textId="21C1BE25" w:rsidR="0052650F" w:rsidRPr="00637279" w:rsidRDefault="0052650F" w:rsidP="0052650F">
            <w:pPr>
              <w:spacing w:before="66"/>
              <w:ind w:left="284" w:hanging="284"/>
              <w:jc w:val="center"/>
              <w:rPr>
                <w:rFonts w:asciiTheme="minorHAnsi" w:hAnsiTheme="minorHAnsi" w:cstheme="minorHAnsi"/>
                <w:bCs/>
                <w:lang w:val="pt-BR"/>
              </w:rPr>
            </w:pPr>
            <w:r>
              <w:rPr>
                <w:rFonts w:ascii="Calibri" w:hAnsi="Calibri" w:cs="Calibri"/>
                <w:color w:val="000000"/>
              </w:rPr>
              <w:t>40,331</w:t>
            </w:r>
          </w:p>
        </w:tc>
        <w:tc>
          <w:tcPr>
            <w:tcW w:w="1690" w:type="dxa"/>
            <w:vAlign w:val="bottom"/>
          </w:tcPr>
          <w:p w14:paraId="061EE909" w14:textId="5CEC9730" w:rsidR="0052650F" w:rsidRPr="00637279" w:rsidRDefault="0052650F" w:rsidP="0052650F">
            <w:pPr>
              <w:spacing w:before="66"/>
              <w:ind w:left="284" w:hanging="284"/>
              <w:jc w:val="center"/>
              <w:rPr>
                <w:rFonts w:asciiTheme="minorHAnsi" w:hAnsiTheme="minorHAnsi" w:cstheme="minorHAnsi"/>
                <w:bCs/>
                <w:lang w:val="pt-BR"/>
              </w:rPr>
            </w:pPr>
            <w:r>
              <w:rPr>
                <w:rFonts w:ascii="Calibri" w:hAnsi="Calibri" w:cs="Calibri"/>
                <w:color w:val="000000"/>
              </w:rPr>
              <w:t>403,31</w:t>
            </w:r>
          </w:p>
        </w:tc>
      </w:tr>
      <w:tr w:rsidR="005943B0" w:rsidRPr="00637279" w14:paraId="399B1A4E" w14:textId="77777777" w:rsidTr="00A014DD">
        <w:tc>
          <w:tcPr>
            <w:tcW w:w="7099" w:type="dxa"/>
            <w:gridSpan w:val="5"/>
          </w:tcPr>
          <w:p w14:paraId="7B58C970" w14:textId="77777777" w:rsidR="005943B0" w:rsidRPr="00637279" w:rsidRDefault="005943B0" w:rsidP="00A014DD">
            <w:pPr>
              <w:spacing w:before="66"/>
              <w:ind w:left="284" w:hanging="284"/>
              <w:rPr>
                <w:rFonts w:asciiTheme="minorHAnsi" w:hAnsiTheme="minorHAnsi" w:cstheme="minorHAnsi"/>
                <w:bCs/>
                <w:lang w:val="pt-BR"/>
              </w:rPr>
            </w:pPr>
            <w:r w:rsidRPr="00637279">
              <w:rPr>
                <w:rFonts w:asciiTheme="minorHAnsi" w:hAnsiTheme="minorHAnsi" w:cstheme="minorHAnsi"/>
                <w:b/>
                <w:color w:val="343434"/>
                <w:lang w:val="pt-BR"/>
              </w:rPr>
              <w:t>Total</w:t>
            </w:r>
            <w:r w:rsidRPr="00637279">
              <w:rPr>
                <w:rFonts w:asciiTheme="minorHAnsi" w:hAnsiTheme="minorHAnsi" w:cstheme="minorHAnsi"/>
                <w:b/>
                <w:color w:val="343434"/>
                <w:spacing w:val="-2"/>
                <w:lang w:val="pt-BR"/>
              </w:rPr>
              <w:t xml:space="preserve"> </w:t>
            </w:r>
            <w:r w:rsidRPr="00637279">
              <w:rPr>
                <w:rFonts w:asciiTheme="minorHAnsi" w:hAnsiTheme="minorHAnsi" w:cstheme="minorHAnsi"/>
                <w:b/>
                <w:color w:val="2D2D2D"/>
                <w:spacing w:val="-2"/>
                <w:lang w:val="pt-BR"/>
              </w:rPr>
              <w:t>Estimado:</w:t>
            </w:r>
          </w:p>
        </w:tc>
        <w:tc>
          <w:tcPr>
            <w:tcW w:w="1690" w:type="dxa"/>
          </w:tcPr>
          <w:p w14:paraId="1834B89D" w14:textId="7CDCE401" w:rsidR="005943B0" w:rsidRPr="00637279" w:rsidRDefault="005943B0" w:rsidP="00A014DD">
            <w:pPr>
              <w:spacing w:before="66"/>
              <w:ind w:left="284" w:hanging="284"/>
              <w:jc w:val="center"/>
              <w:rPr>
                <w:rFonts w:asciiTheme="minorHAnsi" w:hAnsiTheme="minorHAnsi" w:cstheme="minorHAnsi"/>
                <w:bCs/>
                <w:lang w:val="pt-BR"/>
              </w:rPr>
            </w:pPr>
            <w:r w:rsidRPr="00637279">
              <w:rPr>
                <w:rFonts w:asciiTheme="minorHAnsi" w:hAnsiTheme="minorHAnsi" w:cstheme="minorHAnsi"/>
                <w:b/>
                <w:color w:val="383838"/>
                <w:lang w:val="pt-BR"/>
              </w:rPr>
              <w:t>R$</w:t>
            </w:r>
            <w:r w:rsidRPr="00637279">
              <w:rPr>
                <w:rFonts w:asciiTheme="minorHAnsi" w:hAnsiTheme="minorHAnsi" w:cstheme="minorHAnsi"/>
                <w:b/>
                <w:color w:val="383838"/>
                <w:spacing w:val="2"/>
                <w:lang w:val="pt-BR"/>
              </w:rPr>
              <w:t xml:space="preserve"> </w:t>
            </w:r>
            <w:r w:rsidR="0052650F" w:rsidRPr="0052650F">
              <w:rPr>
                <w:rFonts w:asciiTheme="minorHAnsi" w:hAnsiTheme="minorHAnsi" w:cstheme="minorHAnsi"/>
                <w:b/>
                <w:color w:val="2F2F2F"/>
                <w:spacing w:val="-2"/>
                <w:lang w:val="pt-BR"/>
              </w:rPr>
              <w:t>18</w:t>
            </w:r>
            <w:r w:rsidR="0052650F">
              <w:rPr>
                <w:rFonts w:asciiTheme="minorHAnsi" w:hAnsiTheme="minorHAnsi" w:cstheme="minorHAnsi"/>
                <w:b/>
                <w:color w:val="2F2F2F"/>
                <w:spacing w:val="-2"/>
                <w:lang w:val="pt-BR"/>
              </w:rPr>
              <w:t>.</w:t>
            </w:r>
            <w:r w:rsidR="0052650F" w:rsidRPr="0052650F">
              <w:rPr>
                <w:rFonts w:asciiTheme="minorHAnsi" w:hAnsiTheme="minorHAnsi" w:cstheme="minorHAnsi"/>
                <w:b/>
                <w:color w:val="2F2F2F"/>
                <w:spacing w:val="-2"/>
                <w:lang w:val="pt-BR"/>
              </w:rPr>
              <w:t>689,17</w:t>
            </w:r>
          </w:p>
        </w:tc>
      </w:tr>
    </w:tbl>
    <w:p w14:paraId="0E4CEFD1" w14:textId="77777777" w:rsidR="005943B0" w:rsidRPr="007E5E09" w:rsidRDefault="005943B0" w:rsidP="005943B0">
      <w:pPr>
        <w:rPr>
          <w:rFonts w:asciiTheme="minorHAnsi" w:eastAsia="Times New Roman" w:hAnsiTheme="minorHAnsi" w:cstheme="minorHAnsi"/>
          <w:lang w:val="pt-BR" w:eastAsia="pt-BR"/>
        </w:rPr>
      </w:pPr>
    </w:p>
    <w:p w14:paraId="3898D15C" w14:textId="77777777" w:rsidR="005943B0" w:rsidRPr="00637279" w:rsidRDefault="005943B0" w:rsidP="006848BC">
      <w:pPr>
        <w:pStyle w:val="PargrafodaLista"/>
        <w:widowControl/>
        <w:numPr>
          <w:ilvl w:val="0"/>
          <w:numId w:val="36"/>
        </w:numPr>
        <w:autoSpaceDE/>
        <w:autoSpaceDN/>
        <w:contextualSpacing/>
        <w:jc w:val="left"/>
        <w:outlineLvl w:val="2"/>
        <w:rPr>
          <w:rFonts w:asciiTheme="minorHAnsi" w:eastAsia="Times New Roman" w:hAnsiTheme="minorHAnsi" w:cstheme="minorHAnsi"/>
          <w:b/>
          <w:bCs/>
          <w:lang w:val="pt-BR" w:eastAsia="pt-BR"/>
        </w:rPr>
      </w:pPr>
      <w:r w:rsidRPr="00637279">
        <w:rPr>
          <w:rFonts w:asciiTheme="minorHAnsi" w:eastAsia="Times New Roman" w:hAnsiTheme="minorHAnsi" w:cstheme="minorHAnsi"/>
          <w:b/>
          <w:bCs/>
          <w:lang w:val="pt-BR" w:eastAsia="pt-BR"/>
        </w:rPr>
        <w:t>Critérios Técnicos da Aquisição</w:t>
      </w:r>
    </w:p>
    <w:p w14:paraId="59A4853F" w14:textId="77777777" w:rsidR="005943B0" w:rsidRPr="007E5E09" w:rsidRDefault="005943B0" w:rsidP="005943B0">
      <w:pPr>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As tintas deverão atender, no mínimo, aos seguintes critérios:</w:t>
      </w:r>
    </w:p>
    <w:p w14:paraId="17989F06" w14:textId="77777777" w:rsidR="005943B0" w:rsidRPr="007E5E09" w:rsidRDefault="005943B0" w:rsidP="006848BC">
      <w:pPr>
        <w:widowControl/>
        <w:numPr>
          <w:ilvl w:val="0"/>
          <w:numId w:val="34"/>
        </w:numPr>
        <w:autoSpaceDE/>
        <w:autoSpaceDN/>
        <w:spacing w:after="100" w:afterAutospacing="1"/>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Composição: tinta epóxi bicomponente à base de solvente com catalisador;</w:t>
      </w:r>
    </w:p>
    <w:p w14:paraId="55197A8D" w14:textId="77777777" w:rsidR="005943B0" w:rsidRPr="007E5E09" w:rsidRDefault="005943B0" w:rsidP="006848BC">
      <w:pPr>
        <w:widowControl/>
        <w:numPr>
          <w:ilvl w:val="0"/>
          <w:numId w:val="34"/>
        </w:numPr>
        <w:autoSpaceDE/>
        <w:autoSpaceDN/>
        <w:spacing w:before="100" w:beforeAutospacing="1" w:after="100" w:afterAutospacing="1"/>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Cores: conforme padrão definido pelo município (amarelo, azul, branco, preto e vermelho);</w:t>
      </w:r>
    </w:p>
    <w:p w14:paraId="4D7F571A" w14:textId="77777777" w:rsidR="005943B0" w:rsidRPr="007E5E09" w:rsidRDefault="005943B0" w:rsidP="006848BC">
      <w:pPr>
        <w:widowControl/>
        <w:numPr>
          <w:ilvl w:val="0"/>
          <w:numId w:val="34"/>
        </w:numPr>
        <w:autoSpaceDE/>
        <w:autoSpaceDN/>
        <w:spacing w:before="100" w:beforeAutospacing="1" w:after="100" w:afterAutospacing="1"/>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Secagem: ao toque em até 4h, cura total em até 7 dias;</w:t>
      </w:r>
    </w:p>
    <w:p w14:paraId="293D5F28" w14:textId="77777777" w:rsidR="005943B0" w:rsidRPr="007E5E09" w:rsidRDefault="005943B0" w:rsidP="006848BC">
      <w:pPr>
        <w:widowControl/>
        <w:numPr>
          <w:ilvl w:val="0"/>
          <w:numId w:val="34"/>
        </w:numPr>
        <w:autoSpaceDE/>
        <w:autoSpaceDN/>
        <w:spacing w:before="100" w:beforeAutospacing="1" w:after="100" w:afterAutospacing="1"/>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Rendimento mínimo: 50m² por galão (duas demãos);</w:t>
      </w:r>
    </w:p>
    <w:p w14:paraId="32784BC9" w14:textId="77777777" w:rsidR="005943B0" w:rsidRPr="007E5E09" w:rsidRDefault="005943B0" w:rsidP="006848BC">
      <w:pPr>
        <w:widowControl/>
        <w:numPr>
          <w:ilvl w:val="0"/>
          <w:numId w:val="34"/>
        </w:numPr>
        <w:autoSpaceDE/>
        <w:autoSpaceDN/>
        <w:spacing w:before="100" w:beforeAutospacing="1" w:after="100" w:afterAutospacing="1"/>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Validade mínima: 12 meses a contar da entrega;</w:t>
      </w:r>
    </w:p>
    <w:p w14:paraId="4C003815" w14:textId="77777777" w:rsidR="005943B0" w:rsidRPr="007E5E09" w:rsidRDefault="005943B0" w:rsidP="006848BC">
      <w:pPr>
        <w:widowControl/>
        <w:numPr>
          <w:ilvl w:val="0"/>
          <w:numId w:val="34"/>
        </w:numPr>
        <w:autoSpaceDE/>
        <w:autoSpaceDN/>
        <w:spacing w:before="100" w:beforeAutospacing="1" w:after="100" w:afterAutospacing="1"/>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Conformidade com a ABNT NBR 13245 e demais normas técnicas aplicáveis.</w:t>
      </w:r>
    </w:p>
    <w:p w14:paraId="3F746435" w14:textId="77777777" w:rsidR="005943B0" w:rsidRPr="00637279" w:rsidRDefault="005943B0" w:rsidP="006848BC">
      <w:pPr>
        <w:pStyle w:val="PargrafodaLista"/>
        <w:widowControl/>
        <w:numPr>
          <w:ilvl w:val="0"/>
          <w:numId w:val="36"/>
        </w:numPr>
        <w:autoSpaceDE/>
        <w:autoSpaceDN/>
        <w:contextualSpacing/>
        <w:jc w:val="left"/>
        <w:outlineLvl w:val="2"/>
        <w:rPr>
          <w:rFonts w:asciiTheme="minorHAnsi" w:eastAsia="Times New Roman" w:hAnsiTheme="minorHAnsi" w:cstheme="minorHAnsi"/>
          <w:b/>
          <w:bCs/>
          <w:lang w:val="pt-BR" w:eastAsia="pt-BR"/>
        </w:rPr>
      </w:pPr>
      <w:r w:rsidRPr="00637279">
        <w:rPr>
          <w:rFonts w:asciiTheme="minorHAnsi" w:eastAsia="Times New Roman" w:hAnsiTheme="minorHAnsi" w:cstheme="minorHAnsi"/>
          <w:b/>
          <w:bCs/>
          <w:lang w:val="pt-BR" w:eastAsia="pt-BR"/>
        </w:rPr>
        <w:t>Análise de Riscos e Medidas Mitigadoras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90"/>
        <w:gridCol w:w="4990"/>
      </w:tblGrid>
      <w:tr w:rsidR="005943B0" w:rsidRPr="007E5E09" w14:paraId="605DF37D" w14:textId="77777777" w:rsidTr="00A014DD">
        <w:trPr>
          <w:tblHeader/>
          <w:tblCellSpacing w:w="15" w:type="dxa"/>
        </w:trPr>
        <w:tc>
          <w:tcPr>
            <w:tcW w:w="4345" w:type="dxa"/>
            <w:tcBorders>
              <w:top w:val="single" w:sz="4" w:space="0" w:color="auto"/>
              <w:left w:val="single" w:sz="4" w:space="0" w:color="auto"/>
            </w:tcBorders>
            <w:vAlign w:val="center"/>
            <w:hideMark/>
          </w:tcPr>
          <w:p w14:paraId="6F351247" w14:textId="77777777" w:rsidR="005943B0" w:rsidRPr="007E5E09" w:rsidRDefault="005943B0" w:rsidP="00A014DD">
            <w:pPr>
              <w:jc w:val="center"/>
              <w:rPr>
                <w:rFonts w:asciiTheme="minorHAnsi" w:eastAsia="Times New Roman" w:hAnsiTheme="minorHAnsi" w:cstheme="minorHAnsi"/>
                <w:b/>
                <w:bCs/>
                <w:lang w:val="pt-BR" w:eastAsia="pt-BR"/>
              </w:rPr>
            </w:pPr>
            <w:r w:rsidRPr="007E5E09">
              <w:rPr>
                <w:rFonts w:asciiTheme="minorHAnsi" w:eastAsia="Times New Roman" w:hAnsiTheme="minorHAnsi" w:cstheme="minorHAnsi"/>
                <w:b/>
                <w:bCs/>
                <w:lang w:val="pt-BR" w:eastAsia="pt-BR"/>
              </w:rPr>
              <w:t>Risco Identificado</w:t>
            </w:r>
          </w:p>
        </w:tc>
        <w:tc>
          <w:tcPr>
            <w:tcW w:w="4945" w:type="dxa"/>
            <w:tcBorders>
              <w:top w:val="single" w:sz="4" w:space="0" w:color="auto"/>
              <w:left w:val="single" w:sz="4" w:space="0" w:color="auto"/>
              <w:right w:val="single" w:sz="4" w:space="0" w:color="auto"/>
            </w:tcBorders>
            <w:vAlign w:val="center"/>
            <w:hideMark/>
          </w:tcPr>
          <w:p w14:paraId="620B2381" w14:textId="77777777" w:rsidR="005943B0" w:rsidRPr="007E5E09" w:rsidRDefault="005943B0" w:rsidP="00A014DD">
            <w:pPr>
              <w:jc w:val="center"/>
              <w:rPr>
                <w:rFonts w:asciiTheme="minorHAnsi" w:eastAsia="Times New Roman" w:hAnsiTheme="minorHAnsi" w:cstheme="minorHAnsi"/>
                <w:b/>
                <w:bCs/>
                <w:lang w:val="pt-BR" w:eastAsia="pt-BR"/>
              </w:rPr>
            </w:pPr>
            <w:r w:rsidRPr="007E5E09">
              <w:rPr>
                <w:rFonts w:asciiTheme="minorHAnsi" w:eastAsia="Times New Roman" w:hAnsiTheme="minorHAnsi" w:cstheme="minorHAnsi"/>
                <w:b/>
                <w:bCs/>
                <w:lang w:val="pt-BR" w:eastAsia="pt-BR"/>
              </w:rPr>
              <w:t>Medida de Mitigação</w:t>
            </w:r>
          </w:p>
        </w:tc>
      </w:tr>
      <w:tr w:rsidR="005943B0" w:rsidRPr="007E5E09" w14:paraId="35ACFD6D" w14:textId="77777777" w:rsidTr="00A014DD">
        <w:trPr>
          <w:tblCellSpacing w:w="15" w:type="dxa"/>
        </w:trPr>
        <w:tc>
          <w:tcPr>
            <w:tcW w:w="4345" w:type="dxa"/>
            <w:tcBorders>
              <w:top w:val="single" w:sz="4" w:space="0" w:color="auto"/>
              <w:left w:val="single" w:sz="4" w:space="0" w:color="auto"/>
              <w:bottom w:val="single" w:sz="4" w:space="0" w:color="auto"/>
            </w:tcBorders>
            <w:vAlign w:val="center"/>
            <w:hideMark/>
          </w:tcPr>
          <w:p w14:paraId="0F52E445" w14:textId="77777777" w:rsidR="005943B0" w:rsidRPr="007E5E09" w:rsidRDefault="005943B0" w:rsidP="00A014DD">
            <w:pPr>
              <w:jc w:val="both"/>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Fornecimento de material de baixa qualidade</w:t>
            </w:r>
          </w:p>
        </w:tc>
        <w:tc>
          <w:tcPr>
            <w:tcW w:w="4945" w:type="dxa"/>
            <w:tcBorders>
              <w:top w:val="single" w:sz="4" w:space="0" w:color="auto"/>
              <w:left w:val="single" w:sz="4" w:space="0" w:color="auto"/>
              <w:bottom w:val="single" w:sz="4" w:space="0" w:color="auto"/>
              <w:right w:val="single" w:sz="4" w:space="0" w:color="auto"/>
            </w:tcBorders>
            <w:vAlign w:val="center"/>
            <w:hideMark/>
          </w:tcPr>
          <w:p w14:paraId="7A0BE715" w14:textId="77777777" w:rsidR="005943B0" w:rsidRPr="007E5E09" w:rsidRDefault="005943B0" w:rsidP="00A014DD">
            <w:pPr>
              <w:jc w:val="both"/>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Exigência de marcas reconhecidas e amostras, conforme Termo de Referência</w:t>
            </w:r>
          </w:p>
        </w:tc>
      </w:tr>
      <w:tr w:rsidR="005943B0" w:rsidRPr="007E5E09" w14:paraId="1D0ED33F" w14:textId="77777777" w:rsidTr="00A014DD">
        <w:trPr>
          <w:tblCellSpacing w:w="15" w:type="dxa"/>
        </w:trPr>
        <w:tc>
          <w:tcPr>
            <w:tcW w:w="4345" w:type="dxa"/>
            <w:tcBorders>
              <w:left w:val="single" w:sz="4" w:space="0" w:color="auto"/>
            </w:tcBorders>
            <w:vAlign w:val="center"/>
            <w:hideMark/>
          </w:tcPr>
          <w:p w14:paraId="48830E8C" w14:textId="77777777" w:rsidR="005943B0" w:rsidRPr="007E5E09" w:rsidRDefault="005943B0" w:rsidP="00A014DD">
            <w:pPr>
              <w:jc w:val="both"/>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Atraso na entrega</w:t>
            </w:r>
          </w:p>
        </w:tc>
        <w:tc>
          <w:tcPr>
            <w:tcW w:w="4945" w:type="dxa"/>
            <w:tcBorders>
              <w:left w:val="single" w:sz="4" w:space="0" w:color="auto"/>
              <w:right w:val="single" w:sz="4" w:space="0" w:color="auto"/>
            </w:tcBorders>
            <w:vAlign w:val="center"/>
            <w:hideMark/>
          </w:tcPr>
          <w:p w14:paraId="66D1E36E" w14:textId="30C72015" w:rsidR="005943B0" w:rsidRPr="007E5E09" w:rsidRDefault="005943B0" w:rsidP="00A014DD">
            <w:pPr>
              <w:jc w:val="both"/>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 xml:space="preserve">Prazo de entrega </w:t>
            </w:r>
            <w:r w:rsidR="000D33F5">
              <w:rPr>
                <w:rFonts w:asciiTheme="minorHAnsi" w:eastAsia="Times New Roman" w:hAnsiTheme="minorHAnsi" w:cstheme="minorHAnsi"/>
                <w:lang w:val="pt-BR" w:eastAsia="pt-BR"/>
              </w:rPr>
              <w:t>de</w:t>
            </w:r>
            <w:r w:rsidR="00F94C3F">
              <w:rPr>
                <w:rFonts w:asciiTheme="minorHAnsi" w:eastAsia="Times New Roman" w:hAnsiTheme="minorHAnsi" w:cstheme="minorHAnsi"/>
                <w:lang w:val="pt-BR" w:eastAsia="pt-BR"/>
              </w:rPr>
              <w:t xml:space="preserve"> até</w:t>
            </w:r>
            <w:r w:rsidR="000D33F5">
              <w:rPr>
                <w:rFonts w:asciiTheme="minorHAnsi" w:eastAsia="Times New Roman" w:hAnsiTheme="minorHAnsi" w:cstheme="minorHAnsi"/>
                <w:lang w:val="pt-BR" w:eastAsia="pt-BR"/>
              </w:rPr>
              <w:t xml:space="preserve"> 10 (dez) dias a</w:t>
            </w:r>
            <w:r w:rsidRPr="007E5E09">
              <w:rPr>
                <w:rFonts w:asciiTheme="minorHAnsi" w:eastAsia="Times New Roman" w:hAnsiTheme="minorHAnsi" w:cstheme="minorHAnsi"/>
                <w:lang w:val="pt-BR" w:eastAsia="pt-BR"/>
              </w:rPr>
              <w:t>pós ordem de fornecimento</w:t>
            </w:r>
          </w:p>
        </w:tc>
      </w:tr>
      <w:tr w:rsidR="005943B0" w:rsidRPr="007E5E09" w14:paraId="7C11550A" w14:textId="77777777" w:rsidTr="00A014DD">
        <w:trPr>
          <w:tblCellSpacing w:w="15" w:type="dxa"/>
        </w:trPr>
        <w:tc>
          <w:tcPr>
            <w:tcW w:w="4345" w:type="dxa"/>
            <w:tcBorders>
              <w:top w:val="single" w:sz="4" w:space="0" w:color="auto"/>
              <w:left w:val="single" w:sz="4" w:space="0" w:color="auto"/>
              <w:bottom w:val="single" w:sz="4" w:space="0" w:color="auto"/>
            </w:tcBorders>
            <w:vAlign w:val="center"/>
            <w:hideMark/>
          </w:tcPr>
          <w:p w14:paraId="5CCADB05" w14:textId="77777777" w:rsidR="005943B0" w:rsidRPr="007E5E09" w:rsidRDefault="005943B0" w:rsidP="00A014DD">
            <w:pPr>
              <w:jc w:val="both"/>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Incompatibilidade com o piso</w:t>
            </w:r>
          </w:p>
        </w:tc>
        <w:tc>
          <w:tcPr>
            <w:tcW w:w="4945" w:type="dxa"/>
            <w:tcBorders>
              <w:top w:val="single" w:sz="4" w:space="0" w:color="auto"/>
              <w:left w:val="single" w:sz="4" w:space="0" w:color="auto"/>
              <w:bottom w:val="single" w:sz="4" w:space="0" w:color="auto"/>
              <w:right w:val="single" w:sz="4" w:space="0" w:color="auto"/>
            </w:tcBorders>
            <w:vAlign w:val="center"/>
            <w:hideMark/>
          </w:tcPr>
          <w:p w14:paraId="6D41456D" w14:textId="77777777" w:rsidR="005943B0" w:rsidRPr="007E5E09" w:rsidRDefault="005943B0" w:rsidP="00A014DD">
            <w:pPr>
              <w:jc w:val="both"/>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Especificações técnicas rigorosas e verificação prévia da superfície</w:t>
            </w:r>
          </w:p>
        </w:tc>
      </w:tr>
      <w:tr w:rsidR="005943B0" w:rsidRPr="007E5E09" w14:paraId="00B4D934" w14:textId="77777777" w:rsidTr="00A014DD">
        <w:trPr>
          <w:tblCellSpacing w:w="15" w:type="dxa"/>
        </w:trPr>
        <w:tc>
          <w:tcPr>
            <w:tcW w:w="4345" w:type="dxa"/>
            <w:tcBorders>
              <w:left w:val="single" w:sz="4" w:space="0" w:color="auto"/>
              <w:bottom w:val="single" w:sz="4" w:space="0" w:color="auto"/>
            </w:tcBorders>
            <w:vAlign w:val="center"/>
            <w:hideMark/>
          </w:tcPr>
          <w:p w14:paraId="3FF856F2" w14:textId="77777777" w:rsidR="005943B0" w:rsidRPr="007E5E09" w:rsidRDefault="005943B0" w:rsidP="00A014DD">
            <w:pPr>
              <w:jc w:val="both"/>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Falta de mão de obra qualificada para aplicação</w:t>
            </w:r>
          </w:p>
        </w:tc>
        <w:tc>
          <w:tcPr>
            <w:tcW w:w="4945" w:type="dxa"/>
            <w:tcBorders>
              <w:left w:val="single" w:sz="4" w:space="0" w:color="auto"/>
              <w:bottom w:val="single" w:sz="4" w:space="0" w:color="auto"/>
              <w:right w:val="single" w:sz="4" w:space="0" w:color="auto"/>
            </w:tcBorders>
            <w:vAlign w:val="center"/>
            <w:hideMark/>
          </w:tcPr>
          <w:p w14:paraId="352C5490" w14:textId="77777777" w:rsidR="005943B0" w:rsidRPr="007E5E09" w:rsidRDefault="005943B0" w:rsidP="00A014DD">
            <w:pPr>
              <w:jc w:val="both"/>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Execução com equipe própria qualificada</w:t>
            </w:r>
          </w:p>
        </w:tc>
      </w:tr>
    </w:tbl>
    <w:p w14:paraId="34FD5EE8" w14:textId="77777777" w:rsidR="005943B0" w:rsidRPr="007E5E09" w:rsidRDefault="005943B0" w:rsidP="005943B0">
      <w:pPr>
        <w:rPr>
          <w:rFonts w:asciiTheme="minorHAnsi" w:eastAsia="Times New Roman" w:hAnsiTheme="minorHAnsi" w:cstheme="minorHAnsi"/>
          <w:lang w:val="pt-BR" w:eastAsia="pt-BR"/>
        </w:rPr>
      </w:pPr>
    </w:p>
    <w:p w14:paraId="772EBAE7" w14:textId="77777777" w:rsidR="005943B0" w:rsidRPr="00637279" w:rsidRDefault="005943B0" w:rsidP="006848BC">
      <w:pPr>
        <w:pStyle w:val="PargrafodaLista"/>
        <w:widowControl/>
        <w:numPr>
          <w:ilvl w:val="0"/>
          <w:numId w:val="36"/>
        </w:numPr>
        <w:autoSpaceDE/>
        <w:autoSpaceDN/>
        <w:contextualSpacing/>
        <w:jc w:val="left"/>
        <w:outlineLvl w:val="2"/>
        <w:rPr>
          <w:rFonts w:asciiTheme="minorHAnsi" w:eastAsia="Times New Roman" w:hAnsiTheme="minorHAnsi" w:cstheme="minorHAnsi"/>
          <w:b/>
          <w:bCs/>
          <w:lang w:val="pt-BR" w:eastAsia="pt-BR"/>
        </w:rPr>
      </w:pPr>
      <w:r w:rsidRPr="00637279">
        <w:rPr>
          <w:rFonts w:asciiTheme="minorHAnsi" w:eastAsia="Times New Roman" w:hAnsiTheme="minorHAnsi" w:cstheme="minorHAnsi"/>
          <w:b/>
          <w:bCs/>
          <w:lang w:val="pt-BR" w:eastAsia="pt-BR"/>
        </w:rPr>
        <w:t>Impacto Esperado</w:t>
      </w:r>
    </w:p>
    <w:p w14:paraId="56C52657" w14:textId="77777777" w:rsidR="005943B0" w:rsidRPr="007E5E09" w:rsidRDefault="005943B0" w:rsidP="005943B0">
      <w:pPr>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Com a conclusão da pintura epóxi da quadra, espera-se:</w:t>
      </w:r>
    </w:p>
    <w:p w14:paraId="645CC7EC" w14:textId="77777777" w:rsidR="005943B0" w:rsidRPr="007E5E09" w:rsidRDefault="005943B0" w:rsidP="006848BC">
      <w:pPr>
        <w:widowControl/>
        <w:numPr>
          <w:ilvl w:val="0"/>
          <w:numId w:val="35"/>
        </w:numPr>
        <w:autoSpaceDE/>
        <w:autoSpaceDN/>
        <w:spacing w:after="100" w:afterAutospacing="1"/>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Maior tempo de vida útil da superfície esportiva;</w:t>
      </w:r>
    </w:p>
    <w:p w14:paraId="566E8D49" w14:textId="77777777" w:rsidR="005943B0" w:rsidRPr="007E5E09" w:rsidRDefault="005943B0" w:rsidP="006848BC">
      <w:pPr>
        <w:widowControl/>
        <w:numPr>
          <w:ilvl w:val="0"/>
          <w:numId w:val="35"/>
        </w:numPr>
        <w:autoSpaceDE/>
        <w:autoSpaceDN/>
        <w:spacing w:before="100" w:beforeAutospacing="1" w:after="100" w:afterAutospacing="1"/>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Redução de riscos de acidentes por escorregamento;</w:t>
      </w:r>
    </w:p>
    <w:p w14:paraId="6A2F2094" w14:textId="77777777" w:rsidR="005943B0" w:rsidRPr="007E5E09" w:rsidRDefault="005943B0" w:rsidP="006848BC">
      <w:pPr>
        <w:widowControl/>
        <w:numPr>
          <w:ilvl w:val="0"/>
          <w:numId w:val="35"/>
        </w:numPr>
        <w:autoSpaceDE/>
        <w:autoSpaceDN/>
        <w:spacing w:before="100" w:beforeAutospacing="1" w:after="100" w:afterAutospacing="1"/>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Valorização da infraestrutura esportiva municipal;</w:t>
      </w:r>
    </w:p>
    <w:p w14:paraId="2D01BFA8" w14:textId="77777777" w:rsidR="005943B0" w:rsidRPr="007E5E09" w:rsidRDefault="005943B0" w:rsidP="006848BC">
      <w:pPr>
        <w:widowControl/>
        <w:numPr>
          <w:ilvl w:val="0"/>
          <w:numId w:val="35"/>
        </w:numPr>
        <w:autoSpaceDE/>
        <w:autoSpaceDN/>
        <w:spacing w:before="100" w:beforeAutospacing="1" w:after="100" w:afterAutospacing="1"/>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Satisfação da comunidade usuária do ginásio.</w:t>
      </w:r>
    </w:p>
    <w:p w14:paraId="37226D78" w14:textId="77777777" w:rsidR="005943B0" w:rsidRPr="00637279" w:rsidRDefault="005943B0" w:rsidP="006848BC">
      <w:pPr>
        <w:pStyle w:val="PargrafodaLista"/>
        <w:widowControl/>
        <w:numPr>
          <w:ilvl w:val="0"/>
          <w:numId w:val="36"/>
        </w:numPr>
        <w:autoSpaceDE/>
        <w:autoSpaceDN/>
        <w:contextualSpacing/>
        <w:jc w:val="left"/>
        <w:outlineLvl w:val="2"/>
        <w:rPr>
          <w:rFonts w:asciiTheme="minorHAnsi" w:eastAsia="Times New Roman" w:hAnsiTheme="minorHAnsi" w:cstheme="minorHAnsi"/>
          <w:b/>
          <w:bCs/>
          <w:lang w:val="pt-BR" w:eastAsia="pt-BR"/>
        </w:rPr>
      </w:pPr>
      <w:r w:rsidRPr="00637279">
        <w:rPr>
          <w:rFonts w:asciiTheme="minorHAnsi" w:eastAsia="Times New Roman" w:hAnsiTheme="minorHAnsi" w:cstheme="minorHAnsi"/>
          <w:b/>
          <w:bCs/>
          <w:lang w:val="pt-BR" w:eastAsia="pt-BR"/>
        </w:rPr>
        <w:t>Conclusão</w:t>
      </w:r>
    </w:p>
    <w:p w14:paraId="3ECE5B7A" w14:textId="77777777" w:rsidR="005943B0" w:rsidRPr="007E5E09" w:rsidRDefault="005943B0" w:rsidP="005943B0">
      <w:pPr>
        <w:rPr>
          <w:rFonts w:asciiTheme="minorHAnsi" w:eastAsia="Times New Roman" w:hAnsiTheme="minorHAnsi" w:cstheme="minorHAnsi"/>
          <w:lang w:val="pt-BR" w:eastAsia="pt-BR"/>
        </w:rPr>
      </w:pPr>
      <w:r w:rsidRPr="007E5E09">
        <w:rPr>
          <w:rFonts w:asciiTheme="minorHAnsi" w:eastAsia="Times New Roman" w:hAnsiTheme="minorHAnsi" w:cstheme="minorHAnsi"/>
          <w:lang w:val="pt-BR" w:eastAsia="pt-BR"/>
        </w:rPr>
        <w:t>A presente aquisição é necessária, técnica e economicamente viável, e está de acordo com os princípios da administração pública e com os requisitos legais da Lei nº 14.133/2021. A especificação dos itens foi baseada em normas técnicas e na experiência prática do município, e o processo adotado garantirá economicidade, durabilidade e qualidade à manutenção da quadra.</w:t>
      </w:r>
    </w:p>
    <w:p w14:paraId="0D982AB8" w14:textId="77777777" w:rsidR="005943B0" w:rsidRPr="007E5E09" w:rsidRDefault="005943B0" w:rsidP="005943B0">
      <w:pPr>
        <w:rPr>
          <w:rFonts w:asciiTheme="minorHAnsi" w:eastAsia="Times New Roman" w:hAnsiTheme="minorHAnsi" w:cstheme="minorHAnsi"/>
          <w:lang w:val="pt-BR" w:eastAsia="pt-BR"/>
        </w:rPr>
      </w:pPr>
    </w:p>
    <w:p w14:paraId="4D8DD878" w14:textId="4A5C2F9A" w:rsidR="005943B0" w:rsidRPr="00E979C1" w:rsidRDefault="005943B0" w:rsidP="00E979C1">
      <w:pPr>
        <w:pStyle w:val="Ttulo1"/>
        <w:tabs>
          <w:tab w:val="left" w:pos="1134"/>
          <w:tab w:val="left" w:pos="9639"/>
        </w:tabs>
        <w:ind w:left="284" w:right="687"/>
        <w:jc w:val="center"/>
        <w:rPr>
          <w:rFonts w:asciiTheme="minorHAnsi" w:hAnsiTheme="minorHAnsi"/>
          <w:sz w:val="22"/>
          <w:szCs w:val="22"/>
        </w:rPr>
      </w:pPr>
      <w:r w:rsidRPr="007E5E09">
        <w:rPr>
          <w:rFonts w:asciiTheme="minorHAnsi" w:eastAsia="Times New Roman" w:hAnsiTheme="minorHAnsi" w:cstheme="minorHAnsi"/>
          <w:sz w:val="22"/>
          <w:szCs w:val="22"/>
          <w:lang w:val="pt-BR" w:eastAsia="pt-BR"/>
        </w:rPr>
        <w:t>São Joaquim da Barra, 14 de maio de 2025</w:t>
      </w:r>
    </w:p>
    <w:p w14:paraId="4C29CB55" w14:textId="77777777" w:rsidR="00E979C1" w:rsidRDefault="00E979C1">
      <w:pPr>
        <w:rPr>
          <w:rFonts w:asciiTheme="minorHAnsi" w:eastAsia="Times New Roman" w:hAnsiTheme="minorHAnsi" w:cstheme="minorHAnsi"/>
          <w:b/>
          <w:bCs/>
          <w:lang w:val="pt-BR" w:eastAsia="pt-BR"/>
        </w:rPr>
      </w:pPr>
      <w:r>
        <w:rPr>
          <w:rFonts w:asciiTheme="minorHAnsi" w:hAnsiTheme="minorHAnsi" w:cstheme="minorHAnsi"/>
          <w:b/>
          <w:bCs/>
        </w:rPr>
        <w:br w:type="page"/>
      </w:r>
    </w:p>
    <w:p w14:paraId="55B647F6" w14:textId="4D9AF159" w:rsidR="005943B0" w:rsidRPr="00B61FD9" w:rsidRDefault="005943B0" w:rsidP="005943B0">
      <w:pPr>
        <w:pStyle w:val="NormalWeb"/>
        <w:jc w:val="center"/>
        <w:rPr>
          <w:rFonts w:asciiTheme="minorHAnsi" w:hAnsiTheme="minorHAnsi" w:cstheme="minorHAnsi"/>
          <w:b/>
          <w:bCs/>
          <w:sz w:val="22"/>
          <w:szCs w:val="22"/>
        </w:rPr>
      </w:pPr>
      <w:r w:rsidRPr="00B61FD9">
        <w:rPr>
          <w:rFonts w:asciiTheme="minorHAnsi" w:hAnsiTheme="minorHAnsi" w:cstheme="minorHAnsi"/>
          <w:b/>
          <w:bCs/>
          <w:sz w:val="22"/>
          <w:szCs w:val="22"/>
        </w:rPr>
        <w:lastRenderedPageBreak/>
        <w:t>TERMO DE REFERÊNCIA</w:t>
      </w:r>
    </w:p>
    <w:p w14:paraId="4CF39670" w14:textId="77777777" w:rsidR="005943B0" w:rsidRPr="00B61FD9" w:rsidRDefault="005943B0" w:rsidP="005943B0">
      <w:pPr>
        <w:pStyle w:val="NormalWeb"/>
        <w:rPr>
          <w:rFonts w:asciiTheme="minorHAnsi" w:hAnsiTheme="minorHAnsi" w:cstheme="minorHAnsi"/>
          <w:sz w:val="22"/>
          <w:szCs w:val="22"/>
        </w:rPr>
      </w:pPr>
      <w:r w:rsidRPr="00E979C1">
        <w:rPr>
          <w:rFonts w:asciiTheme="minorHAnsi" w:hAnsiTheme="minorHAnsi" w:cstheme="minorHAnsi"/>
          <w:b/>
          <w:bCs/>
          <w:sz w:val="22"/>
          <w:szCs w:val="22"/>
        </w:rPr>
        <w:t>Objeto:</w:t>
      </w:r>
      <w:r w:rsidRPr="00B61FD9">
        <w:rPr>
          <w:rFonts w:asciiTheme="minorHAnsi" w:hAnsiTheme="minorHAnsi" w:cstheme="minorHAnsi"/>
          <w:sz w:val="22"/>
          <w:szCs w:val="22"/>
        </w:rPr>
        <w:t xml:space="preserve"> Aquisição de tinta epóxi e materiais de pintura para a pintura da quadra poliesportiva do Ginásio Municipal de Esportes João Batista de Freitas Malheiros</w:t>
      </w:r>
    </w:p>
    <w:p w14:paraId="37DF1A02" w14:textId="77777777" w:rsidR="005943B0" w:rsidRPr="00B61FD9" w:rsidRDefault="005943B0" w:rsidP="006848BC">
      <w:pPr>
        <w:pStyle w:val="NormalWeb"/>
        <w:numPr>
          <w:ilvl w:val="0"/>
          <w:numId w:val="37"/>
        </w:numPr>
        <w:spacing w:after="0" w:afterAutospacing="0"/>
        <w:rPr>
          <w:rFonts w:asciiTheme="minorHAnsi" w:hAnsiTheme="minorHAnsi" w:cstheme="minorHAnsi"/>
          <w:b/>
          <w:bCs/>
          <w:sz w:val="22"/>
          <w:szCs w:val="22"/>
        </w:rPr>
      </w:pPr>
      <w:r w:rsidRPr="00B61FD9">
        <w:rPr>
          <w:rFonts w:asciiTheme="minorHAnsi" w:hAnsiTheme="minorHAnsi" w:cstheme="minorHAnsi"/>
          <w:b/>
          <w:bCs/>
          <w:sz w:val="22"/>
          <w:szCs w:val="22"/>
        </w:rPr>
        <w:t>OBJETIVO</w:t>
      </w:r>
    </w:p>
    <w:p w14:paraId="04F597F8" w14:textId="77777777" w:rsidR="005943B0" w:rsidRPr="00B61FD9" w:rsidRDefault="005943B0" w:rsidP="00E979C1">
      <w:pPr>
        <w:pStyle w:val="NormalWeb"/>
        <w:spacing w:before="0" w:beforeAutospacing="0"/>
        <w:rPr>
          <w:rFonts w:asciiTheme="minorHAnsi" w:hAnsiTheme="minorHAnsi" w:cstheme="minorHAnsi"/>
          <w:sz w:val="22"/>
          <w:szCs w:val="22"/>
        </w:rPr>
      </w:pPr>
      <w:r w:rsidRPr="00B61FD9">
        <w:rPr>
          <w:rFonts w:asciiTheme="minorHAnsi" w:hAnsiTheme="minorHAnsi" w:cstheme="minorHAnsi"/>
          <w:sz w:val="22"/>
          <w:szCs w:val="22"/>
        </w:rPr>
        <w:t>Aquisição de tinta epóxi e materiais de pintura para a pintura da quadra poliesportiva do Ginásio Municipal de Esportes João Batista de Freitas Malheiros, visando a manutenção e melhoria da infraestrutura esportiva do município.</w:t>
      </w:r>
    </w:p>
    <w:p w14:paraId="5CD3C561" w14:textId="77777777" w:rsidR="005943B0" w:rsidRPr="00B61FD9" w:rsidRDefault="005943B0" w:rsidP="006848BC">
      <w:pPr>
        <w:pStyle w:val="NormalWeb"/>
        <w:numPr>
          <w:ilvl w:val="0"/>
          <w:numId w:val="38"/>
        </w:numPr>
        <w:spacing w:after="0" w:afterAutospacing="0"/>
        <w:rPr>
          <w:rFonts w:asciiTheme="minorHAnsi" w:hAnsiTheme="minorHAnsi" w:cstheme="minorHAnsi"/>
          <w:b/>
          <w:bCs/>
          <w:sz w:val="22"/>
          <w:szCs w:val="22"/>
        </w:rPr>
      </w:pPr>
      <w:r w:rsidRPr="00B61FD9">
        <w:rPr>
          <w:rFonts w:asciiTheme="minorHAnsi" w:hAnsiTheme="minorHAnsi" w:cstheme="minorHAnsi"/>
          <w:b/>
          <w:bCs/>
          <w:sz w:val="22"/>
          <w:szCs w:val="22"/>
        </w:rPr>
        <w:t>JUSTIFICATIVA DA CONTRATAÇÃO</w:t>
      </w:r>
    </w:p>
    <w:p w14:paraId="43481499" w14:textId="77777777" w:rsidR="005943B0" w:rsidRPr="00B61FD9" w:rsidRDefault="005943B0" w:rsidP="00E979C1">
      <w:pPr>
        <w:pStyle w:val="NormalWeb"/>
        <w:spacing w:before="0" w:beforeAutospacing="0" w:after="0" w:afterAutospacing="0"/>
        <w:rPr>
          <w:rFonts w:asciiTheme="minorHAnsi" w:hAnsiTheme="minorHAnsi" w:cstheme="minorHAnsi"/>
          <w:sz w:val="22"/>
          <w:szCs w:val="22"/>
        </w:rPr>
      </w:pPr>
      <w:r w:rsidRPr="00B61FD9">
        <w:rPr>
          <w:rFonts w:asciiTheme="minorHAnsi" w:hAnsiTheme="minorHAnsi" w:cstheme="minorHAnsi"/>
          <w:sz w:val="22"/>
          <w:szCs w:val="22"/>
        </w:rPr>
        <w:t>A pintura da quadra poliesportiva do Ginásio Municipal de Esportes é necessária para garantir a preservação do local, melhorar a segurança dos usuários e proporcionar melhores condições para a prática esportiva. A tinta epóxi foi escolhida devido à sua alta resistência ao desgaste, abrasão e umidade, sendo ideal para pisos esportivos. Além disso, a inclusão dos materiais de pintura necessários garante a correta aplicação do produto.</w:t>
      </w:r>
    </w:p>
    <w:p w14:paraId="3F4AFCCF" w14:textId="77777777" w:rsidR="005943B0" w:rsidRPr="00B61FD9" w:rsidRDefault="005943B0" w:rsidP="006848BC">
      <w:pPr>
        <w:pStyle w:val="NormalWeb"/>
        <w:numPr>
          <w:ilvl w:val="0"/>
          <w:numId w:val="38"/>
        </w:numPr>
        <w:spacing w:after="0" w:afterAutospacing="0"/>
        <w:rPr>
          <w:rFonts w:asciiTheme="minorHAnsi" w:hAnsiTheme="minorHAnsi" w:cstheme="minorHAnsi"/>
          <w:b/>
          <w:bCs/>
          <w:sz w:val="22"/>
          <w:szCs w:val="22"/>
        </w:rPr>
      </w:pPr>
      <w:r w:rsidRPr="00B61FD9">
        <w:rPr>
          <w:rFonts w:asciiTheme="minorHAnsi" w:hAnsiTheme="minorHAnsi" w:cstheme="minorHAnsi"/>
          <w:b/>
          <w:bCs/>
          <w:sz w:val="22"/>
          <w:szCs w:val="22"/>
        </w:rPr>
        <w:t>ESPECIFICAÇÕES TÉCNICAS DOS ITENS</w:t>
      </w:r>
    </w:p>
    <w:p w14:paraId="3AD17920" w14:textId="6D945A61" w:rsidR="005943B0" w:rsidRDefault="005943B0" w:rsidP="00E979C1">
      <w:pPr>
        <w:pStyle w:val="NormalWeb"/>
        <w:spacing w:before="0" w:beforeAutospacing="0" w:after="0" w:afterAutospacing="0"/>
        <w:rPr>
          <w:rFonts w:asciiTheme="minorHAnsi" w:hAnsiTheme="minorHAnsi" w:cstheme="minorHAnsi"/>
          <w:sz w:val="22"/>
          <w:szCs w:val="22"/>
        </w:rPr>
      </w:pPr>
      <w:r w:rsidRPr="00B61FD9">
        <w:rPr>
          <w:rFonts w:asciiTheme="minorHAnsi" w:hAnsiTheme="minorHAnsi" w:cstheme="minorHAnsi"/>
          <w:sz w:val="22"/>
          <w:szCs w:val="22"/>
        </w:rPr>
        <w:t>Os materiais a serem adquiridos deverão atender aos seguintes requisitos:</w:t>
      </w:r>
    </w:p>
    <w:p w14:paraId="6F5C1C6B" w14:textId="77777777" w:rsidR="00E979C1" w:rsidRPr="00B61FD9" w:rsidRDefault="00E979C1" w:rsidP="00E979C1">
      <w:pPr>
        <w:pStyle w:val="NormalWeb"/>
        <w:spacing w:before="0" w:beforeAutospacing="0" w:after="0" w:afterAutospacing="0"/>
        <w:rPr>
          <w:rFonts w:asciiTheme="minorHAnsi" w:hAnsiTheme="minorHAnsi" w:cstheme="minorHAnsi"/>
          <w:sz w:val="22"/>
          <w:szCs w:val="22"/>
        </w:rPr>
      </w:pPr>
    </w:p>
    <w:p w14:paraId="112097FF" w14:textId="77777777" w:rsidR="005943B0" w:rsidRPr="00B61FD9" w:rsidRDefault="005943B0" w:rsidP="006848BC">
      <w:pPr>
        <w:pStyle w:val="NormalWeb"/>
        <w:numPr>
          <w:ilvl w:val="0"/>
          <w:numId w:val="39"/>
        </w:numPr>
        <w:spacing w:before="0" w:beforeAutospacing="0" w:after="0" w:afterAutospacing="0"/>
        <w:rPr>
          <w:rFonts w:asciiTheme="minorHAnsi" w:hAnsiTheme="minorHAnsi" w:cstheme="minorHAnsi"/>
          <w:b/>
          <w:bCs/>
          <w:sz w:val="22"/>
          <w:szCs w:val="22"/>
        </w:rPr>
      </w:pPr>
      <w:bookmarkStart w:id="35" w:name="_Hlk198644000"/>
      <w:r w:rsidRPr="00B61FD9">
        <w:rPr>
          <w:rFonts w:asciiTheme="minorHAnsi" w:hAnsiTheme="minorHAnsi" w:cstheme="minorHAnsi"/>
          <w:b/>
          <w:bCs/>
          <w:sz w:val="22"/>
          <w:szCs w:val="22"/>
        </w:rPr>
        <w:t>Tinta epóxi:</w:t>
      </w:r>
    </w:p>
    <w:p w14:paraId="2A73BD2C" w14:textId="77777777" w:rsidR="005943B0" w:rsidRPr="00B61FD9" w:rsidRDefault="005943B0" w:rsidP="006848BC">
      <w:pPr>
        <w:pStyle w:val="NormalWeb"/>
        <w:numPr>
          <w:ilvl w:val="1"/>
          <w:numId w:val="39"/>
        </w:numPr>
        <w:spacing w:before="0" w:beforeAutospacing="0" w:after="0" w:afterAutospacing="0"/>
        <w:ind w:hanging="447"/>
        <w:rPr>
          <w:rFonts w:asciiTheme="minorHAnsi" w:hAnsiTheme="minorHAnsi" w:cstheme="minorHAnsi"/>
          <w:sz w:val="22"/>
          <w:szCs w:val="22"/>
        </w:rPr>
      </w:pPr>
      <w:r w:rsidRPr="00B61FD9">
        <w:rPr>
          <w:rFonts w:asciiTheme="minorHAnsi" w:hAnsiTheme="minorHAnsi" w:cstheme="minorHAnsi"/>
          <w:sz w:val="22"/>
          <w:szCs w:val="22"/>
        </w:rPr>
        <w:t>Tipo: tinta epóxi de alta resistência para piso esportivo;</w:t>
      </w:r>
    </w:p>
    <w:p w14:paraId="352D08EB" w14:textId="1097C55D" w:rsidR="005943B0" w:rsidRPr="00B61FD9" w:rsidRDefault="005943B0" w:rsidP="006848BC">
      <w:pPr>
        <w:pStyle w:val="NormalWeb"/>
        <w:numPr>
          <w:ilvl w:val="1"/>
          <w:numId w:val="39"/>
        </w:numPr>
        <w:ind w:hanging="447"/>
        <w:rPr>
          <w:rFonts w:asciiTheme="minorHAnsi" w:hAnsiTheme="minorHAnsi" w:cstheme="minorHAnsi"/>
          <w:sz w:val="22"/>
          <w:szCs w:val="22"/>
        </w:rPr>
      </w:pPr>
      <w:r w:rsidRPr="00B61FD9">
        <w:rPr>
          <w:rFonts w:asciiTheme="minorHAnsi" w:hAnsiTheme="minorHAnsi" w:cstheme="minorHAnsi"/>
          <w:sz w:val="22"/>
          <w:szCs w:val="22"/>
        </w:rPr>
        <w:t>Marca: Suvinil, Coral</w:t>
      </w:r>
      <w:r w:rsidR="00890169">
        <w:rPr>
          <w:rFonts w:asciiTheme="minorHAnsi" w:hAnsiTheme="minorHAnsi" w:cstheme="minorHAnsi"/>
          <w:sz w:val="22"/>
          <w:szCs w:val="22"/>
        </w:rPr>
        <w:t>,</w:t>
      </w:r>
      <w:r w:rsidRPr="00B61FD9">
        <w:rPr>
          <w:rFonts w:asciiTheme="minorHAnsi" w:hAnsiTheme="minorHAnsi" w:cstheme="minorHAnsi"/>
          <w:sz w:val="22"/>
          <w:szCs w:val="22"/>
        </w:rPr>
        <w:t xml:space="preserve"> </w:t>
      </w:r>
      <w:proofErr w:type="spellStart"/>
      <w:r w:rsidRPr="00B61FD9">
        <w:rPr>
          <w:rFonts w:asciiTheme="minorHAnsi" w:hAnsiTheme="minorHAnsi" w:cstheme="minorHAnsi"/>
          <w:sz w:val="22"/>
          <w:szCs w:val="22"/>
        </w:rPr>
        <w:t>Maza</w:t>
      </w:r>
      <w:proofErr w:type="spellEnd"/>
      <w:r w:rsidR="00890169">
        <w:rPr>
          <w:rFonts w:asciiTheme="minorHAnsi" w:hAnsiTheme="minorHAnsi" w:cstheme="minorHAnsi"/>
          <w:sz w:val="22"/>
          <w:szCs w:val="22"/>
        </w:rPr>
        <w:t xml:space="preserve"> (</w:t>
      </w:r>
      <w:r w:rsidR="00890169" w:rsidRPr="00890169">
        <w:rPr>
          <w:rFonts w:asciiTheme="minorHAnsi" w:hAnsiTheme="minorHAnsi" w:cstheme="minorHAnsi"/>
          <w:b/>
          <w:bCs/>
          <w:sz w:val="22"/>
          <w:szCs w:val="22"/>
        </w:rPr>
        <w:t>ou equivalente</w:t>
      </w:r>
      <w:r w:rsidR="00890169">
        <w:rPr>
          <w:rFonts w:asciiTheme="minorHAnsi" w:hAnsiTheme="minorHAnsi" w:cstheme="minorHAnsi"/>
          <w:sz w:val="22"/>
          <w:szCs w:val="22"/>
        </w:rPr>
        <w:t>)</w:t>
      </w:r>
      <w:r w:rsidRPr="00B61FD9">
        <w:rPr>
          <w:rFonts w:asciiTheme="minorHAnsi" w:hAnsiTheme="minorHAnsi" w:cstheme="minorHAnsi"/>
          <w:sz w:val="22"/>
          <w:szCs w:val="22"/>
        </w:rPr>
        <w:t>;</w:t>
      </w:r>
    </w:p>
    <w:p w14:paraId="1BBBE13C" w14:textId="77777777" w:rsidR="005943B0" w:rsidRPr="00B61FD9" w:rsidRDefault="005943B0" w:rsidP="006848BC">
      <w:pPr>
        <w:pStyle w:val="NormalWeb"/>
        <w:numPr>
          <w:ilvl w:val="1"/>
          <w:numId w:val="39"/>
        </w:numPr>
        <w:ind w:hanging="447"/>
        <w:rPr>
          <w:rFonts w:asciiTheme="minorHAnsi" w:hAnsiTheme="minorHAnsi" w:cstheme="minorHAnsi"/>
          <w:sz w:val="22"/>
          <w:szCs w:val="22"/>
        </w:rPr>
      </w:pPr>
      <w:r w:rsidRPr="00B61FD9">
        <w:rPr>
          <w:rFonts w:asciiTheme="minorHAnsi" w:hAnsiTheme="minorHAnsi" w:cstheme="minorHAnsi"/>
          <w:sz w:val="22"/>
          <w:szCs w:val="22"/>
        </w:rPr>
        <w:t>Composição: tinta epóxi bicomponente base solvente;</w:t>
      </w:r>
    </w:p>
    <w:p w14:paraId="11BC87AD" w14:textId="77777777" w:rsidR="005943B0" w:rsidRPr="00B61FD9" w:rsidRDefault="005943B0" w:rsidP="006848BC">
      <w:pPr>
        <w:pStyle w:val="NormalWeb"/>
        <w:numPr>
          <w:ilvl w:val="1"/>
          <w:numId w:val="39"/>
        </w:numPr>
        <w:ind w:hanging="447"/>
        <w:rPr>
          <w:rFonts w:asciiTheme="minorHAnsi" w:hAnsiTheme="minorHAnsi" w:cstheme="minorHAnsi"/>
          <w:sz w:val="22"/>
          <w:szCs w:val="22"/>
        </w:rPr>
      </w:pPr>
      <w:r w:rsidRPr="00B61FD9">
        <w:rPr>
          <w:rFonts w:asciiTheme="minorHAnsi" w:hAnsiTheme="minorHAnsi" w:cstheme="minorHAnsi"/>
          <w:sz w:val="22"/>
          <w:szCs w:val="22"/>
        </w:rPr>
        <w:t>Catalisador: tinta epóxi com catalisador incluso, conforme especificações do fabricante;</w:t>
      </w:r>
    </w:p>
    <w:p w14:paraId="08ADB944" w14:textId="77777777" w:rsidR="005943B0" w:rsidRPr="00B61FD9" w:rsidRDefault="005943B0" w:rsidP="006848BC">
      <w:pPr>
        <w:pStyle w:val="NormalWeb"/>
        <w:numPr>
          <w:ilvl w:val="1"/>
          <w:numId w:val="39"/>
        </w:numPr>
        <w:ind w:hanging="447"/>
        <w:rPr>
          <w:rFonts w:asciiTheme="minorHAnsi" w:hAnsiTheme="minorHAnsi" w:cstheme="minorHAnsi"/>
          <w:sz w:val="22"/>
          <w:szCs w:val="22"/>
        </w:rPr>
      </w:pPr>
      <w:r w:rsidRPr="00B61FD9">
        <w:rPr>
          <w:rFonts w:asciiTheme="minorHAnsi" w:hAnsiTheme="minorHAnsi" w:cstheme="minorHAnsi"/>
          <w:sz w:val="22"/>
          <w:szCs w:val="22"/>
        </w:rPr>
        <w:t>Cores: conforme padronização do ginásio (a definir pela administração);</w:t>
      </w:r>
    </w:p>
    <w:p w14:paraId="0BA908C6" w14:textId="77777777" w:rsidR="005943B0" w:rsidRPr="00B61FD9" w:rsidRDefault="005943B0" w:rsidP="006848BC">
      <w:pPr>
        <w:pStyle w:val="NormalWeb"/>
        <w:numPr>
          <w:ilvl w:val="1"/>
          <w:numId w:val="39"/>
        </w:numPr>
        <w:ind w:hanging="447"/>
        <w:rPr>
          <w:rFonts w:asciiTheme="minorHAnsi" w:hAnsiTheme="minorHAnsi" w:cstheme="minorHAnsi"/>
          <w:sz w:val="22"/>
          <w:szCs w:val="22"/>
        </w:rPr>
      </w:pPr>
      <w:r w:rsidRPr="00B61FD9">
        <w:rPr>
          <w:rFonts w:asciiTheme="minorHAnsi" w:hAnsiTheme="minorHAnsi" w:cstheme="minorHAnsi"/>
          <w:sz w:val="22"/>
          <w:szCs w:val="22"/>
        </w:rPr>
        <w:t>Rendimento: mínimo de 50m² por galão, considerando duas demãos;</w:t>
      </w:r>
    </w:p>
    <w:p w14:paraId="6EC247B4" w14:textId="77777777" w:rsidR="005943B0" w:rsidRPr="00B61FD9" w:rsidRDefault="005943B0" w:rsidP="006848BC">
      <w:pPr>
        <w:pStyle w:val="NormalWeb"/>
        <w:numPr>
          <w:ilvl w:val="1"/>
          <w:numId w:val="39"/>
        </w:numPr>
        <w:ind w:hanging="447"/>
        <w:rPr>
          <w:rFonts w:asciiTheme="minorHAnsi" w:hAnsiTheme="minorHAnsi" w:cstheme="minorHAnsi"/>
          <w:sz w:val="22"/>
          <w:szCs w:val="22"/>
        </w:rPr>
      </w:pPr>
      <w:r w:rsidRPr="00B61FD9">
        <w:rPr>
          <w:rFonts w:asciiTheme="minorHAnsi" w:hAnsiTheme="minorHAnsi" w:cstheme="minorHAnsi"/>
          <w:sz w:val="22"/>
          <w:szCs w:val="22"/>
        </w:rPr>
        <w:t>Secagem: toque em até 4 horas e cura total em até 7 dias;</w:t>
      </w:r>
    </w:p>
    <w:p w14:paraId="2E45B1F0" w14:textId="77777777" w:rsidR="005943B0" w:rsidRPr="00B61FD9" w:rsidRDefault="005943B0" w:rsidP="006848BC">
      <w:pPr>
        <w:pStyle w:val="NormalWeb"/>
        <w:numPr>
          <w:ilvl w:val="1"/>
          <w:numId w:val="39"/>
        </w:numPr>
        <w:ind w:hanging="447"/>
        <w:rPr>
          <w:rFonts w:asciiTheme="minorHAnsi" w:hAnsiTheme="minorHAnsi" w:cstheme="minorHAnsi"/>
          <w:sz w:val="22"/>
          <w:szCs w:val="22"/>
        </w:rPr>
      </w:pPr>
      <w:r w:rsidRPr="00B61FD9">
        <w:rPr>
          <w:rFonts w:asciiTheme="minorHAnsi" w:hAnsiTheme="minorHAnsi" w:cstheme="minorHAnsi"/>
          <w:sz w:val="22"/>
          <w:szCs w:val="22"/>
        </w:rPr>
        <w:t>Resistência: adequada ao tráfego intenso e ao impacto de bolas esportivas;</w:t>
      </w:r>
    </w:p>
    <w:p w14:paraId="42C80D3E" w14:textId="77777777" w:rsidR="005943B0" w:rsidRPr="00B61FD9" w:rsidRDefault="005943B0" w:rsidP="006848BC">
      <w:pPr>
        <w:pStyle w:val="NormalWeb"/>
        <w:numPr>
          <w:ilvl w:val="1"/>
          <w:numId w:val="39"/>
        </w:numPr>
        <w:ind w:hanging="447"/>
        <w:rPr>
          <w:rFonts w:asciiTheme="minorHAnsi" w:hAnsiTheme="minorHAnsi" w:cstheme="minorHAnsi"/>
          <w:sz w:val="22"/>
          <w:szCs w:val="22"/>
        </w:rPr>
      </w:pPr>
      <w:r w:rsidRPr="00B61FD9">
        <w:rPr>
          <w:rFonts w:asciiTheme="minorHAnsi" w:hAnsiTheme="minorHAnsi" w:cstheme="minorHAnsi"/>
          <w:sz w:val="22"/>
          <w:szCs w:val="22"/>
        </w:rPr>
        <w:t>Embalagem: galão de 3,6 litros, devidamente identificadas com informações do fabricante, lote e validade;</w:t>
      </w:r>
    </w:p>
    <w:p w14:paraId="0FB0E130" w14:textId="77777777" w:rsidR="005943B0" w:rsidRPr="00B61FD9" w:rsidRDefault="005943B0" w:rsidP="006848BC">
      <w:pPr>
        <w:pStyle w:val="NormalWeb"/>
        <w:numPr>
          <w:ilvl w:val="1"/>
          <w:numId w:val="39"/>
        </w:numPr>
        <w:ind w:hanging="447"/>
        <w:rPr>
          <w:rFonts w:asciiTheme="minorHAnsi" w:hAnsiTheme="minorHAnsi" w:cstheme="minorHAnsi"/>
          <w:sz w:val="22"/>
          <w:szCs w:val="22"/>
        </w:rPr>
      </w:pPr>
      <w:r w:rsidRPr="00B61FD9">
        <w:rPr>
          <w:rFonts w:asciiTheme="minorHAnsi" w:hAnsiTheme="minorHAnsi" w:cstheme="minorHAnsi"/>
          <w:sz w:val="22"/>
          <w:szCs w:val="22"/>
        </w:rPr>
        <w:t>Validade: mínimo de 12 meses a partir da data de entrega;</w:t>
      </w:r>
    </w:p>
    <w:p w14:paraId="6A16E58F" w14:textId="3D9540DA" w:rsidR="00A12412" w:rsidRDefault="005943B0" w:rsidP="00A12412">
      <w:pPr>
        <w:pStyle w:val="NormalWeb"/>
        <w:numPr>
          <w:ilvl w:val="1"/>
          <w:numId w:val="39"/>
        </w:numPr>
        <w:spacing w:after="0" w:afterAutospacing="0"/>
        <w:ind w:hanging="447"/>
        <w:rPr>
          <w:rFonts w:asciiTheme="minorHAnsi" w:hAnsiTheme="minorHAnsi" w:cstheme="minorHAnsi"/>
          <w:sz w:val="22"/>
          <w:szCs w:val="22"/>
        </w:rPr>
      </w:pPr>
      <w:r w:rsidRPr="00B61FD9">
        <w:rPr>
          <w:rFonts w:asciiTheme="minorHAnsi" w:hAnsiTheme="minorHAnsi" w:cstheme="minorHAnsi"/>
          <w:sz w:val="22"/>
          <w:szCs w:val="22"/>
        </w:rPr>
        <w:t>Normas: atender às normas técnicas vigentes, como ABNT NBR 13245.</w:t>
      </w:r>
    </w:p>
    <w:p w14:paraId="7034510E" w14:textId="77777777" w:rsidR="00A12412" w:rsidRDefault="00A12412" w:rsidP="00A12412">
      <w:pPr>
        <w:pStyle w:val="PargrafodaLista"/>
        <w:ind w:left="720"/>
        <w:rPr>
          <w:rFonts w:ascii="Calibri" w:hAnsi="Calibri" w:cs="Calibri"/>
          <w:b/>
          <w:i/>
        </w:rPr>
      </w:pPr>
    </w:p>
    <w:p w14:paraId="4E35F709" w14:textId="67EE3414" w:rsidR="00A12412" w:rsidRDefault="00A12412" w:rsidP="0024646A">
      <w:pPr>
        <w:pStyle w:val="PargrafodaLista"/>
        <w:ind w:left="720"/>
        <w:rPr>
          <w:rFonts w:ascii="Calibri" w:hAnsi="Calibri" w:cs="Calibri"/>
          <w:bCs/>
          <w:i/>
        </w:rPr>
      </w:pPr>
      <w:r w:rsidRPr="0024646A">
        <w:rPr>
          <w:rFonts w:ascii="Calibri" w:hAnsi="Calibri" w:cs="Calibri"/>
          <w:bCs/>
          <w:i/>
        </w:rPr>
        <w:t>SEGUNDO O LIVRO “LICITAÇÕES &amp; CONTRATOS”, ORIENTAÇÕES BÁSICAS, DO TRIBUNAL DE CONTAS DA UNIÃO, 2.ª EDIÇÃO: “A INDICAÇÃO DE MARCA COMO PARÂMETRO DE QUALIDADE PODE SER ADMITIDA PARA FACILITAR A DESCRIÇÃO DO OBJETO LICITADO, DESDE QUE SEGUIDA DAS EXPRESSÕES ‘OU EQUIVALENTE’, ‘OU SIMILAR’ E ‘OU DE MELHOR QUALIDADE’.”</w:t>
      </w:r>
    </w:p>
    <w:p w14:paraId="3850D5AF" w14:textId="77777777" w:rsidR="0024646A" w:rsidRPr="0024646A" w:rsidRDefault="0024646A" w:rsidP="0024646A">
      <w:pPr>
        <w:pStyle w:val="PargrafodaLista"/>
        <w:ind w:left="720"/>
        <w:rPr>
          <w:rFonts w:ascii="Calibri" w:hAnsi="Calibri" w:cs="Calibri"/>
          <w:bCs/>
          <w:i/>
        </w:rPr>
      </w:pPr>
    </w:p>
    <w:p w14:paraId="2C8A1C52" w14:textId="77777777" w:rsidR="005943B0" w:rsidRPr="00B61FD9" w:rsidRDefault="005943B0" w:rsidP="006848BC">
      <w:pPr>
        <w:pStyle w:val="NormalWeb"/>
        <w:numPr>
          <w:ilvl w:val="0"/>
          <w:numId w:val="39"/>
        </w:numPr>
        <w:spacing w:before="0" w:beforeAutospacing="0" w:after="0" w:afterAutospacing="0"/>
        <w:rPr>
          <w:rFonts w:asciiTheme="minorHAnsi" w:hAnsiTheme="minorHAnsi" w:cstheme="minorHAnsi"/>
          <w:b/>
          <w:bCs/>
          <w:sz w:val="22"/>
          <w:szCs w:val="22"/>
        </w:rPr>
      </w:pPr>
      <w:r w:rsidRPr="00B61FD9">
        <w:rPr>
          <w:rFonts w:asciiTheme="minorHAnsi" w:hAnsiTheme="minorHAnsi" w:cstheme="minorHAnsi"/>
          <w:b/>
          <w:bCs/>
          <w:sz w:val="22"/>
          <w:szCs w:val="22"/>
        </w:rPr>
        <w:t>Materiais de pintura:</w:t>
      </w:r>
    </w:p>
    <w:p w14:paraId="496D30C2" w14:textId="77777777" w:rsidR="005943B0" w:rsidRPr="00B61FD9" w:rsidRDefault="005943B0" w:rsidP="006848BC">
      <w:pPr>
        <w:pStyle w:val="NormalWeb"/>
        <w:numPr>
          <w:ilvl w:val="1"/>
          <w:numId w:val="40"/>
        </w:numPr>
        <w:tabs>
          <w:tab w:val="clear" w:pos="1800"/>
        </w:tabs>
        <w:spacing w:before="0" w:beforeAutospacing="0" w:after="0" w:afterAutospacing="0"/>
        <w:ind w:left="1418" w:hanging="425"/>
        <w:rPr>
          <w:rFonts w:asciiTheme="minorHAnsi" w:hAnsiTheme="minorHAnsi" w:cstheme="minorHAnsi"/>
          <w:sz w:val="22"/>
          <w:szCs w:val="22"/>
        </w:rPr>
      </w:pPr>
      <w:r w:rsidRPr="00B61FD9">
        <w:rPr>
          <w:rFonts w:asciiTheme="minorHAnsi" w:hAnsiTheme="minorHAnsi" w:cstheme="minorHAnsi"/>
          <w:sz w:val="22"/>
          <w:szCs w:val="22"/>
        </w:rPr>
        <w:t>Rolo de pintura de veludo específico para aplicação de tinta epóxi, largura mínima de 23 cm;</w:t>
      </w:r>
    </w:p>
    <w:p w14:paraId="7CF45A70" w14:textId="77777777" w:rsidR="005943B0" w:rsidRPr="00B61FD9" w:rsidRDefault="005943B0" w:rsidP="006848BC">
      <w:pPr>
        <w:pStyle w:val="NormalWeb"/>
        <w:numPr>
          <w:ilvl w:val="1"/>
          <w:numId w:val="40"/>
        </w:numPr>
        <w:tabs>
          <w:tab w:val="clear" w:pos="1800"/>
        </w:tabs>
        <w:ind w:left="1418" w:hanging="425"/>
        <w:rPr>
          <w:rFonts w:asciiTheme="minorHAnsi" w:hAnsiTheme="minorHAnsi" w:cstheme="minorHAnsi"/>
          <w:sz w:val="22"/>
          <w:szCs w:val="22"/>
        </w:rPr>
      </w:pPr>
      <w:r w:rsidRPr="00B61FD9">
        <w:rPr>
          <w:rFonts w:asciiTheme="minorHAnsi" w:hAnsiTheme="minorHAnsi" w:cstheme="minorHAnsi"/>
          <w:sz w:val="22"/>
          <w:szCs w:val="22"/>
        </w:rPr>
        <w:t>Cabo para rolo de pintura, compatível com o rolo de veludo;</w:t>
      </w:r>
    </w:p>
    <w:p w14:paraId="4D487FC5" w14:textId="592A5F6E" w:rsidR="0024646A" w:rsidRPr="0024646A" w:rsidRDefault="005943B0" w:rsidP="0024646A">
      <w:pPr>
        <w:pStyle w:val="NormalWeb"/>
        <w:numPr>
          <w:ilvl w:val="1"/>
          <w:numId w:val="40"/>
        </w:numPr>
        <w:tabs>
          <w:tab w:val="clear" w:pos="1800"/>
        </w:tabs>
        <w:ind w:left="1418" w:hanging="425"/>
        <w:rPr>
          <w:rFonts w:asciiTheme="minorHAnsi" w:hAnsiTheme="minorHAnsi" w:cstheme="minorHAnsi"/>
          <w:sz w:val="22"/>
          <w:szCs w:val="22"/>
        </w:rPr>
      </w:pPr>
      <w:r w:rsidRPr="00B61FD9">
        <w:rPr>
          <w:rFonts w:asciiTheme="minorHAnsi" w:hAnsiTheme="minorHAnsi" w:cstheme="minorHAnsi"/>
          <w:b/>
          <w:bCs/>
          <w:sz w:val="22"/>
          <w:szCs w:val="22"/>
        </w:rPr>
        <w:t>Diluente para epóxi</w:t>
      </w:r>
      <w:r w:rsidRPr="00B61FD9">
        <w:rPr>
          <w:rFonts w:asciiTheme="minorHAnsi" w:hAnsiTheme="minorHAnsi" w:cstheme="minorHAnsi"/>
          <w:sz w:val="22"/>
          <w:szCs w:val="22"/>
        </w:rPr>
        <w:t>: produto compatível com a tinta epóxi especificada, conforme recomendação do fabricante, embalagem mínima de 900 ml, garantindo a diluição adequada para aplicação e limpeza dos materiais.</w:t>
      </w:r>
    </w:p>
    <w:p w14:paraId="3F645BFC" w14:textId="13E2EE53" w:rsidR="005943B0" w:rsidRPr="0024646A" w:rsidRDefault="005943B0" w:rsidP="0024646A">
      <w:pPr>
        <w:pStyle w:val="NormalWeb"/>
        <w:numPr>
          <w:ilvl w:val="0"/>
          <w:numId w:val="40"/>
        </w:numPr>
        <w:spacing w:before="0" w:beforeAutospacing="0" w:after="0" w:afterAutospacing="0"/>
        <w:ind w:left="720"/>
        <w:rPr>
          <w:rFonts w:asciiTheme="minorHAnsi" w:hAnsiTheme="minorHAnsi" w:cstheme="minorHAnsi"/>
          <w:b/>
          <w:bCs/>
          <w:sz w:val="22"/>
          <w:szCs w:val="22"/>
        </w:rPr>
      </w:pPr>
      <w:r w:rsidRPr="00B61FD9">
        <w:rPr>
          <w:rFonts w:asciiTheme="minorHAnsi" w:hAnsiTheme="minorHAnsi" w:cstheme="minorHAnsi"/>
          <w:sz w:val="22"/>
          <w:szCs w:val="22"/>
        </w:rPr>
        <w:t>A seguir, apresenta-se a especificação detalhada dos itens a serem adquiridos:</w:t>
      </w:r>
    </w:p>
    <w:tbl>
      <w:tblPr>
        <w:tblStyle w:val="Tabelacomgrade"/>
        <w:tblW w:w="0" w:type="auto"/>
        <w:tblInd w:w="284" w:type="dxa"/>
        <w:tblLook w:val="04A0" w:firstRow="1" w:lastRow="0" w:firstColumn="1" w:lastColumn="0" w:noHBand="0" w:noVBand="1"/>
      </w:tblPr>
      <w:tblGrid>
        <w:gridCol w:w="985"/>
        <w:gridCol w:w="752"/>
        <w:gridCol w:w="3870"/>
        <w:gridCol w:w="1886"/>
        <w:gridCol w:w="1886"/>
      </w:tblGrid>
      <w:tr w:rsidR="005943B0" w:rsidRPr="00B61FD9" w14:paraId="50133544" w14:textId="77777777" w:rsidTr="0024646A">
        <w:trPr>
          <w:trHeight w:val="357"/>
        </w:trPr>
        <w:tc>
          <w:tcPr>
            <w:tcW w:w="985" w:type="dxa"/>
          </w:tcPr>
          <w:p w14:paraId="0829A57F" w14:textId="77777777" w:rsidR="005943B0" w:rsidRPr="00B8206D" w:rsidRDefault="005943B0" w:rsidP="00A014DD">
            <w:pPr>
              <w:jc w:val="center"/>
              <w:rPr>
                <w:rFonts w:asciiTheme="minorHAnsi" w:hAnsiTheme="minorHAnsi" w:cstheme="minorHAnsi"/>
                <w:b/>
                <w:bCs/>
              </w:rPr>
            </w:pPr>
            <w:r w:rsidRPr="00B8206D">
              <w:rPr>
                <w:rFonts w:asciiTheme="minorHAnsi" w:hAnsiTheme="minorHAnsi" w:cstheme="minorHAnsi"/>
                <w:b/>
                <w:bCs/>
              </w:rPr>
              <w:t>QUANT</w:t>
            </w:r>
          </w:p>
        </w:tc>
        <w:tc>
          <w:tcPr>
            <w:tcW w:w="752" w:type="dxa"/>
          </w:tcPr>
          <w:p w14:paraId="40BEAF89" w14:textId="77777777" w:rsidR="005943B0" w:rsidRPr="00B8206D" w:rsidRDefault="005943B0" w:rsidP="00A014DD">
            <w:pPr>
              <w:jc w:val="center"/>
              <w:rPr>
                <w:rFonts w:asciiTheme="minorHAnsi" w:hAnsiTheme="minorHAnsi" w:cstheme="minorHAnsi"/>
                <w:b/>
                <w:bCs/>
              </w:rPr>
            </w:pPr>
            <w:r w:rsidRPr="00B8206D">
              <w:rPr>
                <w:rFonts w:asciiTheme="minorHAnsi" w:hAnsiTheme="minorHAnsi" w:cstheme="minorHAnsi"/>
                <w:b/>
                <w:bCs/>
              </w:rPr>
              <w:t>UNID</w:t>
            </w:r>
          </w:p>
        </w:tc>
        <w:tc>
          <w:tcPr>
            <w:tcW w:w="3870" w:type="dxa"/>
          </w:tcPr>
          <w:p w14:paraId="6E60EFA9" w14:textId="77777777" w:rsidR="005943B0" w:rsidRPr="00B8206D" w:rsidRDefault="005943B0" w:rsidP="00A014DD">
            <w:pPr>
              <w:jc w:val="center"/>
              <w:rPr>
                <w:rFonts w:asciiTheme="minorHAnsi" w:hAnsiTheme="minorHAnsi" w:cstheme="minorHAnsi"/>
                <w:b/>
                <w:bCs/>
              </w:rPr>
            </w:pPr>
            <w:r w:rsidRPr="00B8206D">
              <w:rPr>
                <w:rFonts w:asciiTheme="minorHAnsi" w:hAnsiTheme="minorHAnsi" w:cstheme="minorHAnsi"/>
                <w:b/>
                <w:bCs/>
              </w:rPr>
              <w:t>DESCRIÇÃO</w:t>
            </w:r>
          </w:p>
        </w:tc>
        <w:tc>
          <w:tcPr>
            <w:tcW w:w="1886" w:type="dxa"/>
          </w:tcPr>
          <w:p w14:paraId="17D71EE2" w14:textId="77777777" w:rsidR="005943B0" w:rsidRPr="00B8206D" w:rsidRDefault="005943B0" w:rsidP="00A014DD">
            <w:pPr>
              <w:jc w:val="center"/>
              <w:rPr>
                <w:rFonts w:asciiTheme="minorHAnsi" w:hAnsiTheme="minorHAnsi" w:cstheme="minorHAnsi"/>
                <w:b/>
                <w:bCs/>
              </w:rPr>
            </w:pPr>
            <w:r w:rsidRPr="00B8206D">
              <w:rPr>
                <w:rFonts w:asciiTheme="minorHAnsi" w:hAnsiTheme="minorHAnsi" w:cstheme="minorHAnsi"/>
                <w:b/>
                <w:bCs/>
              </w:rPr>
              <w:t>VALOR UNIT. ESTIMADO</w:t>
            </w:r>
          </w:p>
        </w:tc>
        <w:tc>
          <w:tcPr>
            <w:tcW w:w="1886" w:type="dxa"/>
          </w:tcPr>
          <w:p w14:paraId="32C87A93" w14:textId="77777777" w:rsidR="005943B0" w:rsidRPr="00B8206D" w:rsidRDefault="005943B0" w:rsidP="00A014DD">
            <w:pPr>
              <w:jc w:val="center"/>
              <w:rPr>
                <w:rFonts w:asciiTheme="minorHAnsi" w:hAnsiTheme="minorHAnsi" w:cstheme="minorHAnsi"/>
                <w:b/>
                <w:bCs/>
              </w:rPr>
            </w:pPr>
            <w:r w:rsidRPr="00B8206D">
              <w:rPr>
                <w:rFonts w:asciiTheme="minorHAnsi" w:hAnsiTheme="minorHAnsi" w:cstheme="minorHAnsi"/>
                <w:b/>
                <w:bCs/>
              </w:rPr>
              <w:t>VALOR TOTAL ESTIMADO</w:t>
            </w:r>
          </w:p>
        </w:tc>
      </w:tr>
      <w:tr w:rsidR="0052650F" w:rsidRPr="00B61FD9" w14:paraId="0802175D" w14:textId="77777777" w:rsidTr="00C077C6">
        <w:tc>
          <w:tcPr>
            <w:tcW w:w="985" w:type="dxa"/>
          </w:tcPr>
          <w:p w14:paraId="0BEF3FB5"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10,00</w:t>
            </w:r>
          </w:p>
        </w:tc>
        <w:tc>
          <w:tcPr>
            <w:tcW w:w="752" w:type="dxa"/>
          </w:tcPr>
          <w:p w14:paraId="746BB999"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PC</w:t>
            </w:r>
          </w:p>
        </w:tc>
        <w:tc>
          <w:tcPr>
            <w:tcW w:w="3870" w:type="dxa"/>
          </w:tcPr>
          <w:p w14:paraId="63BC2149"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Cabo p/ rolo 23 cm</w:t>
            </w:r>
          </w:p>
        </w:tc>
        <w:tc>
          <w:tcPr>
            <w:tcW w:w="1886" w:type="dxa"/>
            <w:vAlign w:val="bottom"/>
          </w:tcPr>
          <w:p w14:paraId="4355CD5A" w14:textId="78711897" w:rsidR="0052650F" w:rsidRPr="00721E1D" w:rsidRDefault="0052650F" w:rsidP="0052650F">
            <w:pPr>
              <w:jc w:val="center"/>
              <w:rPr>
                <w:rFonts w:asciiTheme="minorHAnsi" w:hAnsiTheme="minorHAnsi" w:cstheme="minorHAnsi"/>
                <w:highlight w:val="yellow"/>
              </w:rPr>
            </w:pPr>
            <w:r>
              <w:rPr>
                <w:rFonts w:ascii="Calibri" w:hAnsi="Calibri" w:cs="Calibri"/>
                <w:color w:val="000000"/>
              </w:rPr>
              <w:t>10,131</w:t>
            </w:r>
          </w:p>
        </w:tc>
        <w:tc>
          <w:tcPr>
            <w:tcW w:w="1886" w:type="dxa"/>
            <w:vAlign w:val="bottom"/>
          </w:tcPr>
          <w:p w14:paraId="4DB3DBBF" w14:textId="5723D87E" w:rsidR="0052650F" w:rsidRPr="00721E1D" w:rsidRDefault="0052650F" w:rsidP="0052650F">
            <w:pPr>
              <w:jc w:val="center"/>
              <w:rPr>
                <w:rFonts w:asciiTheme="minorHAnsi" w:hAnsiTheme="minorHAnsi" w:cstheme="minorHAnsi"/>
                <w:highlight w:val="yellow"/>
              </w:rPr>
            </w:pPr>
            <w:r>
              <w:rPr>
                <w:rFonts w:ascii="Calibri" w:hAnsi="Calibri" w:cs="Calibri"/>
                <w:color w:val="000000"/>
              </w:rPr>
              <w:t>101,31</w:t>
            </w:r>
          </w:p>
        </w:tc>
      </w:tr>
      <w:tr w:rsidR="0052650F" w:rsidRPr="00B61FD9" w14:paraId="3736951C" w14:textId="77777777" w:rsidTr="00C077C6">
        <w:tc>
          <w:tcPr>
            <w:tcW w:w="985" w:type="dxa"/>
          </w:tcPr>
          <w:p w14:paraId="5347109E"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25</w:t>
            </w:r>
          </w:p>
        </w:tc>
        <w:tc>
          <w:tcPr>
            <w:tcW w:w="752" w:type="dxa"/>
          </w:tcPr>
          <w:p w14:paraId="68556253"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Lt</w:t>
            </w:r>
          </w:p>
        </w:tc>
        <w:tc>
          <w:tcPr>
            <w:tcW w:w="3870" w:type="dxa"/>
          </w:tcPr>
          <w:p w14:paraId="2EA9FDB1"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Diluente p/ epóxi litro</w:t>
            </w:r>
          </w:p>
        </w:tc>
        <w:tc>
          <w:tcPr>
            <w:tcW w:w="1886" w:type="dxa"/>
            <w:vAlign w:val="bottom"/>
          </w:tcPr>
          <w:p w14:paraId="4A764C96" w14:textId="393C3CAE" w:rsidR="0052650F" w:rsidRPr="00721E1D" w:rsidRDefault="0052650F" w:rsidP="0052650F">
            <w:pPr>
              <w:jc w:val="center"/>
              <w:rPr>
                <w:rFonts w:asciiTheme="minorHAnsi" w:hAnsiTheme="minorHAnsi" w:cstheme="minorHAnsi"/>
                <w:highlight w:val="yellow"/>
              </w:rPr>
            </w:pPr>
            <w:r>
              <w:rPr>
                <w:rFonts w:ascii="Calibri" w:hAnsi="Calibri" w:cs="Calibri"/>
                <w:color w:val="000000"/>
              </w:rPr>
              <w:t>42,63</w:t>
            </w:r>
          </w:p>
        </w:tc>
        <w:tc>
          <w:tcPr>
            <w:tcW w:w="1886" w:type="dxa"/>
            <w:vAlign w:val="bottom"/>
          </w:tcPr>
          <w:p w14:paraId="3764F5CD" w14:textId="5E5655D8" w:rsidR="0052650F" w:rsidRPr="00721E1D" w:rsidRDefault="0052650F" w:rsidP="0052650F">
            <w:pPr>
              <w:jc w:val="center"/>
              <w:rPr>
                <w:rFonts w:asciiTheme="minorHAnsi" w:hAnsiTheme="minorHAnsi" w:cstheme="minorHAnsi"/>
                <w:highlight w:val="yellow"/>
              </w:rPr>
            </w:pPr>
            <w:r>
              <w:rPr>
                <w:rFonts w:ascii="Calibri" w:hAnsi="Calibri" w:cs="Calibri"/>
                <w:color w:val="000000"/>
              </w:rPr>
              <w:t>1</w:t>
            </w:r>
            <w:r w:rsidR="00CD7879">
              <w:rPr>
                <w:rFonts w:ascii="Calibri" w:hAnsi="Calibri" w:cs="Calibri"/>
                <w:color w:val="000000"/>
              </w:rPr>
              <w:t>.</w:t>
            </w:r>
            <w:r>
              <w:rPr>
                <w:rFonts w:ascii="Calibri" w:hAnsi="Calibri" w:cs="Calibri"/>
                <w:color w:val="000000"/>
              </w:rPr>
              <w:t>065,75</w:t>
            </w:r>
          </w:p>
        </w:tc>
      </w:tr>
      <w:tr w:rsidR="0052650F" w:rsidRPr="00B61FD9" w14:paraId="3A5A6EC4" w14:textId="77777777" w:rsidTr="00C077C6">
        <w:tc>
          <w:tcPr>
            <w:tcW w:w="985" w:type="dxa"/>
          </w:tcPr>
          <w:p w14:paraId="440332A1"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15</w:t>
            </w:r>
          </w:p>
        </w:tc>
        <w:tc>
          <w:tcPr>
            <w:tcW w:w="752" w:type="dxa"/>
          </w:tcPr>
          <w:p w14:paraId="49BA3410"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Gl</w:t>
            </w:r>
          </w:p>
        </w:tc>
        <w:tc>
          <w:tcPr>
            <w:tcW w:w="3870" w:type="dxa"/>
          </w:tcPr>
          <w:p w14:paraId="076C2108"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Kit epóxi c/ catalizador amarelo</w:t>
            </w:r>
          </w:p>
        </w:tc>
        <w:tc>
          <w:tcPr>
            <w:tcW w:w="1886" w:type="dxa"/>
            <w:vAlign w:val="bottom"/>
          </w:tcPr>
          <w:p w14:paraId="5A3BF3DD" w14:textId="6CCF8FB1" w:rsidR="0052650F" w:rsidRPr="00721E1D" w:rsidRDefault="0052650F" w:rsidP="0052650F">
            <w:pPr>
              <w:jc w:val="center"/>
              <w:rPr>
                <w:rFonts w:asciiTheme="minorHAnsi" w:hAnsiTheme="minorHAnsi" w:cstheme="minorHAnsi"/>
                <w:highlight w:val="yellow"/>
              </w:rPr>
            </w:pPr>
            <w:r>
              <w:rPr>
                <w:rFonts w:ascii="Calibri" w:hAnsi="Calibri" w:cs="Calibri"/>
                <w:color w:val="000000"/>
              </w:rPr>
              <w:t>427,97</w:t>
            </w:r>
          </w:p>
        </w:tc>
        <w:tc>
          <w:tcPr>
            <w:tcW w:w="1886" w:type="dxa"/>
            <w:vAlign w:val="bottom"/>
          </w:tcPr>
          <w:p w14:paraId="49075BD2" w14:textId="31281B55" w:rsidR="0052650F" w:rsidRPr="00721E1D" w:rsidRDefault="0052650F" w:rsidP="0052650F">
            <w:pPr>
              <w:jc w:val="center"/>
              <w:rPr>
                <w:rFonts w:asciiTheme="minorHAnsi" w:hAnsiTheme="minorHAnsi" w:cstheme="minorHAnsi"/>
                <w:highlight w:val="yellow"/>
              </w:rPr>
            </w:pPr>
            <w:r>
              <w:rPr>
                <w:rFonts w:ascii="Calibri" w:hAnsi="Calibri" w:cs="Calibri"/>
                <w:color w:val="000000"/>
              </w:rPr>
              <w:t>6</w:t>
            </w:r>
            <w:r w:rsidR="00CD7879">
              <w:rPr>
                <w:rFonts w:ascii="Calibri" w:hAnsi="Calibri" w:cs="Calibri"/>
                <w:color w:val="000000"/>
              </w:rPr>
              <w:t>.</w:t>
            </w:r>
            <w:r>
              <w:rPr>
                <w:rFonts w:ascii="Calibri" w:hAnsi="Calibri" w:cs="Calibri"/>
                <w:color w:val="000000"/>
              </w:rPr>
              <w:t>419,55</w:t>
            </w:r>
          </w:p>
        </w:tc>
      </w:tr>
      <w:tr w:rsidR="0052650F" w:rsidRPr="00B61FD9" w14:paraId="1076F095" w14:textId="77777777" w:rsidTr="00C077C6">
        <w:tc>
          <w:tcPr>
            <w:tcW w:w="985" w:type="dxa"/>
          </w:tcPr>
          <w:p w14:paraId="3A582920"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lastRenderedPageBreak/>
              <w:t>15</w:t>
            </w:r>
          </w:p>
        </w:tc>
        <w:tc>
          <w:tcPr>
            <w:tcW w:w="752" w:type="dxa"/>
          </w:tcPr>
          <w:p w14:paraId="632E74E2"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Gl</w:t>
            </w:r>
          </w:p>
        </w:tc>
        <w:tc>
          <w:tcPr>
            <w:tcW w:w="3870" w:type="dxa"/>
          </w:tcPr>
          <w:p w14:paraId="0846EE27"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Kit epóxi c/ catalizador azul</w:t>
            </w:r>
          </w:p>
        </w:tc>
        <w:tc>
          <w:tcPr>
            <w:tcW w:w="1886" w:type="dxa"/>
            <w:vAlign w:val="bottom"/>
          </w:tcPr>
          <w:p w14:paraId="242AFECC" w14:textId="32858010" w:rsidR="0052650F" w:rsidRPr="00721E1D" w:rsidRDefault="0052650F" w:rsidP="0052650F">
            <w:pPr>
              <w:jc w:val="center"/>
              <w:rPr>
                <w:rFonts w:asciiTheme="minorHAnsi" w:hAnsiTheme="minorHAnsi" w:cstheme="minorHAnsi"/>
                <w:highlight w:val="yellow"/>
              </w:rPr>
            </w:pPr>
            <w:r>
              <w:rPr>
                <w:rFonts w:ascii="Calibri" w:hAnsi="Calibri" w:cs="Calibri"/>
                <w:color w:val="000000"/>
              </w:rPr>
              <w:t>427,97</w:t>
            </w:r>
          </w:p>
        </w:tc>
        <w:tc>
          <w:tcPr>
            <w:tcW w:w="1886" w:type="dxa"/>
            <w:vAlign w:val="bottom"/>
          </w:tcPr>
          <w:p w14:paraId="207DAD88" w14:textId="6AAD59E1" w:rsidR="0052650F" w:rsidRPr="00721E1D" w:rsidRDefault="0052650F" w:rsidP="0052650F">
            <w:pPr>
              <w:jc w:val="center"/>
              <w:rPr>
                <w:rFonts w:asciiTheme="minorHAnsi" w:hAnsiTheme="minorHAnsi" w:cstheme="minorHAnsi"/>
                <w:highlight w:val="yellow"/>
              </w:rPr>
            </w:pPr>
            <w:r>
              <w:rPr>
                <w:rFonts w:ascii="Calibri" w:hAnsi="Calibri" w:cs="Calibri"/>
                <w:color w:val="000000"/>
              </w:rPr>
              <w:t>6</w:t>
            </w:r>
            <w:r w:rsidR="00CD7879">
              <w:rPr>
                <w:rFonts w:ascii="Calibri" w:hAnsi="Calibri" w:cs="Calibri"/>
                <w:color w:val="000000"/>
              </w:rPr>
              <w:t>.</w:t>
            </w:r>
            <w:r>
              <w:rPr>
                <w:rFonts w:ascii="Calibri" w:hAnsi="Calibri" w:cs="Calibri"/>
                <w:color w:val="000000"/>
              </w:rPr>
              <w:t>419,55</w:t>
            </w:r>
          </w:p>
        </w:tc>
      </w:tr>
      <w:tr w:rsidR="0052650F" w:rsidRPr="00B61FD9" w14:paraId="660CE8E0" w14:textId="77777777" w:rsidTr="00C077C6">
        <w:tc>
          <w:tcPr>
            <w:tcW w:w="985" w:type="dxa"/>
          </w:tcPr>
          <w:p w14:paraId="3DF8441E"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3</w:t>
            </w:r>
          </w:p>
        </w:tc>
        <w:tc>
          <w:tcPr>
            <w:tcW w:w="752" w:type="dxa"/>
          </w:tcPr>
          <w:p w14:paraId="785A1161"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Gl</w:t>
            </w:r>
          </w:p>
        </w:tc>
        <w:tc>
          <w:tcPr>
            <w:tcW w:w="3870" w:type="dxa"/>
          </w:tcPr>
          <w:p w14:paraId="3259B851"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Kit epóxi c/ catalizador branco</w:t>
            </w:r>
          </w:p>
        </w:tc>
        <w:tc>
          <w:tcPr>
            <w:tcW w:w="1886" w:type="dxa"/>
            <w:vAlign w:val="bottom"/>
          </w:tcPr>
          <w:p w14:paraId="3700BB7E" w14:textId="6BEB4BE4" w:rsidR="0052650F" w:rsidRPr="00721E1D" w:rsidRDefault="0052650F" w:rsidP="0052650F">
            <w:pPr>
              <w:jc w:val="center"/>
              <w:rPr>
                <w:rFonts w:asciiTheme="minorHAnsi" w:hAnsiTheme="minorHAnsi" w:cstheme="minorHAnsi"/>
                <w:highlight w:val="yellow"/>
              </w:rPr>
            </w:pPr>
            <w:r>
              <w:rPr>
                <w:rFonts w:ascii="Calibri" w:hAnsi="Calibri" w:cs="Calibri"/>
                <w:color w:val="000000"/>
              </w:rPr>
              <w:t>427,97</w:t>
            </w:r>
          </w:p>
        </w:tc>
        <w:tc>
          <w:tcPr>
            <w:tcW w:w="1886" w:type="dxa"/>
            <w:vAlign w:val="bottom"/>
          </w:tcPr>
          <w:p w14:paraId="32258FDD" w14:textId="175DE9F4" w:rsidR="0052650F" w:rsidRPr="00721E1D" w:rsidRDefault="0052650F" w:rsidP="0052650F">
            <w:pPr>
              <w:jc w:val="center"/>
              <w:rPr>
                <w:rFonts w:asciiTheme="minorHAnsi" w:hAnsiTheme="minorHAnsi" w:cstheme="minorHAnsi"/>
                <w:highlight w:val="yellow"/>
              </w:rPr>
            </w:pPr>
            <w:r>
              <w:rPr>
                <w:rFonts w:ascii="Calibri" w:hAnsi="Calibri" w:cs="Calibri"/>
                <w:color w:val="000000"/>
              </w:rPr>
              <w:t>1</w:t>
            </w:r>
            <w:r w:rsidR="00CD7879">
              <w:rPr>
                <w:rFonts w:ascii="Calibri" w:hAnsi="Calibri" w:cs="Calibri"/>
                <w:color w:val="000000"/>
              </w:rPr>
              <w:t>.</w:t>
            </w:r>
            <w:r>
              <w:rPr>
                <w:rFonts w:ascii="Calibri" w:hAnsi="Calibri" w:cs="Calibri"/>
                <w:color w:val="000000"/>
              </w:rPr>
              <w:t>283,91</w:t>
            </w:r>
          </w:p>
        </w:tc>
      </w:tr>
      <w:tr w:rsidR="0052650F" w:rsidRPr="00B61FD9" w14:paraId="5D5179BC" w14:textId="77777777" w:rsidTr="00C077C6">
        <w:tc>
          <w:tcPr>
            <w:tcW w:w="985" w:type="dxa"/>
          </w:tcPr>
          <w:p w14:paraId="184EC02E"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6</w:t>
            </w:r>
          </w:p>
        </w:tc>
        <w:tc>
          <w:tcPr>
            <w:tcW w:w="752" w:type="dxa"/>
          </w:tcPr>
          <w:p w14:paraId="202F6048"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Gl</w:t>
            </w:r>
          </w:p>
        </w:tc>
        <w:tc>
          <w:tcPr>
            <w:tcW w:w="3870" w:type="dxa"/>
          </w:tcPr>
          <w:p w14:paraId="548D6D24"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Kit epóxi c/ catalizador preto</w:t>
            </w:r>
          </w:p>
        </w:tc>
        <w:tc>
          <w:tcPr>
            <w:tcW w:w="1886" w:type="dxa"/>
            <w:vAlign w:val="bottom"/>
          </w:tcPr>
          <w:p w14:paraId="50A0E6C1" w14:textId="612E57FB" w:rsidR="0052650F" w:rsidRPr="00721E1D" w:rsidRDefault="0052650F" w:rsidP="0052650F">
            <w:pPr>
              <w:jc w:val="center"/>
              <w:rPr>
                <w:rFonts w:asciiTheme="minorHAnsi" w:hAnsiTheme="minorHAnsi" w:cstheme="minorHAnsi"/>
                <w:highlight w:val="yellow"/>
              </w:rPr>
            </w:pPr>
            <w:r>
              <w:rPr>
                <w:rFonts w:ascii="Calibri" w:hAnsi="Calibri" w:cs="Calibri"/>
                <w:color w:val="000000"/>
              </w:rPr>
              <w:t>427,97</w:t>
            </w:r>
          </w:p>
        </w:tc>
        <w:tc>
          <w:tcPr>
            <w:tcW w:w="1886" w:type="dxa"/>
            <w:vAlign w:val="bottom"/>
          </w:tcPr>
          <w:p w14:paraId="47C14A70" w14:textId="08E4E79F" w:rsidR="0052650F" w:rsidRPr="00721E1D" w:rsidRDefault="0052650F" w:rsidP="0052650F">
            <w:pPr>
              <w:jc w:val="center"/>
              <w:rPr>
                <w:rFonts w:asciiTheme="minorHAnsi" w:hAnsiTheme="minorHAnsi" w:cstheme="minorHAnsi"/>
                <w:highlight w:val="yellow"/>
              </w:rPr>
            </w:pPr>
            <w:r>
              <w:rPr>
                <w:rFonts w:ascii="Calibri" w:hAnsi="Calibri" w:cs="Calibri"/>
                <w:color w:val="000000"/>
              </w:rPr>
              <w:t>2</w:t>
            </w:r>
            <w:r w:rsidR="00CD7879">
              <w:rPr>
                <w:rFonts w:ascii="Calibri" w:hAnsi="Calibri" w:cs="Calibri"/>
                <w:color w:val="000000"/>
              </w:rPr>
              <w:t>.</w:t>
            </w:r>
            <w:r>
              <w:rPr>
                <w:rFonts w:ascii="Calibri" w:hAnsi="Calibri" w:cs="Calibri"/>
                <w:color w:val="000000"/>
              </w:rPr>
              <w:t>567,82</w:t>
            </w:r>
          </w:p>
        </w:tc>
      </w:tr>
      <w:tr w:rsidR="0052650F" w:rsidRPr="00B61FD9" w14:paraId="36ED9330" w14:textId="77777777" w:rsidTr="00C077C6">
        <w:tc>
          <w:tcPr>
            <w:tcW w:w="985" w:type="dxa"/>
          </w:tcPr>
          <w:p w14:paraId="19B81357"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1</w:t>
            </w:r>
          </w:p>
        </w:tc>
        <w:tc>
          <w:tcPr>
            <w:tcW w:w="752" w:type="dxa"/>
          </w:tcPr>
          <w:p w14:paraId="45CAB59D"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Gl</w:t>
            </w:r>
          </w:p>
        </w:tc>
        <w:tc>
          <w:tcPr>
            <w:tcW w:w="3870" w:type="dxa"/>
          </w:tcPr>
          <w:p w14:paraId="0CA62D0B"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Kit epóxi c/ catalizador vermelho</w:t>
            </w:r>
          </w:p>
        </w:tc>
        <w:tc>
          <w:tcPr>
            <w:tcW w:w="1886" w:type="dxa"/>
            <w:vAlign w:val="bottom"/>
          </w:tcPr>
          <w:p w14:paraId="5E1AACC7" w14:textId="69E8FC79" w:rsidR="0052650F" w:rsidRPr="00721E1D" w:rsidRDefault="0052650F" w:rsidP="0052650F">
            <w:pPr>
              <w:jc w:val="center"/>
              <w:rPr>
                <w:rFonts w:asciiTheme="minorHAnsi" w:hAnsiTheme="minorHAnsi" w:cstheme="minorHAnsi"/>
                <w:highlight w:val="yellow"/>
              </w:rPr>
            </w:pPr>
            <w:r>
              <w:rPr>
                <w:rFonts w:ascii="Calibri" w:hAnsi="Calibri" w:cs="Calibri"/>
                <w:color w:val="000000"/>
              </w:rPr>
              <w:t>427,97</w:t>
            </w:r>
          </w:p>
        </w:tc>
        <w:tc>
          <w:tcPr>
            <w:tcW w:w="1886" w:type="dxa"/>
            <w:vAlign w:val="bottom"/>
          </w:tcPr>
          <w:p w14:paraId="40632775" w14:textId="2D19271A" w:rsidR="0052650F" w:rsidRPr="00721E1D" w:rsidRDefault="0052650F" w:rsidP="0052650F">
            <w:pPr>
              <w:jc w:val="center"/>
              <w:rPr>
                <w:rFonts w:asciiTheme="minorHAnsi" w:hAnsiTheme="minorHAnsi" w:cstheme="minorHAnsi"/>
                <w:highlight w:val="yellow"/>
              </w:rPr>
            </w:pPr>
            <w:r>
              <w:rPr>
                <w:rFonts w:ascii="Calibri" w:hAnsi="Calibri" w:cs="Calibri"/>
                <w:color w:val="000000"/>
              </w:rPr>
              <w:t>427,97</w:t>
            </w:r>
          </w:p>
        </w:tc>
      </w:tr>
      <w:tr w:rsidR="0052650F" w:rsidRPr="00B61FD9" w14:paraId="1AE7E1E4" w14:textId="77777777" w:rsidTr="00C077C6">
        <w:tc>
          <w:tcPr>
            <w:tcW w:w="985" w:type="dxa"/>
          </w:tcPr>
          <w:p w14:paraId="5334708D"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10</w:t>
            </w:r>
          </w:p>
        </w:tc>
        <w:tc>
          <w:tcPr>
            <w:tcW w:w="752" w:type="dxa"/>
          </w:tcPr>
          <w:p w14:paraId="1DCEC271"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PC</w:t>
            </w:r>
          </w:p>
        </w:tc>
        <w:tc>
          <w:tcPr>
            <w:tcW w:w="3870" w:type="dxa"/>
          </w:tcPr>
          <w:p w14:paraId="20062E23" w14:textId="77777777" w:rsidR="0052650F" w:rsidRPr="00B61FD9" w:rsidRDefault="0052650F" w:rsidP="0052650F">
            <w:pPr>
              <w:rPr>
                <w:rFonts w:asciiTheme="minorHAnsi" w:hAnsiTheme="minorHAnsi" w:cstheme="minorHAnsi"/>
              </w:rPr>
            </w:pPr>
            <w:r w:rsidRPr="00B61FD9">
              <w:rPr>
                <w:rFonts w:asciiTheme="minorHAnsi" w:hAnsiTheme="minorHAnsi" w:cstheme="minorHAnsi"/>
              </w:rPr>
              <w:t>Rolo de veludo Atlas 23 cm</w:t>
            </w:r>
          </w:p>
        </w:tc>
        <w:tc>
          <w:tcPr>
            <w:tcW w:w="1886" w:type="dxa"/>
            <w:vAlign w:val="bottom"/>
          </w:tcPr>
          <w:p w14:paraId="2824BA53" w14:textId="4214D051" w:rsidR="0052650F" w:rsidRPr="00721E1D" w:rsidRDefault="0052650F" w:rsidP="0052650F">
            <w:pPr>
              <w:jc w:val="center"/>
              <w:rPr>
                <w:rFonts w:asciiTheme="minorHAnsi" w:hAnsiTheme="minorHAnsi" w:cstheme="minorHAnsi"/>
                <w:highlight w:val="yellow"/>
              </w:rPr>
            </w:pPr>
            <w:r>
              <w:rPr>
                <w:rFonts w:ascii="Calibri" w:hAnsi="Calibri" w:cs="Calibri"/>
                <w:color w:val="000000"/>
              </w:rPr>
              <w:t>40,331</w:t>
            </w:r>
          </w:p>
        </w:tc>
        <w:tc>
          <w:tcPr>
            <w:tcW w:w="1886" w:type="dxa"/>
            <w:vAlign w:val="bottom"/>
          </w:tcPr>
          <w:p w14:paraId="240CD22E" w14:textId="7D1246B8" w:rsidR="0052650F" w:rsidRPr="00721E1D" w:rsidRDefault="0052650F" w:rsidP="0052650F">
            <w:pPr>
              <w:jc w:val="center"/>
              <w:rPr>
                <w:rFonts w:asciiTheme="minorHAnsi" w:hAnsiTheme="minorHAnsi" w:cstheme="minorHAnsi"/>
                <w:highlight w:val="yellow"/>
              </w:rPr>
            </w:pPr>
            <w:r>
              <w:rPr>
                <w:rFonts w:ascii="Calibri" w:hAnsi="Calibri" w:cs="Calibri"/>
                <w:color w:val="000000"/>
              </w:rPr>
              <w:t>403,31</w:t>
            </w:r>
          </w:p>
        </w:tc>
      </w:tr>
    </w:tbl>
    <w:p w14:paraId="4CD19DA0" w14:textId="77777777" w:rsidR="005943B0" w:rsidRPr="00B61FD9" w:rsidRDefault="005943B0" w:rsidP="006848BC">
      <w:pPr>
        <w:pStyle w:val="NormalWeb"/>
        <w:numPr>
          <w:ilvl w:val="0"/>
          <w:numId w:val="41"/>
        </w:numPr>
        <w:spacing w:after="0" w:afterAutospacing="0"/>
        <w:rPr>
          <w:rFonts w:asciiTheme="minorHAnsi" w:hAnsiTheme="minorHAnsi" w:cstheme="minorHAnsi"/>
          <w:sz w:val="22"/>
          <w:szCs w:val="22"/>
        </w:rPr>
      </w:pPr>
      <w:r w:rsidRPr="00E979C1">
        <w:rPr>
          <w:rFonts w:asciiTheme="minorHAnsi" w:hAnsiTheme="minorHAnsi" w:cstheme="minorHAnsi"/>
          <w:b/>
          <w:bCs/>
          <w:sz w:val="22"/>
          <w:szCs w:val="22"/>
        </w:rPr>
        <w:t>QU</w:t>
      </w:r>
      <w:r w:rsidRPr="00B61FD9">
        <w:rPr>
          <w:rFonts w:asciiTheme="minorHAnsi" w:hAnsiTheme="minorHAnsi" w:cstheme="minorHAnsi"/>
          <w:b/>
          <w:bCs/>
          <w:sz w:val="22"/>
          <w:szCs w:val="22"/>
        </w:rPr>
        <w:t xml:space="preserve">ANTIDADE ESTIMADA </w:t>
      </w:r>
    </w:p>
    <w:p w14:paraId="2098ED00" w14:textId="77777777" w:rsidR="005943B0" w:rsidRPr="00B61FD9" w:rsidRDefault="005943B0" w:rsidP="00E979C1">
      <w:pPr>
        <w:pStyle w:val="NormalWeb"/>
        <w:spacing w:before="0" w:beforeAutospacing="0"/>
        <w:rPr>
          <w:rFonts w:asciiTheme="minorHAnsi" w:hAnsiTheme="minorHAnsi" w:cstheme="minorHAnsi"/>
          <w:sz w:val="22"/>
          <w:szCs w:val="22"/>
        </w:rPr>
      </w:pPr>
      <w:r w:rsidRPr="00B61FD9">
        <w:rPr>
          <w:rFonts w:asciiTheme="minorHAnsi" w:hAnsiTheme="minorHAnsi" w:cstheme="minorHAnsi"/>
          <w:sz w:val="22"/>
          <w:szCs w:val="22"/>
        </w:rPr>
        <w:t>A quantidade será definida com base na metragem total do piso do ginásio, considerando a necessidade de duas demãos de tinta. Estima-se a aquisição de aproximadamente 40 galões de tinta epóxi de 3,6 litros.</w:t>
      </w:r>
    </w:p>
    <w:p w14:paraId="25C8E5BA" w14:textId="77777777" w:rsidR="005943B0" w:rsidRPr="00B61FD9" w:rsidRDefault="005943B0" w:rsidP="006848BC">
      <w:pPr>
        <w:pStyle w:val="NormalWeb"/>
        <w:numPr>
          <w:ilvl w:val="0"/>
          <w:numId w:val="42"/>
        </w:numPr>
        <w:spacing w:before="0" w:beforeAutospacing="0" w:after="0" w:afterAutospacing="0"/>
        <w:rPr>
          <w:rFonts w:asciiTheme="minorHAnsi" w:hAnsiTheme="minorHAnsi" w:cstheme="minorHAnsi"/>
          <w:b/>
          <w:bCs/>
          <w:sz w:val="22"/>
          <w:szCs w:val="22"/>
        </w:rPr>
      </w:pPr>
      <w:r w:rsidRPr="00B61FD9">
        <w:rPr>
          <w:rFonts w:asciiTheme="minorHAnsi" w:hAnsiTheme="minorHAnsi" w:cstheme="minorHAnsi"/>
          <w:b/>
          <w:bCs/>
          <w:sz w:val="22"/>
          <w:szCs w:val="22"/>
        </w:rPr>
        <w:t>PRAZO DE ENTREGA</w:t>
      </w:r>
    </w:p>
    <w:p w14:paraId="2721EA69" w14:textId="46021EA3" w:rsidR="005943B0" w:rsidRPr="00A90CDF" w:rsidRDefault="00A90CDF" w:rsidP="00E979C1">
      <w:pPr>
        <w:pStyle w:val="NormalWeb"/>
        <w:spacing w:before="0" w:beforeAutospacing="0"/>
        <w:rPr>
          <w:rFonts w:asciiTheme="minorHAnsi" w:hAnsiTheme="minorHAnsi" w:cstheme="minorHAnsi"/>
          <w:sz w:val="22"/>
          <w:szCs w:val="22"/>
        </w:rPr>
      </w:pPr>
      <w:r w:rsidRPr="00A90CDF">
        <w:rPr>
          <w:rFonts w:asciiTheme="minorHAnsi" w:hAnsiTheme="minorHAnsi" w:cstheme="minorHAnsi"/>
          <w:sz w:val="22"/>
          <w:szCs w:val="22"/>
        </w:rPr>
        <w:t xml:space="preserve">O prazo para entrega dos produtos será de até </w:t>
      </w:r>
      <w:r w:rsidRPr="00F94C3F">
        <w:rPr>
          <w:rFonts w:asciiTheme="minorHAnsi" w:hAnsiTheme="minorHAnsi" w:cstheme="minorHAnsi"/>
          <w:b/>
          <w:bCs/>
          <w:sz w:val="22"/>
          <w:szCs w:val="22"/>
        </w:rPr>
        <w:t>10 (dez) dias</w:t>
      </w:r>
      <w:r w:rsidRPr="00A90CDF">
        <w:rPr>
          <w:rFonts w:asciiTheme="minorHAnsi" w:hAnsiTheme="minorHAnsi" w:cstheme="minorHAnsi"/>
          <w:sz w:val="22"/>
          <w:szCs w:val="22"/>
        </w:rPr>
        <w:t xml:space="preserve"> a contar da data da requisição do</w:t>
      </w:r>
      <w:r w:rsidR="007A0592">
        <w:rPr>
          <w:rFonts w:asciiTheme="minorHAnsi" w:hAnsiTheme="minorHAnsi" w:cstheme="minorHAnsi"/>
          <w:sz w:val="22"/>
          <w:szCs w:val="22"/>
        </w:rPr>
        <w:t xml:space="preserve"> </w:t>
      </w:r>
      <w:r w:rsidRPr="00A90CDF">
        <w:rPr>
          <w:rFonts w:asciiTheme="minorHAnsi" w:hAnsiTheme="minorHAnsi" w:cstheme="minorHAnsi"/>
          <w:sz w:val="22"/>
          <w:szCs w:val="22"/>
        </w:rPr>
        <w:t xml:space="preserve">Departamento Municipal de </w:t>
      </w:r>
      <w:r w:rsidR="00F94C3F">
        <w:rPr>
          <w:rFonts w:asciiTheme="minorHAnsi" w:hAnsiTheme="minorHAnsi" w:cstheme="minorHAnsi"/>
          <w:sz w:val="22"/>
          <w:szCs w:val="22"/>
        </w:rPr>
        <w:t>Esportes</w:t>
      </w:r>
      <w:r w:rsidRPr="00A90CDF">
        <w:rPr>
          <w:rFonts w:asciiTheme="minorHAnsi" w:hAnsiTheme="minorHAnsi" w:cstheme="minorHAnsi"/>
          <w:sz w:val="22"/>
          <w:szCs w:val="22"/>
        </w:rPr>
        <w:t>.</w:t>
      </w:r>
    </w:p>
    <w:p w14:paraId="5B2A8FD1" w14:textId="77777777" w:rsidR="005943B0" w:rsidRPr="00A90CDF" w:rsidRDefault="005943B0" w:rsidP="006848BC">
      <w:pPr>
        <w:pStyle w:val="NormalWeb"/>
        <w:numPr>
          <w:ilvl w:val="0"/>
          <w:numId w:val="43"/>
        </w:numPr>
        <w:spacing w:after="0" w:afterAutospacing="0"/>
        <w:rPr>
          <w:rFonts w:asciiTheme="minorHAnsi" w:hAnsiTheme="minorHAnsi" w:cstheme="minorHAnsi"/>
          <w:b/>
          <w:bCs/>
          <w:sz w:val="22"/>
          <w:szCs w:val="22"/>
        </w:rPr>
      </w:pPr>
      <w:r w:rsidRPr="00A90CDF">
        <w:rPr>
          <w:rFonts w:asciiTheme="minorHAnsi" w:hAnsiTheme="minorHAnsi" w:cstheme="minorHAnsi"/>
          <w:b/>
          <w:bCs/>
          <w:sz w:val="22"/>
          <w:szCs w:val="22"/>
        </w:rPr>
        <w:t>LOCAL DE ENTREGA</w:t>
      </w:r>
    </w:p>
    <w:p w14:paraId="0ADC1E52" w14:textId="56A680D6" w:rsidR="005943B0" w:rsidRPr="00B61FD9" w:rsidRDefault="005943B0" w:rsidP="00E979C1">
      <w:pPr>
        <w:pStyle w:val="NormalWeb"/>
        <w:spacing w:before="0" w:beforeAutospacing="0"/>
        <w:rPr>
          <w:rFonts w:asciiTheme="minorHAnsi" w:hAnsiTheme="minorHAnsi" w:cstheme="minorHAnsi"/>
          <w:b/>
          <w:bCs/>
          <w:sz w:val="22"/>
          <w:szCs w:val="22"/>
        </w:rPr>
      </w:pPr>
      <w:r w:rsidRPr="00A90CDF">
        <w:rPr>
          <w:rFonts w:asciiTheme="minorHAnsi" w:hAnsiTheme="minorHAnsi" w:cstheme="minorHAnsi"/>
          <w:sz w:val="22"/>
          <w:szCs w:val="22"/>
        </w:rPr>
        <w:t xml:space="preserve">Ginásio Municipal de Esportes João Batista de Freitas Malheiros, localizado </w:t>
      </w:r>
      <w:r w:rsidR="0024646A">
        <w:rPr>
          <w:rFonts w:asciiTheme="minorHAnsi" w:hAnsiTheme="minorHAnsi" w:cstheme="minorHAnsi"/>
          <w:sz w:val="22"/>
          <w:szCs w:val="22"/>
        </w:rPr>
        <w:t>em</w:t>
      </w:r>
      <w:r w:rsidRPr="00A90CDF">
        <w:rPr>
          <w:rFonts w:asciiTheme="minorHAnsi" w:hAnsiTheme="minorHAnsi" w:cstheme="minorHAnsi"/>
          <w:sz w:val="22"/>
          <w:szCs w:val="22"/>
        </w:rPr>
        <w:t xml:space="preserve"> </w:t>
      </w:r>
      <w:r w:rsidRPr="00A90CDF">
        <w:rPr>
          <w:rFonts w:asciiTheme="minorHAnsi" w:hAnsiTheme="minorHAnsi" w:cstheme="minorHAnsi"/>
          <w:b/>
          <w:bCs/>
          <w:sz w:val="22"/>
          <w:szCs w:val="22"/>
        </w:rPr>
        <w:t>São Joaquim da Barra.</w:t>
      </w:r>
    </w:p>
    <w:p w14:paraId="3983D7A7" w14:textId="77777777" w:rsidR="005943B0" w:rsidRPr="00B61FD9" w:rsidRDefault="005943B0" w:rsidP="006848BC">
      <w:pPr>
        <w:pStyle w:val="NormalWeb"/>
        <w:numPr>
          <w:ilvl w:val="0"/>
          <w:numId w:val="44"/>
        </w:numPr>
        <w:spacing w:after="0" w:afterAutospacing="0"/>
        <w:rPr>
          <w:rFonts w:asciiTheme="minorHAnsi" w:hAnsiTheme="minorHAnsi" w:cstheme="minorHAnsi"/>
          <w:b/>
          <w:bCs/>
          <w:sz w:val="22"/>
          <w:szCs w:val="22"/>
        </w:rPr>
      </w:pPr>
      <w:r w:rsidRPr="00B61FD9">
        <w:rPr>
          <w:rFonts w:asciiTheme="minorHAnsi" w:hAnsiTheme="minorHAnsi" w:cstheme="minorHAnsi"/>
          <w:b/>
          <w:bCs/>
          <w:sz w:val="22"/>
          <w:szCs w:val="22"/>
        </w:rPr>
        <w:t>CONDIÇÕES DE RECEBIMENTO</w:t>
      </w:r>
    </w:p>
    <w:p w14:paraId="11F4ED6C" w14:textId="77777777" w:rsidR="005943B0" w:rsidRPr="00B61FD9" w:rsidRDefault="005943B0" w:rsidP="00E979C1">
      <w:pPr>
        <w:pStyle w:val="NormalWeb"/>
        <w:spacing w:before="0" w:beforeAutospacing="0"/>
        <w:rPr>
          <w:rFonts w:asciiTheme="minorHAnsi" w:hAnsiTheme="minorHAnsi" w:cstheme="minorHAnsi"/>
          <w:sz w:val="22"/>
          <w:szCs w:val="22"/>
        </w:rPr>
      </w:pPr>
      <w:r w:rsidRPr="00B61FD9">
        <w:rPr>
          <w:rFonts w:asciiTheme="minorHAnsi" w:hAnsiTheme="minorHAnsi" w:cstheme="minorHAnsi"/>
          <w:sz w:val="22"/>
          <w:szCs w:val="22"/>
        </w:rPr>
        <w:t>O recebimento dos produtos será condicionado à inspeção pela equipe técnica da administração municipal. Será verificada a conformidade com as especificações descritas neste Termo de Referência e a integridade das embalagens.</w:t>
      </w:r>
    </w:p>
    <w:p w14:paraId="7C451435" w14:textId="77777777" w:rsidR="005943B0" w:rsidRPr="00B61FD9" w:rsidRDefault="005943B0" w:rsidP="006848BC">
      <w:pPr>
        <w:pStyle w:val="NormalWeb"/>
        <w:numPr>
          <w:ilvl w:val="0"/>
          <w:numId w:val="45"/>
        </w:numPr>
        <w:spacing w:before="0" w:beforeAutospacing="0" w:after="0" w:afterAutospacing="0"/>
        <w:rPr>
          <w:rFonts w:asciiTheme="minorHAnsi" w:hAnsiTheme="minorHAnsi" w:cstheme="minorHAnsi"/>
          <w:b/>
          <w:bCs/>
          <w:sz w:val="22"/>
          <w:szCs w:val="22"/>
        </w:rPr>
      </w:pPr>
      <w:r w:rsidRPr="00B61FD9">
        <w:rPr>
          <w:rFonts w:asciiTheme="minorHAnsi" w:hAnsiTheme="minorHAnsi" w:cstheme="minorHAnsi"/>
          <w:b/>
          <w:bCs/>
          <w:sz w:val="22"/>
          <w:szCs w:val="22"/>
        </w:rPr>
        <w:t>OBRIGAÇÕES DA CONTRATADA</w:t>
      </w:r>
    </w:p>
    <w:p w14:paraId="01253C81" w14:textId="77777777" w:rsidR="005943B0" w:rsidRPr="00B61FD9" w:rsidRDefault="005943B0" w:rsidP="006848BC">
      <w:pPr>
        <w:pStyle w:val="NormalWeb"/>
        <w:numPr>
          <w:ilvl w:val="0"/>
          <w:numId w:val="46"/>
        </w:numPr>
        <w:spacing w:before="0" w:beforeAutospacing="0"/>
        <w:rPr>
          <w:rFonts w:asciiTheme="minorHAnsi" w:hAnsiTheme="minorHAnsi" w:cstheme="minorHAnsi"/>
          <w:sz w:val="22"/>
          <w:szCs w:val="22"/>
        </w:rPr>
      </w:pPr>
      <w:r w:rsidRPr="00B61FD9">
        <w:rPr>
          <w:rFonts w:asciiTheme="minorHAnsi" w:hAnsiTheme="minorHAnsi" w:cstheme="minorHAnsi"/>
          <w:sz w:val="22"/>
          <w:szCs w:val="22"/>
        </w:rPr>
        <w:t>Fornecer tinta epóxi e materiais de pintura conforme especificações deste documento;</w:t>
      </w:r>
    </w:p>
    <w:p w14:paraId="0C8ECF19" w14:textId="77777777" w:rsidR="005943B0" w:rsidRPr="00B61FD9" w:rsidRDefault="005943B0" w:rsidP="006848BC">
      <w:pPr>
        <w:pStyle w:val="NormalWeb"/>
        <w:numPr>
          <w:ilvl w:val="0"/>
          <w:numId w:val="46"/>
        </w:numPr>
        <w:rPr>
          <w:rFonts w:asciiTheme="minorHAnsi" w:hAnsiTheme="minorHAnsi" w:cstheme="minorHAnsi"/>
          <w:sz w:val="22"/>
          <w:szCs w:val="22"/>
        </w:rPr>
      </w:pPr>
      <w:r w:rsidRPr="00B61FD9">
        <w:rPr>
          <w:rFonts w:asciiTheme="minorHAnsi" w:hAnsiTheme="minorHAnsi" w:cstheme="minorHAnsi"/>
          <w:sz w:val="22"/>
          <w:szCs w:val="22"/>
        </w:rPr>
        <w:t>Garantir qualidade e validade dos produtos;</w:t>
      </w:r>
    </w:p>
    <w:p w14:paraId="5DABA854" w14:textId="77777777" w:rsidR="005943B0" w:rsidRPr="00B61FD9" w:rsidRDefault="005943B0" w:rsidP="006848BC">
      <w:pPr>
        <w:pStyle w:val="NormalWeb"/>
        <w:numPr>
          <w:ilvl w:val="0"/>
          <w:numId w:val="46"/>
        </w:numPr>
        <w:rPr>
          <w:rFonts w:asciiTheme="minorHAnsi" w:hAnsiTheme="minorHAnsi" w:cstheme="minorHAnsi"/>
          <w:sz w:val="22"/>
          <w:szCs w:val="22"/>
        </w:rPr>
      </w:pPr>
      <w:r w:rsidRPr="00B61FD9">
        <w:rPr>
          <w:rFonts w:asciiTheme="minorHAnsi" w:hAnsiTheme="minorHAnsi" w:cstheme="minorHAnsi"/>
          <w:sz w:val="22"/>
          <w:szCs w:val="22"/>
        </w:rPr>
        <w:t>Substituir, sem ônus, qualquer item que apresente defeitos ou inconformidades;</w:t>
      </w:r>
    </w:p>
    <w:p w14:paraId="1D659757" w14:textId="77777777" w:rsidR="005943B0" w:rsidRPr="00B61FD9" w:rsidRDefault="005943B0" w:rsidP="006848BC">
      <w:pPr>
        <w:pStyle w:val="NormalWeb"/>
        <w:numPr>
          <w:ilvl w:val="0"/>
          <w:numId w:val="46"/>
        </w:numPr>
        <w:rPr>
          <w:rFonts w:asciiTheme="minorHAnsi" w:hAnsiTheme="minorHAnsi" w:cstheme="minorHAnsi"/>
          <w:sz w:val="22"/>
          <w:szCs w:val="22"/>
        </w:rPr>
      </w:pPr>
      <w:r w:rsidRPr="00B61FD9">
        <w:rPr>
          <w:rFonts w:asciiTheme="minorHAnsi" w:hAnsiTheme="minorHAnsi" w:cstheme="minorHAnsi"/>
          <w:sz w:val="22"/>
          <w:szCs w:val="22"/>
        </w:rPr>
        <w:t>Entregar no prazo estabelecido.</w:t>
      </w:r>
    </w:p>
    <w:p w14:paraId="5D6BA74A" w14:textId="77777777" w:rsidR="005943B0" w:rsidRPr="00B61FD9" w:rsidRDefault="005943B0" w:rsidP="006848BC">
      <w:pPr>
        <w:pStyle w:val="NormalWeb"/>
        <w:numPr>
          <w:ilvl w:val="0"/>
          <w:numId w:val="47"/>
        </w:numPr>
        <w:spacing w:before="0" w:beforeAutospacing="0" w:after="0" w:afterAutospacing="0"/>
        <w:rPr>
          <w:rFonts w:asciiTheme="minorHAnsi" w:hAnsiTheme="minorHAnsi" w:cstheme="minorHAnsi"/>
          <w:b/>
          <w:bCs/>
          <w:sz w:val="22"/>
          <w:szCs w:val="22"/>
        </w:rPr>
      </w:pPr>
      <w:r w:rsidRPr="00B61FD9">
        <w:rPr>
          <w:rFonts w:asciiTheme="minorHAnsi" w:hAnsiTheme="minorHAnsi" w:cstheme="minorHAnsi"/>
          <w:b/>
          <w:bCs/>
          <w:sz w:val="22"/>
          <w:szCs w:val="22"/>
        </w:rPr>
        <w:t>CRITÉRIOS DE SELEÇÃO</w:t>
      </w:r>
    </w:p>
    <w:p w14:paraId="05FDB50D" w14:textId="77777777" w:rsidR="005943B0" w:rsidRPr="00B61FD9" w:rsidRDefault="005943B0" w:rsidP="00E979C1">
      <w:pPr>
        <w:pStyle w:val="NormalWeb"/>
        <w:spacing w:before="0" w:beforeAutospacing="0"/>
        <w:rPr>
          <w:rFonts w:asciiTheme="minorHAnsi" w:hAnsiTheme="minorHAnsi" w:cstheme="minorHAnsi"/>
          <w:sz w:val="22"/>
          <w:szCs w:val="22"/>
        </w:rPr>
      </w:pPr>
      <w:r w:rsidRPr="00B61FD9">
        <w:rPr>
          <w:rFonts w:asciiTheme="minorHAnsi" w:hAnsiTheme="minorHAnsi" w:cstheme="minorHAnsi"/>
          <w:sz w:val="22"/>
          <w:szCs w:val="22"/>
        </w:rPr>
        <w:t>A escolha do fornecedor será baseada no menor preço por litro de tinta epóxi e pelos materiais de pintura, desde que atendidas todas as especificações técnicas exigidas.</w:t>
      </w:r>
    </w:p>
    <w:p w14:paraId="71176E2A" w14:textId="77777777" w:rsidR="005943B0" w:rsidRPr="00B61FD9" w:rsidRDefault="005943B0" w:rsidP="006848BC">
      <w:pPr>
        <w:pStyle w:val="NormalWeb"/>
        <w:numPr>
          <w:ilvl w:val="0"/>
          <w:numId w:val="48"/>
        </w:numPr>
        <w:spacing w:after="0" w:afterAutospacing="0"/>
        <w:rPr>
          <w:rFonts w:asciiTheme="minorHAnsi" w:hAnsiTheme="minorHAnsi" w:cstheme="minorHAnsi"/>
          <w:b/>
          <w:bCs/>
          <w:sz w:val="22"/>
          <w:szCs w:val="22"/>
        </w:rPr>
      </w:pPr>
      <w:r w:rsidRPr="00B61FD9">
        <w:rPr>
          <w:rFonts w:asciiTheme="minorHAnsi" w:hAnsiTheme="minorHAnsi" w:cstheme="minorHAnsi"/>
          <w:b/>
          <w:bCs/>
          <w:sz w:val="22"/>
          <w:szCs w:val="22"/>
        </w:rPr>
        <w:t>DISPOSIÇÕES FINAIS</w:t>
      </w:r>
    </w:p>
    <w:p w14:paraId="11825CE7" w14:textId="77777777" w:rsidR="0024646A" w:rsidRDefault="005943B0" w:rsidP="0024646A">
      <w:pPr>
        <w:pStyle w:val="NormalWeb"/>
        <w:spacing w:before="0" w:beforeAutospacing="0"/>
        <w:rPr>
          <w:rFonts w:asciiTheme="minorHAnsi" w:hAnsiTheme="minorHAnsi" w:cstheme="minorHAnsi"/>
          <w:sz w:val="22"/>
          <w:szCs w:val="22"/>
        </w:rPr>
      </w:pPr>
      <w:r w:rsidRPr="00B61FD9">
        <w:rPr>
          <w:rFonts w:asciiTheme="minorHAnsi" w:hAnsiTheme="minorHAnsi" w:cstheme="minorHAnsi"/>
          <w:sz w:val="22"/>
          <w:szCs w:val="22"/>
        </w:rPr>
        <w:t>As condições não previstas neste Termo de Referência serão resolvidas conforme a legislação vigente, especialmente a Lei nº 14.133/21.</w:t>
      </w:r>
    </w:p>
    <w:p w14:paraId="7D89BBB0" w14:textId="6E02DB5D" w:rsidR="005943B0" w:rsidRDefault="005943B0" w:rsidP="0024646A">
      <w:pPr>
        <w:pStyle w:val="NormalWeb"/>
        <w:spacing w:before="0" w:beforeAutospacing="0" w:after="0" w:afterAutospacing="0"/>
        <w:jc w:val="right"/>
        <w:rPr>
          <w:rFonts w:asciiTheme="minorHAnsi" w:hAnsiTheme="minorHAnsi" w:cstheme="minorHAnsi"/>
          <w:sz w:val="22"/>
          <w:szCs w:val="22"/>
        </w:rPr>
      </w:pPr>
      <w:r w:rsidRPr="00B61FD9">
        <w:rPr>
          <w:rFonts w:asciiTheme="minorHAnsi" w:hAnsiTheme="minorHAnsi" w:cstheme="minorHAnsi"/>
          <w:sz w:val="22"/>
          <w:szCs w:val="22"/>
        </w:rPr>
        <w:t xml:space="preserve">São Joaquim da Barra, 25 de </w:t>
      </w:r>
      <w:proofErr w:type="gramStart"/>
      <w:r w:rsidRPr="00B61FD9">
        <w:rPr>
          <w:rFonts w:asciiTheme="minorHAnsi" w:hAnsiTheme="minorHAnsi" w:cstheme="minorHAnsi"/>
          <w:sz w:val="22"/>
          <w:szCs w:val="22"/>
        </w:rPr>
        <w:t>Março</w:t>
      </w:r>
      <w:proofErr w:type="gramEnd"/>
      <w:r w:rsidRPr="00B61FD9">
        <w:rPr>
          <w:rFonts w:asciiTheme="minorHAnsi" w:hAnsiTheme="minorHAnsi" w:cstheme="minorHAnsi"/>
          <w:sz w:val="22"/>
          <w:szCs w:val="22"/>
        </w:rPr>
        <w:t xml:space="preserve"> de 2025</w:t>
      </w:r>
    </w:p>
    <w:p w14:paraId="7EA6710C" w14:textId="77777777" w:rsidR="00435BCC" w:rsidRPr="00B61FD9" w:rsidRDefault="00435BCC" w:rsidP="0024646A">
      <w:pPr>
        <w:pStyle w:val="NormalWeb"/>
        <w:spacing w:before="0" w:beforeAutospacing="0" w:after="0" w:afterAutospacing="0"/>
        <w:jc w:val="right"/>
        <w:rPr>
          <w:rFonts w:asciiTheme="minorHAnsi" w:hAnsiTheme="minorHAnsi" w:cstheme="minorHAnsi"/>
          <w:sz w:val="22"/>
          <w:szCs w:val="22"/>
        </w:rPr>
      </w:pPr>
    </w:p>
    <w:p w14:paraId="1CBC475F" w14:textId="37999C16" w:rsidR="0024646A" w:rsidRDefault="005943B0" w:rsidP="0024646A">
      <w:pPr>
        <w:pStyle w:val="NormalWeb"/>
        <w:spacing w:before="0" w:beforeAutospacing="0" w:after="0" w:afterAutospacing="0"/>
        <w:jc w:val="center"/>
        <w:rPr>
          <w:rFonts w:asciiTheme="minorHAnsi" w:hAnsiTheme="minorHAnsi" w:cstheme="minorHAnsi"/>
        </w:rPr>
      </w:pPr>
      <w:r w:rsidRPr="00B61FD9">
        <w:rPr>
          <w:rFonts w:asciiTheme="minorHAnsi" w:hAnsiTheme="minorHAnsi" w:cstheme="minorHAnsi"/>
          <w:sz w:val="22"/>
          <w:szCs w:val="22"/>
        </w:rPr>
        <w:t>CARLOS ANTÔNIO TAKASAKI</w:t>
      </w:r>
      <w:r w:rsidRPr="00B61FD9">
        <w:rPr>
          <w:rFonts w:asciiTheme="minorHAnsi" w:hAnsiTheme="minorHAnsi" w:cstheme="minorHAnsi"/>
          <w:sz w:val="22"/>
          <w:szCs w:val="22"/>
        </w:rPr>
        <w:br/>
        <w:t>Diretor do Departamento Municipal de Esportes</w:t>
      </w:r>
      <w:bookmarkEnd w:id="35"/>
      <w:r w:rsidR="0024646A">
        <w:rPr>
          <w:rFonts w:asciiTheme="minorHAnsi" w:hAnsiTheme="minorHAnsi" w:cstheme="minorHAnsi"/>
          <w:sz w:val="22"/>
          <w:szCs w:val="22"/>
        </w:rPr>
        <w:br w:type="page"/>
      </w:r>
    </w:p>
    <w:p w14:paraId="6BB3FEC0" w14:textId="4DB10FE9" w:rsidR="00AB5EA6" w:rsidRPr="0024646A" w:rsidRDefault="00C4237A" w:rsidP="0024646A">
      <w:pPr>
        <w:pStyle w:val="NormalWeb"/>
        <w:spacing w:before="0" w:beforeAutospacing="0" w:after="0" w:afterAutospacing="0"/>
        <w:jc w:val="center"/>
        <w:rPr>
          <w:rFonts w:asciiTheme="minorHAnsi" w:hAnsiTheme="minorHAnsi"/>
          <w:b/>
          <w:spacing w:val="-3"/>
          <w:sz w:val="22"/>
          <w:szCs w:val="22"/>
        </w:rPr>
      </w:pPr>
      <w:r w:rsidRPr="0024646A">
        <w:rPr>
          <w:rFonts w:asciiTheme="minorHAnsi" w:hAnsiTheme="minorHAnsi"/>
          <w:b/>
          <w:sz w:val="22"/>
          <w:szCs w:val="22"/>
        </w:rPr>
        <w:t>ANEXO</w:t>
      </w:r>
      <w:r w:rsidRPr="0024646A">
        <w:rPr>
          <w:rFonts w:asciiTheme="minorHAnsi" w:hAnsiTheme="minorHAnsi"/>
          <w:b/>
          <w:spacing w:val="-2"/>
          <w:sz w:val="22"/>
          <w:szCs w:val="22"/>
        </w:rPr>
        <w:t xml:space="preserve"> </w:t>
      </w:r>
      <w:r w:rsidR="00FB75F8" w:rsidRPr="0024646A">
        <w:rPr>
          <w:rFonts w:asciiTheme="minorHAnsi" w:hAnsiTheme="minorHAnsi"/>
          <w:b/>
          <w:spacing w:val="-2"/>
          <w:sz w:val="22"/>
          <w:szCs w:val="22"/>
        </w:rPr>
        <w:t>I</w:t>
      </w:r>
      <w:r w:rsidRPr="0024646A">
        <w:rPr>
          <w:rFonts w:asciiTheme="minorHAnsi" w:hAnsiTheme="minorHAnsi"/>
          <w:b/>
          <w:sz w:val="22"/>
          <w:szCs w:val="22"/>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24646A">
        <w:rPr>
          <w:rFonts w:asciiTheme="minorHAnsi" w:hAnsiTheme="minorHAnsi"/>
          <w:b/>
          <w:spacing w:val="-3"/>
        </w:rPr>
        <w:t xml:space="preserve"> MODELO DE</w:t>
      </w:r>
      <w:r w:rsidRPr="00AB5EA6">
        <w:rPr>
          <w:rFonts w:asciiTheme="minorHAnsi" w:hAnsiTheme="minorHAnsi"/>
          <w:b/>
          <w:spacing w:val="-3"/>
        </w:rPr>
        <w:t xml:space="preserv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697B3276"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CD5741" w:rsidRPr="00CD5741">
        <w:rPr>
          <w:rFonts w:asciiTheme="minorHAnsi" w:hAnsiTheme="minorHAnsi" w:cstheme="minorHAnsi"/>
          <w:b/>
        </w:rPr>
        <w:t>046</w:t>
      </w:r>
      <w:r w:rsidR="0073658C">
        <w:rPr>
          <w:rFonts w:asciiTheme="minorHAnsi" w:hAnsiTheme="minorHAnsi" w:cstheme="minorHAnsi"/>
          <w:b/>
        </w:rPr>
        <w:t>/202</w:t>
      </w:r>
      <w:r w:rsidR="00CF2C0D">
        <w:rPr>
          <w:rFonts w:asciiTheme="minorHAnsi" w:hAnsiTheme="minorHAnsi" w:cstheme="minorHAnsi"/>
          <w:b/>
        </w:rPr>
        <w:t>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4461182C"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CD5741" w:rsidRPr="00CD5741">
        <w:rPr>
          <w:rFonts w:asciiTheme="minorHAnsi" w:hAnsiTheme="minorHAnsi" w:cstheme="minorHAnsi"/>
        </w:rPr>
        <w:t>046</w:t>
      </w:r>
      <w:r w:rsidR="0073658C">
        <w:rPr>
          <w:rFonts w:asciiTheme="minorHAnsi" w:hAnsiTheme="minorHAnsi" w:cstheme="minorHAnsi"/>
        </w:rPr>
        <w:t>/202</w:t>
      </w:r>
      <w:r w:rsidR="00CF2C0D">
        <w:rPr>
          <w:rFonts w:asciiTheme="minorHAnsi" w:hAnsiTheme="minorHAnsi" w:cstheme="minorHAnsi"/>
        </w:rPr>
        <w:t>5</w:t>
      </w:r>
    </w:p>
    <w:p w14:paraId="1F3D4937" w14:textId="77777777" w:rsidR="00CF2C0D" w:rsidRDefault="00CF2C0D" w:rsidP="00CF2C0D">
      <w:pPr>
        <w:rPr>
          <w:rFonts w:asciiTheme="minorHAnsi" w:hAnsiTheme="minorHAnsi"/>
        </w:rPr>
      </w:pPr>
    </w:p>
    <w:p w14:paraId="6DD51AAE" w14:textId="77777777" w:rsidR="00624141" w:rsidRDefault="00624141" w:rsidP="00624141">
      <w:pPr>
        <w:jc w:val="both"/>
        <w:rPr>
          <w:rFonts w:cstheme="minorHAnsi"/>
          <w:b/>
        </w:rPr>
      </w:pPr>
      <w:r>
        <w:rPr>
          <w:rFonts w:asciiTheme="minorHAnsi" w:hAnsiTheme="minorHAnsi" w:cstheme="minorHAnsi"/>
          <w:b/>
        </w:rPr>
        <w:t xml:space="preserve">OBJETO: AQUISIÇÃO EXCLUSIVA PARA MICROEMPRESA (ME) E EMPRESA DE PEQUENO PORTE (EPP), DE MATERIAIS DE PINTURA E TINTA EPÓXI, DESTINADOS  À PINTURA DA QUADRA POLIESPORTIVA DO GINÁSIO DE ESPORTES DESTE MUNICÍPIO, CONFORME ESPECIFICAÇÕES, QUANTIDADES E CONDIÇÕES ESTABELECIDAS NO ANEXO I DESTE EDITAL.   </w:t>
      </w:r>
    </w:p>
    <w:p w14:paraId="1AC4AB9C" w14:textId="77777777" w:rsidR="00555E87" w:rsidRPr="00AB5EA6" w:rsidRDefault="00555E87" w:rsidP="00555E87">
      <w:pPr>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4A7CBA4F"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2E04423D" w14:textId="77777777" w:rsidR="00890169" w:rsidRDefault="00890169" w:rsidP="003B4F1D">
      <w:pPr>
        <w:tabs>
          <w:tab w:val="left" w:pos="1134"/>
          <w:tab w:val="left" w:pos="9214"/>
          <w:tab w:val="left" w:pos="9498"/>
        </w:tabs>
        <w:spacing w:before="140"/>
        <w:ind w:left="284" w:right="317"/>
        <w:rPr>
          <w:rFonts w:asciiTheme="minorHAnsi" w:hAnsiTheme="minorHAnsi"/>
        </w:rPr>
      </w:pPr>
    </w:p>
    <w:tbl>
      <w:tblPr>
        <w:tblStyle w:val="Tabelacomgrade"/>
        <w:tblW w:w="0" w:type="auto"/>
        <w:tblInd w:w="284" w:type="dxa"/>
        <w:tblLook w:val="04A0" w:firstRow="1" w:lastRow="0" w:firstColumn="1" w:lastColumn="0" w:noHBand="0" w:noVBand="1"/>
      </w:tblPr>
      <w:tblGrid>
        <w:gridCol w:w="800"/>
        <w:gridCol w:w="948"/>
        <w:gridCol w:w="731"/>
        <w:gridCol w:w="2477"/>
        <w:gridCol w:w="1276"/>
        <w:gridCol w:w="1559"/>
        <w:gridCol w:w="1588"/>
      </w:tblGrid>
      <w:tr w:rsidR="00890169" w:rsidRPr="00B61FD9" w14:paraId="282A1DAE" w14:textId="77777777" w:rsidTr="00D91817">
        <w:tc>
          <w:tcPr>
            <w:tcW w:w="800" w:type="dxa"/>
          </w:tcPr>
          <w:p w14:paraId="6352D444" w14:textId="77777777" w:rsidR="00890169" w:rsidRPr="00B8206D" w:rsidRDefault="00890169" w:rsidP="00D91817">
            <w:pPr>
              <w:jc w:val="center"/>
              <w:rPr>
                <w:rFonts w:asciiTheme="minorHAnsi" w:hAnsiTheme="minorHAnsi" w:cstheme="minorHAnsi"/>
                <w:b/>
                <w:bCs/>
              </w:rPr>
            </w:pPr>
            <w:r>
              <w:rPr>
                <w:rFonts w:asciiTheme="minorHAnsi" w:hAnsiTheme="minorHAnsi" w:cstheme="minorHAnsi"/>
                <w:b/>
                <w:bCs/>
              </w:rPr>
              <w:t>ITEM</w:t>
            </w:r>
          </w:p>
        </w:tc>
        <w:tc>
          <w:tcPr>
            <w:tcW w:w="948" w:type="dxa"/>
          </w:tcPr>
          <w:p w14:paraId="7BA613EF" w14:textId="77777777" w:rsidR="00890169" w:rsidRPr="00B8206D" w:rsidRDefault="00890169" w:rsidP="00D91817">
            <w:pPr>
              <w:jc w:val="center"/>
              <w:rPr>
                <w:rFonts w:asciiTheme="minorHAnsi" w:hAnsiTheme="minorHAnsi" w:cstheme="minorHAnsi"/>
                <w:b/>
                <w:bCs/>
              </w:rPr>
            </w:pPr>
            <w:r w:rsidRPr="00B8206D">
              <w:rPr>
                <w:rFonts w:asciiTheme="minorHAnsi" w:hAnsiTheme="minorHAnsi" w:cstheme="minorHAnsi"/>
                <w:b/>
                <w:bCs/>
              </w:rPr>
              <w:t>QUANT</w:t>
            </w:r>
          </w:p>
        </w:tc>
        <w:tc>
          <w:tcPr>
            <w:tcW w:w="731" w:type="dxa"/>
          </w:tcPr>
          <w:p w14:paraId="2D57B2DC" w14:textId="77777777" w:rsidR="00890169" w:rsidRPr="00B8206D" w:rsidRDefault="00890169" w:rsidP="00D91817">
            <w:pPr>
              <w:jc w:val="center"/>
              <w:rPr>
                <w:rFonts w:asciiTheme="minorHAnsi" w:hAnsiTheme="minorHAnsi" w:cstheme="minorHAnsi"/>
                <w:b/>
                <w:bCs/>
              </w:rPr>
            </w:pPr>
            <w:r w:rsidRPr="00B8206D">
              <w:rPr>
                <w:rFonts w:asciiTheme="minorHAnsi" w:hAnsiTheme="minorHAnsi" w:cstheme="minorHAnsi"/>
                <w:b/>
                <w:bCs/>
              </w:rPr>
              <w:t>UNID</w:t>
            </w:r>
          </w:p>
        </w:tc>
        <w:tc>
          <w:tcPr>
            <w:tcW w:w="2477" w:type="dxa"/>
          </w:tcPr>
          <w:p w14:paraId="18755F4A" w14:textId="77777777" w:rsidR="00890169" w:rsidRPr="00B8206D" w:rsidRDefault="00890169" w:rsidP="00D91817">
            <w:pPr>
              <w:jc w:val="center"/>
              <w:rPr>
                <w:rFonts w:asciiTheme="minorHAnsi" w:hAnsiTheme="minorHAnsi" w:cstheme="minorHAnsi"/>
                <w:b/>
                <w:bCs/>
              </w:rPr>
            </w:pPr>
            <w:r w:rsidRPr="00B8206D">
              <w:rPr>
                <w:rFonts w:asciiTheme="minorHAnsi" w:hAnsiTheme="minorHAnsi" w:cstheme="minorHAnsi"/>
                <w:b/>
                <w:bCs/>
              </w:rPr>
              <w:t>DESCRIÇÃO</w:t>
            </w:r>
          </w:p>
        </w:tc>
        <w:tc>
          <w:tcPr>
            <w:tcW w:w="1276" w:type="dxa"/>
          </w:tcPr>
          <w:p w14:paraId="69D56AA7" w14:textId="77777777" w:rsidR="00890169" w:rsidRPr="00B8206D" w:rsidRDefault="00890169" w:rsidP="00D91817">
            <w:pPr>
              <w:jc w:val="center"/>
              <w:rPr>
                <w:rFonts w:asciiTheme="minorHAnsi" w:hAnsiTheme="minorHAnsi" w:cstheme="minorHAnsi"/>
                <w:b/>
                <w:bCs/>
              </w:rPr>
            </w:pPr>
            <w:r>
              <w:rPr>
                <w:rFonts w:asciiTheme="minorHAnsi" w:hAnsiTheme="minorHAnsi" w:cstheme="minorHAnsi"/>
                <w:b/>
                <w:bCs/>
              </w:rPr>
              <w:t>MARCA</w:t>
            </w:r>
          </w:p>
        </w:tc>
        <w:tc>
          <w:tcPr>
            <w:tcW w:w="1559" w:type="dxa"/>
          </w:tcPr>
          <w:p w14:paraId="3B698187" w14:textId="77777777" w:rsidR="00890169" w:rsidRPr="00B8206D" w:rsidRDefault="00890169" w:rsidP="00D91817">
            <w:pPr>
              <w:jc w:val="center"/>
              <w:rPr>
                <w:rFonts w:asciiTheme="minorHAnsi" w:hAnsiTheme="minorHAnsi" w:cstheme="minorHAnsi"/>
                <w:b/>
                <w:bCs/>
              </w:rPr>
            </w:pPr>
            <w:r w:rsidRPr="00B8206D">
              <w:rPr>
                <w:rFonts w:asciiTheme="minorHAnsi" w:hAnsiTheme="minorHAnsi" w:cstheme="minorHAnsi"/>
                <w:b/>
                <w:bCs/>
              </w:rPr>
              <w:t>VALOR UNIT.</w:t>
            </w:r>
          </w:p>
        </w:tc>
        <w:tc>
          <w:tcPr>
            <w:tcW w:w="1588" w:type="dxa"/>
          </w:tcPr>
          <w:p w14:paraId="599AF15B" w14:textId="77777777" w:rsidR="00890169" w:rsidRPr="00B8206D" w:rsidRDefault="00890169" w:rsidP="00D91817">
            <w:pPr>
              <w:jc w:val="center"/>
              <w:rPr>
                <w:rFonts w:asciiTheme="minorHAnsi" w:hAnsiTheme="minorHAnsi" w:cstheme="minorHAnsi"/>
                <w:b/>
                <w:bCs/>
              </w:rPr>
            </w:pPr>
            <w:r w:rsidRPr="00B8206D">
              <w:rPr>
                <w:rFonts w:asciiTheme="minorHAnsi" w:hAnsiTheme="minorHAnsi" w:cstheme="minorHAnsi"/>
                <w:b/>
                <w:bCs/>
              </w:rPr>
              <w:t xml:space="preserve">VALOR TOTAL </w:t>
            </w:r>
          </w:p>
        </w:tc>
      </w:tr>
      <w:tr w:rsidR="00890169" w:rsidRPr="00B61FD9" w14:paraId="549A3AA1" w14:textId="77777777" w:rsidTr="00D91817">
        <w:tc>
          <w:tcPr>
            <w:tcW w:w="800" w:type="dxa"/>
          </w:tcPr>
          <w:p w14:paraId="72C16C15" w14:textId="77777777" w:rsidR="00890169" w:rsidRDefault="00890169" w:rsidP="00D91817">
            <w:pPr>
              <w:rPr>
                <w:rFonts w:asciiTheme="minorHAnsi" w:hAnsiTheme="minorHAnsi" w:cstheme="minorHAnsi"/>
              </w:rPr>
            </w:pPr>
            <w:r>
              <w:rPr>
                <w:rFonts w:asciiTheme="minorHAnsi" w:hAnsiTheme="minorHAnsi" w:cstheme="minorHAnsi"/>
              </w:rPr>
              <w:t>...</w:t>
            </w:r>
          </w:p>
        </w:tc>
        <w:tc>
          <w:tcPr>
            <w:tcW w:w="948" w:type="dxa"/>
          </w:tcPr>
          <w:p w14:paraId="015C5399" w14:textId="77777777" w:rsidR="00890169" w:rsidRPr="00B61FD9" w:rsidRDefault="00890169" w:rsidP="00D91817">
            <w:pPr>
              <w:rPr>
                <w:rFonts w:asciiTheme="minorHAnsi" w:hAnsiTheme="minorHAnsi" w:cstheme="minorHAnsi"/>
              </w:rPr>
            </w:pPr>
            <w:r>
              <w:rPr>
                <w:rFonts w:asciiTheme="minorHAnsi" w:hAnsiTheme="minorHAnsi" w:cstheme="minorHAnsi"/>
              </w:rPr>
              <w:t>...</w:t>
            </w:r>
          </w:p>
        </w:tc>
        <w:tc>
          <w:tcPr>
            <w:tcW w:w="731" w:type="dxa"/>
          </w:tcPr>
          <w:p w14:paraId="4DFFD2B2" w14:textId="77777777" w:rsidR="00890169" w:rsidRPr="00B61FD9" w:rsidRDefault="00890169" w:rsidP="00D91817">
            <w:pPr>
              <w:rPr>
                <w:rFonts w:asciiTheme="minorHAnsi" w:hAnsiTheme="minorHAnsi" w:cstheme="minorHAnsi"/>
              </w:rPr>
            </w:pPr>
            <w:r>
              <w:rPr>
                <w:rFonts w:asciiTheme="minorHAnsi" w:hAnsiTheme="minorHAnsi" w:cstheme="minorHAnsi"/>
              </w:rPr>
              <w:t>...</w:t>
            </w:r>
          </w:p>
        </w:tc>
        <w:tc>
          <w:tcPr>
            <w:tcW w:w="2477" w:type="dxa"/>
          </w:tcPr>
          <w:p w14:paraId="6A42E6C1" w14:textId="77777777" w:rsidR="00890169" w:rsidRPr="00B61FD9" w:rsidRDefault="00890169" w:rsidP="00D91817">
            <w:pPr>
              <w:rPr>
                <w:rFonts w:asciiTheme="minorHAnsi" w:hAnsiTheme="minorHAnsi" w:cstheme="minorHAnsi"/>
              </w:rPr>
            </w:pPr>
            <w:r>
              <w:rPr>
                <w:rFonts w:asciiTheme="minorHAnsi" w:hAnsiTheme="minorHAnsi" w:cstheme="minorHAnsi"/>
              </w:rPr>
              <w:t>...</w:t>
            </w:r>
          </w:p>
        </w:tc>
        <w:tc>
          <w:tcPr>
            <w:tcW w:w="1276" w:type="dxa"/>
          </w:tcPr>
          <w:p w14:paraId="239B7B97" w14:textId="77777777" w:rsidR="00890169" w:rsidRDefault="00890169" w:rsidP="00D91817">
            <w:pPr>
              <w:jc w:val="center"/>
              <w:rPr>
                <w:rFonts w:ascii="Calibri" w:hAnsi="Calibri" w:cs="Calibri"/>
                <w:color w:val="000000"/>
              </w:rPr>
            </w:pPr>
          </w:p>
        </w:tc>
        <w:tc>
          <w:tcPr>
            <w:tcW w:w="1559" w:type="dxa"/>
            <w:vAlign w:val="bottom"/>
          </w:tcPr>
          <w:p w14:paraId="1EE124E7" w14:textId="77777777" w:rsidR="00890169" w:rsidRPr="00721E1D" w:rsidRDefault="00890169" w:rsidP="00D91817">
            <w:pPr>
              <w:jc w:val="center"/>
              <w:rPr>
                <w:rFonts w:asciiTheme="minorHAnsi" w:hAnsiTheme="minorHAnsi" w:cstheme="minorHAnsi"/>
                <w:highlight w:val="yellow"/>
              </w:rPr>
            </w:pPr>
            <w:r>
              <w:rPr>
                <w:rFonts w:ascii="Calibri" w:hAnsi="Calibri" w:cs="Calibri"/>
                <w:color w:val="000000"/>
              </w:rPr>
              <w:t>...</w:t>
            </w:r>
          </w:p>
        </w:tc>
        <w:tc>
          <w:tcPr>
            <w:tcW w:w="1588" w:type="dxa"/>
            <w:vAlign w:val="bottom"/>
          </w:tcPr>
          <w:p w14:paraId="3E516B9D" w14:textId="77777777" w:rsidR="00890169" w:rsidRPr="00721E1D" w:rsidRDefault="00890169" w:rsidP="00D91817">
            <w:pPr>
              <w:jc w:val="center"/>
              <w:rPr>
                <w:rFonts w:asciiTheme="minorHAnsi" w:hAnsiTheme="minorHAnsi" w:cstheme="minorHAnsi"/>
                <w:highlight w:val="yellow"/>
              </w:rPr>
            </w:pPr>
            <w:r>
              <w:rPr>
                <w:rFonts w:ascii="Calibri" w:hAnsi="Calibri" w:cs="Calibri"/>
                <w:color w:val="000000"/>
              </w:rPr>
              <w:t>...</w:t>
            </w:r>
          </w:p>
        </w:tc>
      </w:tr>
      <w:tr w:rsidR="00890169" w:rsidRPr="008A4E9A" w14:paraId="3DD98CC8" w14:textId="77777777" w:rsidTr="00D91817">
        <w:tc>
          <w:tcPr>
            <w:tcW w:w="7791" w:type="dxa"/>
            <w:gridSpan w:val="6"/>
          </w:tcPr>
          <w:p w14:paraId="3BC80F1A" w14:textId="77777777" w:rsidR="00890169" w:rsidRPr="008A4E9A" w:rsidRDefault="00890169" w:rsidP="00D91817">
            <w:pPr>
              <w:jc w:val="center"/>
              <w:rPr>
                <w:rFonts w:asciiTheme="minorHAnsi" w:hAnsiTheme="minorHAnsi" w:cstheme="minorHAnsi"/>
                <w:b/>
                <w:bCs/>
              </w:rPr>
            </w:pPr>
            <w:r w:rsidRPr="008A4E9A">
              <w:rPr>
                <w:rFonts w:asciiTheme="minorHAnsi" w:hAnsiTheme="minorHAnsi" w:cstheme="minorHAnsi"/>
                <w:b/>
                <w:bCs/>
              </w:rPr>
              <w:t>VALOR TOTAL</w:t>
            </w:r>
          </w:p>
        </w:tc>
        <w:tc>
          <w:tcPr>
            <w:tcW w:w="1588" w:type="dxa"/>
            <w:vAlign w:val="bottom"/>
          </w:tcPr>
          <w:p w14:paraId="04F81F68" w14:textId="77777777" w:rsidR="00890169" w:rsidRPr="008A4E9A" w:rsidRDefault="00890169" w:rsidP="00D91817">
            <w:pPr>
              <w:jc w:val="center"/>
              <w:rPr>
                <w:rFonts w:asciiTheme="minorHAnsi" w:hAnsiTheme="minorHAnsi" w:cstheme="minorHAnsi"/>
              </w:rPr>
            </w:pPr>
            <w:r w:rsidRPr="008A4E9A">
              <w:rPr>
                <w:rFonts w:ascii="Calibri" w:hAnsi="Calibri" w:cs="Calibri"/>
                <w:color w:val="000000"/>
              </w:rPr>
              <w:t>...</w:t>
            </w:r>
          </w:p>
        </w:tc>
      </w:tr>
    </w:tbl>
    <w:p w14:paraId="619D1C48" w14:textId="77777777" w:rsidR="00890169" w:rsidRDefault="00890169" w:rsidP="003B4F1D">
      <w:pPr>
        <w:tabs>
          <w:tab w:val="left" w:pos="1134"/>
          <w:tab w:val="left" w:pos="9214"/>
          <w:tab w:val="left" w:pos="9498"/>
        </w:tabs>
        <w:spacing w:before="140"/>
        <w:ind w:left="284" w:right="317"/>
        <w:rPr>
          <w:rFonts w:asciiTheme="minorHAnsi" w:hAnsiTheme="minorHAnsi"/>
        </w:rPr>
      </w:pPr>
    </w:p>
    <w:p w14:paraId="25E03A6C" w14:textId="4500591B" w:rsidR="0002403F" w:rsidRPr="008A4E9A" w:rsidRDefault="0002403F" w:rsidP="0015023B">
      <w:pPr>
        <w:pStyle w:val="Corpodetexto"/>
        <w:tabs>
          <w:tab w:val="left" w:pos="284"/>
        </w:tabs>
        <w:ind w:left="142" w:right="176"/>
        <w:rPr>
          <w:rFonts w:asciiTheme="minorHAnsi" w:hAnsiTheme="minorHAnsi"/>
        </w:rPr>
      </w:pPr>
      <w:r w:rsidRPr="008A4E9A">
        <w:rPr>
          <w:rFonts w:asciiTheme="minorHAnsi" w:hAnsiTheme="minorHAnsi"/>
        </w:rPr>
        <w:t xml:space="preserve">Condições de pagamento: O pagamento do preço pactuado será efetuado </w:t>
      </w:r>
      <w:r w:rsidR="0006682B" w:rsidRPr="008A4E9A">
        <w:rPr>
          <w:rFonts w:asciiTheme="minorHAnsi" w:hAnsiTheme="minorHAnsi"/>
        </w:rPr>
        <w:t>e</w:t>
      </w:r>
      <w:r w:rsidRPr="008A4E9A">
        <w:rPr>
          <w:rFonts w:asciiTheme="minorHAnsi" w:hAnsiTheme="minorHAnsi" w:cs="Aharoni"/>
        </w:rPr>
        <w:t>m até 15 (quinze) dias</w:t>
      </w:r>
      <w:r w:rsidRPr="008A4E9A">
        <w:rPr>
          <w:rFonts w:asciiTheme="minorHAnsi" w:hAnsiTheme="minorHAnsi" w:cstheme="minorHAnsi"/>
        </w:rPr>
        <w:t xml:space="preserve"> após a prestação de serviços</w:t>
      </w:r>
      <w:r w:rsidRPr="008A4E9A">
        <w:rPr>
          <w:rFonts w:asciiTheme="minorHAnsi" w:hAnsiTheme="minorHAnsi"/>
        </w:rPr>
        <w:t xml:space="preserve">, de acordo com a </w:t>
      </w:r>
      <w:r w:rsidR="00CF70FD" w:rsidRPr="008A4E9A">
        <w:rPr>
          <w:rFonts w:asciiTheme="minorHAnsi" w:hAnsiTheme="minorHAnsi"/>
        </w:rPr>
        <w:t>execução dos serviços efetuados</w:t>
      </w:r>
      <w:r w:rsidRPr="008A4E9A">
        <w:rPr>
          <w:rFonts w:asciiTheme="minorHAnsi" w:hAnsiTheme="minorHAnsi"/>
        </w:rPr>
        <w:t xml:space="preserve">. </w:t>
      </w:r>
    </w:p>
    <w:p w14:paraId="262E112F" w14:textId="77777777" w:rsidR="0002403F" w:rsidRPr="008A4E9A"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8A4E9A">
        <w:rPr>
          <w:rFonts w:asciiTheme="minorHAnsi" w:hAnsiTheme="minorHAnsi"/>
        </w:rPr>
        <w:t>Declaramos, que nos preços propostos encontram-se incluídos todos os tributos, encargos sociais, seguros, BDI, frete até o destino e quaisquer outros ônus que porventura possam recair sobre a</w:t>
      </w:r>
      <w:r w:rsidRPr="00AB5EA6">
        <w:rPr>
          <w:rFonts w:asciiTheme="minorHAnsi" w:hAnsiTheme="minorHAnsi"/>
        </w:rPr>
        <w:t xml:space="preserve"> </w:t>
      </w:r>
      <w:r w:rsidRPr="00AB5EA6">
        <w:rPr>
          <w:rFonts w:asciiTheme="minorHAnsi" w:hAnsiTheme="minorHAnsi"/>
        </w:rPr>
        <w:lastRenderedPageBreak/>
        <w:t>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650E5D13" w14:textId="79A21762" w:rsidR="00CD515F" w:rsidRPr="000B2908" w:rsidRDefault="0002403F" w:rsidP="005943B0">
      <w:pPr>
        <w:tabs>
          <w:tab w:val="left" w:pos="709"/>
          <w:tab w:val="left" w:pos="1134"/>
          <w:tab w:val="left" w:pos="9639"/>
        </w:tabs>
        <w:ind w:left="567" w:right="687" w:hanging="283"/>
        <w:rPr>
          <w:rFonts w:asciiTheme="minorHAnsi" w:hAnsiTheme="minorHAnsi"/>
        </w:rPr>
      </w:pPr>
      <w:r w:rsidRPr="00AB5EA6">
        <w:rPr>
          <w:rFonts w:asciiTheme="minorHAnsi" w:hAnsiTheme="minorHAnsi" w:cs="Calibri"/>
        </w:rPr>
        <w:t>Carg</w:t>
      </w:r>
      <w:r w:rsidR="005943B0">
        <w:rPr>
          <w:rFonts w:asciiTheme="minorHAnsi" w:hAnsiTheme="minorHAnsi" w:cs="Calibri"/>
        </w:rPr>
        <w:t>o</w:t>
      </w:r>
      <w:bookmarkStart w:id="36" w:name="_bookmark38"/>
      <w:bookmarkStart w:id="37" w:name="_Hlk163653214"/>
      <w:bookmarkEnd w:id="36"/>
    </w:p>
    <w:p w14:paraId="38B2E739" w14:textId="77777777" w:rsidR="005943B0" w:rsidRDefault="005943B0">
      <w:pPr>
        <w:rPr>
          <w:rFonts w:asciiTheme="minorHAnsi" w:eastAsia="Arial" w:hAnsiTheme="minorHAnsi" w:cs="Arial"/>
          <w:b/>
          <w:bCs/>
        </w:rPr>
      </w:pPr>
      <w:r>
        <w:rPr>
          <w:rFonts w:asciiTheme="minorHAnsi" w:hAnsiTheme="minorHAnsi"/>
        </w:rPr>
        <w:br w:type="page"/>
      </w:r>
    </w:p>
    <w:p w14:paraId="4781899A" w14:textId="2C46F1B1" w:rsidR="000B2908" w:rsidRPr="000B2908" w:rsidRDefault="000B2908" w:rsidP="000B2908">
      <w:pPr>
        <w:pStyle w:val="Ttulo1"/>
        <w:tabs>
          <w:tab w:val="left" w:pos="1134"/>
          <w:tab w:val="left" w:pos="9639"/>
        </w:tabs>
        <w:ind w:right="34"/>
        <w:jc w:val="center"/>
        <w:rPr>
          <w:rFonts w:asciiTheme="minorHAnsi" w:hAnsiTheme="minorHAnsi"/>
          <w:sz w:val="22"/>
          <w:szCs w:val="22"/>
        </w:rPr>
      </w:pPr>
      <w:r w:rsidRPr="000B2908">
        <w:rPr>
          <w:rFonts w:asciiTheme="minorHAnsi" w:hAnsiTheme="minorHAnsi"/>
          <w:sz w:val="22"/>
          <w:szCs w:val="22"/>
        </w:rPr>
        <w:lastRenderedPageBreak/>
        <w:t>ANEXO</w:t>
      </w:r>
      <w:r w:rsidRPr="000B2908">
        <w:rPr>
          <w:rFonts w:asciiTheme="minorHAnsi" w:hAnsiTheme="minorHAnsi"/>
          <w:spacing w:val="52"/>
          <w:sz w:val="22"/>
          <w:szCs w:val="22"/>
        </w:rPr>
        <w:t xml:space="preserve"> </w:t>
      </w:r>
      <w:r w:rsidRPr="000B2908">
        <w:rPr>
          <w:rFonts w:asciiTheme="minorHAnsi" w:hAnsiTheme="minorHAnsi"/>
          <w:sz w:val="22"/>
          <w:szCs w:val="22"/>
        </w:rPr>
        <w:t>III</w:t>
      </w:r>
      <w:r w:rsidRPr="000B2908">
        <w:rPr>
          <w:rFonts w:asciiTheme="minorHAnsi" w:hAnsiTheme="minorHAnsi"/>
          <w:spacing w:val="53"/>
          <w:sz w:val="22"/>
          <w:szCs w:val="22"/>
        </w:rPr>
        <w:t xml:space="preserve"> </w:t>
      </w:r>
      <w:r w:rsidRPr="000B2908">
        <w:rPr>
          <w:rFonts w:asciiTheme="minorHAnsi" w:hAnsiTheme="minorHAnsi"/>
          <w:sz w:val="22"/>
          <w:szCs w:val="22"/>
        </w:rPr>
        <w:t>–</w:t>
      </w:r>
      <w:r w:rsidRPr="000B2908">
        <w:rPr>
          <w:rFonts w:asciiTheme="minorHAnsi" w:hAnsiTheme="minorHAnsi"/>
          <w:spacing w:val="53"/>
          <w:sz w:val="22"/>
          <w:szCs w:val="22"/>
        </w:rPr>
        <w:t xml:space="preserve"> </w:t>
      </w:r>
      <w:r w:rsidRPr="000B2908">
        <w:rPr>
          <w:rFonts w:asciiTheme="minorHAnsi" w:hAnsiTheme="minorHAnsi"/>
          <w:sz w:val="22"/>
          <w:szCs w:val="22"/>
        </w:rPr>
        <w:t>MODELO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DECLARAÇÃO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QUE</w:t>
      </w:r>
      <w:r w:rsidRPr="000B2908">
        <w:rPr>
          <w:rFonts w:asciiTheme="minorHAnsi" w:hAnsiTheme="minorHAnsi"/>
          <w:spacing w:val="52"/>
          <w:sz w:val="22"/>
          <w:szCs w:val="22"/>
        </w:rPr>
        <w:t xml:space="preserve"> </w:t>
      </w:r>
      <w:r w:rsidRPr="000B2908">
        <w:rPr>
          <w:rFonts w:asciiTheme="minorHAnsi" w:hAnsiTheme="minorHAnsi"/>
          <w:sz w:val="22"/>
          <w:szCs w:val="22"/>
        </w:rPr>
        <w:t>SE</w:t>
      </w:r>
      <w:r w:rsidRPr="000B2908">
        <w:rPr>
          <w:rFonts w:asciiTheme="minorHAnsi" w:hAnsiTheme="minorHAnsi"/>
          <w:spacing w:val="50"/>
          <w:sz w:val="22"/>
          <w:szCs w:val="22"/>
        </w:rPr>
        <w:t xml:space="preserve"> </w:t>
      </w:r>
      <w:r w:rsidRPr="000B2908">
        <w:rPr>
          <w:rFonts w:asciiTheme="minorHAnsi" w:hAnsiTheme="minorHAnsi"/>
          <w:sz w:val="22"/>
          <w:szCs w:val="22"/>
        </w:rPr>
        <w:t>ENQUADRA</w:t>
      </w:r>
      <w:r w:rsidRPr="000B2908">
        <w:rPr>
          <w:rFonts w:asciiTheme="minorHAnsi" w:hAnsiTheme="minorHAnsi"/>
          <w:spacing w:val="51"/>
          <w:sz w:val="22"/>
          <w:szCs w:val="22"/>
        </w:rPr>
        <w:t xml:space="preserve"> </w:t>
      </w:r>
      <w:r w:rsidRPr="000B2908">
        <w:rPr>
          <w:rFonts w:asciiTheme="minorHAnsi" w:hAnsiTheme="minorHAnsi"/>
          <w:sz w:val="22"/>
          <w:szCs w:val="22"/>
        </w:rPr>
        <w:t xml:space="preserve">NO </w:t>
      </w:r>
      <w:r w:rsidRPr="000B2908">
        <w:rPr>
          <w:rFonts w:asciiTheme="minorHAnsi" w:hAnsiTheme="minorHAnsi"/>
          <w:spacing w:val="-64"/>
          <w:sz w:val="22"/>
          <w:szCs w:val="22"/>
        </w:rPr>
        <w:t xml:space="preserve">                   </w:t>
      </w:r>
      <w:r w:rsidRPr="000B2908">
        <w:rPr>
          <w:rFonts w:asciiTheme="minorHAnsi" w:hAnsiTheme="minorHAnsi"/>
          <w:sz w:val="22"/>
          <w:szCs w:val="22"/>
        </w:rPr>
        <w:t>CONCEITO</w:t>
      </w:r>
      <w:r w:rsidRPr="000B2908">
        <w:rPr>
          <w:rFonts w:asciiTheme="minorHAnsi" w:hAnsiTheme="minorHAnsi"/>
          <w:spacing w:val="-1"/>
          <w:sz w:val="22"/>
          <w:szCs w:val="22"/>
        </w:rPr>
        <w:t xml:space="preserve"> </w:t>
      </w:r>
      <w:r w:rsidRPr="000B2908">
        <w:rPr>
          <w:rFonts w:asciiTheme="minorHAnsi" w:hAnsiTheme="minorHAnsi"/>
          <w:sz w:val="22"/>
          <w:szCs w:val="22"/>
        </w:rPr>
        <w:t>LEGAL</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MICROEMPRESA</w:t>
      </w:r>
      <w:r w:rsidRPr="000B2908">
        <w:rPr>
          <w:rFonts w:asciiTheme="minorHAnsi" w:hAnsiTheme="minorHAnsi"/>
          <w:spacing w:val="-4"/>
          <w:sz w:val="22"/>
          <w:szCs w:val="22"/>
        </w:rPr>
        <w:t xml:space="preserve">, </w:t>
      </w:r>
      <w:r w:rsidRPr="000B2908">
        <w:rPr>
          <w:rFonts w:asciiTheme="minorHAnsi" w:hAnsiTheme="minorHAnsi"/>
          <w:sz w:val="22"/>
          <w:szCs w:val="22"/>
        </w:rPr>
        <w:t>EMPRESA</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PEQUENO</w:t>
      </w:r>
      <w:r w:rsidRPr="000B2908">
        <w:rPr>
          <w:rFonts w:asciiTheme="minorHAnsi" w:hAnsiTheme="minorHAnsi"/>
          <w:spacing w:val="-1"/>
          <w:sz w:val="22"/>
          <w:szCs w:val="22"/>
        </w:rPr>
        <w:t xml:space="preserve"> </w:t>
      </w:r>
      <w:r w:rsidRPr="000B2908">
        <w:rPr>
          <w:rFonts w:asciiTheme="minorHAnsi" w:hAnsiTheme="minorHAnsi"/>
          <w:sz w:val="22"/>
          <w:szCs w:val="22"/>
        </w:rPr>
        <w:t>PORTE OU COOPERATIVA</w:t>
      </w:r>
    </w:p>
    <w:p w14:paraId="4F88B063" w14:textId="77777777" w:rsidR="000B2908" w:rsidRPr="000B2908" w:rsidRDefault="000B2908" w:rsidP="000B2908">
      <w:pPr>
        <w:pStyle w:val="Corpodetexto"/>
        <w:tabs>
          <w:tab w:val="left" w:pos="1134"/>
          <w:tab w:val="left" w:pos="9639"/>
        </w:tabs>
        <w:spacing w:before="4"/>
        <w:ind w:left="284" w:right="34"/>
        <w:jc w:val="left"/>
        <w:rPr>
          <w:rFonts w:asciiTheme="minorHAnsi" w:hAnsiTheme="minorHAnsi"/>
          <w:b/>
        </w:rPr>
      </w:pPr>
    </w:p>
    <w:p w14:paraId="49E39ED4" w14:textId="77777777" w:rsidR="000B2908" w:rsidRPr="000B2908" w:rsidRDefault="000B2908" w:rsidP="000B2908">
      <w:pPr>
        <w:pStyle w:val="Corpodetexto"/>
        <w:tabs>
          <w:tab w:val="left" w:pos="1134"/>
          <w:tab w:val="left" w:pos="9639"/>
        </w:tabs>
        <w:ind w:left="284" w:right="34"/>
        <w:jc w:val="center"/>
        <w:rPr>
          <w:rFonts w:asciiTheme="minorHAnsi" w:hAnsiTheme="minorHAnsi"/>
        </w:rPr>
      </w:pPr>
      <w:r w:rsidRPr="000B2908">
        <w:rPr>
          <w:rFonts w:asciiTheme="minorHAnsi" w:hAnsiTheme="minorHAnsi"/>
        </w:rPr>
        <w:t>(papel</w:t>
      </w:r>
      <w:r w:rsidRPr="000B2908">
        <w:rPr>
          <w:rFonts w:asciiTheme="minorHAnsi" w:hAnsiTheme="minorHAnsi"/>
          <w:spacing w:val="-2"/>
        </w:rPr>
        <w:t xml:space="preserve"> </w:t>
      </w:r>
      <w:r w:rsidRPr="000B2908">
        <w:rPr>
          <w:rFonts w:asciiTheme="minorHAnsi" w:hAnsiTheme="minorHAnsi"/>
        </w:rPr>
        <w:t>timbrado</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licitante)</w:t>
      </w:r>
    </w:p>
    <w:p w14:paraId="3C511531"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DA6BB0A" w14:textId="77777777" w:rsidR="000B2908" w:rsidRPr="000B2908" w:rsidRDefault="000B2908" w:rsidP="000B2908">
      <w:pPr>
        <w:pStyle w:val="Corpodetexto"/>
        <w:tabs>
          <w:tab w:val="left" w:pos="1134"/>
          <w:tab w:val="left" w:pos="9639"/>
        </w:tabs>
        <w:spacing w:before="11"/>
        <w:ind w:left="284" w:right="34"/>
        <w:jc w:val="left"/>
        <w:rPr>
          <w:rFonts w:asciiTheme="minorHAnsi" w:hAnsiTheme="minorHAnsi"/>
        </w:rPr>
      </w:pPr>
    </w:p>
    <w:p w14:paraId="506237FD" w14:textId="77777777" w:rsidR="000B2908" w:rsidRPr="000B2908" w:rsidRDefault="000B2908" w:rsidP="000B2908">
      <w:pPr>
        <w:pStyle w:val="Ttulo3"/>
        <w:tabs>
          <w:tab w:val="left" w:pos="1134"/>
          <w:tab w:val="left" w:pos="9639"/>
        </w:tabs>
        <w:spacing w:after="60"/>
        <w:ind w:left="284" w:right="34"/>
        <w:jc w:val="left"/>
        <w:rPr>
          <w:rFonts w:asciiTheme="minorHAnsi" w:hAnsiTheme="minorHAnsi"/>
        </w:rPr>
      </w:pPr>
      <w:r w:rsidRPr="000B2908">
        <w:rPr>
          <w:rFonts w:asciiTheme="minorHAnsi" w:hAnsiTheme="minorHAnsi"/>
        </w:rPr>
        <w:t>Ao Pregoeiro</w:t>
      </w:r>
      <w:r w:rsidRPr="000B2908">
        <w:rPr>
          <w:rFonts w:asciiTheme="minorHAnsi" w:hAnsiTheme="minorHAnsi"/>
          <w:spacing w:val="-2"/>
        </w:rPr>
        <w:t xml:space="preserve"> </w:t>
      </w:r>
      <w:r w:rsidRPr="000B2908">
        <w:rPr>
          <w:rFonts w:asciiTheme="minorHAnsi" w:hAnsiTheme="minorHAnsi"/>
        </w:rPr>
        <w:t>e Equipe</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Apoio</w:t>
      </w:r>
    </w:p>
    <w:p w14:paraId="630AB814" w14:textId="77777777" w:rsidR="000B2908" w:rsidRPr="000B2908" w:rsidRDefault="000B2908" w:rsidP="000B2908">
      <w:pPr>
        <w:pStyle w:val="Corpodetexto"/>
        <w:tabs>
          <w:tab w:val="left" w:pos="1134"/>
          <w:tab w:val="left" w:pos="9639"/>
        </w:tabs>
        <w:spacing w:after="60"/>
        <w:ind w:left="284" w:right="34"/>
        <w:rPr>
          <w:rFonts w:asciiTheme="minorHAnsi" w:hAnsiTheme="minorHAnsi"/>
        </w:rPr>
      </w:pPr>
      <w:r w:rsidRPr="000B2908">
        <w:rPr>
          <w:rFonts w:asciiTheme="minorHAnsi" w:hAnsiTheme="minorHAnsi"/>
        </w:rPr>
        <w:t>Prefeitura</w:t>
      </w:r>
      <w:r w:rsidRPr="000B2908">
        <w:rPr>
          <w:rFonts w:asciiTheme="minorHAnsi" w:hAnsiTheme="minorHAnsi"/>
          <w:spacing w:val="-3"/>
        </w:rPr>
        <w:t xml:space="preserve"> </w:t>
      </w:r>
      <w:r w:rsidRPr="000B2908">
        <w:rPr>
          <w:rFonts w:asciiTheme="minorHAnsi" w:hAnsiTheme="minorHAnsi"/>
        </w:rPr>
        <w:t>Municipal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São Joaquim da Barra,</w:t>
      </w:r>
      <w:r w:rsidRPr="000B2908">
        <w:rPr>
          <w:rFonts w:asciiTheme="minorHAnsi" w:hAnsiTheme="minorHAnsi"/>
          <w:spacing w:val="-2"/>
        </w:rPr>
        <w:t xml:space="preserve"> </w:t>
      </w:r>
      <w:r w:rsidRPr="000B2908">
        <w:rPr>
          <w:rFonts w:asciiTheme="minorHAnsi" w:hAnsiTheme="minorHAnsi"/>
        </w:rPr>
        <w:t>Estado</w:t>
      </w:r>
      <w:r w:rsidRPr="000B2908">
        <w:rPr>
          <w:rFonts w:asciiTheme="minorHAnsi" w:hAnsiTheme="minorHAnsi"/>
          <w:spacing w:val="-3"/>
        </w:rPr>
        <w:t xml:space="preserve"> </w:t>
      </w:r>
      <w:r w:rsidRPr="000B2908">
        <w:rPr>
          <w:rFonts w:asciiTheme="minorHAnsi" w:hAnsiTheme="minorHAnsi"/>
        </w:rPr>
        <w:t>de São Paulo</w:t>
      </w:r>
    </w:p>
    <w:p w14:paraId="2D44C8EF" w14:textId="77777777" w:rsidR="000B2908" w:rsidRPr="000B2908" w:rsidRDefault="000B2908" w:rsidP="000B2908">
      <w:pPr>
        <w:pStyle w:val="Ttulo3"/>
        <w:tabs>
          <w:tab w:val="left" w:pos="1134"/>
          <w:tab w:val="left" w:pos="9639"/>
        </w:tabs>
        <w:spacing w:before="1"/>
        <w:ind w:left="284" w:right="34"/>
        <w:jc w:val="left"/>
        <w:rPr>
          <w:rFonts w:asciiTheme="minorHAnsi" w:hAnsiTheme="minorHAnsi"/>
        </w:rPr>
      </w:pPr>
    </w:p>
    <w:p w14:paraId="42DD415B" w14:textId="1A4F9CD4" w:rsidR="000B2908" w:rsidRPr="000B2908" w:rsidRDefault="000B2908" w:rsidP="000B2908">
      <w:pPr>
        <w:pStyle w:val="Ttulo3"/>
        <w:tabs>
          <w:tab w:val="left" w:pos="1134"/>
          <w:tab w:val="left" w:pos="9639"/>
        </w:tabs>
        <w:spacing w:before="1"/>
        <w:ind w:left="284" w:right="34"/>
        <w:jc w:val="left"/>
        <w:rPr>
          <w:rFonts w:asciiTheme="minorHAnsi" w:hAnsiTheme="minorHAnsi"/>
        </w:rPr>
      </w:pPr>
      <w:r w:rsidRPr="000B2908">
        <w:rPr>
          <w:rFonts w:asciiTheme="minorHAnsi" w:hAnsiTheme="minorHAnsi"/>
        </w:rPr>
        <w:t>PREGÃO</w:t>
      </w:r>
      <w:r w:rsidRPr="000B2908">
        <w:rPr>
          <w:rFonts w:asciiTheme="minorHAnsi" w:hAnsiTheme="minorHAnsi"/>
          <w:spacing w:val="-2"/>
        </w:rPr>
        <w:t xml:space="preserve"> </w:t>
      </w:r>
      <w:r w:rsidRPr="000B2908">
        <w:rPr>
          <w:rFonts w:asciiTheme="minorHAnsi" w:hAnsiTheme="minorHAnsi"/>
        </w:rPr>
        <w:t>ELETRÔNICO</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spacing w:val="-1"/>
        </w:rPr>
        <w:t xml:space="preserve"> </w:t>
      </w:r>
      <w:r w:rsidR="00CD5741">
        <w:rPr>
          <w:rFonts w:asciiTheme="minorHAnsi" w:hAnsiTheme="minorHAnsi" w:cstheme="minorHAnsi"/>
        </w:rPr>
        <w:t>046</w:t>
      </w:r>
      <w:r w:rsidRPr="000B2908">
        <w:rPr>
          <w:rFonts w:asciiTheme="minorHAnsi" w:hAnsiTheme="minorHAnsi"/>
        </w:rPr>
        <w:t>/2025</w:t>
      </w:r>
    </w:p>
    <w:p w14:paraId="3D21134E"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38EE699C"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2D564A15" w14:textId="77777777" w:rsidR="000B2908" w:rsidRPr="000B2908"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0B2908">
        <w:rPr>
          <w:rFonts w:asciiTheme="minorHAnsi" w:hAnsiTheme="minorHAnsi"/>
        </w:rPr>
        <w:t>Pelo</w:t>
      </w:r>
      <w:r w:rsidRPr="000B2908">
        <w:rPr>
          <w:rFonts w:asciiTheme="minorHAnsi" w:hAnsiTheme="minorHAnsi"/>
          <w:spacing w:val="-4"/>
        </w:rPr>
        <w:t xml:space="preserve"> </w:t>
      </w:r>
      <w:r w:rsidRPr="000B2908">
        <w:rPr>
          <w:rFonts w:asciiTheme="minorHAnsi" w:hAnsiTheme="minorHAnsi"/>
        </w:rPr>
        <w:t>presente</w:t>
      </w:r>
      <w:r w:rsidRPr="000B2908">
        <w:rPr>
          <w:rFonts w:asciiTheme="minorHAnsi" w:hAnsiTheme="minorHAnsi"/>
          <w:spacing w:val="-2"/>
        </w:rPr>
        <w:t xml:space="preserve"> </w:t>
      </w:r>
      <w:r w:rsidRPr="000B2908">
        <w:rPr>
          <w:rFonts w:asciiTheme="minorHAnsi" w:hAnsiTheme="minorHAnsi"/>
        </w:rPr>
        <w:t>instrumento,</w:t>
      </w:r>
      <w:r w:rsidRPr="000B2908">
        <w:rPr>
          <w:rFonts w:asciiTheme="minorHAnsi" w:hAnsiTheme="minorHAnsi"/>
          <w:spacing w:val="-2"/>
        </w:rPr>
        <w:t xml:space="preserve"> </w:t>
      </w:r>
      <w:r w:rsidRPr="000B2908">
        <w:rPr>
          <w:rFonts w:asciiTheme="minorHAnsi" w:hAnsiTheme="minorHAnsi"/>
        </w:rPr>
        <w:t>a</w:t>
      </w:r>
      <w:r w:rsidRPr="000B2908">
        <w:rPr>
          <w:rFonts w:asciiTheme="minorHAnsi" w:hAnsiTheme="minorHAnsi"/>
          <w:spacing w:val="-4"/>
        </w:rPr>
        <w:t xml:space="preserve"> </w:t>
      </w:r>
      <w:r w:rsidRPr="000B2908">
        <w:rPr>
          <w:rFonts w:asciiTheme="minorHAnsi" w:hAnsiTheme="minorHAnsi"/>
        </w:rPr>
        <w:t>empresa</w:t>
      </w:r>
      <w:r w:rsidRPr="000B2908">
        <w:rPr>
          <w:rFonts w:asciiTheme="minorHAnsi" w:hAnsiTheme="minorHAnsi"/>
          <w:spacing w:val="-3"/>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CNPJ</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rPr>
        <w:tab/>
        <w:t>,</w:t>
      </w:r>
      <w:r w:rsidRPr="000B2908">
        <w:rPr>
          <w:rFonts w:asciiTheme="minorHAnsi" w:hAnsiTheme="minorHAnsi"/>
          <w:spacing w:val="1"/>
        </w:rPr>
        <w:t xml:space="preserve"> </w:t>
      </w:r>
      <w:r w:rsidRPr="000B2908">
        <w:rPr>
          <w:rFonts w:asciiTheme="minorHAnsi" w:hAnsiTheme="minorHAnsi"/>
        </w:rPr>
        <w:t>com sede</w:t>
      </w:r>
      <w:r w:rsidRPr="000B2908">
        <w:rPr>
          <w:rFonts w:asciiTheme="minorHAnsi" w:hAnsiTheme="minorHAnsi"/>
          <w:spacing w:val="-2"/>
        </w:rPr>
        <w:t xml:space="preserve"> </w:t>
      </w:r>
      <w:r w:rsidRPr="000B2908">
        <w:rPr>
          <w:rFonts w:asciiTheme="minorHAnsi" w:hAnsiTheme="minorHAnsi"/>
        </w:rPr>
        <w:t>na</w:t>
      </w:r>
    </w:p>
    <w:p w14:paraId="6264DB3F" w14:textId="77777777" w:rsidR="000B2908" w:rsidRPr="000B2908" w:rsidRDefault="000B2908" w:rsidP="000B2908">
      <w:pPr>
        <w:pStyle w:val="Corpodetexto"/>
        <w:tabs>
          <w:tab w:val="left" w:pos="1134"/>
          <w:tab w:val="left" w:pos="9639"/>
        </w:tabs>
        <w:spacing w:before="2"/>
        <w:ind w:left="284" w:right="34"/>
        <w:rPr>
          <w:rFonts w:asciiTheme="minorHAnsi" w:hAnsiTheme="minorHAnsi"/>
        </w:rPr>
      </w:pP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através</w:t>
      </w:r>
      <w:r w:rsidRPr="000B2908">
        <w:rPr>
          <w:rFonts w:asciiTheme="minorHAnsi" w:hAnsiTheme="minorHAnsi"/>
          <w:spacing w:val="-5"/>
        </w:rPr>
        <w:t xml:space="preserve"> </w:t>
      </w:r>
      <w:r w:rsidRPr="000B2908">
        <w:rPr>
          <w:rFonts w:asciiTheme="minorHAnsi" w:hAnsiTheme="minorHAnsi"/>
        </w:rPr>
        <w:t>de</w:t>
      </w:r>
      <w:r w:rsidRPr="000B2908">
        <w:rPr>
          <w:rFonts w:asciiTheme="minorHAnsi" w:hAnsiTheme="minorHAnsi"/>
          <w:spacing w:val="-8"/>
        </w:rPr>
        <w:t xml:space="preserve"> </w:t>
      </w:r>
      <w:r w:rsidRPr="000B2908">
        <w:rPr>
          <w:rFonts w:asciiTheme="minorHAnsi" w:hAnsiTheme="minorHAnsi"/>
        </w:rPr>
        <w:t>seu</w:t>
      </w:r>
      <w:r w:rsidRPr="000B2908">
        <w:rPr>
          <w:rFonts w:asciiTheme="minorHAnsi" w:hAnsiTheme="minorHAnsi"/>
          <w:spacing w:val="-7"/>
        </w:rPr>
        <w:t xml:space="preserve"> </w:t>
      </w:r>
      <w:r w:rsidRPr="000B2908">
        <w:rPr>
          <w:rFonts w:asciiTheme="minorHAnsi" w:hAnsiTheme="minorHAnsi"/>
        </w:rPr>
        <w:t>representante</w:t>
      </w:r>
      <w:r w:rsidRPr="000B2908">
        <w:rPr>
          <w:rFonts w:asciiTheme="minorHAnsi" w:hAnsiTheme="minorHAnsi"/>
          <w:spacing w:val="-8"/>
        </w:rPr>
        <w:t xml:space="preserve"> </w:t>
      </w:r>
      <w:r w:rsidRPr="000B2908">
        <w:rPr>
          <w:rFonts w:asciiTheme="minorHAnsi" w:hAnsiTheme="minorHAnsi"/>
        </w:rPr>
        <w:t>legal</w:t>
      </w:r>
      <w:r w:rsidRPr="000B2908">
        <w:rPr>
          <w:rFonts w:asciiTheme="minorHAnsi" w:hAnsiTheme="minorHAnsi"/>
          <w:spacing w:val="-6"/>
        </w:rPr>
        <w:t xml:space="preserve"> </w:t>
      </w:r>
      <w:r w:rsidRPr="000B2908">
        <w:rPr>
          <w:rFonts w:asciiTheme="minorHAnsi" w:hAnsiTheme="minorHAnsi"/>
        </w:rPr>
        <w:t>infra-assinado:</w:t>
      </w:r>
    </w:p>
    <w:p w14:paraId="523BF500"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132D72A"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675621C"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b/>
        </w:rPr>
      </w:pPr>
      <w:r w:rsidRPr="000B2908">
        <w:rPr>
          <w:rFonts w:asciiTheme="minorHAnsi" w:hAnsiTheme="minorHAnsi"/>
          <w:b/>
        </w:rPr>
        <w:t>DECLARA</w:t>
      </w:r>
      <w:r w:rsidRPr="000B2908">
        <w:rPr>
          <w:rFonts w:asciiTheme="minorHAnsi" w:hAnsiTheme="minorHAnsi"/>
        </w:rPr>
        <w:t>,</w:t>
      </w:r>
      <w:r w:rsidRPr="000B2908">
        <w:rPr>
          <w:rFonts w:asciiTheme="minorHAnsi" w:hAnsiTheme="minorHAnsi"/>
          <w:spacing w:val="5"/>
        </w:rPr>
        <w:t xml:space="preserve"> </w:t>
      </w:r>
      <w:r w:rsidRPr="000B2908">
        <w:rPr>
          <w:rFonts w:asciiTheme="minorHAnsi" w:hAnsiTheme="minorHAnsi"/>
        </w:rPr>
        <w:t>sob</w:t>
      </w:r>
      <w:r w:rsidRPr="000B2908">
        <w:rPr>
          <w:rFonts w:asciiTheme="minorHAnsi" w:hAnsiTheme="minorHAnsi"/>
          <w:spacing w:val="4"/>
        </w:rPr>
        <w:t xml:space="preserve"> </w:t>
      </w:r>
      <w:r w:rsidRPr="000B2908">
        <w:rPr>
          <w:rFonts w:asciiTheme="minorHAnsi" w:hAnsiTheme="minorHAnsi"/>
        </w:rPr>
        <w:t>as</w:t>
      </w:r>
      <w:r w:rsidRPr="000B2908">
        <w:rPr>
          <w:rFonts w:asciiTheme="minorHAnsi" w:hAnsiTheme="minorHAnsi"/>
          <w:spacing w:val="6"/>
        </w:rPr>
        <w:t xml:space="preserve"> </w:t>
      </w:r>
      <w:r w:rsidRPr="000B2908">
        <w:rPr>
          <w:rFonts w:asciiTheme="minorHAnsi" w:hAnsiTheme="minorHAnsi"/>
        </w:rPr>
        <w:t>penas</w:t>
      </w:r>
      <w:r w:rsidRPr="000B2908">
        <w:rPr>
          <w:rFonts w:asciiTheme="minorHAnsi" w:hAnsiTheme="minorHAnsi"/>
          <w:spacing w:val="8"/>
        </w:rPr>
        <w:t xml:space="preserve"> </w:t>
      </w:r>
      <w:r w:rsidRPr="000B2908">
        <w:rPr>
          <w:rFonts w:asciiTheme="minorHAnsi" w:hAnsiTheme="minorHAnsi"/>
        </w:rPr>
        <w:t>do</w:t>
      </w:r>
      <w:r w:rsidRPr="000B2908">
        <w:rPr>
          <w:rFonts w:asciiTheme="minorHAnsi" w:hAnsiTheme="minorHAnsi"/>
          <w:spacing w:val="6"/>
        </w:rPr>
        <w:t xml:space="preserve"> </w:t>
      </w:r>
      <w:r w:rsidRPr="000B2908">
        <w:rPr>
          <w:rFonts w:asciiTheme="minorHAnsi" w:hAnsiTheme="minorHAnsi"/>
        </w:rPr>
        <w:t>artigo</w:t>
      </w:r>
      <w:r w:rsidRPr="000B2908">
        <w:rPr>
          <w:rFonts w:asciiTheme="minorHAnsi" w:hAnsiTheme="minorHAnsi"/>
          <w:spacing w:val="6"/>
        </w:rPr>
        <w:t xml:space="preserve"> </w:t>
      </w:r>
      <w:r w:rsidRPr="000B2908">
        <w:rPr>
          <w:rFonts w:asciiTheme="minorHAnsi" w:hAnsiTheme="minorHAnsi"/>
        </w:rPr>
        <w:t>299</w:t>
      </w:r>
      <w:r w:rsidRPr="000B2908">
        <w:rPr>
          <w:rFonts w:asciiTheme="minorHAnsi" w:hAnsiTheme="minorHAnsi"/>
          <w:spacing w:val="5"/>
        </w:rPr>
        <w:t xml:space="preserve"> </w:t>
      </w:r>
      <w:r w:rsidRPr="000B2908">
        <w:rPr>
          <w:rFonts w:asciiTheme="minorHAnsi" w:hAnsiTheme="minorHAnsi"/>
        </w:rPr>
        <w:t>do</w:t>
      </w:r>
      <w:r w:rsidRPr="000B2908">
        <w:rPr>
          <w:rFonts w:asciiTheme="minorHAnsi" w:hAnsiTheme="minorHAnsi"/>
          <w:spacing w:val="4"/>
        </w:rPr>
        <w:t xml:space="preserve"> </w:t>
      </w:r>
      <w:r w:rsidRPr="000B2908">
        <w:rPr>
          <w:rFonts w:asciiTheme="minorHAnsi" w:hAnsiTheme="minorHAnsi"/>
        </w:rPr>
        <w:t>Código</w:t>
      </w:r>
      <w:r w:rsidRPr="000B2908">
        <w:rPr>
          <w:rFonts w:asciiTheme="minorHAnsi" w:hAnsiTheme="minorHAnsi"/>
          <w:spacing w:val="6"/>
        </w:rPr>
        <w:t xml:space="preserve"> </w:t>
      </w:r>
      <w:r w:rsidRPr="000B2908">
        <w:rPr>
          <w:rFonts w:asciiTheme="minorHAnsi" w:hAnsiTheme="minorHAnsi"/>
        </w:rPr>
        <w:t>Penal,</w:t>
      </w:r>
      <w:r w:rsidRPr="000B2908">
        <w:rPr>
          <w:rFonts w:asciiTheme="minorHAnsi" w:hAnsiTheme="minorHAnsi"/>
          <w:spacing w:val="8"/>
        </w:rPr>
        <w:t xml:space="preserve"> </w:t>
      </w:r>
      <w:r w:rsidRPr="000B2908">
        <w:rPr>
          <w:rFonts w:asciiTheme="minorHAnsi" w:hAnsiTheme="minorHAnsi"/>
        </w:rPr>
        <w:t>que</w:t>
      </w:r>
      <w:r w:rsidRPr="000B2908">
        <w:rPr>
          <w:rFonts w:asciiTheme="minorHAnsi" w:hAnsiTheme="minorHAnsi"/>
          <w:spacing w:val="5"/>
        </w:rPr>
        <w:t xml:space="preserve"> </w:t>
      </w:r>
      <w:r w:rsidRPr="000B2908">
        <w:rPr>
          <w:rFonts w:asciiTheme="minorHAnsi" w:hAnsiTheme="minorHAnsi"/>
        </w:rPr>
        <w:t>se</w:t>
      </w:r>
      <w:r w:rsidRPr="000B2908">
        <w:rPr>
          <w:rFonts w:asciiTheme="minorHAnsi" w:hAnsiTheme="minorHAnsi"/>
          <w:spacing w:val="11"/>
        </w:rPr>
        <w:t xml:space="preserve"> </w:t>
      </w:r>
      <w:r w:rsidRPr="000B2908">
        <w:rPr>
          <w:rFonts w:asciiTheme="minorHAnsi" w:hAnsiTheme="minorHAnsi"/>
          <w:b/>
        </w:rPr>
        <w:t>enquadra</w:t>
      </w:r>
      <w:r w:rsidRPr="000B2908">
        <w:rPr>
          <w:rFonts w:asciiTheme="minorHAnsi" w:hAnsiTheme="minorHAnsi"/>
          <w:b/>
          <w:spacing w:val="7"/>
        </w:rPr>
        <w:t xml:space="preserve"> </w:t>
      </w:r>
      <w:r w:rsidRPr="000B2908">
        <w:rPr>
          <w:rFonts w:asciiTheme="minorHAnsi" w:hAnsiTheme="minorHAnsi"/>
          <w:b/>
        </w:rPr>
        <w:t>na</w:t>
      </w:r>
      <w:r w:rsidRPr="000B2908">
        <w:rPr>
          <w:rFonts w:asciiTheme="minorHAnsi" w:hAnsiTheme="minorHAnsi"/>
          <w:b/>
          <w:spacing w:val="7"/>
        </w:rPr>
        <w:t xml:space="preserve"> </w:t>
      </w:r>
      <w:r w:rsidRPr="000B2908">
        <w:rPr>
          <w:rFonts w:asciiTheme="minorHAnsi" w:hAnsiTheme="minorHAnsi"/>
          <w:b/>
        </w:rPr>
        <w:t>situação</w:t>
      </w:r>
      <w:r w:rsidRPr="000B2908">
        <w:rPr>
          <w:rFonts w:asciiTheme="minorHAnsi" w:hAnsiTheme="minorHAnsi"/>
          <w:b/>
          <w:spacing w:val="4"/>
        </w:rPr>
        <w:t xml:space="preserve"> </w:t>
      </w:r>
      <w:r w:rsidRPr="000B2908">
        <w:rPr>
          <w:rFonts w:asciiTheme="minorHAnsi" w:hAnsiTheme="minorHAnsi"/>
          <w:b/>
        </w:rPr>
        <w:t xml:space="preserve">de </w:t>
      </w:r>
    </w:p>
    <w:p w14:paraId="1041D60B" w14:textId="77777777" w:rsidR="000B2908" w:rsidRPr="000B2908" w:rsidRDefault="000B2908" w:rsidP="000B2908">
      <w:pPr>
        <w:tabs>
          <w:tab w:val="left" w:pos="1134"/>
          <w:tab w:val="left" w:pos="9639"/>
          <w:tab w:val="left" w:pos="9923"/>
        </w:tabs>
        <w:spacing w:after="60"/>
        <w:ind w:left="284" w:right="34"/>
        <w:jc w:val="both"/>
        <w:rPr>
          <w:rFonts w:asciiTheme="minorHAnsi" w:hAnsiTheme="minorHAnsi"/>
        </w:rPr>
      </w:pPr>
      <w:r w:rsidRPr="000B2908">
        <w:rPr>
          <w:rFonts w:asciiTheme="minorHAnsi" w:hAnsiTheme="minorHAnsi"/>
          <w:b/>
        </w:rPr>
        <w:t>( )</w:t>
      </w:r>
      <w:r w:rsidRPr="000B2908">
        <w:rPr>
          <w:rFonts w:asciiTheme="minorHAnsi" w:hAnsiTheme="minorHAnsi"/>
          <w:b/>
          <w:spacing w:val="9"/>
        </w:rPr>
        <w:t xml:space="preserve"> </w:t>
      </w:r>
      <w:r w:rsidRPr="000B2908">
        <w:rPr>
          <w:rFonts w:asciiTheme="minorHAnsi" w:hAnsiTheme="minorHAnsi"/>
          <w:b/>
        </w:rPr>
        <w:t>MICROEMPRESA,</w:t>
      </w:r>
      <w:r w:rsidRPr="000B2908">
        <w:rPr>
          <w:rFonts w:asciiTheme="minorHAnsi" w:hAnsiTheme="minorHAnsi"/>
          <w:b/>
          <w:spacing w:val="13"/>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EMPRESA</w:t>
      </w:r>
      <w:r w:rsidRPr="000B2908">
        <w:rPr>
          <w:rFonts w:asciiTheme="minorHAnsi" w:hAnsiTheme="minorHAnsi"/>
          <w:b/>
          <w:spacing w:val="13"/>
        </w:rPr>
        <w:t xml:space="preserve"> </w:t>
      </w:r>
      <w:r w:rsidRPr="000B2908">
        <w:rPr>
          <w:rFonts w:asciiTheme="minorHAnsi" w:hAnsiTheme="minorHAnsi"/>
          <w:b/>
        </w:rPr>
        <w:t>DE</w:t>
      </w:r>
      <w:r w:rsidRPr="000B2908">
        <w:rPr>
          <w:rFonts w:asciiTheme="minorHAnsi" w:hAnsiTheme="minorHAnsi"/>
          <w:b/>
          <w:spacing w:val="13"/>
        </w:rPr>
        <w:t xml:space="preserve"> </w:t>
      </w:r>
      <w:r w:rsidRPr="000B2908">
        <w:rPr>
          <w:rFonts w:asciiTheme="minorHAnsi" w:hAnsiTheme="minorHAnsi"/>
          <w:b/>
        </w:rPr>
        <w:t>PEQUENO</w:t>
      </w:r>
      <w:r w:rsidRPr="000B2908">
        <w:rPr>
          <w:rFonts w:asciiTheme="minorHAnsi" w:hAnsiTheme="minorHAnsi"/>
          <w:b/>
          <w:spacing w:val="15"/>
        </w:rPr>
        <w:t xml:space="preserve"> </w:t>
      </w:r>
      <w:r w:rsidRPr="000B2908">
        <w:rPr>
          <w:rFonts w:asciiTheme="minorHAnsi" w:hAnsiTheme="minorHAnsi"/>
          <w:b/>
        </w:rPr>
        <w:t>PORTE</w:t>
      </w:r>
      <w:r w:rsidRPr="000B2908">
        <w:rPr>
          <w:rFonts w:asciiTheme="minorHAnsi" w:hAnsiTheme="minorHAnsi"/>
          <w:b/>
          <w:spacing w:val="11"/>
        </w:rPr>
        <w:t xml:space="preserve"> </w:t>
      </w:r>
      <w:r w:rsidRPr="000B2908">
        <w:rPr>
          <w:rFonts w:asciiTheme="minorHAnsi" w:hAnsiTheme="minorHAnsi"/>
          <w:b/>
        </w:rPr>
        <w:t>ou</w:t>
      </w:r>
      <w:r w:rsidRPr="000B2908">
        <w:rPr>
          <w:rFonts w:asciiTheme="minorHAnsi" w:hAnsiTheme="minorHAnsi"/>
          <w:b/>
          <w:spacing w:val="11"/>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COOPERATIVA</w:t>
      </w:r>
      <w:r w:rsidRPr="000B2908">
        <w:rPr>
          <w:rFonts w:asciiTheme="minorHAnsi" w:hAnsiTheme="minorHAnsi"/>
        </w:rPr>
        <w:t>,</w:t>
      </w:r>
      <w:r w:rsidRPr="000B2908">
        <w:rPr>
          <w:rFonts w:asciiTheme="minorHAnsi" w:hAnsiTheme="minorHAnsi"/>
          <w:spacing w:val="13"/>
        </w:rPr>
        <w:t xml:space="preserve"> </w:t>
      </w:r>
      <w:r w:rsidRPr="000B2908">
        <w:rPr>
          <w:rFonts w:asciiTheme="minorHAnsi" w:hAnsiTheme="minorHAnsi"/>
        </w:rPr>
        <w:t>nos termos da Lei Complementar nº 123/06, alterada pela Lei Complementar nº 147/14, bem</w:t>
      </w:r>
      <w:r w:rsidRPr="000B2908">
        <w:rPr>
          <w:rFonts w:asciiTheme="minorHAnsi" w:hAnsiTheme="minorHAnsi"/>
          <w:spacing w:val="1"/>
        </w:rPr>
        <w:t xml:space="preserve"> </w:t>
      </w:r>
      <w:r w:rsidRPr="000B2908">
        <w:rPr>
          <w:rFonts w:asciiTheme="minorHAnsi" w:hAnsiTheme="minorHAnsi"/>
        </w:rPr>
        <w:t>assim que inexistem fatos supervenientes que conduzam ao seu desenquadramento desta</w:t>
      </w:r>
      <w:r w:rsidRPr="000B2908">
        <w:rPr>
          <w:rFonts w:asciiTheme="minorHAnsi" w:hAnsiTheme="minorHAnsi"/>
          <w:spacing w:val="1"/>
        </w:rPr>
        <w:t xml:space="preserve"> </w:t>
      </w:r>
      <w:r w:rsidRPr="000B2908">
        <w:rPr>
          <w:rFonts w:asciiTheme="minorHAnsi" w:hAnsiTheme="minorHAnsi"/>
        </w:rPr>
        <w:t xml:space="preserve">situação. </w:t>
      </w:r>
    </w:p>
    <w:p w14:paraId="48BD1FDD"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i/>
          <w:iCs/>
        </w:rPr>
      </w:pPr>
      <w:r w:rsidRPr="000B2908">
        <w:rPr>
          <w:rFonts w:asciiTheme="minorHAnsi" w:hAnsiTheme="minorHAnsi"/>
          <w:i/>
          <w:iCs/>
        </w:rPr>
        <w:t>(*Marcar este item caso se enquadre na situação de microempresa, empresa de</w:t>
      </w:r>
      <w:r w:rsidRPr="000B2908">
        <w:rPr>
          <w:rFonts w:asciiTheme="minorHAnsi" w:hAnsiTheme="minorHAnsi"/>
          <w:i/>
          <w:iCs/>
          <w:spacing w:val="1"/>
        </w:rPr>
        <w:t xml:space="preserve"> </w:t>
      </w:r>
      <w:r w:rsidRPr="000B2908">
        <w:rPr>
          <w:rFonts w:asciiTheme="minorHAnsi" w:hAnsiTheme="minorHAnsi"/>
          <w:i/>
          <w:iCs/>
        </w:rPr>
        <w:t>pequeno</w:t>
      </w:r>
      <w:r w:rsidRPr="000B2908">
        <w:rPr>
          <w:rFonts w:asciiTheme="minorHAnsi" w:hAnsiTheme="minorHAnsi"/>
          <w:i/>
          <w:iCs/>
          <w:spacing w:val="-1"/>
        </w:rPr>
        <w:t xml:space="preserve"> </w:t>
      </w:r>
      <w:r w:rsidRPr="000B2908">
        <w:rPr>
          <w:rFonts w:asciiTheme="minorHAnsi" w:hAnsiTheme="minorHAnsi"/>
          <w:i/>
          <w:iCs/>
        </w:rPr>
        <w:t>porte ou</w:t>
      </w:r>
      <w:r w:rsidRPr="000B2908">
        <w:rPr>
          <w:rFonts w:asciiTheme="minorHAnsi" w:hAnsiTheme="minorHAnsi"/>
          <w:i/>
          <w:iCs/>
          <w:spacing w:val="-2"/>
        </w:rPr>
        <w:t xml:space="preserve"> </w:t>
      </w:r>
      <w:r w:rsidRPr="000B2908">
        <w:rPr>
          <w:rFonts w:asciiTheme="minorHAnsi" w:hAnsiTheme="minorHAnsi"/>
          <w:i/>
          <w:iCs/>
        </w:rPr>
        <w:t>cooperativa.)</w:t>
      </w:r>
    </w:p>
    <w:p w14:paraId="1A7C4026"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2BB5A3A2"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2534FAC" w14:textId="77777777" w:rsidR="000B2908" w:rsidRPr="000B2908" w:rsidRDefault="000B2908" w:rsidP="000B2908">
      <w:pPr>
        <w:pStyle w:val="Corpodetexto"/>
        <w:tabs>
          <w:tab w:val="left" w:pos="1134"/>
          <w:tab w:val="left" w:pos="9639"/>
        </w:tabs>
        <w:ind w:left="284" w:right="34"/>
        <w:rPr>
          <w:rFonts w:asciiTheme="minorHAnsi" w:hAnsiTheme="minorHAnsi"/>
        </w:rPr>
      </w:pP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 xml:space="preserve">) </w:t>
      </w:r>
      <w:r w:rsidRPr="000B2908">
        <w:rPr>
          <w:rFonts w:asciiTheme="minorHAnsi" w:hAnsiTheme="minorHAnsi"/>
          <w:b/>
        </w:rPr>
        <w:t>DECLARA</w:t>
      </w:r>
      <w:r w:rsidRPr="000B2908">
        <w:rPr>
          <w:rFonts w:asciiTheme="minorHAnsi" w:hAnsiTheme="minorHAnsi"/>
        </w:rPr>
        <w:t xml:space="preserve">, para fins de obtenção do benefício disposto nos </w:t>
      </w:r>
      <w:r w:rsidRPr="000B2908">
        <w:rPr>
          <w:rFonts w:asciiTheme="minorHAnsi" w:hAnsiTheme="minorHAnsi"/>
        </w:rPr>
        <w:fldChar w:fldCharType="begin"/>
      </w:r>
      <w:r w:rsidRPr="000B2908">
        <w:rPr>
          <w:rFonts w:asciiTheme="minorHAnsi" w:hAnsiTheme="minorHAnsi"/>
        </w:rPr>
        <w:instrText xml:space="preserve"> HYPERLINK "http://www.planalto.gov.br/ccivil_03/LEIS/LCP/Lcp123.htm" \l "art42" \h </w:instrText>
      </w:r>
      <w:r w:rsidRPr="000B2908">
        <w:rPr>
          <w:rFonts w:asciiTheme="minorHAnsi" w:hAnsiTheme="minorHAnsi"/>
        </w:rPr>
        <w:fldChar w:fldCharType="separate"/>
      </w:r>
      <w:r w:rsidRPr="000B2908">
        <w:rPr>
          <w:rFonts w:asciiTheme="minorHAnsi" w:hAnsiTheme="minorHAnsi"/>
          <w:color w:val="0000ED"/>
          <w:u w:val="single" w:color="0000ED"/>
        </w:rPr>
        <w:t>arts. 42 a 49 da Le</w:t>
      </w:r>
      <w:r w:rsidRPr="000B2908">
        <w:rPr>
          <w:rFonts w:asciiTheme="minorHAnsi" w:hAnsiTheme="minorHAnsi"/>
          <w:color w:val="0000ED"/>
        </w:rPr>
        <w:t>i</w:t>
      </w:r>
      <w:r w:rsidRPr="000B2908">
        <w:rPr>
          <w:rFonts w:asciiTheme="minorHAnsi" w:hAnsiTheme="minorHAnsi"/>
          <w:color w:val="0000ED"/>
        </w:rPr>
        <w:fldChar w:fldCharType="end"/>
      </w:r>
      <w:r w:rsidRPr="000B2908">
        <w:rPr>
          <w:rFonts w:asciiTheme="minorHAnsi" w:hAnsiTheme="minorHAnsi"/>
          <w:color w:val="0000ED"/>
          <w:spacing w:val="1"/>
        </w:rPr>
        <w:t xml:space="preserve"> </w:t>
      </w:r>
      <w:hyperlink r:id="rId38" w:anchor="art42">
        <w:r w:rsidRPr="000B2908">
          <w:rPr>
            <w:rFonts w:asciiTheme="minorHAnsi" w:hAnsiTheme="minorHAnsi"/>
            <w:color w:val="0000ED"/>
            <w:u w:val="single" w:color="0000ED"/>
          </w:rPr>
          <w:t>Complementar nº 123, de 14 de dezembro de 2006.</w:t>
        </w:r>
        <w:r w:rsidRPr="000B2908">
          <w:rPr>
            <w:rFonts w:asciiTheme="minorHAnsi" w:hAnsiTheme="minorHAnsi"/>
            <w:color w:val="0000ED"/>
          </w:rPr>
          <w:t xml:space="preserve"> </w:t>
        </w:r>
      </w:hyperlink>
      <w:r w:rsidRPr="000B2908">
        <w:rPr>
          <w:rFonts w:asciiTheme="minorHAnsi" w:hAnsiTheme="minorHAnsi"/>
        </w:rPr>
        <w:t>que no ano-calendário de realização da</w:t>
      </w:r>
      <w:r w:rsidRPr="000B2908">
        <w:rPr>
          <w:rFonts w:asciiTheme="minorHAnsi" w:hAnsiTheme="minorHAnsi"/>
          <w:spacing w:val="1"/>
        </w:rPr>
        <w:t xml:space="preserve"> </w:t>
      </w:r>
      <w:r w:rsidRPr="000B2908">
        <w:rPr>
          <w:rFonts w:asciiTheme="minorHAnsi" w:hAnsiTheme="minorHAnsi"/>
        </w:rPr>
        <w:t>licitação,</w:t>
      </w:r>
      <w:r w:rsidRPr="000B2908">
        <w:rPr>
          <w:rFonts w:asciiTheme="minorHAnsi" w:hAnsiTheme="minorHAnsi"/>
          <w:spacing w:val="1"/>
        </w:rPr>
        <w:t xml:space="preserve"> </w:t>
      </w:r>
      <w:r w:rsidRPr="000B2908">
        <w:rPr>
          <w:rFonts w:asciiTheme="minorHAnsi" w:hAnsiTheme="minorHAnsi"/>
        </w:rPr>
        <w:t>ainda</w:t>
      </w:r>
      <w:r w:rsidRPr="000B2908">
        <w:rPr>
          <w:rFonts w:asciiTheme="minorHAnsi" w:hAnsiTheme="minorHAnsi"/>
          <w:spacing w:val="1"/>
        </w:rPr>
        <w:t xml:space="preserve"> </w:t>
      </w:r>
      <w:r w:rsidRPr="000B2908">
        <w:rPr>
          <w:rFonts w:asciiTheme="minorHAnsi" w:hAnsiTheme="minorHAnsi"/>
        </w:rPr>
        <w:t>não</w:t>
      </w:r>
      <w:r w:rsidRPr="000B2908">
        <w:rPr>
          <w:rFonts w:asciiTheme="minorHAnsi" w:hAnsiTheme="minorHAnsi"/>
          <w:spacing w:val="1"/>
        </w:rPr>
        <w:t xml:space="preserve"> </w:t>
      </w:r>
      <w:r w:rsidRPr="000B2908">
        <w:rPr>
          <w:rFonts w:asciiTheme="minorHAnsi" w:hAnsiTheme="minorHAnsi"/>
        </w:rPr>
        <w:t>celebramos</w:t>
      </w:r>
      <w:r w:rsidRPr="000B2908">
        <w:rPr>
          <w:rFonts w:asciiTheme="minorHAnsi" w:hAnsiTheme="minorHAnsi"/>
          <w:spacing w:val="1"/>
        </w:rPr>
        <w:t xml:space="preserve"> </w:t>
      </w:r>
      <w:r w:rsidRPr="000B2908">
        <w:rPr>
          <w:rFonts w:asciiTheme="minorHAnsi" w:hAnsiTheme="minorHAnsi"/>
        </w:rPr>
        <w:t>contratos</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a</w:t>
      </w:r>
      <w:r w:rsidRPr="000B2908">
        <w:rPr>
          <w:rFonts w:asciiTheme="minorHAnsi" w:hAnsiTheme="minorHAnsi"/>
          <w:spacing w:val="1"/>
        </w:rPr>
        <w:t xml:space="preserve"> </w:t>
      </w:r>
      <w:r w:rsidRPr="000B2908">
        <w:rPr>
          <w:rFonts w:asciiTheme="minorHAnsi" w:hAnsiTheme="minorHAnsi"/>
        </w:rPr>
        <w:t>Administração</w:t>
      </w:r>
      <w:r w:rsidRPr="000B2908">
        <w:rPr>
          <w:rFonts w:asciiTheme="minorHAnsi" w:hAnsiTheme="minorHAnsi"/>
          <w:spacing w:val="1"/>
        </w:rPr>
        <w:t xml:space="preserve"> </w:t>
      </w:r>
      <w:r w:rsidRPr="000B2908">
        <w:rPr>
          <w:rFonts w:asciiTheme="minorHAnsi" w:hAnsiTheme="minorHAnsi"/>
        </w:rPr>
        <w:t>Pública</w:t>
      </w:r>
      <w:r w:rsidRPr="000B2908">
        <w:rPr>
          <w:rFonts w:asciiTheme="minorHAnsi" w:hAnsiTheme="minorHAnsi"/>
          <w:spacing w:val="1"/>
        </w:rPr>
        <w:t xml:space="preserve"> </w:t>
      </w:r>
      <w:r w:rsidRPr="000B2908">
        <w:rPr>
          <w:rFonts w:asciiTheme="minorHAnsi" w:hAnsiTheme="minorHAnsi"/>
        </w:rPr>
        <w:t>cujos</w:t>
      </w:r>
      <w:r w:rsidRPr="000B2908">
        <w:rPr>
          <w:rFonts w:asciiTheme="minorHAnsi" w:hAnsiTheme="minorHAnsi"/>
          <w:spacing w:val="1"/>
        </w:rPr>
        <w:t xml:space="preserve"> </w:t>
      </w:r>
      <w:r w:rsidRPr="000B2908">
        <w:rPr>
          <w:rFonts w:asciiTheme="minorHAnsi" w:hAnsiTheme="minorHAnsi"/>
        </w:rPr>
        <w:t>valores</w:t>
      </w:r>
      <w:r w:rsidRPr="000B2908">
        <w:rPr>
          <w:rFonts w:asciiTheme="minorHAnsi" w:hAnsiTheme="minorHAnsi"/>
          <w:spacing w:val="1"/>
        </w:rPr>
        <w:t xml:space="preserve"> </w:t>
      </w:r>
      <w:r w:rsidRPr="000B2908">
        <w:rPr>
          <w:rFonts w:asciiTheme="minorHAnsi" w:hAnsiTheme="minorHAnsi"/>
        </w:rPr>
        <w:t>somados extrapolem a receita bruta máxima admitida para fins de enquadramento como</w:t>
      </w:r>
      <w:r w:rsidRPr="000B2908">
        <w:rPr>
          <w:rFonts w:asciiTheme="minorHAnsi" w:hAnsiTheme="minorHAnsi"/>
          <w:spacing w:val="1"/>
        </w:rPr>
        <w:t xml:space="preserve"> </w:t>
      </w:r>
      <w:r w:rsidRPr="000B2908">
        <w:rPr>
          <w:rFonts w:asciiTheme="minorHAnsi" w:hAnsiTheme="minorHAnsi"/>
        </w:rPr>
        <w:t>empresa de pequeno porte (</w:t>
      </w:r>
      <w:r w:rsidRPr="000B2908">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"%3A~%3Atext%3D%C2%A7%202%C2%BA%20A%20obten%C3%A7%C3%A3o%2Climite%20na%20licita%C3%A7%C3%A3o" \h </w:instrText>
      </w:r>
      <w:r w:rsidRPr="000B2908">
        <w:rPr>
          <w:rFonts w:asciiTheme="minorHAnsi" w:hAnsiTheme="minorHAnsi"/>
        </w:rPr>
        <w:fldChar w:fldCharType="separate"/>
      </w:r>
      <w:r w:rsidRPr="000B2908">
        <w:rPr>
          <w:rFonts w:asciiTheme="minorHAnsi" w:hAnsiTheme="minorHAnsi"/>
          <w:color w:val="0000FF"/>
          <w:u w:val="single" w:color="0000FF"/>
        </w:rPr>
        <w:t>§2º do Art. 4º da Lei 14133/2021</w:t>
      </w:r>
      <w:r w:rsidRPr="000B2908">
        <w:rPr>
          <w:rFonts w:asciiTheme="minorHAnsi" w:hAnsiTheme="minorHAnsi"/>
          <w:color w:val="0000FF"/>
          <w:u w:val="single" w:color="0000FF"/>
        </w:rPr>
        <w:fldChar w:fldCharType="end"/>
      </w:r>
      <w:r w:rsidRPr="000B2908">
        <w:rPr>
          <w:rFonts w:asciiTheme="minorHAnsi" w:hAnsiTheme="minorHAnsi"/>
        </w:rPr>
        <w:t xml:space="preserve">). </w:t>
      </w:r>
    </w:p>
    <w:p w14:paraId="012460D1" w14:textId="77777777" w:rsidR="000B2908" w:rsidRPr="000B2908" w:rsidRDefault="000B2908" w:rsidP="000B2908">
      <w:pPr>
        <w:pStyle w:val="Corpodetexto"/>
        <w:tabs>
          <w:tab w:val="left" w:pos="1134"/>
          <w:tab w:val="left" w:pos="9639"/>
        </w:tabs>
        <w:ind w:left="284" w:right="34"/>
        <w:rPr>
          <w:rFonts w:asciiTheme="minorHAnsi" w:hAnsiTheme="minorHAnsi"/>
          <w:i/>
          <w:iCs/>
        </w:rPr>
      </w:pPr>
      <w:r w:rsidRPr="000B2908">
        <w:rPr>
          <w:rFonts w:asciiTheme="minorHAnsi" w:hAnsiTheme="minorHAnsi"/>
          <w:i/>
          <w:iCs/>
        </w:rPr>
        <w:t>(*Marcar este item caso se</w:t>
      </w:r>
      <w:r w:rsidRPr="000B2908">
        <w:rPr>
          <w:rFonts w:asciiTheme="minorHAnsi" w:hAnsiTheme="minorHAnsi"/>
          <w:i/>
          <w:iCs/>
          <w:spacing w:val="1"/>
        </w:rPr>
        <w:t xml:space="preserve"> </w:t>
      </w:r>
      <w:r w:rsidRPr="000B2908">
        <w:rPr>
          <w:rFonts w:asciiTheme="minorHAnsi" w:hAnsiTheme="minorHAnsi"/>
          <w:i/>
          <w:iCs/>
        </w:rPr>
        <w:t>enquadre</w:t>
      </w:r>
      <w:r w:rsidRPr="000B2908">
        <w:rPr>
          <w:rFonts w:asciiTheme="minorHAnsi" w:hAnsiTheme="minorHAnsi"/>
          <w:i/>
          <w:iCs/>
          <w:spacing w:val="-1"/>
        </w:rPr>
        <w:t xml:space="preserve"> </w:t>
      </w:r>
      <w:r w:rsidRPr="000B2908">
        <w:rPr>
          <w:rFonts w:asciiTheme="minorHAnsi" w:hAnsiTheme="minorHAnsi"/>
          <w:i/>
          <w:iCs/>
        </w:rPr>
        <w:t>na</w:t>
      </w:r>
      <w:r w:rsidRPr="000B2908">
        <w:rPr>
          <w:rFonts w:asciiTheme="minorHAnsi" w:hAnsiTheme="minorHAnsi"/>
          <w:i/>
          <w:iCs/>
          <w:spacing w:val="-2"/>
        </w:rPr>
        <w:t xml:space="preserve"> </w:t>
      </w:r>
      <w:r w:rsidRPr="000B2908">
        <w:rPr>
          <w:rFonts w:asciiTheme="minorHAnsi" w:hAnsiTheme="minorHAnsi"/>
          <w:i/>
          <w:iCs/>
        </w:rPr>
        <w:t>situação</w:t>
      </w:r>
      <w:r w:rsidRPr="000B2908">
        <w:rPr>
          <w:rFonts w:asciiTheme="minorHAnsi" w:hAnsiTheme="minorHAnsi"/>
          <w:i/>
          <w:iCs/>
          <w:spacing w:val="-2"/>
        </w:rPr>
        <w:t xml:space="preserve"> </w:t>
      </w:r>
      <w:r w:rsidRPr="000B2908">
        <w:rPr>
          <w:rFonts w:asciiTheme="minorHAnsi" w:hAnsiTheme="minorHAnsi"/>
          <w:i/>
          <w:iCs/>
        </w:rPr>
        <w:t>de</w:t>
      </w:r>
      <w:r w:rsidRPr="000B2908">
        <w:rPr>
          <w:rFonts w:asciiTheme="minorHAnsi" w:hAnsiTheme="minorHAnsi"/>
          <w:i/>
          <w:iCs/>
          <w:spacing w:val="-2"/>
        </w:rPr>
        <w:t xml:space="preserve"> </w:t>
      </w:r>
      <w:r w:rsidRPr="000B2908">
        <w:rPr>
          <w:rFonts w:asciiTheme="minorHAnsi" w:hAnsiTheme="minorHAnsi"/>
          <w:i/>
          <w:iCs/>
        </w:rPr>
        <w:t>microempresa ou</w:t>
      </w:r>
      <w:r w:rsidRPr="000B2908">
        <w:rPr>
          <w:rFonts w:asciiTheme="minorHAnsi" w:hAnsiTheme="minorHAnsi"/>
          <w:i/>
          <w:iCs/>
          <w:spacing w:val="-2"/>
        </w:rPr>
        <w:t xml:space="preserve"> </w:t>
      </w:r>
      <w:r w:rsidRPr="000B2908">
        <w:rPr>
          <w:rFonts w:asciiTheme="minorHAnsi" w:hAnsiTheme="minorHAnsi"/>
          <w:i/>
          <w:iCs/>
        </w:rPr>
        <w:t>empresa de pequeno).</w:t>
      </w:r>
    </w:p>
    <w:p w14:paraId="6BA2D19E"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50943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E538E27" w14:textId="77777777" w:rsidR="000B2908" w:rsidRPr="000B290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 2025.</w:t>
      </w:r>
    </w:p>
    <w:p w14:paraId="3681252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137BA28A" w14:textId="77777777" w:rsidR="000B2908" w:rsidRPr="000B2908" w:rsidRDefault="000B2908" w:rsidP="000B2908">
      <w:pPr>
        <w:pStyle w:val="Corpodetexto"/>
        <w:tabs>
          <w:tab w:val="left" w:pos="1134"/>
          <w:tab w:val="left" w:pos="9639"/>
        </w:tabs>
        <w:spacing w:before="7"/>
        <w:ind w:left="284" w:right="34"/>
        <w:jc w:val="left"/>
        <w:rPr>
          <w:rFonts w:asciiTheme="minorHAnsi" w:hAnsiTheme="minorHAnsi"/>
        </w:rPr>
      </w:pPr>
      <w:r w:rsidRPr="000B2908">
        <w:rPr>
          <w:rFonts w:asciiTheme="minorHAnsi" w:hAnsiTheme="minorHAnsi"/>
          <w:noProof/>
          <w:lang w:val="pt-BR" w:eastAsia="pt-BR"/>
        </w:rPr>
        <mc:AlternateContent>
          <mc:Choice Requires="wps">
            <w:drawing>
              <wp:anchor distT="0" distB="0" distL="0" distR="0" simplePos="0" relativeHeight="487678976" behindDoc="1" locked="0" layoutInCell="1" allowOverlap="1" wp14:anchorId="4AF1B3BF" wp14:editId="35898F5D">
                <wp:simplePos x="0" y="0"/>
                <wp:positionH relativeFrom="page">
                  <wp:posOffset>2600325</wp:posOffset>
                </wp:positionH>
                <wp:positionV relativeFrom="paragraph">
                  <wp:posOffset>216535</wp:posOffset>
                </wp:positionV>
                <wp:extent cx="2720975" cy="1270"/>
                <wp:effectExtent l="0" t="0" r="0" b="0"/>
                <wp:wrapTopAndBottom/>
                <wp:docPr id="1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D01C" id="Forma Livre: Forma 14"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mc:Fallback>
        </mc:AlternateContent>
      </w:r>
    </w:p>
    <w:p w14:paraId="0917394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5AFD855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headerReference w:type="default" r:id="rId39"/>
          <w:footerReference w:type="default" r:id="rId40"/>
          <w:pgSz w:w="11910" w:h="16840"/>
          <w:pgMar w:top="1920" w:right="1137" w:bottom="940" w:left="1100" w:header="641" w:footer="756" w:gutter="0"/>
          <w:cols w:space="720"/>
        </w:sectPr>
      </w:pPr>
    </w:p>
    <w:p w14:paraId="2813D0C1" w14:textId="77777777" w:rsidR="000B2908" w:rsidRPr="000B2908" w:rsidRDefault="000B2908" w:rsidP="000B2908">
      <w:pPr>
        <w:adjustRightInd w:val="0"/>
        <w:ind w:right="-108"/>
        <w:jc w:val="center"/>
        <w:rPr>
          <w:rFonts w:asciiTheme="minorHAnsi" w:hAnsiTheme="minorHAnsi"/>
          <w:b/>
          <w:bCs/>
          <w:color w:val="000000" w:themeColor="text1"/>
        </w:rPr>
      </w:pPr>
      <w:bookmarkStart w:id="38" w:name="_bookmark39"/>
      <w:bookmarkStart w:id="39" w:name="_Hlk193191460"/>
      <w:bookmarkEnd w:id="38"/>
      <w:r w:rsidRPr="000B2908">
        <w:rPr>
          <w:rFonts w:asciiTheme="minorHAnsi" w:hAnsiTheme="minorHAnsi"/>
          <w:b/>
          <w:bCs/>
          <w:color w:val="000000" w:themeColor="text1"/>
        </w:rPr>
        <w:lastRenderedPageBreak/>
        <w:t xml:space="preserve">ANEXO IV – DECLARAÇÕES CONJUNTAS </w:t>
      </w:r>
    </w:p>
    <w:p w14:paraId="1B3C4120" w14:textId="102BCC9D"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cstheme="minorHAnsi"/>
          <w:b/>
        </w:rPr>
        <w:t xml:space="preserve">PREGÃO ELETRÔNICO Nº </w:t>
      </w:r>
      <w:r w:rsidR="00CD5741" w:rsidRPr="00CD5741">
        <w:rPr>
          <w:rFonts w:asciiTheme="minorHAnsi" w:hAnsiTheme="minorHAnsi" w:cstheme="minorHAnsi"/>
          <w:b/>
        </w:rPr>
        <w:t>046</w:t>
      </w:r>
      <w:r w:rsidRPr="000B2908">
        <w:rPr>
          <w:rFonts w:asciiTheme="minorHAnsi" w:hAnsiTheme="minorHAnsi" w:cstheme="minorHAnsi"/>
          <w:b/>
        </w:rPr>
        <w:t>/2025</w:t>
      </w:r>
    </w:p>
    <w:p w14:paraId="719B2743" w14:textId="77777777" w:rsidR="000B2908" w:rsidRPr="000B2908" w:rsidRDefault="000B2908" w:rsidP="000B2908">
      <w:pPr>
        <w:adjustRightInd w:val="0"/>
        <w:ind w:right="142"/>
        <w:jc w:val="center"/>
        <w:rPr>
          <w:rFonts w:asciiTheme="minorHAnsi" w:hAnsiTheme="minorHAnsi"/>
          <w:b/>
          <w:bCs/>
          <w:color w:val="000000" w:themeColor="text1"/>
        </w:rPr>
      </w:pPr>
    </w:p>
    <w:p w14:paraId="683E2FD8" w14:textId="77777777" w:rsidR="000B2908" w:rsidRPr="000B2908"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0B2908">
        <w:rPr>
          <w:rFonts w:asciiTheme="minorHAnsi" w:hAnsiTheme="minorHAnsi" w:cstheme="minorHAnsi"/>
        </w:rPr>
        <w:t>Pelo</w:t>
      </w:r>
      <w:r w:rsidRPr="000B2908">
        <w:rPr>
          <w:rFonts w:asciiTheme="minorHAnsi" w:hAnsiTheme="minorHAnsi" w:cstheme="minorHAnsi"/>
          <w:spacing w:val="-4"/>
        </w:rPr>
        <w:t xml:space="preserve"> </w:t>
      </w:r>
      <w:r w:rsidRPr="000B2908">
        <w:rPr>
          <w:rFonts w:asciiTheme="minorHAnsi" w:hAnsiTheme="minorHAnsi" w:cstheme="minorHAnsi"/>
        </w:rPr>
        <w:t>presente</w:t>
      </w:r>
      <w:r w:rsidRPr="000B2908">
        <w:rPr>
          <w:rFonts w:asciiTheme="minorHAnsi" w:hAnsiTheme="minorHAnsi" w:cstheme="minorHAnsi"/>
          <w:spacing w:val="-2"/>
        </w:rPr>
        <w:t xml:space="preserve"> </w:t>
      </w:r>
      <w:r w:rsidRPr="000B2908">
        <w:rPr>
          <w:rFonts w:asciiTheme="minorHAnsi" w:hAnsiTheme="minorHAnsi" w:cstheme="minorHAnsi"/>
        </w:rPr>
        <w:t>instrumento,</w:t>
      </w:r>
      <w:r w:rsidRPr="000B2908">
        <w:rPr>
          <w:rFonts w:asciiTheme="minorHAnsi" w:hAnsiTheme="minorHAnsi" w:cstheme="minorHAnsi"/>
          <w:spacing w:val="-2"/>
        </w:rPr>
        <w:t xml:space="preserve"> </w:t>
      </w:r>
      <w:r w:rsidRPr="000B2908">
        <w:rPr>
          <w:rFonts w:asciiTheme="minorHAnsi" w:hAnsiTheme="minorHAnsi" w:cstheme="minorHAnsi"/>
        </w:rPr>
        <w:t>a</w:t>
      </w:r>
      <w:r w:rsidRPr="000B2908">
        <w:rPr>
          <w:rFonts w:asciiTheme="minorHAnsi" w:hAnsiTheme="minorHAnsi" w:cstheme="minorHAnsi"/>
          <w:spacing w:val="-4"/>
        </w:rPr>
        <w:t xml:space="preserve"> </w:t>
      </w:r>
      <w:r w:rsidRPr="000B2908">
        <w:rPr>
          <w:rFonts w:asciiTheme="minorHAnsi" w:hAnsiTheme="minorHAnsi" w:cstheme="minorHAnsi"/>
        </w:rPr>
        <w:t>empresa</w:t>
      </w:r>
      <w:r w:rsidRPr="000B2908">
        <w:rPr>
          <w:rFonts w:asciiTheme="minorHAnsi" w:hAnsiTheme="minorHAnsi" w:cstheme="minorHAnsi"/>
          <w:spacing w:val="-3"/>
        </w:rPr>
        <w:t xml:space="preserve"> </w:t>
      </w: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CNPJ</w:t>
      </w:r>
      <w:r w:rsidRPr="000B2908">
        <w:rPr>
          <w:rFonts w:asciiTheme="minorHAnsi" w:hAnsiTheme="minorHAnsi" w:cstheme="minorHAnsi"/>
          <w:spacing w:val="-2"/>
        </w:rPr>
        <w:t xml:space="preserve"> </w:t>
      </w:r>
      <w:r w:rsidRPr="000B2908">
        <w:rPr>
          <w:rFonts w:asciiTheme="minorHAnsi" w:hAnsiTheme="minorHAnsi" w:cstheme="minorHAnsi"/>
        </w:rPr>
        <w:t>nº</w:t>
      </w:r>
      <w:r w:rsidRPr="000B2908">
        <w:rPr>
          <w:rFonts w:asciiTheme="minorHAnsi" w:hAnsiTheme="minorHAnsi" w:cstheme="minorHAnsi"/>
        </w:rPr>
        <w:tab/>
        <w:t>,</w:t>
      </w:r>
      <w:r w:rsidRPr="000B2908">
        <w:rPr>
          <w:rFonts w:asciiTheme="minorHAnsi" w:hAnsiTheme="minorHAnsi" w:cstheme="minorHAnsi"/>
          <w:spacing w:val="1"/>
        </w:rPr>
        <w:t xml:space="preserve"> </w:t>
      </w:r>
      <w:r w:rsidRPr="000B2908">
        <w:rPr>
          <w:rFonts w:asciiTheme="minorHAnsi" w:hAnsiTheme="minorHAnsi" w:cstheme="minorHAnsi"/>
        </w:rPr>
        <w:t>com sede</w:t>
      </w:r>
      <w:r w:rsidRPr="000B2908">
        <w:rPr>
          <w:rFonts w:asciiTheme="minorHAnsi" w:hAnsiTheme="minorHAnsi" w:cstheme="minorHAnsi"/>
          <w:spacing w:val="-2"/>
        </w:rPr>
        <w:t xml:space="preserve"> </w:t>
      </w:r>
      <w:r w:rsidRPr="000B2908">
        <w:rPr>
          <w:rFonts w:asciiTheme="minorHAnsi" w:hAnsiTheme="minorHAnsi" w:cstheme="minorHAnsi"/>
        </w:rPr>
        <w:t>na</w:t>
      </w:r>
    </w:p>
    <w:p w14:paraId="34BE7113" w14:textId="77777777" w:rsidR="000B2908" w:rsidRPr="000B2908" w:rsidRDefault="000B2908" w:rsidP="000B2908">
      <w:pPr>
        <w:pStyle w:val="Corpodetexto"/>
        <w:tabs>
          <w:tab w:val="left" w:pos="1134"/>
          <w:tab w:val="left" w:pos="9639"/>
        </w:tabs>
        <w:ind w:left="426" w:right="34"/>
        <w:rPr>
          <w:rFonts w:asciiTheme="minorHAnsi" w:hAnsiTheme="minorHAnsi" w:cstheme="minorHAnsi"/>
        </w:rPr>
      </w:pP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através</w:t>
      </w:r>
      <w:r w:rsidRPr="000B2908">
        <w:rPr>
          <w:rFonts w:asciiTheme="minorHAnsi" w:hAnsiTheme="minorHAnsi" w:cstheme="minorHAnsi"/>
          <w:spacing w:val="-5"/>
        </w:rPr>
        <w:t xml:space="preserve"> </w:t>
      </w:r>
      <w:r w:rsidRPr="000B2908">
        <w:rPr>
          <w:rFonts w:asciiTheme="minorHAnsi" w:hAnsiTheme="minorHAnsi" w:cstheme="minorHAnsi"/>
        </w:rPr>
        <w:t>de</w:t>
      </w:r>
      <w:r w:rsidRPr="000B2908">
        <w:rPr>
          <w:rFonts w:asciiTheme="minorHAnsi" w:hAnsiTheme="minorHAnsi" w:cstheme="minorHAnsi"/>
          <w:spacing w:val="-7"/>
        </w:rPr>
        <w:t xml:space="preserve"> </w:t>
      </w:r>
      <w:r w:rsidRPr="000B2908">
        <w:rPr>
          <w:rFonts w:asciiTheme="minorHAnsi" w:hAnsiTheme="minorHAnsi" w:cstheme="minorHAnsi"/>
        </w:rPr>
        <w:t>seu</w:t>
      </w:r>
      <w:r w:rsidRPr="000B2908">
        <w:rPr>
          <w:rFonts w:asciiTheme="minorHAnsi" w:hAnsiTheme="minorHAnsi" w:cstheme="minorHAnsi"/>
          <w:spacing w:val="-7"/>
        </w:rPr>
        <w:t xml:space="preserve"> </w:t>
      </w:r>
      <w:r w:rsidRPr="000B2908">
        <w:rPr>
          <w:rFonts w:asciiTheme="minorHAnsi" w:hAnsiTheme="minorHAnsi" w:cstheme="minorHAnsi"/>
        </w:rPr>
        <w:t>representante</w:t>
      </w:r>
      <w:r w:rsidRPr="000B2908">
        <w:rPr>
          <w:rFonts w:asciiTheme="minorHAnsi" w:hAnsiTheme="minorHAnsi" w:cstheme="minorHAnsi"/>
          <w:spacing w:val="-8"/>
        </w:rPr>
        <w:t xml:space="preserve"> </w:t>
      </w:r>
      <w:r w:rsidRPr="000B2908">
        <w:rPr>
          <w:rFonts w:asciiTheme="minorHAnsi" w:hAnsiTheme="minorHAnsi" w:cstheme="minorHAnsi"/>
        </w:rPr>
        <w:t>legal</w:t>
      </w:r>
      <w:r w:rsidRPr="000B2908">
        <w:rPr>
          <w:rFonts w:asciiTheme="minorHAnsi" w:hAnsiTheme="minorHAnsi" w:cstheme="minorHAnsi"/>
          <w:spacing w:val="-6"/>
        </w:rPr>
        <w:t xml:space="preserve"> </w:t>
      </w:r>
      <w:r w:rsidRPr="000B2908">
        <w:rPr>
          <w:rFonts w:asciiTheme="minorHAnsi" w:hAnsiTheme="minorHAnsi" w:cstheme="minorHAnsi"/>
        </w:rPr>
        <w:t>infra-assinado</w:t>
      </w:r>
      <w:r w:rsidRPr="000B2908">
        <w:rPr>
          <w:rFonts w:asciiTheme="minorHAnsi" w:hAnsiTheme="minorHAnsi" w:cstheme="minorHAnsi"/>
          <w:spacing w:val="-5"/>
        </w:rPr>
        <w:t xml:space="preserve"> </w:t>
      </w:r>
      <w:r w:rsidRPr="000B2908">
        <w:rPr>
          <w:rFonts w:asciiTheme="minorHAnsi" w:hAnsiTheme="minorHAnsi" w:cstheme="minorHAnsi"/>
          <w:b/>
          <w:u w:val="thick"/>
        </w:rPr>
        <w:t>DECLARA</w:t>
      </w:r>
      <w:r w:rsidRPr="000B2908">
        <w:rPr>
          <w:rFonts w:asciiTheme="minorHAnsi" w:hAnsiTheme="minorHAnsi" w:cstheme="minorHAnsi"/>
        </w:rPr>
        <w:t>:</w:t>
      </w:r>
    </w:p>
    <w:p w14:paraId="0904A632" w14:textId="77777777" w:rsidR="000B2908" w:rsidRPr="000B2908" w:rsidRDefault="000B2908" w:rsidP="000B2908">
      <w:pPr>
        <w:adjustRightInd w:val="0"/>
        <w:ind w:right="-108"/>
        <w:jc w:val="both"/>
        <w:rPr>
          <w:rFonts w:asciiTheme="minorHAnsi" w:hAnsiTheme="minorHAnsi" w:cstheme="minorHAnsi"/>
          <w:b/>
          <w:bCs/>
          <w:color w:val="000000" w:themeColor="text1"/>
        </w:rPr>
      </w:pPr>
    </w:p>
    <w:p w14:paraId="126879CC" w14:textId="77777777" w:rsidR="000B2908" w:rsidRPr="000B2908" w:rsidRDefault="000B2908" w:rsidP="006848BC">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atende</w:t>
      </w:r>
      <w:r w:rsidRPr="000B2908">
        <w:rPr>
          <w:rFonts w:asciiTheme="minorHAnsi" w:hAnsiTheme="minorHAnsi" w:cstheme="minorHAnsi"/>
          <w:spacing w:val="47"/>
        </w:rPr>
        <w:t xml:space="preserve"> </w:t>
      </w:r>
      <w:r w:rsidRPr="000B2908">
        <w:rPr>
          <w:rFonts w:asciiTheme="minorHAnsi" w:hAnsiTheme="minorHAnsi" w:cstheme="minorHAnsi"/>
        </w:rPr>
        <w:t>aos</w:t>
      </w:r>
      <w:r w:rsidRPr="000B2908">
        <w:rPr>
          <w:rFonts w:asciiTheme="minorHAnsi" w:hAnsiTheme="minorHAnsi" w:cstheme="minorHAnsi"/>
          <w:spacing w:val="47"/>
        </w:rPr>
        <w:t xml:space="preserve"> </w:t>
      </w:r>
      <w:r w:rsidRPr="000B2908">
        <w:rPr>
          <w:rFonts w:asciiTheme="minorHAnsi" w:hAnsiTheme="minorHAnsi" w:cstheme="minorHAnsi"/>
        </w:rPr>
        <w:t>requisitos</w:t>
      </w:r>
      <w:r w:rsidRPr="000B2908">
        <w:rPr>
          <w:rFonts w:asciiTheme="minorHAnsi" w:hAnsiTheme="minorHAnsi" w:cstheme="minorHAnsi"/>
          <w:spacing w:val="50"/>
        </w:rPr>
        <w:t xml:space="preserve"> </w:t>
      </w:r>
      <w:r w:rsidRPr="000B2908">
        <w:rPr>
          <w:rFonts w:asciiTheme="minorHAnsi" w:hAnsiTheme="minorHAnsi" w:cstheme="minorHAnsi"/>
        </w:rPr>
        <w:t>de</w:t>
      </w:r>
      <w:r w:rsidRPr="000B2908">
        <w:rPr>
          <w:rFonts w:asciiTheme="minorHAnsi" w:hAnsiTheme="minorHAnsi" w:cstheme="minorHAnsi"/>
          <w:spacing w:val="47"/>
        </w:rPr>
        <w:t xml:space="preserve"> </w:t>
      </w:r>
      <w:r w:rsidRPr="000B2908">
        <w:rPr>
          <w:rFonts w:asciiTheme="minorHAnsi" w:hAnsiTheme="minorHAnsi" w:cstheme="minorHAnsi"/>
        </w:rPr>
        <w:t>habilitação,</w:t>
      </w:r>
      <w:r w:rsidRPr="000B2908">
        <w:rPr>
          <w:rFonts w:asciiTheme="minorHAnsi" w:hAnsiTheme="minorHAnsi" w:cstheme="minorHAnsi"/>
          <w:spacing w:val="51"/>
        </w:rPr>
        <w:t xml:space="preserve"> </w:t>
      </w:r>
      <w:r w:rsidRPr="000B2908">
        <w:rPr>
          <w:rFonts w:asciiTheme="minorHAnsi" w:hAnsiTheme="minorHAnsi" w:cstheme="minorHAnsi"/>
        </w:rPr>
        <w:t>e</w:t>
      </w:r>
      <w:r w:rsidRPr="000B2908">
        <w:rPr>
          <w:rFonts w:asciiTheme="minorHAnsi" w:hAnsiTheme="minorHAnsi" w:cstheme="minorHAnsi"/>
          <w:spacing w:val="47"/>
        </w:rPr>
        <w:t xml:space="preserve"> </w:t>
      </w: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responderá</w:t>
      </w:r>
      <w:r w:rsidRPr="000B2908">
        <w:rPr>
          <w:rFonts w:asciiTheme="minorHAnsi" w:hAnsiTheme="minorHAnsi" w:cstheme="minorHAnsi"/>
          <w:spacing w:val="50"/>
        </w:rPr>
        <w:t xml:space="preserve"> </w:t>
      </w:r>
      <w:r w:rsidRPr="000B2908">
        <w:rPr>
          <w:rFonts w:asciiTheme="minorHAnsi" w:hAnsiTheme="minorHAnsi" w:cstheme="minorHAnsi"/>
        </w:rPr>
        <w:t>pela</w:t>
      </w:r>
      <w:r w:rsidRPr="000B2908">
        <w:rPr>
          <w:rFonts w:asciiTheme="minorHAnsi" w:hAnsiTheme="minorHAnsi" w:cstheme="minorHAnsi"/>
          <w:spacing w:val="49"/>
        </w:rPr>
        <w:t xml:space="preserve"> </w:t>
      </w:r>
      <w:r w:rsidRPr="000B2908">
        <w:rPr>
          <w:rFonts w:asciiTheme="minorHAnsi" w:hAnsiTheme="minorHAnsi" w:cstheme="minorHAnsi"/>
        </w:rPr>
        <w:t>veracidade</w:t>
      </w:r>
      <w:r w:rsidRPr="000B2908">
        <w:rPr>
          <w:rFonts w:asciiTheme="minorHAnsi" w:hAnsiTheme="minorHAnsi" w:cstheme="minorHAnsi"/>
          <w:spacing w:val="49"/>
        </w:rPr>
        <w:t xml:space="preserve"> </w:t>
      </w:r>
      <w:r w:rsidRPr="000B2908">
        <w:rPr>
          <w:rFonts w:asciiTheme="minorHAnsi" w:hAnsiTheme="minorHAnsi" w:cstheme="minorHAnsi"/>
        </w:rPr>
        <w:t>das</w:t>
      </w:r>
      <w:r w:rsidRPr="000B2908">
        <w:rPr>
          <w:rFonts w:asciiTheme="minorHAnsi" w:hAnsiTheme="minorHAnsi" w:cstheme="minorHAnsi"/>
          <w:spacing w:val="-58"/>
        </w:rPr>
        <w:t xml:space="preserve"> </w:t>
      </w:r>
      <w:r w:rsidRPr="000B2908">
        <w:rPr>
          <w:rFonts w:asciiTheme="minorHAnsi" w:hAnsiTheme="minorHAnsi" w:cstheme="minorHAnsi"/>
        </w:rPr>
        <w:t>informações</w:t>
      </w:r>
      <w:r w:rsidRPr="000B2908">
        <w:rPr>
          <w:rFonts w:asciiTheme="minorHAnsi" w:hAnsiTheme="minorHAnsi" w:cstheme="minorHAnsi"/>
          <w:spacing w:val="-1"/>
        </w:rPr>
        <w:t xml:space="preserve"> </w:t>
      </w:r>
      <w:r w:rsidRPr="000B2908">
        <w:rPr>
          <w:rFonts w:asciiTheme="minorHAnsi" w:hAnsiTheme="minorHAnsi" w:cstheme="minorHAnsi"/>
        </w:rPr>
        <w:t>prestadas,</w:t>
      </w:r>
      <w:r w:rsidRPr="000B2908">
        <w:rPr>
          <w:rFonts w:asciiTheme="minorHAnsi" w:hAnsiTheme="minorHAnsi" w:cstheme="minorHAnsi"/>
          <w:spacing w:val="-3"/>
        </w:rPr>
        <w:t xml:space="preserve"> </w:t>
      </w:r>
      <w:r w:rsidRPr="000B2908">
        <w:rPr>
          <w:rFonts w:asciiTheme="minorHAnsi" w:hAnsiTheme="minorHAnsi" w:cstheme="minorHAnsi"/>
        </w:rPr>
        <w:t>na forma</w:t>
      </w:r>
      <w:r w:rsidRPr="000B2908">
        <w:rPr>
          <w:rFonts w:asciiTheme="minorHAnsi" w:hAnsiTheme="minorHAnsi" w:cstheme="minorHAnsi"/>
          <w:spacing w:val="-2"/>
        </w:rPr>
        <w:t xml:space="preserve"> </w:t>
      </w:r>
      <w:r w:rsidRPr="000B2908">
        <w:rPr>
          <w:rFonts w:asciiTheme="minorHAnsi" w:hAnsiTheme="minorHAnsi" w:cstheme="minorHAnsi"/>
        </w:rPr>
        <w:t>da</w:t>
      </w:r>
      <w:r w:rsidRPr="000B2908">
        <w:rPr>
          <w:rFonts w:asciiTheme="minorHAnsi" w:hAnsiTheme="minorHAnsi" w:cstheme="minorHAnsi"/>
          <w:spacing w:val="-1"/>
        </w:rPr>
        <w:t xml:space="preserve"> </w:t>
      </w:r>
      <w:r w:rsidRPr="000B2908">
        <w:rPr>
          <w:rFonts w:asciiTheme="minorHAnsi" w:hAnsiTheme="minorHAnsi" w:cstheme="minorHAnsi"/>
        </w:rPr>
        <w:t>lei</w:t>
      </w:r>
      <w:r w:rsidRPr="000B2908">
        <w:rPr>
          <w:rFonts w:asciiTheme="minorHAnsi" w:hAnsiTheme="minorHAnsi" w:cstheme="minorHAnsi"/>
          <w:spacing w:val="-3"/>
        </w:rPr>
        <w:t xml:space="preserve"> </w:t>
      </w:r>
      <w:r w:rsidRPr="000B2908">
        <w:rPr>
          <w:rFonts w:asciiTheme="minorHAnsi" w:hAnsiTheme="minorHAnsi" w:cstheme="minorHAnsi"/>
        </w:rPr>
        <w:t>(art.</w:t>
      </w:r>
      <w:r w:rsidRPr="000B2908">
        <w:rPr>
          <w:rFonts w:asciiTheme="minorHAnsi" w:hAnsiTheme="minorHAnsi" w:cstheme="minorHAnsi"/>
          <w:spacing w:val="-1"/>
        </w:rPr>
        <w:t xml:space="preserve"> </w:t>
      </w:r>
      <w:r w:rsidRPr="000B2908">
        <w:rPr>
          <w:rFonts w:asciiTheme="minorHAnsi" w:hAnsiTheme="minorHAnsi" w:cstheme="minorHAnsi"/>
        </w:rPr>
        <w:t>63,</w:t>
      </w:r>
      <w:r w:rsidRPr="000B2908">
        <w:rPr>
          <w:rFonts w:asciiTheme="minorHAnsi" w:hAnsiTheme="minorHAnsi" w:cstheme="minorHAnsi"/>
          <w:spacing w:val="-1"/>
        </w:rPr>
        <w:t xml:space="preserve"> </w:t>
      </w:r>
      <w:r w:rsidRPr="000B2908">
        <w:rPr>
          <w:rFonts w:asciiTheme="minorHAnsi" w:hAnsiTheme="minorHAnsi" w:cstheme="minorHAnsi"/>
        </w:rPr>
        <w:t>I,</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2"/>
        </w:rPr>
        <w:t xml:space="preserve"> </w:t>
      </w:r>
      <w:r w:rsidRPr="000B2908">
        <w:rPr>
          <w:rFonts w:asciiTheme="minorHAnsi" w:hAnsiTheme="minorHAnsi" w:cstheme="minorHAnsi"/>
        </w:rPr>
        <w:t>Lei nº</w:t>
      </w:r>
      <w:r w:rsidRPr="000B2908">
        <w:rPr>
          <w:rFonts w:asciiTheme="minorHAnsi" w:hAnsiTheme="minorHAnsi" w:cstheme="minorHAnsi"/>
          <w:spacing w:val="-1"/>
        </w:rPr>
        <w:t xml:space="preserve"> </w:t>
      </w:r>
      <w:r w:rsidRPr="000B2908">
        <w:rPr>
          <w:rFonts w:asciiTheme="minorHAnsi" w:hAnsiTheme="minorHAnsi" w:cstheme="minorHAnsi"/>
        </w:rPr>
        <w:t>14.133/2021).</w:t>
      </w:r>
    </w:p>
    <w:p w14:paraId="4D155256"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4604952B" w14:textId="77777777" w:rsidR="000B2908" w:rsidRPr="000B2908" w:rsidRDefault="000B2908" w:rsidP="006848BC">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 está plenamente capacitado o objeto</w:t>
      </w:r>
      <w:r w:rsidRPr="000B2908">
        <w:rPr>
          <w:rFonts w:asciiTheme="minorHAnsi" w:hAnsiTheme="minorHAnsi" w:cstheme="minorHAnsi"/>
          <w:spacing w:val="61"/>
        </w:rPr>
        <w:t xml:space="preserve"> </w:t>
      </w:r>
      <w:r w:rsidRPr="000B2908">
        <w:rPr>
          <w:rFonts w:asciiTheme="minorHAnsi" w:hAnsiTheme="minorHAnsi" w:cstheme="minorHAnsi"/>
        </w:rPr>
        <w:t>de acordo com o licitado, nas quantidades e nos prazos previstos e que está</w:t>
      </w:r>
      <w:r w:rsidRPr="000B2908">
        <w:rPr>
          <w:rFonts w:asciiTheme="minorHAnsi" w:hAnsiTheme="minorHAnsi" w:cstheme="minorHAnsi"/>
          <w:spacing w:val="1"/>
        </w:rPr>
        <w:t xml:space="preserve"> </w:t>
      </w:r>
      <w:r w:rsidRPr="000B2908">
        <w:rPr>
          <w:rFonts w:asciiTheme="minorHAnsi" w:hAnsiTheme="minorHAnsi" w:cstheme="minorHAnsi"/>
        </w:rPr>
        <w:t>ciente</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concorda</w:t>
      </w:r>
      <w:r w:rsidRPr="000B2908">
        <w:rPr>
          <w:rFonts w:asciiTheme="minorHAnsi" w:hAnsiTheme="minorHAnsi" w:cstheme="minorHAnsi"/>
          <w:spacing w:val="-2"/>
        </w:rPr>
        <w:t xml:space="preserve"> </w:t>
      </w:r>
      <w:r w:rsidRPr="000B2908">
        <w:rPr>
          <w:rFonts w:asciiTheme="minorHAnsi" w:hAnsiTheme="minorHAnsi" w:cstheme="minorHAnsi"/>
        </w:rPr>
        <w:t>com</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2"/>
        </w:rPr>
        <w:t xml:space="preserve"> </w:t>
      </w:r>
      <w:r w:rsidRPr="000B2908">
        <w:rPr>
          <w:rFonts w:asciiTheme="minorHAnsi" w:hAnsiTheme="minorHAnsi" w:cstheme="minorHAnsi"/>
        </w:rPr>
        <w:t>contidas</w:t>
      </w:r>
      <w:r w:rsidRPr="000B2908">
        <w:rPr>
          <w:rFonts w:asciiTheme="minorHAnsi" w:hAnsiTheme="minorHAnsi" w:cstheme="minorHAnsi"/>
          <w:spacing w:val="-2"/>
        </w:rPr>
        <w:t xml:space="preserve"> </w:t>
      </w:r>
      <w:r w:rsidRPr="000B2908">
        <w:rPr>
          <w:rFonts w:asciiTheme="minorHAnsi" w:hAnsiTheme="minorHAnsi" w:cstheme="minorHAnsi"/>
        </w:rPr>
        <w:t>no</w:t>
      </w:r>
      <w:r w:rsidRPr="000B2908">
        <w:rPr>
          <w:rFonts w:asciiTheme="minorHAnsi" w:hAnsiTheme="minorHAnsi" w:cstheme="minorHAnsi"/>
          <w:spacing w:val="-2"/>
        </w:rPr>
        <w:t xml:space="preserve"> </w:t>
      </w:r>
      <w:r w:rsidRPr="000B2908">
        <w:rPr>
          <w:rFonts w:asciiTheme="minorHAnsi" w:hAnsiTheme="minorHAnsi" w:cstheme="minorHAnsi"/>
        </w:rPr>
        <w:t>Edital</w:t>
      </w:r>
      <w:r w:rsidRPr="000B2908">
        <w:rPr>
          <w:rFonts w:asciiTheme="minorHAnsi" w:hAnsiTheme="minorHAnsi" w:cstheme="minorHAnsi"/>
          <w:spacing w:val="-1"/>
        </w:rPr>
        <w:t xml:space="preserve"> </w:t>
      </w:r>
      <w:r w:rsidRPr="000B2908">
        <w:rPr>
          <w:rFonts w:asciiTheme="minorHAnsi" w:hAnsiTheme="minorHAnsi" w:cstheme="minorHAnsi"/>
        </w:rPr>
        <w:t>e seus</w:t>
      </w:r>
      <w:r w:rsidRPr="000B2908">
        <w:rPr>
          <w:rFonts w:asciiTheme="minorHAnsi" w:hAnsiTheme="minorHAnsi" w:cstheme="minorHAnsi"/>
          <w:spacing w:val="-3"/>
        </w:rPr>
        <w:t xml:space="preserve"> </w:t>
      </w:r>
      <w:r w:rsidRPr="000B2908">
        <w:rPr>
          <w:rFonts w:asciiTheme="minorHAnsi" w:hAnsiTheme="minorHAnsi" w:cstheme="minorHAnsi"/>
        </w:rPr>
        <w:t>anexos;</w:t>
      </w:r>
    </w:p>
    <w:p w14:paraId="38DB69FD" w14:textId="77777777" w:rsidR="000B2908" w:rsidRPr="000B2908" w:rsidRDefault="000B2908" w:rsidP="000B2908">
      <w:pPr>
        <w:pStyle w:val="PargrafodaLista"/>
        <w:rPr>
          <w:rFonts w:asciiTheme="minorHAnsi" w:hAnsiTheme="minorHAnsi" w:cstheme="minorHAnsi"/>
        </w:rPr>
      </w:pPr>
    </w:p>
    <w:p w14:paraId="547DE0CE" w14:textId="77777777" w:rsidR="000B2908" w:rsidRPr="000B2908" w:rsidRDefault="000B2908" w:rsidP="006848BC">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 não emprega menor de 18 anos em trabalho noturno, perigoso ou insalubre e não</w:t>
      </w:r>
      <w:r w:rsidRPr="000B2908">
        <w:rPr>
          <w:rFonts w:asciiTheme="minorHAnsi" w:hAnsiTheme="minorHAnsi" w:cstheme="minorHAnsi"/>
          <w:spacing w:val="1"/>
        </w:rPr>
        <w:t xml:space="preserve"> </w:t>
      </w:r>
      <w:r w:rsidRPr="000B2908">
        <w:rPr>
          <w:rFonts w:asciiTheme="minorHAnsi" w:hAnsiTheme="minorHAnsi" w:cstheme="minorHAnsi"/>
        </w:rPr>
        <w:t>emprega menor de 16 anos, salvo menor, a partir de 14 anos, na condição de aprendiz, nos</w:t>
      </w:r>
      <w:r w:rsidRPr="000B2908">
        <w:rPr>
          <w:rFonts w:asciiTheme="minorHAnsi" w:hAnsiTheme="minorHAnsi" w:cstheme="minorHAnsi"/>
          <w:spacing w:val="1"/>
        </w:rPr>
        <w:t xml:space="preserve"> </w:t>
      </w:r>
      <w:r w:rsidRPr="000B2908">
        <w:rPr>
          <w:rFonts w:asciiTheme="minorHAnsi" w:hAnsiTheme="minorHAnsi" w:cstheme="minorHAnsi"/>
        </w:rPr>
        <w:t>termos</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2"/>
        </w:rPr>
        <w:t xml:space="preserve"> </w:t>
      </w:r>
      <w:r w:rsidRPr="000B2908">
        <w:rPr>
          <w:rFonts w:asciiTheme="minorHAnsi" w:hAnsiTheme="minorHAnsi" w:cstheme="minorHAnsi"/>
        </w:rPr>
        <w:t>artigo 7°,</w:t>
      </w:r>
      <w:r w:rsidRPr="000B2908">
        <w:rPr>
          <w:rFonts w:asciiTheme="minorHAnsi" w:hAnsiTheme="minorHAnsi" w:cstheme="minorHAnsi"/>
          <w:spacing w:val="-1"/>
        </w:rPr>
        <w:t xml:space="preserve"> </w:t>
      </w:r>
      <w:r w:rsidRPr="000B2908">
        <w:rPr>
          <w:rFonts w:asciiTheme="minorHAnsi" w:hAnsiTheme="minorHAnsi" w:cstheme="minorHAnsi"/>
        </w:rPr>
        <w:t>XXXIII,</w:t>
      </w:r>
      <w:r w:rsidRPr="000B2908">
        <w:rPr>
          <w:rFonts w:asciiTheme="minorHAnsi" w:hAnsiTheme="minorHAnsi" w:cstheme="minorHAnsi"/>
          <w:spacing w:val="-1"/>
        </w:rPr>
        <w:t xml:space="preserve"> </w:t>
      </w:r>
      <w:r w:rsidRPr="000B2908">
        <w:rPr>
          <w:rFonts w:asciiTheme="minorHAnsi" w:hAnsiTheme="minorHAnsi" w:cstheme="minorHAnsi"/>
        </w:rPr>
        <w:t>da Constituição;</w:t>
      </w:r>
    </w:p>
    <w:p w14:paraId="7C262D21"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5F9E3336" w14:textId="77777777" w:rsidR="000B2908" w:rsidRPr="000B2908" w:rsidRDefault="000B2908" w:rsidP="006848BC">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 não possui em seu quadro societário, cônjuge, companheiro ou parente, em linha</w:t>
      </w:r>
      <w:r w:rsidRPr="000B2908">
        <w:rPr>
          <w:rFonts w:asciiTheme="minorHAnsi" w:hAnsiTheme="minorHAnsi" w:cstheme="minorHAnsi"/>
          <w:spacing w:val="1"/>
        </w:rPr>
        <w:t xml:space="preserve"> </w:t>
      </w:r>
      <w:r w:rsidRPr="000B2908">
        <w:rPr>
          <w:rFonts w:asciiTheme="minorHAnsi" w:hAnsiTheme="minorHAnsi" w:cstheme="minorHAnsi"/>
        </w:rPr>
        <w:t>reta ou colateral, por consanguinidade ou por afinidade, até o terceiro grau, de servidor</w:t>
      </w:r>
      <w:r w:rsidRPr="000B2908">
        <w:rPr>
          <w:rFonts w:asciiTheme="minorHAnsi" w:hAnsiTheme="minorHAnsi" w:cstheme="minorHAnsi"/>
          <w:spacing w:val="1"/>
        </w:rPr>
        <w:t xml:space="preserve"> </w:t>
      </w:r>
      <w:r w:rsidRPr="000B2908">
        <w:rPr>
          <w:rFonts w:asciiTheme="minorHAnsi" w:hAnsiTheme="minorHAnsi" w:cstheme="minorHAnsi"/>
        </w:rPr>
        <w:t>público</w:t>
      </w:r>
      <w:r w:rsidRPr="000B2908">
        <w:rPr>
          <w:rFonts w:asciiTheme="minorHAnsi" w:hAnsiTheme="minorHAnsi" w:cstheme="minorHAnsi"/>
          <w:spacing w:val="1"/>
        </w:rPr>
        <w:t xml:space="preserve"> </w:t>
      </w:r>
      <w:r w:rsidRPr="000B2908">
        <w:rPr>
          <w:rFonts w:asciiTheme="minorHAnsi" w:hAnsiTheme="minorHAnsi" w:cstheme="minorHAnsi"/>
        </w:rPr>
        <w:t>Municipal</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1"/>
        </w:rPr>
        <w:t xml:space="preserve"> </w:t>
      </w:r>
      <w:r w:rsidRPr="000B2908">
        <w:rPr>
          <w:rFonts w:asciiTheme="minorHAnsi" w:hAnsiTheme="minorHAnsi" w:cstheme="minorHAnsi"/>
        </w:rPr>
        <w:t>ente</w:t>
      </w:r>
      <w:r w:rsidRPr="000B2908">
        <w:rPr>
          <w:rFonts w:asciiTheme="minorHAnsi" w:hAnsiTheme="minorHAnsi" w:cstheme="minorHAnsi"/>
          <w:spacing w:val="1"/>
        </w:rPr>
        <w:t xml:space="preserve"> </w:t>
      </w:r>
      <w:r w:rsidRPr="000B2908">
        <w:rPr>
          <w:rFonts w:asciiTheme="minorHAnsi" w:hAnsiTheme="minorHAnsi" w:cstheme="minorHAnsi"/>
        </w:rPr>
        <w:t>licitante,</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nele</w:t>
      </w:r>
      <w:r w:rsidRPr="000B2908">
        <w:rPr>
          <w:rFonts w:asciiTheme="minorHAnsi" w:hAnsiTheme="minorHAnsi" w:cstheme="minorHAnsi"/>
          <w:spacing w:val="1"/>
        </w:rPr>
        <w:t xml:space="preserve"> </w:t>
      </w:r>
      <w:r w:rsidRPr="000B2908">
        <w:rPr>
          <w:rFonts w:asciiTheme="minorHAnsi" w:hAnsiTheme="minorHAnsi" w:cstheme="minorHAnsi"/>
        </w:rPr>
        <w:t>exerça</w:t>
      </w:r>
      <w:r w:rsidRPr="000B2908">
        <w:rPr>
          <w:rFonts w:asciiTheme="minorHAnsi" w:hAnsiTheme="minorHAnsi" w:cstheme="minorHAnsi"/>
          <w:spacing w:val="1"/>
        </w:rPr>
        <w:t xml:space="preserve"> </w:t>
      </w:r>
      <w:r w:rsidRPr="000B2908">
        <w:rPr>
          <w:rFonts w:asciiTheme="minorHAnsi" w:hAnsiTheme="minorHAnsi" w:cstheme="minorHAnsi"/>
        </w:rPr>
        <w:t>cargo</w:t>
      </w:r>
      <w:r w:rsidRPr="000B2908">
        <w:rPr>
          <w:rFonts w:asciiTheme="minorHAnsi" w:hAnsiTheme="minorHAnsi" w:cstheme="minorHAnsi"/>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comissão</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função de</w:t>
      </w:r>
      <w:r w:rsidRPr="000B2908">
        <w:rPr>
          <w:rFonts w:asciiTheme="minorHAnsi" w:hAnsiTheme="minorHAnsi" w:cstheme="minorHAnsi"/>
          <w:spacing w:val="1"/>
        </w:rPr>
        <w:t xml:space="preserve"> </w:t>
      </w:r>
      <w:r w:rsidRPr="000B2908">
        <w:rPr>
          <w:rFonts w:asciiTheme="minorHAnsi" w:hAnsiTheme="minorHAnsi" w:cstheme="minorHAnsi"/>
        </w:rPr>
        <w:t>confiança, seja membro da comissão de contratação, agente de contratação ou autoridade</w:t>
      </w:r>
      <w:r w:rsidRPr="000B2908">
        <w:rPr>
          <w:rFonts w:asciiTheme="minorHAnsi" w:hAnsiTheme="minorHAnsi" w:cstheme="minorHAnsi"/>
          <w:spacing w:val="1"/>
        </w:rPr>
        <w:t xml:space="preserve"> </w:t>
      </w:r>
      <w:r w:rsidRPr="000B2908">
        <w:rPr>
          <w:rFonts w:asciiTheme="minorHAnsi" w:hAnsiTheme="minorHAnsi" w:cstheme="minorHAnsi"/>
        </w:rPr>
        <w:t>ligada</w:t>
      </w:r>
      <w:r w:rsidRPr="000B2908">
        <w:rPr>
          <w:rFonts w:asciiTheme="minorHAnsi" w:hAnsiTheme="minorHAnsi" w:cstheme="minorHAnsi"/>
          <w:spacing w:val="-1"/>
        </w:rPr>
        <w:t xml:space="preserve"> </w:t>
      </w:r>
      <w:r w:rsidRPr="000B2908">
        <w:rPr>
          <w:rFonts w:asciiTheme="minorHAnsi" w:hAnsiTheme="minorHAnsi" w:cstheme="minorHAnsi"/>
        </w:rPr>
        <w:t>à contratação;</w:t>
      </w:r>
    </w:p>
    <w:p w14:paraId="531F91EE"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7D2E4634" w14:textId="77777777" w:rsidR="000B2908" w:rsidRPr="000B2908" w:rsidRDefault="000B2908" w:rsidP="006848BC">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suas</w:t>
      </w:r>
      <w:r w:rsidRPr="000B2908">
        <w:rPr>
          <w:rFonts w:asciiTheme="minorHAnsi" w:hAnsiTheme="minorHAnsi" w:cstheme="minorHAnsi"/>
          <w:spacing w:val="1"/>
        </w:rPr>
        <w:t xml:space="preserve"> </w:t>
      </w:r>
      <w:r w:rsidRPr="000B2908">
        <w:rPr>
          <w:rFonts w:asciiTheme="minorHAnsi" w:hAnsiTheme="minorHAnsi" w:cstheme="minorHAnsi"/>
        </w:rPr>
        <w:t>propostas</w:t>
      </w:r>
      <w:r w:rsidRPr="000B2908">
        <w:rPr>
          <w:rFonts w:asciiTheme="minorHAnsi" w:hAnsiTheme="minorHAnsi" w:cstheme="minorHAnsi"/>
          <w:spacing w:val="1"/>
        </w:rPr>
        <w:t xml:space="preserve"> </w:t>
      </w:r>
      <w:r w:rsidRPr="000B2908">
        <w:rPr>
          <w:rFonts w:asciiTheme="minorHAnsi" w:hAnsiTheme="minorHAnsi" w:cstheme="minorHAnsi"/>
        </w:rPr>
        <w:t>econômicas</w:t>
      </w:r>
      <w:r w:rsidRPr="000B2908">
        <w:rPr>
          <w:rFonts w:asciiTheme="minorHAnsi" w:hAnsiTheme="minorHAnsi" w:cstheme="minorHAnsi"/>
          <w:spacing w:val="1"/>
        </w:rPr>
        <w:t xml:space="preserve"> </w:t>
      </w:r>
      <w:r w:rsidRPr="000B2908">
        <w:rPr>
          <w:rFonts w:asciiTheme="minorHAnsi" w:hAnsiTheme="minorHAnsi" w:cstheme="minorHAnsi"/>
        </w:rPr>
        <w:t>compreendem</w:t>
      </w:r>
      <w:r w:rsidRPr="000B2908">
        <w:rPr>
          <w:rFonts w:asciiTheme="minorHAnsi" w:hAnsiTheme="minorHAnsi" w:cstheme="minorHAnsi"/>
          <w:spacing w:val="1"/>
        </w:rPr>
        <w:t xml:space="preserve"> </w:t>
      </w:r>
      <w:r w:rsidRPr="000B2908">
        <w:rPr>
          <w:rFonts w:asciiTheme="minorHAnsi" w:hAnsiTheme="minorHAnsi" w:cstheme="minorHAnsi"/>
        </w:rPr>
        <w:t>a</w:t>
      </w:r>
      <w:r w:rsidRPr="000B2908">
        <w:rPr>
          <w:rFonts w:asciiTheme="minorHAnsi" w:hAnsiTheme="minorHAnsi" w:cstheme="minorHAnsi"/>
          <w:spacing w:val="1"/>
        </w:rPr>
        <w:t xml:space="preserve"> </w:t>
      </w:r>
      <w:r w:rsidRPr="000B2908">
        <w:rPr>
          <w:rFonts w:asciiTheme="minorHAnsi" w:hAnsiTheme="minorHAnsi" w:cstheme="minorHAnsi"/>
        </w:rPr>
        <w:t>integralidade</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custos</w:t>
      </w:r>
      <w:r w:rsidRPr="000B2908">
        <w:rPr>
          <w:rFonts w:asciiTheme="minorHAnsi" w:hAnsiTheme="minorHAnsi" w:cstheme="minorHAnsi"/>
          <w:spacing w:val="1"/>
        </w:rPr>
        <w:t xml:space="preserve"> </w:t>
      </w:r>
      <w:r w:rsidRPr="000B2908">
        <w:rPr>
          <w:rFonts w:asciiTheme="minorHAnsi" w:hAnsiTheme="minorHAnsi" w:cstheme="minorHAnsi"/>
        </w:rPr>
        <w:t>para</w:t>
      </w:r>
      <w:r w:rsidRPr="000B2908">
        <w:rPr>
          <w:rFonts w:asciiTheme="minorHAnsi" w:hAnsiTheme="minorHAnsi" w:cstheme="minorHAnsi"/>
          <w:spacing w:val="1"/>
        </w:rPr>
        <w:t xml:space="preserve"> </w:t>
      </w:r>
      <w:r w:rsidRPr="000B2908">
        <w:rPr>
          <w:rFonts w:asciiTheme="minorHAnsi" w:hAnsiTheme="minorHAnsi" w:cstheme="minorHAnsi"/>
        </w:rPr>
        <w:t>atendimento</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direitos</w:t>
      </w:r>
      <w:r w:rsidRPr="000B2908">
        <w:rPr>
          <w:rFonts w:asciiTheme="minorHAnsi" w:hAnsiTheme="minorHAnsi" w:cstheme="minorHAnsi"/>
          <w:spacing w:val="1"/>
        </w:rPr>
        <w:t xml:space="preserve"> </w:t>
      </w:r>
      <w:r w:rsidRPr="000B2908">
        <w:rPr>
          <w:rFonts w:asciiTheme="minorHAnsi" w:hAnsiTheme="minorHAnsi" w:cstheme="minorHAnsi"/>
        </w:rPr>
        <w:t>trabalhistas</w:t>
      </w:r>
      <w:r w:rsidRPr="000B2908">
        <w:rPr>
          <w:rFonts w:asciiTheme="minorHAnsi" w:hAnsiTheme="minorHAnsi" w:cstheme="minorHAnsi"/>
          <w:spacing w:val="1"/>
        </w:rPr>
        <w:t xml:space="preserve"> </w:t>
      </w:r>
      <w:r w:rsidRPr="000B2908">
        <w:rPr>
          <w:rFonts w:asciiTheme="minorHAnsi" w:hAnsiTheme="minorHAnsi" w:cstheme="minorHAnsi"/>
        </w:rPr>
        <w:t>assegurados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Constituição</w:t>
      </w:r>
      <w:r w:rsidRPr="000B2908">
        <w:rPr>
          <w:rFonts w:asciiTheme="minorHAnsi" w:hAnsiTheme="minorHAnsi" w:cstheme="minorHAnsi"/>
          <w:spacing w:val="1"/>
        </w:rPr>
        <w:t xml:space="preserve"> </w:t>
      </w:r>
      <w:r w:rsidRPr="000B2908">
        <w:rPr>
          <w:rFonts w:asciiTheme="minorHAnsi" w:hAnsiTheme="minorHAnsi" w:cstheme="minorHAnsi"/>
        </w:rPr>
        <w:t>Federal,</w:t>
      </w:r>
      <w:r w:rsidRPr="000B2908">
        <w:rPr>
          <w:rFonts w:asciiTheme="minorHAnsi" w:hAnsiTheme="minorHAnsi" w:cstheme="minorHAnsi"/>
          <w:spacing w:val="1"/>
        </w:rPr>
        <w:t xml:space="preserve"> </w:t>
      </w:r>
      <w:r w:rsidRPr="000B2908">
        <w:rPr>
          <w:rFonts w:asciiTheme="minorHAnsi" w:hAnsiTheme="minorHAnsi" w:cstheme="minorHAnsi"/>
        </w:rPr>
        <w:t>nas</w:t>
      </w:r>
      <w:r w:rsidRPr="000B2908">
        <w:rPr>
          <w:rFonts w:asciiTheme="minorHAnsi" w:hAnsiTheme="minorHAnsi" w:cstheme="minorHAnsi"/>
          <w:spacing w:val="1"/>
        </w:rPr>
        <w:t xml:space="preserve"> </w:t>
      </w:r>
      <w:r w:rsidRPr="000B2908">
        <w:rPr>
          <w:rFonts w:asciiTheme="minorHAnsi" w:hAnsiTheme="minorHAnsi" w:cstheme="minorHAnsi"/>
        </w:rPr>
        <w:t>leis</w:t>
      </w:r>
      <w:r w:rsidRPr="000B2908">
        <w:rPr>
          <w:rFonts w:asciiTheme="minorHAnsi" w:hAnsiTheme="minorHAnsi" w:cstheme="minorHAnsi"/>
          <w:spacing w:val="1"/>
        </w:rPr>
        <w:t xml:space="preserve"> </w:t>
      </w:r>
      <w:r w:rsidRPr="000B2908">
        <w:rPr>
          <w:rFonts w:asciiTheme="minorHAnsi" w:hAnsiTheme="minorHAnsi" w:cstheme="minorHAnsi"/>
        </w:rPr>
        <w:t>trabalhistas, nas normas infralegais, nas convenções coletivas de trabalho e nos termos de</w:t>
      </w:r>
      <w:r w:rsidRPr="000B2908">
        <w:rPr>
          <w:rFonts w:asciiTheme="minorHAnsi" w:hAnsiTheme="minorHAnsi" w:cstheme="minorHAnsi"/>
          <w:spacing w:val="1"/>
        </w:rPr>
        <w:t xml:space="preserve"> </w:t>
      </w:r>
      <w:r w:rsidRPr="000B2908">
        <w:rPr>
          <w:rFonts w:asciiTheme="minorHAnsi" w:hAnsiTheme="minorHAnsi" w:cstheme="minorHAnsi"/>
        </w:rPr>
        <w:t>ajustamento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2"/>
        </w:rPr>
        <w:t xml:space="preserve"> </w:t>
      </w:r>
      <w:r w:rsidRPr="000B2908">
        <w:rPr>
          <w:rFonts w:asciiTheme="minorHAnsi" w:hAnsiTheme="minorHAnsi" w:cstheme="minorHAnsi"/>
        </w:rPr>
        <w:t>conduta</w:t>
      </w:r>
      <w:r w:rsidRPr="000B2908">
        <w:rPr>
          <w:rFonts w:asciiTheme="minorHAnsi" w:hAnsiTheme="minorHAnsi" w:cstheme="minorHAnsi"/>
          <w:spacing w:val="-4"/>
        </w:rPr>
        <w:t xml:space="preserve"> </w:t>
      </w:r>
      <w:r w:rsidRPr="000B2908">
        <w:rPr>
          <w:rFonts w:asciiTheme="minorHAnsi" w:hAnsiTheme="minorHAnsi" w:cstheme="minorHAnsi"/>
        </w:rPr>
        <w:t>vigentes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2"/>
        </w:rPr>
        <w:t xml:space="preserve"> </w:t>
      </w:r>
      <w:r w:rsidRPr="000B2908">
        <w:rPr>
          <w:rFonts w:asciiTheme="minorHAnsi" w:hAnsiTheme="minorHAnsi" w:cstheme="minorHAnsi"/>
        </w:rPr>
        <w:t>data</w:t>
      </w:r>
      <w:r w:rsidRPr="000B2908">
        <w:rPr>
          <w:rFonts w:asciiTheme="minorHAnsi" w:hAnsiTheme="minorHAnsi" w:cstheme="minorHAnsi"/>
          <w:spacing w:val="-2"/>
        </w:rPr>
        <w:t xml:space="preserve"> </w:t>
      </w:r>
      <w:r w:rsidRPr="000B2908">
        <w:rPr>
          <w:rFonts w:asciiTheme="minorHAnsi" w:hAnsiTheme="minorHAnsi" w:cstheme="minorHAnsi"/>
        </w:rPr>
        <w:t>de entrega das</w:t>
      </w:r>
      <w:r w:rsidRPr="000B2908">
        <w:rPr>
          <w:rFonts w:asciiTheme="minorHAnsi" w:hAnsiTheme="minorHAnsi" w:cstheme="minorHAnsi"/>
          <w:spacing w:val="-1"/>
        </w:rPr>
        <w:t xml:space="preserve"> </w:t>
      </w:r>
      <w:r w:rsidRPr="000B2908">
        <w:rPr>
          <w:rFonts w:asciiTheme="minorHAnsi" w:hAnsiTheme="minorHAnsi" w:cstheme="minorHAnsi"/>
        </w:rPr>
        <w:t xml:space="preserve">propostas, conforme disposto no </w:t>
      </w:r>
      <w:r w:rsidRPr="000B2908">
        <w:rPr>
          <w:rFonts w:asciiTheme="minorHAnsi" w:hAnsiTheme="minorHAnsi" w:cstheme="minorHAnsi"/>
        </w:rPr>
        <w:fldChar w:fldCharType="begin"/>
      </w:r>
      <w:r w:rsidRPr="000B2908">
        <w:rPr>
          <w:rFonts w:asciiTheme="minorHAnsi" w:hAnsiTheme="minorHAnsi" w:cstheme="minorHAnsi"/>
        </w:rPr>
        <w:instrText xml:space="preserve"> HYPERLINK "http://www.planalto.gov.br/ccivil_03/_ato2019-2022/2021/lei/L14133.htm" \l "%3A~%3Atext%3D%C2%A7%201%C2%BA%20Constar%C3%A1%20do%2Centrega%20das%20propostas" \h </w:instrText>
      </w:r>
      <w:r w:rsidRPr="000B2908">
        <w:rPr>
          <w:rFonts w:asciiTheme="minorHAnsi" w:hAnsiTheme="minorHAnsi" w:cstheme="minorHAnsi"/>
        </w:rPr>
        <w:fldChar w:fldCharType="separate"/>
      </w:r>
      <w:r w:rsidRPr="000B2908">
        <w:rPr>
          <w:rFonts w:asciiTheme="minorHAnsi" w:hAnsiTheme="minorHAnsi" w:cstheme="minorHAnsi"/>
          <w:color w:val="0000FF"/>
          <w:u w:val="thick" w:color="0000FF"/>
        </w:rPr>
        <w:t>§1º</w:t>
      </w:r>
      <w:r w:rsidRPr="000B2908">
        <w:rPr>
          <w:rFonts w:asciiTheme="minorHAnsi" w:hAnsiTheme="minorHAnsi" w:cstheme="minorHAnsi"/>
          <w:color w:val="0000FF"/>
          <w:spacing w:val="-2"/>
          <w:u w:val="thick" w:color="0000FF"/>
        </w:rPr>
        <w:t xml:space="preserve"> </w:t>
      </w:r>
      <w:r w:rsidRPr="000B2908">
        <w:rPr>
          <w:rFonts w:asciiTheme="minorHAnsi" w:hAnsiTheme="minorHAnsi" w:cstheme="minorHAnsi"/>
          <w:color w:val="0000FF"/>
          <w:u w:val="thick" w:color="0000FF"/>
        </w:rPr>
        <w:t>DO ART. 63</w:t>
      </w:r>
      <w:r w:rsidRPr="000B2908">
        <w:rPr>
          <w:rFonts w:asciiTheme="minorHAnsi" w:hAnsiTheme="minorHAnsi" w:cstheme="minorHAnsi"/>
          <w:color w:val="0000FF"/>
          <w:spacing w:val="-1"/>
          <w:u w:val="thick" w:color="0000FF"/>
        </w:rPr>
        <w:t xml:space="preserve"> </w:t>
      </w:r>
      <w:r w:rsidRPr="000B2908">
        <w:rPr>
          <w:rFonts w:asciiTheme="minorHAnsi" w:hAnsiTheme="minorHAnsi" w:cstheme="minorHAnsi"/>
          <w:color w:val="0000FF"/>
          <w:u w:val="thick" w:color="0000FF"/>
        </w:rPr>
        <w:t>DA LEI 14.133 DE</w:t>
      </w:r>
      <w:r w:rsidRPr="000B2908">
        <w:rPr>
          <w:rFonts w:asciiTheme="minorHAnsi" w:hAnsiTheme="minorHAnsi" w:cstheme="minorHAnsi"/>
          <w:color w:val="0000FF"/>
          <w:spacing w:val="-3"/>
          <w:u w:val="thick" w:color="0000FF"/>
        </w:rPr>
        <w:t xml:space="preserve"> </w:t>
      </w:r>
      <w:r w:rsidRPr="000B2908">
        <w:rPr>
          <w:rFonts w:asciiTheme="minorHAnsi" w:hAnsiTheme="minorHAnsi" w:cstheme="minorHAnsi"/>
          <w:color w:val="0000FF"/>
          <w:u w:val="thick" w:color="0000FF"/>
        </w:rPr>
        <w:t>2021</w:t>
      </w:r>
      <w:r w:rsidRPr="000B2908">
        <w:rPr>
          <w:rFonts w:asciiTheme="minorHAnsi" w:hAnsiTheme="minorHAnsi" w:cstheme="minorHAnsi"/>
          <w:color w:val="0000FF"/>
          <w:u w:val="thick" w:color="0000FF"/>
        </w:rPr>
        <w:fldChar w:fldCharType="end"/>
      </w:r>
      <w:r w:rsidRPr="000B2908">
        <w:rPr>
          <w:rFonts w:asciiTheme="minorHAnsi" w:hAnsiTheme="minorHAnsi" w:cstheme="minorHAnsi"/>
          <w:color w:val="0000FF"/>
          <w:u w:val="thick" w:color="0000FF"/>
        </w:rPr>
        <w:t>;</w:t>
      </w:r>
    </w:p>
    <w:p w14:paraId="7348248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31AF82E7" w14:textId="77777777" w:rsidR="000B2908" w:rsidRPr="000B2908" w:rsidRDefault="000B2908" w:rsidP="006848BC">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Conhecer as normas de prevenção à corrupção previstas na legislação brasileira, dentre</w:t>
      </w:r>
      <w:r w:rsidRPr="000B2908">
        <w:rPr>
          <w:rFonts w:asciiTheme="minorHAnsi" w:hAnsiTheme="minorHAnsi" w:cstheme="minorHAnsi"/>
          <w:spacing w:val="1"/>
        </w:rPr>
        <w:t xml:space="preserve"> </w:t>
      </w:r>
      <w:r w:rsidRPr="000B2908">
        <w:rPr>
          <w:rFonts w:asciiTheme="minorHAnsi" w:hAnsiTheme="minorHAnsi" w:cstheme="minorHAnsi"/>
        </w:rPr>
        <w:t>elas, a Lei de Improbidade Administrativa (Lei Federal nº 8.429/1992), a Lei Federal nº</w:t>
      </w:r>
      <w:r w:rsidRPr="000B2908">
        <w:rPr>
          <w:rFonts w:asciiTheme="minorHAnsi" w:hAnsiTheme="minorHAnsi" w:cstheme="minorHAnsi"/>
          <w:spacing w:val="1"/>
        </w:rPr>
        <w:t xml:space="preserve"> </w:t>
      </w:r>
      <w:r w:rsidRPr="000B2908">
        <w:rPr>
          <w:rFonts w:asciiTheme="minorHAnsi" w:hAnsiTheme="minorHAnsi" w:cstheme="minorHAnsi"/>
        </w:rPr>
        <w:t>12.846/2013 e seus regulamentos, se comprometem que para a execução deste contrato</w:t>
      </w:r>
      <w:r w:rsidRPr="000B2908">
        <w:rPr>
          <w:rFonts w:asciiTheme="minorHAnsi" w:hAnsiTheme="minorHAnsi" w:cstheme="minorHAnsi"/>
          <w:spacing w:val="1"/>
        </w:rPr>
        <w:t xml:space="preserve"> </w:t>
      </w:r>
      <w:r w:rsidRPr="000B2908">
        <w:rPr>
          <w:rFonts w:asciiTheme="minorHAnsi" w:hAnsiTheme="minorHAnsi" w:cstheme="minorHAnsi"/>
        </w:rPr>
        <w:t>nenhuma das partes poderá oferecer, dar ou se comprometer a dar, a quem quer que seja,</w:t>
      </w:r>
      <w:r w:rsidRPr="000B2908">
        <w:rPr>
          <w:rFonts w:asciiTheme="minorHAnsi" w:hAnsiTheme="minorHAnsi" w:cstheme="minorHAnsi"/>
          <w:spacing w:val="1"/>
        </w:rPr>
        <w:t xml:space="preserve"> </w:t>
      </w:r>
      <w:r w:rsidRPr="000B2908">
        <w:rPr>
          <w:rFonts w:asciiTheme="minorHAnsi" w:hAnsiTheme="minorHAnsi" w:cstheme="minorHAnsi"/>
        </w:rPr>
        <w:t>aceitar ou se comprometer a aceitar, de quem quer que seja, tanto por conta própria quanto</w:t>
      </w:r>
      <w:r w:rsidRPr="000B2908">
        <w:rPr>
          <w:rFonts w:asciiTheme="minorHAnsi" w:hAnsiTheme="minorHAnsi" w:cstheme="minorHAnsi"/>
          <w:spacing w:val="1"/>
        </w:rPr>
        <w:t xml:space="preserve"> </w:t>
      </w:r>
      <w:r w:rsidRPr="000B2908">
        <w:rPr>
          <w:rFonts w:asciiTheme="minorHAnsi" w:hAnsiTheme="minorHAnsi" w:cstheme="minorHAnsi"/>
        </w:rPr>
        <w:t>por</w:t>
      </w:r>
      <w:r w:rsidRPr="000B2908">
        <w:rPr>
          <w:rFonts w:asciiTheme="minorHAnsi" w:hAnsiTheme="minorHAnsi" w:cstheme="minorHAnsi"/>
          <w:spacing w:val="1"/>
        </w:rPr>
        <w:t xml:space="preserve"> </w:t>
      </w:r>
      <w:r w:rsidRPr="000B2908">
        <w:rPr>
          <w:rFonts w:asciiTheme="minorHAnsi" w:hAnsiTheme="minorHAnsi" w:cstheme="minorHAnsi"/>
        </w:rPr>
        <w:t>intermédio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outrem,</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pagamento,</w:t>
      </w:r>
      <w:r w:rsidRPr="000B2908">
        <w:rPr>
          <w:rFonts w:asciiTheme="minorHAnsi" w:hAnsiTheme="minorHAnsi" w:cstheme="minorHAnsi"/>
          <w:spacing w:val="1"/>
        </w:rPr>
        <w:t xml:space="preserve"> </w:t>
      </w:r>
      <w:r w:rsidRPr="000B2908">
        <w:rPr>
          <w:rFonts w:asciiTheme="minorHAnsi" w:hAnsiTheme="minorHAnsi" w:cstheme="minorHAnsi"/>
        </w:rPr>
        <w:t>doação,</w:t>
      </w:r>
      <w:r w:rsidRPr="000B2908">
        <w:rPr>
          <w:rFonts w:asciiTheme="minorHAnsi" w:hAnsiTheme="minorHAnsi" w:cstheme="minorHAnsi"/>
          <w:spacing w:val="1"/>
        </w:rPr>
        <w:t xml:space="preserve"> </w:t>
      </w:r>
      <w:r w:rsidRPr="000B2908">
        <w:rPr>
          <w:rFonts w:asciiTheme="minorHAnsi" w:hAnsiTheme="minorHAnsi" w:cstheme="minorHAnsi"/>
        </w:rPr>
        <w:t>compensação,</w:t>
      </w:r>
      <w:r w:rsidRPr="000B2908">
        <w:rPr>
          <w:rFonts w:asciiTheme="minorHAnsi" w:hAnsiTheme="minorHAnsi" w:cstheme="minorHAnsi"/>
          <w:spacing w:val="1"/>
        </w:rPr>
        <w:t xml:space="preserve"> </w:t>
      </w:r>
      <w:r w:rsidRPr="000B2908">
        <w:rPr>
          <w:rFonts w:asciiTheme="minorHAnsi" w:hAnsiTheme="minorHAnsi" w:cstheme="minorHAnsi"/>
        </w:rPr>
        <w:t>vantagens</w:t>
      </w:r>
      <w:r w:rsidRPr="000B2908">
        <w:rPr>
          <w:rFonts w:asciiTheme="minorHAnsi" w:hAnsiTheme="minorHAnsi" w:cstheme="minorHAnsi"/>
          <w:spacing w:val="-59"/>
        </w:rPr>
        <w:t xml:space="preserve"> </w:t>
      </w:r>
      <w:r w:rsidRPr="000B2908">
        <w:rPr>
          <w:rFonts w:asciiTheme="minorHAnsi" w:hAnsiTheme="minorHAnsi" w:cstheme="minorHAnsi"/>
        </w:rPr>
        <w:t>financeiras</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benefícios</w:t>
      </w:r>
      <w:r w:rsidRPr="000B2908">
        <w:rPr>
          <w:rFonts w:asciiTheme="minorHAnsi" w:hAnsiTheme="minorHAnsi" w:cstheme="minorHAnsi"/>
          <w:spacing w:val="1"/>
        </w:rPr>
        <w:t xml:space="preserve"> </w:t>
      </w:r>
      <w:r w:rsidRPr="000B2908">
        <w:rPr>
          <w:rFonts w:asciiTheme="minorHAnsi" w:hAnsiTheme="minorHAnsi" w:cstheme="minorHAnsi"/>
        </w:rPr>
        <w:t>indevidos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espécie,</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modo</w:t>
      </w:r>
      <w:r w:rsidRPr="000B2908">
        <w:rPr>
          <w:rFonts w:asciiTheme="minorHAnsi" w:hAnsiTheme="minorHAnsi" w:cstheme="minorHAnsi"/>
          <w:spacing w:val="1"/>
        </w:rPr>
        <w:t xml:space="preserve"> </w:t>
      </w:r>
      <w:r w:rsidRPr="000B2908">
        <w:rPr>
          <w:rFonts w:asciiTheme="minorHAnsi" w:hAnsiTheme="minorHAnsi" w:cstheme="minorHAnsi"/>
        </w:rPr>
        <w:t>fraudulento</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constituam prática ilegal ou de corrupção, bem como de manipular ou fraudar o equilíbrio</w:t>
      </w:r>
      <w:r w:rsidRPr="000B2908">
        <w:rPr>
          <w:rFonts w:asciiTheme="minorHAnsi" w:hAnsiTheme="minorHAnsi" w:cstheme="minorHAnsi"/>
          <w:spacing w:val="1"/>
        </w:rPr>
        <w:t xml:space="preserve"> </w:t>
      </w:r>
      <w:r w:rsidRPr="000B2908">
        <w:rPr>
          <w:rFonts w:asciiTheme="minorHAnsi" w:hAnsiTheme="minorHAnsi" w:cstheme="minorHAnsi"/>
        </w:rPr>
        <w:t>econômico financeiro do presente contrato, seja de forma direta ou indireta quanto ao objeto</w:t>
      </w:r>
      <w:r w:rsidRPr="000B2908">
        <w:rPr>
          <w:rFonts w:asciiTheme="minorHAnsi" w:hAnsiTheme="minorHAnsi" w:cstheme="minorHAnsi"/>
          <w:spacing w:val="1"/>
        </w:rPr>
        <w:t xml:space="preserve"> </w:t>
      </w:r>
      <w:r w:rsidRPr="000B2908">
        <w:rPr>
          <w:rFonts w:asciiTheme="minorHAnsi" w:hAnsiTheme="minorHAnsi" w:cstheme="minorHAnsi"/>
        </w:rPr>
        <w:t>deste</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1"/>
        </w:rPr>
        <w:t xml:space="preserve"> </w:t>
      </w:r>
      <w:r w:rsidRPr="000B2908">
        <w:rPr>
          <w:rFonts w:asciiTheme="minorHAnsi" w:hAnsiTheme="minorHAnsi" w:cstheme="minorHAnsi"/>
        </w:rPr>
        <w:t>devendo</w:t>
      </w:r>
      <w:r w:rsidRPr="000B2908">
        <w:rPr>
          <w:rFonts w:asciiTheme="minorHAnsi" w:hAnsiTheme="minorHAnsi" w:cstheme="minorHAnsi"/>
          <w:spacing w:val="1"/>
        </w:rPr>
        <w:t xml:space="preserve"> </w:t>
      </w:r>
      <w:r w:rsidRPr="000B2908">
        <w:rPr>
          <w:rFonts w:asciiTheme="minorHAnsi" w:hAnsiTheme="minorHAnsi" w:cstheme="minorHAnsi"/>
        </w:rPr>
        <w:t>garantir,</w:t>
      </w:r>
      <w:r w:rsidRPr="000B2908">
        <w:rPr>
          <w:rFonts w:asciiTheme="minorHAnsi" w:hAnsiTheme="minorHAnsi" w:cstheme="minorHAnsi"/>
          <w:spacing w:val="1"/>
        </w:rPr>
        <w:t xml:space="preserve"> </w:t>
      </w:r>
      <w:r w:rsidRPr="000B2908">
        <w:rPr>
          <w:rFonts w:asciiTheme="minorHAnsi" w:hAnsiTheme="minorHAnsi" w:cstheme="minorHAnsi"/>
        </w:rPr>
        <w:t>ainda</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seus</w:t>
      </w:r>
      <w:r w:rsidRPr="000B2908">
        <w:rPr>
          <w:rFonts w:asciiTheme="minorHAnsi" w:hAnsiTheme="minorHAnsi" w:cstheme="minorHAnsi"/>
          <w:spacing w:val="1"/>
        </w:rPr>
        <w:t xml:space="preserve"> </w:t>
      </w:r>
      <w:r w:rsidRPr="000B2908">
        <w:rPr>
          <w:rFonts w:asciiTheme="minorHAnsi" w:hAnsiTheme="minorHAnsi" w:cstheme="minorHAnsi"/>
        </w:rPr>
        <w:t>prepostos,</w:t>
      </w:r>
      <w:r w:rsidRPr="000B2908">
        <w:rPr>
          <w:rFonts w:asciiTheme="minorHAnsi" w:hAnsiTheme="minorHAnsi" w:cstheme="minorHAnsi"/>
          <w:spacing w:val="1"/>
        </w:rPr>
        <w:t xml:space="preserve"> </w:t>
      </w:r>
      <w:r w:rsidRPr="000B2908">
        <w:rPr>
          <w:rFonts w:asciiTheme="minorHAnsi" w:hAnsiTheme="minorHAnsi" w:cstheme="minorHAnsi"/>
        </w:rPr>
        <w:t>administradores</w:t>
      </w:r>
      <w:r w:rsidRPr="000B2908">
        <w:rPr>
          <w:rFonts w:asciiTheme="minorHAnsi" w:hAnsiTheme="minorHAnsi" w:cstheme="minorHAnsi"/>
          <w:spacing w:val="62"/>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colaboradores</w:t>
      </w:r>
      <w:r w:rsidRPr="000B2908">
        <w:rPr>
          <w:rFonts w:asciiTheme="minorHAnsi" w:hAnsiTheme="minorHAnsi" w:cstheme="minorHAnsi"/>
          <w:spacing w:val="-2"/>
        </w:rPr>
        <w:t xml:space="preserve"> </w:t>
      </w:r>
      <w:r w:rsidRPr="000B2908">
        <w:rPr>
          <w:rFonts w:asciiTheme="minorHAnsi" w:hAnsiTheme="minorHAnsi" w:cstheme="minorHAnsi"/>
        </w:rPr>
        <w:t>ajam</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5"/>
        </w:rPr>
        <w:t xml:space="preserve"> </w:t>
      </w:r>
      <w:r w:rsidRPr="000B2908">
        <w:rPr>
          <w:rFonts w:asciiTheme="minorHAnsi" w:hAnsiTheme="minorHAnsi" w:cstheme="minorHAnsi"/>
        </w:rPr>
        <w:t>mesma</w:t>
      </w:r>
      <w:r w:rsidRPr="000B2908">
        <w:rPr>
          <w:rFonts w:asciiTheme="minorHAnsi" w:hAnsiTheme="minorHAnsi" w:cstheme="minorHAnsi"/>
          <w:spacing w:val="-4"/>
        </w:rPr>
        <w:t xml:space="preserve"> </w:t>
      </w:r>
      <w:r w:rsidRPr="000B2908">
        <w:rPr>
          <w:rFonts w:asciiTheme="minorHAnsi" w:hAnsiTheme="minorHAnsi" w:cstheme="minorHAnsi"/>
        </w:rPr>
        <w:t>forma;</w:t>
      </w:r>
    </w:p>
    <w:p w14:paraId="353DA29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8948B46" w14:textId="77777777" w:rsidR="000B2908" w:rsidRPr="000B2908" w:rsidRDefault="000B2908" w:rsidP="006848BC">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0B2908">
        <w:fldChar w:fldCharType="begin"/>
      </w:r>
      <w:r w:rsidRPr="000B2908">
        <w:rPr>
          <w:rFonts w:asciiTheme="minorHAnsi" w:hAnsiTheme="minorHAnsi" w:cstheme="minorHAnsi"/>
        </w:rPr>
        <w:instrText xml:space="preserve"> HYPERLINK "http://www.planalto.gov.br/ccivil_03/_ato2019-2022/2021/lei/L14133.htm" \l "art63" </w:instrText>
      </w:r>
      <w:r w:rsidRPr="000B2908">
        <w:fldChar w:fldCharType="separate"/>
      </w:r>
      <w:r w:rsidRPr="000B2908">
        <w:rPr>
          <w:rStyle w:val="Hyperlink"/>
          <w:rFonts w:asciiTheme="minorHAnsi" w:eastAsia="MS Mincho" w:hAnsiTheme="minorHAnsi" w:cstheme="minorHAnsi"/>
        </w:rPr>
        <w:t>art. 63, IV, da Lei nº 14.133/2021</w:t>
      </w:r>
      <w:r w:rsidRPr="000B2908">
        <w:rPr>
          <w:rStyle w:val="Hyperlink"/>
          <w:rFonts w:asciiTheme="minorHAnsi" w:eastAsia="MS Mincho" w:hAnsiTheme="minorHAnsi" w:cstheme="minorHAnsi"/>
        </w:rPr>
        <w:fldChar w:fldCharType="end"/>
      </w:r>
      <w:r w:rsidRPr="000B2908">
        <w:rPr>
          <w:rFonts w:asciiTheme="minorHAnsi" w:hAnsiTheme="minorHAnsi" w:cstheme="minorHAnsi"/>
        </w:rPr>
        <w:t>;</w:t>
      </w:r>
    </w:p>
    <w:p w14:paraId="15AFCA48"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3EFFB6F" w14:textId="77777777" w:rsidR="000B2908" w:rsidRPr="000B2908" w:rsidRDefault="000B2908" w:rsidP="006848BC">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788D8B8A" w14:textId="77777777" w:rsidR="000B2908" w:rsidRPr="000B2908" w:rsidRDefault="000B2908" w:rsidP="000B2908">
      <w:pPr>
        <w:pStyle w:val="PargrafodaLista"/>
        <w:rPr>
          <w:rFonts w:asciiTheme="minorHAnsi" w:hAnsiTheme="minorHAnsi" w:cstheme="minorHAnsi"/>
        </w:rPr>
      </w:pPr>
    </w:p>
    <w:p w14:paraId="692F3281" w14:textId="77777777" w:rsidR="000B2908" w:rsidRPr="000B2908" w:rsidRDefault="000B2908" w:rsidP="006848BC">
      <w:pPr>
        <w:pStyle w:val="Corpodetexto"/>
        <w:numPr>
          <w:ilvl w:val="0"/>
          <w:numId w:val="28"/>
        </w:numPr>
        <w:tabs>
          <w:tab w:val="left" w:pos="1134"/>
          <w:tab w:val="left" w:pos="9639"/>
          <w:tab w:val="left" w:pos="9923"/>
        </w:tabs>
        <w:ind w:right="34"/>
        <w:rPr>
          <w:rFonts w:asciiTheme="minorHAnsi" w:hAnsiTheme="minorHAnsi" w:cstheme="minorHAnsi"/>
        </w:rPr>
      </w:pPr>
      <w:r w:rsidRPr="000B2908">
        <w:rPr>
          <w:rFonts w:asciiTheme="minorHAnsi" w:hAnsiTheme="minorHAnsi" w:cstheme="minorHAnsi"/>
        </w:rPr>
        <w:t>para os devidos fins que em caso de qualquer comunicação futura referente a</w:t>
      </w:r>
      <w:r w:rsidRPr="000B2908">
        <w:rPr>
          <w:rFonts w:asciiTheme="minorHAnsi" w:hAnsiTheme="minorHAnsi" w:cstheme="minorHAnsi"/>
          <w:spacing w:val="1"/>
        </w:rPr>
        <w:t xml:space="preserve"> </w:t>
      </w:r>
      <w:r w:rsidRPr="000B2908">
        <w:rPr>
          <w:rFonts w:asciiTheme="minorHAnsi" w:hAnsiTheme="minorHAnsi" w:cstheme="minorHAnsi"/>
        </w:rPr>
        <w:t xml:space="preserve">este processo </w:t>
      </w:r>
      <w:r w:rsidRPr="000B2908">
        <w:rPr>
          <w:rFonts w:asciiTheme="minorHAnsi" w:hAnsiTheme="minorHAnsi" w:cstheme="minorHAnsi"/>
        </w:rPr>
        <w:lastRenderedPageBreak/>
        <w:t>licitatório,</w:t>
      </w:r>
      <w:r w:rsidRPr="000B2908">
        <w:rPr>
          <w:rFonts w:asciiTheme="minorHAnsi" w:hAnsiTheme="minorHAnsi" w:cstheme="minorHAnsi"/>
          <w:spacing w:val="1"/>
        </w:rPr>
        <w:t xml:space="preserve"> </w:t>
      </w:r>
      <w:r w:rsidRPr="000B2908">
        <w:rPr>
          <w:rFonts w:asciiTheme="minorHAnsi" w:hAnsiTheme="minorHAnsi" w:cstheme="minorHAnsi"/>
        </w:rPr>
        <w:t>bem como em caso de eventual contratação, concordo que o</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3"/>
        </w:rPr>
        <w:t xml:space="preserve"> </w:t>
      </w:r>
      <w:r w:rsidRPr="000B2908">
        <w:rPr>
          <w:rFonts w:asciiTheme="minorHAnsi" w:hAnsiTheme="minorHAnsi" w:cstheme="minorHAnsi"/>
        </w:rPr>
        <w:t>seja encaminhado para</w:t>
      </w:r>
      <w:r w:rsidRPr="000B2908">
        <w:rPr>
          <w:rFonts w:asciiTheme="minorHAnsi" w:hAnsiTheme="minorHAnsi" w:cstheme="minorHAnsi"/>
          <w:spacing w:val="-2"/>
        </w:rPr>
        <w:t xml:space="preserve"> </w:t>
      </w:r>
      <w:r w:rsidRPr="000B2908">
        <w:rPr>
          <w:rFonts w:asciiTheme="minorHAnsi" w:hAnsiTheme="minorHAnsi" w:cstheme="minorHAnsi"/>
        </w:rPr>
        <w:t>o seguinte endereço:</w:t>
      </w:r>
    </w:p>
    <w:p w14:paraId="52B164FD"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p>
    <w:p w14:paraId="7A7C2DDA"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r w:rsidRPr="000B2908">
        <w:rPr>
          <w:rFonts w:asciiTheme="minorHAnsi" w:hAnsiTheme="minorHAnsi" w:cstheme="minorHAnsi"/>
        </w:rPr>
        <w:t>E-mail:</w:t>
      </w:r>
    </w:p>
    <w:p w14:paraId="08F7EC46"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0B2908">
        <w:rPr>
          <w:rFonts w:asciiTheme="minorHAnsi" w:hAnsiTheme="minorHAnsi" w:cstheme="minorHAnsi"/>
          <w:b/>
        </w:rPr>
        <w:t>Telefone:</w:t>
      </w:r>
      <w:r w:rsidRPr="000B2908">
        <w:rPr>
          <w:rFonts w:asciiTheme="minorHAnsi" w:hAnsiTheme="minorHAnsi" w:cstheme="minorHAnsi"/>
          <w:b/>
          <w:spacing w:val="-2"/>
        </w:rPr>
        <w:t xml:space="preserve"> </w:t>
      </w:r>
      <w:r w:rsidRPr="000B2908">
        <w:rPr>
          <w:rFonts w:asciiTheme="minorHAnsi" w:hAnsiTheme="minorHAnsi" w:cstheme="minorHAnsi"/>
          <w:b/>
        </w:rPr>
        <w:t>(</w:t>
      </w:r>
      <w:r w:rsidRPr="000B2908">
        <w:rPr>
          <w:rFonts w:asciiTheme="minorHAnsi" w:hAnsiTheme="minorHAnsi" w:cstheme="minorHAnsi"/>
          <w:b/>
          <w:spacing w:val="61"/>
        </w:rPr>
        <w:t xml:space="preserve"> </w:t>
      </w:r>
      <w:r w:rsidRPr="000B2908">
        <w:rPr>
          <w:rFonts w:asciiTheme="minorHAnsi" w:hAnsiTheme="minorHAnsi" w:cstheme="minorHAnsi"/>
          <w:b/>
        </w:rPr>
        <w:t>)</w:t>
      </w:r>
      <w:r w:rsidRPr="000B2908">
        <w:rPr>
          <w:rFonts w:asciiTheme="minorHAnsi" w:hAnsiTheme="minorHAnsi" w:cstheme="minorHAnsi"/>
          <w:b/>
          <w:u w:val="single"/>
        </w:rPr>
        <w:tab/>
      </w:r>
      <w:r w:rsidRPr="000B2908">
        <w:rPr>
          <w:rFonts w:asciiTheme="minorHAnsi" w:hAnsiTheme="minorHAnsi" w:cstheme="minorHAnsi"/>
          <w:b/>
        </w:rPr>
        <w:t>-</w:t>
      </w:r>
      <w:r w:rsidRPr="000B2908">
        <w:rPr>
          <w:rFonts w:asciiTheme="minorHAnsi" w:hAnsiTheme="minorHAnsi" w:cstheme="minorHAnsi"/>
          <w:b/>
          <w:u w:val="single"/>
        </w:rPr>
        <w:t xml:space="preserve"> </w:t>
      </w:r>
      <w:r w:rsidRPr="000B2908">
        <w:rPr>
          <w:rFonts w:asciiTheme="minorHAnsi" w:hAnsiTheme="minorHAnsi" w:cstheme="minorHAnsi"/>
          <w:b/>
          <w:u w:val="single"/>
        </w:rPr>
        <w:tab/>
      </w:r>
    </w:p>
    <w:p w14:paraId="2A2FF872"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0D5AFE0A"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r w:rsidRPr="000B2908">
        <w:rPr>
          <w:rFonts w:asciiTheme="minorHAnsi" w:hAnsiTheme="minorHAnsi" w:cstheme="minorHAnsi"/>
        </w:rPr>
        <w:t>Caso</w:t>
      </w:r>
      <w:r w:rsidRPr="000B2908">
        <w:rPr>
          <w:rFonts w:asciiTheme="minorHAnsi" w:hAnsiTheme="minorHAnsi" w:cstheme="minorHAnsi"/>
          <w:spacing w:val="1"/>
        </w:rPr>
        <w:t xml:space="preserve"> </w:t>
      </w:r>
      <w:r w:rsidRPr="000B2908">
        <w:rPr>
          <w:rFonts w:asciiTheme="minorHAnsi" w:hAnsiTheme="minorHAnsi" w:cstheme="minorHAnsi"/>
        </w:rPr>
        <w:t>altere</w:t>
      </w:r>
      <w:r w:rsidRPr="000B2908">
        <w:rPr>
          <w:rFonts w:asciiTheme="minorHAnsi" w:hAnsiTheme="minorHAnsi" w:cstheme="minorHAnsi"/>
          <w:spacing w:val="1"/>
        </w:rPr>
        <w:t xml:space="preserve"> </w:t>
      </w:r>
      <w:r w:rsidRPr="000B2908">
        <w:rPr>
          <w:rFonts w:asciiTheme="minorHAnsi" w:hAnsiTheme="minorHAnsi" w:cstheme="minorHAnsi"/>
        </w:rPr>
        <w:t>o</w:t>
      </w:r>
      <w:r w:rsidRPr="000B2908">
        <w:rPr>
          <w:rFonts w:asciiTheme="minorHAnsi" w:hAnsiTheme="minorHAnsi" w:cstheme="minorHAnsi"/>
          <w:spacing w:val="1"/>
        </w:rPr>
        <w:t xml:space="preserve"> </w:t>
      </w:r>
      <w:r w:rsidRPr="000B2908">
        <w:rPr>
          <w:rFonts w:asciiTheme="minorHAnsi" w:hAnsiTheme="minorHAnsi" w:cstheme="minorHAnsi"/>
        </w:rPr>
        <w:t>citado</w:t>
      </w:r>
      <w:r w:rsidRPr="000B2908">
        <w:rPr>
          <w:rFonts w:asciiTheme="minorHAnsi" w:hAnsiTheme="minorHAnsi" w:cstheme="minorHAnsi"/>
          <w:spacing w:val="1"/>
        </w:rPr>
        <w:t xml:space="preserve"> </w:t>
      </w:r>
      <w:r w:rsidRPr="000B2908">
        <w:rPr>
          <w:rFonts w:asciiTheme="minorHAnsi" w:hAnsiTheme="minorHAnsi" w:cstheme="minorHAnsi"/>
        </w:rPr>
        <w:t>e-mail</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telefone</w:t>
      </w:r>
      <w:r w:rsidRPr="000B2908">
        <w:rPr>
          <w:rFonts w:asciiTheme="minorHAnsi" w:hAnsiTheme="minorHAnsi" w:cstheme="minorHAnsi"/>
          <w:spacing w:val="1"/>
        </w:rPr>
        <w:t xml:space="preserve"> </w:t>
      </w:r>
      <w:r w:rsidRPr="000B2908">
        <w:rPr>
          <w:rFonts w:asciiTheme="minorHAnsi" w:hAnsiTheme="minorHAnsi" w:cstheme="minorHAnsi"/>
          <w:b/>
          <w:u w:val="thick"/>
        </w:rPr>
        <w:t>comprometo-me</w:t>
      </w:r>
      <w:r w:rsidRPr="000B2908">
        <w:rPr>
          <w:rFonts w:asciiTheme="minorHAnsi" w:hAnsiTheme="minorHAnsi" w:cstheme="minorHAnsi"/>
          <w:b/>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protocolizar</w:t>
      </w:r>
      <w:r w:rsidRPr="000B2908">
        <w:rPr>
          <w:rFonts w:asciiTheme="minorHAnsi" w:hAnsiTheme="minorHAnsi" w:cstheme="minorHAnsi"/>
          <w:spacing w:val="1"/>
        </w:rPr>
        <w:t xml:space="preserve"> </w:t>
      </w:r>
      <w:r w:rsidRPr="000B2908">
        <w:rPr>
          <w:rFonts w:asciiTheme="minorHAnsi" w:hAnsiTheme="minorHAnsi" w:cstheme="minorHAnsi"/>
        </w:rPr>
        <w:t>pedido</w:t>
      </w:r>
      <w:r w:rsidRPr="000B2908">
        <w:rPr>
          <w:rFonts w:asciiTheme="minorHAnsi" w:hAnsiTheme="minorHAnsi" w:cstheme="minorHAnsi"/>
          <w:spacing w:val="6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alteração junto ao Sistema de Protocolo deste Município, sob pena de ser considerado como intimado nos dados</w:t>
      </w:r>
      <w:r w:rsidRPr="000B2908">
        <w:rPr>
          <w:rFonts w:asciiTheme="minorHAnsi" w:hAnsiTheme="minorHAnsi" w:cstheme="minorHAnsi"/>
          <w:spacing w:val="-2"/>
        </w:rPr>
        <w:t xml:space="preserve"> </w:t>
      </w:r>
      <w:r w:rsidRPr="000B2908">
        <w:rPr>
          <w:rFonts w:asciiTheme="minorHAnsi" w:hAnsiTheme="minorHAnsi" w:cstheme="minorHAnsi"/>
        </w:rPr>
        <w:t>anteriormente</w:t>
      </w:r>
      <w:r w:rsidRPr="000B2908">
        <w:rPr>
          <w:rFonts w:asciiTheme="minorHAnsi" w:hAnsiTheme="minorHAnsi" w:cstheme="minorHAnsi"/>
          <w:spacing w:val="-2"/>
        </w:rPr>
        <w:t xml:space="preserve"> </w:t>
      </w:r>
      <w:r w:rsidRPr="000B2908">
        <w:rPr>
          <w:rFonts w:asciiTheme="minorHAnsi" w:hAnsiTheme="minorHAnsi" w:cstheme="minorHAnsi"/>
        </w:rPr>
        <w:t xml:space="preserve">fornecidos. </w:t>
      </w:r>
      <w:r w:rsidRPr="000B2908">
        <w:rPr>
          <w:rFonts w:asciiTheme="minorHAnsi" w:hAnsiTheme="minorHAnsi" w:cstheme="minorHAnsi"/>
          <w:b/>
          <w:u w:val="thick"/>
        </w:rPr>
        <w:t>Comprometo-me</w:t>
      </w:r>
      <w:r w:rsidRPr="000B2908">
        <w:rPr>
          <w:rFonts w:asciiTheme="minorHAnsi" w:hAnsiTheme="minorHAnsi" w:cstheme="minorHAnsi"/>
          <w:b/>
        </w:rPr>
        <w:t xml:space="preserve"> </w:t>
      </w:r>
      <w:r w:rsidRPr="000B2908">
        <w:rPr>
          <w:rFonts w:asciiTheme="minorHAnsi" w:hAnsiTheme="minorHAnsi" w:cstheme="minorHAnsi"/>
        </w:rPr>
        <w:t>a manter durante a execução do contrato, em compatibilidade com as</w:t>
      </w:r>
      <w:r w:rsidRPr="000B2908">
        <w:rPr>
          <w:rFonts w:asciiTheme="minorHAnsi" w:hAnsiTheme="minorHAnsi" w:cstheme="minorHAnsi"/>
          <w:spacing w:val="1"/>
        </w:rPr>
        <w:t xml:space="preserve"> </w:t>
      </w:r>
      <w:r w:rsidRPr="000B2908">
        <w:rPr>
          <w:rFonts w:asciiTheme="minorHAnsi" w:hAnsiTheme="minorHAnsi" w:cstheme="minorHAnsi"/>
        </w:rPr>
        <w:t>obrigações</w:t>
      </w:r>
      <w:r w:rsidRPr="000B2908">
        <w:rPr>
          <w:rFonts w:asciiTheme="minorHAnsi" w:hAnsiTheme="minorHAnsi" w:cstheme="minorHAnsi"/>
          <w:spacing w:val="1"/>
        </w:rPr>
        <w:t xml:space="preserve"> </w:t>
      </w:r>
      <w:r w:rsidRPr="000B2908">
        <w:rPr>
          <w:rFonts w:asciiTheme="minorHAnsi" w:hAnsiTheme="minorHAnsi" w:cstheme="minorHAnsi"/>
        </w:rPr>
        <w:t>assumidas,</w:t>
      </w:r>
      <w:r w:rsidRPr="000B2908">
        <w:rPr>
          <w:rFonts w:asciiTheme="minorHAnsi" w:hAnsiTheme="minorHAnsi" w:cstheme="minorHAnsi"/>
          <w:spacing w:val="1"/>
        </w:rPr>
        <w:t xml:space="preserve"> </w:t>
      </w:r>
      <w:r w:rsidRPr="000B2908">
        <w:rPr>
          <w:rFonts w:asciiTheme="minorHAnsi" w:hAnsiTheme="minorHAnsi" w:cstheme="minorHAnsi"/>
        </w:rPr>
        <w:t>todas</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habilitação</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qualificação</w:t>
      </w:r>
      <w:r w:rsidRPr="000B2908">
        <w:rPr>
          <w:rFonts w:asciiTheme="minorHAnsi" w:hAnsiTheme="minorHAnsi" w:cstheme="minorHAnsi"/>
          <w:spacing w:val="1"/>
        </w:rPr>
        <w:t xml:space="preserve"> </w:t>
      </w:r>
      <w:r w:rsidRPr="000B2908">
        <w:rPr>
          <w:rFonts w:asciiTheme="minorHAnsi" w:hAnsiTheme="minorHAnsi" w:cstheme="minorHAnsi"/>
        </w:rPr>
        <w:t>exigidas</w:t>
      </w:r>
      <w:r w:rsidRPr="000B2908">
        <w:rPr>
          <w:rFonts w:asciiTheme="minorHAnsi" w:hAnsiTheme="minorHAnsi" w:cstheme="minorHAnsi"/>
          <w:spacing w:val="6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licitação;</w:t>
      </w:r>
    </w:p>
    <w:p w14:paraId="76D08A30"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p>
    <w:p w14:paraId="39525B5C" w14:textId="77777777" w:rsidR="000B2908" w:rsidRPr="000B2908" w:rsidRDefault="000B2908" w:rsidP="000B2908">
      <w:pPr>
        <w:pStyle w:val="Corpodetexto"/>
        <w:tabs>
          <w:tab w:val="left" w:pos="1134"/>
          <w:tab w:val="left" w:pos="9639"/>
        </w:tabs>
        <w:spacing w:before="1"/>
        <w:ind w:left="709" w:right="34"/>
        <w:rPr>
          <w:rFonts w:asciiTheme="minorHAnsi" w:hAnsiTheme="minorHAnsi"/>
        </w:rPr>
      </w:pPr>
      <w:r w:rsidRPr="000B2908">
        <w:rPr>
          <w:rFonts w:asciiTheme="minorHAnsi" w:hAnsiTheme="minorHAnsi"/>
        </w:rPr>
        <w:t>para os devidos fins de direito, na qualidade de Proponente dos procedimentos licitatórios,</w:t>
      </w:r>
      <w:r w:rsidRPr="000B2908">
        <w:rPr>
          <w:rFonts w:asciiTheme="minorHAnsi" w:hAnsiTheme="minorHAnsi"/>
          <w:spacing w:val="1"/>
        </w:rPr>
        <w:t xml:space="preserve"> </w:t>
      </w:r>
      <w:r w:rsidRPr="000B2908">
        <w:rPr>
          <w:rFonts w:asciiTheme="minorHAnsi" w:hAnsiTheme="minorHAnsi"/>
        </w:rPr>
        <w:t>instaurados</w:t>
      </w:r>
      <w:r w:rsidRPr="000B2908">
        <w:rPr>
          <w:rFonts w:asciiTheme="minorHAnsi" w:hAnsiTheme="minorHAnsi"/>
          <w:spacing w:val="1"/>
        </w:rPr>
        <w:t xml:space="preserve"> </w:t>
      </w:r>
      <w:r w:rsidRPr="000B2908">
        <w:rPr>
          <w:rFonts w:asciiTheme="minorHAnsi" w:hAnsiTheme="minorHAnsi"/>
        </w:rPr>
        <w:t>por</w:t>
      </w:r>
      <w:r w:rsidRPr="000B2908">
        <w:rPr>
          <w:rFonts w:asciiTheme="minorHAnsi" w:hAnsiTheme="minorHAnsi"/>
          <w:spacing w:val="1"/>
        </w:rPr>
        <w:t xml:space="preserve"> </w:t>
      </w:r>
      <w:r w:rsidRPr="000B2908">
        <w:rPr>
          <w:rFonts w:asciiTheme="minorHAnsi" w:hAnsiTheme="minorHAnsi"/>
        </w:rPr>
        <w:t>este</w:t>
      </w:r>
      <w:r w:rsidRPr="000B2908">
        <w:rPr>
          <w:rFonts w:asciiTheme="minorHAnsi" w:hAnsiTheme="minorHAnsi"/>
          <w:spacing w:val="1"/>
        </w:rPr>
        <w:t xml:space="preserve"> </w:t>
      </w:r>
      <w:r w:rsidRPr="000B2908">
        <w:rPr>
          <w:rFonts w:asciiTheme="minorHAnsi" w:hAnsiTheme="minorHAnsi"/>
        </w:rPr>
        <w:t>Município,</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é</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 xml:space="preserve">Sr.(a)...........................,      </w:t>
      </w:r>
      <w:r w:rsidRPr="000B2908">
        <w:rPr>
          <w:rFonts w:asciiTheme="minorHAnsi" w:hAnsiTheme="minorHAnsi"/>
          <w:spacing w:val="57"/>
        </w:rPr>
        <w:t xml:space="preserve"> </w:t>
      </w:r>
      <w:r w:rsidRPr="000B2908">
        <w:rPr>
          <w:rFonts w:asciiTheme="minorHAnsi" w:hAnsiTheme="minorHAnsi"/>
        </w:rPr>
        <w:t xml:space="preserve">Portador(a)      </w:t>
      </w:r>
      <w:r w:rsidRPr="000B2908">
        <w:rPr>
          <w:rFonts w:asciiTheme="minorHAnsi" w:hAnsiTheme="minorHAnsi"/>
          <w:spacing w:val="59"/>
        </w:rPr>
        <w:t xml:space="preserve"> </w:t>
      </w:r>
      <w:r w:rsidRPr="000B2908">
        <w:rPr>
          <w:rFonts w:asciiTheme="minorHAnsi" w:hAnsiTheme="minorHAnsi"/>
        </w:rPr>
        <w:t xml:space="preserve">do      </w:t>
      </w:r>
      <w:r w:rsidRPr="000B2908">
        <w:rPr>
          <w:rFonts w:asciiTheme="minorHAnsi" w:hAnsiTheme="minorHAnsi"/>
          <w:spacing w:val="55"/>
        </w:rPr>
        <w:t xml:space="preserve"> </w:t>
      </w:r>
      <w:r w:rsidRPr="000B2908">
        <w:rPr>
          <w:rFonts w:asciiTheme="minorHAnsi" w:hAnsiTheme="minorHAnsi"/>
        </w:rPr>
        <w:t xml:space="preserve">RG        sob      </w:t>
      </w:r>
      <w:r w:rsidRPr="000B2908">
        <w:rPr>
          <w:rFonts w:asciiTheme="minorHAnsi" w:hAnsiTheme="minorHAnsi"/>
          <w:spacing w:val="57"/>
        </w:rPr>
        <w:t xml:space="preserve"> </w:t>
      </w:r>
      <w:r w:rsidRPr="000B2908">
        <w:rPr>
          <w:rFonts w:asciiTheme="minorHAnsi" w:hAnsiTheme="minorHAnsi"/>
        </w:rPr>
        <w:t xml:space="preserve">nº .................   </w:t>
      </w:r>
      <w:r w:rsidRPr="000B2908">
        <w:rPr>
          <w:rFonts w:asciiTheme="minorHAnsi" w:hAnsiTheme="minorHAnsi"/>
          <w:spacing w:val="24"/>
        </w:rPr>
        <w:t xml:space="preserve"> </w:t>
      </w:r>
      <w:r w:rsidRPr="000B2908">
        <w:rPr>
          <w:rFonts w:asciiTheme="minorHAnsi" w:hAnsiTheme="minorHAnsi"/>
        </w:rPr>
        <w:t xml:space="preserve">e   </w:t>
      </w:r>
      <w:r w:rsidRPr="000B2908">
        <w:rPr>
          <w:rFonts w:asciiTheme="minorHAnsi" w:hAnsiTheme="minorHAnsi"/>
          <w:spacing w:val="23"/>
        </w:rPr>
        <w:t xml:space="preserve"> </w:t>
      </w:r>
      <w:r w:rsidRPr="000B2908">
        <w:rPr>
          <w:rFonts w:asciiTheme="minorHAnsi" w:hAnsiTheme="minorHAnsi"/>
        </w:rPr>
        <w:t xml:space="preserve">CPF   </w:t>
      </w:r>
      <w:r w:rsidRPr="000B2908">
        <w:rPr>
          <w:rFonts w:asciiTheme="minorHAnsi" w:hAnsiTheme="minorHAnsi"/>
          <w:spacing w:val="23"/>
        </w:rPr>
        <w:t xml:space="preserve"> </w:t>
      </w:r>
      <w:r w:rsidRPr="000B2908">
        <w:rPr>
          <w:rFonts w:asciiTheme="minorHAnsi" w:hAnsiTheme="minorHAnsi"/>
        </w:rPr>
        <w:t xml:space="preserve">nº   </w:t>
      </w:r>
      <w:r w:rsidRPr="000B2908">
        <w:rPr>
          <w:rFonts w:asciiTheme="minorHAnsi" w:hAnsiTheme="minorHAnsi"/>
          <w:spacing w:val="22"/>
        </w:rPr>
        <w:t xml:space="preserve"> </w:t>
      </w:r>
      <w:r w:rsidRPr="000B2908">
        <w:rPr>
          <w:rFonts w:asciiTheme="minorHAnsi" w:hAnsiTheme="minorHAnsi"/>
        </w:rPr>
        <w:t xml:space="preserve">...............,   </w:t>
      </w:r>
      <w:r w:rsidRPr="000B2908">
        <w:rPr>
          <w:rFonts w:asciiTheme="minorHAnsi" w:hAnsiTheme="minorHAnsi"/>
          <w:spacing w:val="25"/>
        </w:rPr>
        <w:t xml:space="preserve"> </w:t>
      </w:r>
      <w:r w:rsidRPr="000B2908">
        <w:rPr>
          <w:rFonts w:asciiTheme="minorHAnsi" w:hAnsiTheme="minorHAnsi"/>
        </w:rPr>
        <w:t>cuja função/cargo</w:t>
      </w:r>
      <w:r w:rsidRPr="000B2908">
        <w:rPr>
          <w:rFonts w:asciiTheme="minorHAnsi" w:hAnsiTheme="minorHAnsi"/>
          <w:spacing w:val="1"/>
        </w:rPr>
        <w:t xml:space="preserve"> </w:t>
      </w:r>
      <w:r w:rsidRPr="000B2908">
        <w:rPr>
          <w:rFonts w:asciiTheme="minorHAnsi" w:hAnsiTheme="minorHAnsi"/>
        </w:rPr>
        <w:t>é.................. (sócio</w:t>
      </w:r>
      <w:r w:rsidRPr="000B2908">
        <w:rPr>
          <w:rFonts w:asciiTheme="minorHAnsi" w:hAnsiTheme="minorHAnsi"/>
          <w:spacing w:val="1"/>
        </w:rPr>
        <w:t xml:space="preserve"> </w:t>
      </w:r>
      <w:r w:rsidRPr="000B2908">
        <w:rPr>
          <w:rFonts w:asciiTheme="minorHAnsi" w:hAnsiTheme="minorHAnsi"/>
        </w:rPr>
        <w:t>administrador / procurador / diretor / etc),</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pela assinatura</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rPr>
        <w:t>contrato.</w:t>
      </w:r>
    </w:p>
    <w:p w14:paraId="27879F15"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8EEA71F"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68E1679" w14:textId="77777777" w:rsidR="000B2908" w:rsidRPr="000B2908" w:rsidRDefault="000B2908" w:rsidP="000B2908">
      <w:pPr>
        <w:adjustRightInd w:val="0"/>
        <w:ind w:right="-108"/>
        <w:rPr>
          <w:rFonts w:asciiTheme="minorHAnsi" w:hAnsiTheme="minorHAnsi"/>
          <w:b/>
          <w:bCs/>
          <w:color w:val="FF0000"/>
        </w:rPr>
      </w:pPr>
    </w:p>
    <w:p w14:paraId="6400DB00" w14:textId="77777777" w:rsidR="000B2908" w:rsidRPr="000B2908" w:rsidRDefault="000B2908" w:rsidP="000B2908">
      <w:pPr>
        <w:pStyle w:val="Corpodetexto"/>
        <w:tabs>
          <w:tab w:val="left" w:pos="1134"/>
          <w:tab w:val="left" w:pos="9639"/>
        </w:tabs>
        <w:spacing w:before="9"/>
        <w:ind w:left="284" w:right="34"/>
        <w:jc w:val="left"/>
        <w:rPr>
          <w:rFonts w:asciiTheme="minorHAnsi" w:hAnsiTheme="minorHAnsi"/>
        </w:rPr>
      </w:pPr>
    </w:p>
    <w:p w14:paraId="0FDE6DF0" w14:textId="77777777" w:rsidR="000B2908" w:rsidRPr="000B290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spacing w:val="2"/>
        </w:rPr>
        <w:t xml:space="preserve"> </w:t>
      </w:r>
      <w:r w:rsidRPr="000B2908">
        <w:rPr>
          <w:rFonts w:asciiTheme="minorHAnsi" w:hAnsiTheme="minorHAnsi"/>
        </w:rPr>
        <w:t>2025.</w:t>
      </w:r>
    </w:p>
    <w:p w14:paraId="632C48FB"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34F8B940"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44E78D96"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022F9C52"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778CADAF"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EFFFBF" w14:textId="77777777" w:rsidR="000B2908" w:rsidRPr="000B2908" w:rsidRDefault="000B2908" w:rsidP="000B2908">
      <w:pPr>
        <w:adjustRightInd w:val="0"/>
        <w:ind w:right="-108"/>
        <w:rPr>
          <w:rFonts w:asciiTheme="minorHAnsi" w:hAnsiTheme="minorHAnsi"/>
          <w:b/>
          <w:bCs/>
          <w:color w:val="FF0000"/>
        </w:rPr>
      </w:pPr>
    </w:p>
    <w:bookmarkEnd w:id="39"/>
    <w:p w14:paraId="142FF8E2" w14:textId="77777777" w:rsidR="00D16232" w:rsidRPr="000B2908" w:rsidRDefault="00D16232" w:rsidP="00AE378A">
      <w:pPr>
        <w:pStyle w:val="Ttulo1"/>
        <w:tabs>
          <w:tab w:val="left" w:pos="1134"/>
          <w:tab w:val="left" w:pos="9639"/>
        </w:tabs>
        <w:ind w:left="284" w:right="687"/>
        <w:jc w:val="center"/>
        <w:rPr>
          <w:rFonts w:asciiTheme="minorHAnsi" w:hAnsiTheme="minorHAnsi"/>
          <w:sz w:val="22"/>
          <w:szCs w:val="22"/>
        </w:rPr>
      </w:pP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74A9B048" w14:textId="77777777" w:rsidR="001D08DA" w:rsidRPr="001D08DA" w:rsidRDefault="001D08DA" w:rsidP="001D08DA">
      <w:pPr>
        <w:tabs>
          <w:tab w:val="num" w:pos="284"/>
        </w:tabs>
        <w:ind w:left="284" w:right="34"/>
        <w:jc w:val="center"/>
        <w:rPr>
          <w:rFonts w:asciiTheme="minorHAnsi" w:hAnsiTheme="minorHAnsi" w:cs="Calibri"/>
          <w:b/>
        </w:rPr>
      </w:pPr>
      <w:bookmarkStart w:id="40" w:name="_bookmark40"/>
      <w:bookmarkEnd w:id="40"/>
      <w:r w:rsidRPr="001D08DA">
        <w:rPr>
          <w:rFonts w:asciiTheme="minorHAnsi" w:hAnsiTheme="minorHAnsi" w:cs="Calibri"/>
          <w:b/>
        </w:rPr>
        <w:lastRenderedPageBreak/>
        <w:t>ANEXO V – DADOS DO FORNECEDOR</w:t>
      </w:r>
    </w:p>
    <w:p w14:paraId="2CDC9D83" w14:textId="77777777" w:rsidR="001D08DA" w:rsidRPr="001D08DA" w:rsidRDefault="001D08DA" w:rsidP="001D08DA">
      <w:pPr>
        <w:tabs>
          <w:tab w:val="num" w:pos="284"/>
        </w:tabs>
        <w:ind w:left="284" w:right="34"/>
        <w:jc w:val="center"/>
        <w:rPr>
          <w:rFonts w:asciiTheme="minorHAnsi" w:hAnsiTheme="minorHAnsi" w:cs="Calibri"/>
          <w:b/>
        </w:rPr>
      </w:pPr>
    </w:p>
    <w:p w14:paraId="26937F09" w14:textId="71C41344"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 xml:space="preserve">PREGÃO ELETRÔNICO N.º </w:t>
      </w:r>
      <w:r w:rsidR="00CD5741" w:rsidRPr="00CD5741">
        <w:rPr>
          <w:rFonts w:asciiTheme="minorHAnsi" w:hAnsiTheme="minorHAnsi" w:cs="Calibri"/>
          <w:b/>
        </w:rPr>
        <w:t>046</w:t>
      </w:r>
      <w:r w:rsidRPr="001D08DA">
        <w:rPr>
          <w:rFonts w:asciiTheme="minorHAnsi" w:hAnsiTheme="minorHAnsi" w:cs="Calibri"/>
          <w:b/>
        </w:rPr>
        <w:t>/2025</w:t>
      </w:r>
    </w:p>
    <w:p w14:paraId="037D4AF3" w14:textId="77777777" w:rsidR="001D08DA" w:rsidRPr="001D08DA" w:rsidRDefault="001D08DA" w:rsidP="001D08DA">
      <w:pPr>
        <w:tabs>
          <w:tab w:val="num" w:pos="284"/>
        </w:tabs>
        <w:ind w:left="284" w:right="34"/>
        <w:rPr>
          <w:rFonts w:asciiTheme="minorHAnsi" w:hAnsiTheme="minorHAnsi" w:cs="Calibri"/>
        </w:rPr>
      </w:pPr>
    </w:p>
    <w:p w14:paraId="78B0F51C" w14:textId="77777777" w:rsidR="001D08DA" w:rsidRPr="001D08DA"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1D08DA" w:rsidRPr="001D08DA" w14:paraId="308F1BF0" w14:textId="77777777" w:rsidTr="00C21100">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7B83326" w14:textId="77777777" w:rsidR="001D08DA" w:rsidRPr="001D08DA" w:rsidRDefault="001D08DA" w:rsidP="00C21100">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Razão Social:</w:t>
            </w:r>
          </w:p>
        </w:tc>
      </w:tr>
      <w:tr w:rsidR="001D08DA" w:rsidRPr="001D08DA" w14:paraId="23244BDE" w14:textId="77777777" w:rsidTr="00C21100">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D2F8593" w14:textId="77777777" w:rsidR="001D08DA" w:rsidRPr="001D08DA" w:rsidRDefault="001D08DA" w:rsidP="00C21100">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 xml:space="preserve">Nome Fantasia: </w:t>
            </w:r>
          </w:p>
        </w:tc>
      </w:tr>
      <w:tr w:rsidR="001D08DA" w:rsidRPr="001D08DA" w14:paraId="76044DB6" w14:textId="77777777" w:rsidTr="00C21100">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427F5A0A" w14:textId="77777777" w:rsidR="001D08DA" w:rsidRPr="001D08DA" w:rsidRDefault="001D08DA" w:rsidP="00C21100">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2AAE1C08" w14:textId="77777777" w:rsidR="001D08DA" w:rsidRPr="001D08DA" w:rsidRDefault="001D08DA" w:rsidP="00C21100">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7476360C" w14:textId="77777777" w:rsidR="001D08DA" w:rsidRPr="001D08DA" w:rsidRDefault="001D08DA" w:rsidP="00C21100">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Municipal:</w:t>
            </w:r>
          </w:p>
        </w:tc>
      </w:tr>
      <w:tr w:rsidR="001D08DA" w:rsidRPr="001D08DA" w14:paraId="3B8907D9" w14:textId="77777777" w:rsidTr="00C21100">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E2639ED" w14:textId="77777777" w:rsidR="001D08DA" w:rsidRPr="001D08DA" w:rsidRDefault="001D08DA" w:rsidP="00C21100">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Endereço:</w:t>
            </w:r>
          </w:p>
        </w:tc>
      </w:tr>
      <w:tr w:rsidR="001D08DA" w:rsidRPr="001D08DA" w14:paraId="62DED206" w14:textId="77777777" w:rsidTr="00C21100">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12FEE601" w14:textId="77777777" w:rsidR="001D08DA" w:rsidRPr="001D08DA" w:rsidRDefault="001D08DA" w:rsidP="00C21100">
            <w:pPr>
              <w:tabs>
                <w:tab w:val="num" w:pos="426"/>
                <w:tab w:val="left" w:pos="709"/>
              </w:tabs>
              <w:snapToGrid w:val="0"/>
              <w:ind w:left="426" w:right="34" w:firstLine="275"/>
              <w:rPr>
                <w:rFonts w:asciiTheme="minorHAnsi" w:hAnsiTheme="minorHAnsi" w:cstheme="minorHAnsi"/>
              </w:rPr>
            </w:pPr>
            <w:r w:rsidRPr="001D08D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57CA637E" w14:textId="77777777" w:rsidR="001D08DA" w:rsidRPr="001D08DA" w:rsidRDefault="001D08DA" w:rsidP="00C21100">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A57BC48" w14:textId="77777777" w:rsidR="001D08DA" w:rsidRPr="001D08DA" w:rsidRDefault="001D08DA" w:rsidP="00C21100">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UF:</w:t>
            </w:r>
          </w:p>
        </w:tc>
      </w:tr>
      <w:tr w:rsidR="001D08DA" w:rsidRPr="001D08DA" w14:paraId="623E6E06" w14:textId="77777777" w:rsidTr="00C21100">
        <w:trPr>
          <w:trHeight w:val="23"/>
        </w:trPr>
        <w:tc>
          <w:tcPr>
            <w:tcW w:w="900" w:type="dxa"/>
            <w:tcBorders>
              <w:top w:val="single" w:sz="4" w:space="0" w:color="000000"/>
              <w:left w:val="single" w:sz="4" w:space="0" w:color="000000"/>
              <w:bottom w:val="single" w:sz="4" w:space="0" w:color="000000"/>
            </w:tcBorders>
            <w:shd w:val="clear" w:color="auto" w:fill="auto"/>
          </w:tcPr>
          <w:p w14:paraId="192C0F0B" w14:textId="77777777" w:rsidR="001D08DA" w:rsidRPr="001D08DA" w:rsidRDefault="001D08DA" w:rsidP="00C21100">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DDD:</w:t>
            </w:r>
          </w:p>
          <w:p w14:paraId="4A49CAD3" w14:textId="77777777" w:rsidR="001D08DA" w:rsidRPr="001D08DA" w:rsidRDefault="001D08DA" w:rsidP="00C21100">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0BF6D27A" w14:textId="77777777" w:rsidR="001D08DA" w:rsidRPr="001D08DA" w:rsidRDefault="001D08DA" w:rsidP="00C21100">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Telefone:</w:t>
            </w:r>
          </w:p>
          <w:p w14:paraId="16F55349" w14:textId="77777777" w:rsidR="001D08DA" w:rsidRPr="001D08DA" w:rsidRDefault="001D08DA" w:rsidP="00C21100">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5C88DD80" w14:textId="77777777" w:rsidR="001D08DA" w:rsidRPr="001D08DA" w:rsidRDefault="001D08DA" w:rsidP="00C21100">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Fax:</w:t>
            </w:r>
          </w:p>
          <w:p w14:paraId="09A66A5E" w14:textId="77777777" w:rsidR="001D08DA" w:rsidRPr="001D08DA" w:rsidRDefault="001D08DA" w:rsidP="00C21100">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504B5D15" w14:textId="77777777" w:rsidR="001D08DA" w:rsidRPr="001D08DA" w:rsidRDefault="001D08DA" w:rsidP="00C21100">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CEP:</w:t>
            </w:r>
          </w:p>
          <w:p w14:paraId="763ECCA9" w14:textId="77777777" w:rsidR="001D08DA" w:rsidRPr="001D08DA" w:rsidRDefault="001D08DA" w:rsidP="00C21100">
            <w:pPr>
              <w:tabs>
                <w:tab w:val="num" w:pos="426"/>
                <w:tab w:val="left" w:pos="709"/>
              </w:tabs>
              <w:ind w:left="426" w:right="34" w:hanging="425"/>
              <w:rPr>
                <w:rFonts w:asciiTheme="minorHAnsi" w:hAnsiTheme="minorHAnsi" w:cstheme="minorHAnsi"/>
              </w:rPr>
            </w:pPr>
          </w:p>
        </w:tc>
      </w:tr>
      <w:tr w:rsidR="001D08DA" w:rsidRPr="001D08DA" w14:paraId="45A4310A" w14:textId="77777777" w:rsidTr="00C21100">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00FB51F"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Endereço Eletrônico – (E-mail):</w:t>
            </w:r>
          </w:p>
        </w:tc>
      </w:tr>
      <w:tr w:rsidR="001D08DA" w:rsidRPr="001D08DA" w14:paraId="073AEF45" w14:textId="77777777" w:rsidTr="00C21100">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6FA311D" w14:textId="77777777" w:rsidR="001D08DA" w:rsidRPr="001D08DA" w:rsidRDefault="001D08DA" w:rsidP="00C21100">
            <w:pPr>
              <w:pStyle w:val="Recuodecorpodetexto"/>
              <w:tabs>
                <w:tab w:val="num" w:pos="134"/>
                <w:tab w:val="left" w:pos="709"/>
              </w:tabs>
              <w:snapToGrid w:val="0"/>
              <w:ind w:left="-8" w:right="-444" w:hanging="9"/>
              <w:jc w:val="both"/>
              <w:rPr>
                <w:rFonts w:asciiTheme="minorHAnsi" w:hAnsiTheme="minorHAnsi" w:cstheme="minorHAnsi"/>
                <w:b/>
                <w:lang w:val="pt-BR"/>
              </w:rPr>
            </w:pPr>
            <w:r w:rsidRPr="001D08D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D08DA" w14:paraId="5D2E00C1" w14:textId="77777777" w:rsidTr="00C21100">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AF9D359"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Nome:</w:t>
            </w:r>
          </w:p>
        </w:tc>
      </w:tr>
      <w:tr w:rsidR="001D08DA" w:rsidRPr="001D08DA" w14:paraId="251F37D2" w14:textId="77777777" w:rsidTr="00C21100">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DFDD08"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F2F4B7B"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646F83C6"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CPF nº</w:t>
            </w:r>
          </w:p>
        </w:tc>
      </w:tr>
      <w:tr w:rsidR="001D08DA" w:rsidRPr="001D08DA" w14:paraId="44C5E714" w14:textId="77777777" w:rsidTr="00C21100">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AD348D"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Data de Nascimento: </w:t>
            </w:r>
          </w:p>
        </w:tc>
      </w:tr>
      <w:tr w:rsidR="001D08DA" w:rsidRPr="001D08DA" w14:paraId="3F649C9C" w14:textId="77777777" w:rsidTr="00C21100">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773ECCA5"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3F3DC2BD"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Cargo:</w:t>
            </w:r>
          </w:p>
        </w:tc>
      </w:tr>
      <w:tr w:rsidR="001D08DA" w:rsidRPr="001D08DA" w14:paraId="47F92DCE" w14:textId="77777777" w:rsidTr="00C21100">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D8DF3F"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 Residencial Completo:</w:t>
            </w:r>
          </w:p>
        </w:tc>
      </w:tr>
      <w:tr w:rsidR="001D08DA" w:rsidRPr="001D08DA" w14:paraId="058EB07F" w14:textId="77777777" w:rsidTr="00C21100">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5F2156"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Bairro:</w:t>
            </w:r>
          </w:p>
        </w:tc>
      </w:tr>
      <w:tr w:rsidR="001D08DA" w:rsidRPr="001D08DA" w14:paraId="0B6CFD9D" w14:textId="77777777" w:rsidTr="00C21100">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4E1599DB"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2DBC365C"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287E2C0F"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CEP:</w:t>
            </w:r>
          </w:p>
        </w:tc>
      </w:tr>
      <w:tr w:rsidR="001D08DA" w:rsidRPr="001D08DA" w14:paraId="0C7D3088" w14:textId="77777777" w:rsidTr="00C21100">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F4A326B"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Qualificação:(     ) Sócio: cargo/função                        (      ) Representante Legal: </w:t>
            </w:r>
          </w:p>
        </w:tc>
      </w:tr>
      <w:tr w:rsidR="001D08DA" w:rsidRPr="001D08DA" w14:paraId="67AC7D61" w14:textId="77777777" w:rsidTr="00C21100">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BB760C"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institucional:</w:t>
            </w:r>
          </w:p>
        </w:tc>
      </w:tr>
      <w:tr w:rsidR="001D08DA" w:rsidRPr="001D08DA" w14:paraId="07E75BDF" w14:textId="77777777" w:rsidTr="00C21100">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F52D5F7"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pessoal:</w:t>
            </w:r>
          </w:p>
        </w:tc>
      </w:tr>
      <w:tr w:rsidR="001D08DA" w:rsidRPr="001D08DA" w14:paraId="3A1032C2" w14:textId="77777777" w:rsidTr="00C21100">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1BC2625"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Telefone(s):</w:t>
            </w:r>
          </w:p>
        </w:tc>
      </w:tr>
      <w:tr w:rsidR="001D08DA" w:rsidRPr="001D08DA" w14:paraId="0934132D" w14:textId="77777777" w:rsidTr="00C21100">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A7803BC" w14:textId="77777777" w:rsidR="001D08DA" w:rsidRPr="001D08DA" w:rsidRDefault="001D08DA" w:rsidP="00C21100">
            <w:pPr>
              <w:tabs>
                <w:tab w:val="num" w:pos="426"/>
                <w:tab w:val="left" w:pos="709"/>
              </w:tabs>
              <w:snapToGrid w:val="0"/>
              <w:ind w:left="426" w:right="-444" w:hanging="425"/>
              <w:rPr>
                <w:rFonts w:asciiTheme="minorHAnsi" w:hAnsiTheme="minorHAnsi" w:cstheme="minorHAnsi"/>
                <w:b/>
              </w:rPr>
            </w:pPr>
            <w:r w:rsidRPr="001D08DA">
              <w:rPr>
                <w:rFonts w:asciiTheme="minorHAnsi" w:hAnsiTheme="minorHAnsi" w:cstheme="minorHAnsi"/>
                <w:b/>
              </w:rPr>
              <w:t>DADOS BANCÁRIOS DA EMPRESA (PARA CRÉDITO EM CONTA CORRENTE)</w:t>
            </w:r>
          </w:p>
        </w:tc>
      </w:tr>
      <w:tr w:rsidR="001D08DA" w:rsidRPr="001D08DA" w14:paraId="2ACA40E6" w14:textId="77777777" w:rsidTr="00C21100">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DD04A97"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Banco: </w:t>
            </w:r>
          </w:p>
        </w:tc>
      </w:tr>
      <w:tr w:rsidR="001D08DA" w:rsidRPr="001D08DA" w14:paraId="27E94933" w14:textId="77777777" w:rsidTr="00C21100">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287A51"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Agência: </w:t>
            </w:r>
          </w:p>
        </w:tc>
      </w:tr>
      <w:tr w:rsidR="001D08DA" w:rsidRPr="001D08DA" w14:paraId="7EFD7C1E" w14:textId="77777777" w:rsidTr="00C21100">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BA9DFDA" w14:textId="77777777" w:rsidR="001D08DA" w:rsidRPr="001D08DA" w:rsidRDefault="001D08DA" w:rsidP="00C21100">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Número da conta: </w:t>
            </w:r>
          </w:p>
        </w:tc>
      </w:tr>
    </w:tbl>
    <w:p w14:paraId="5D8F8781" w14:textId="77777777" w:rsidR="001D08DA" w:rsidRPr="001D08DA" w:rsidRDefault="001D08DA" w:rsidP="001D08DA">
      <w:pPr>
        <w:tabs>
          <w:tab w:val="num" w:pos="709"/>
        </w:tabs>
        <w:ind w:left="284" w:right="-444"/>
        <w:rPr>
          <w:rFonts w:asciiTheme="minorHAnsi" w:hAnsiTheme="minorHAnsi" w:cs="Calibri"/>
        </w:rPr>
      </w:pPr>
    </w:p>
    <w:p w14:paraId="664E3C66" w14:textId="77777777" w:rsidR="001D08DA" w:rsidRPr="001D08DA" w:rsidRDefault="001D08DA" w:rsidP="001D08DA">
      <w:pPr>
        <w:tabs>
          <w:tab w:val="num" w:pos="709"/>
        </w:tabs>
        <w:ind w:left="284" w:right="-444"/>
        <w:rPr>
          <w:rFonts w:asciiTheme="minorHAnsi" w:hAnsiTheme="minorHAnsi" w:cs="Calibri"/>
        </w:rPr>
      </w:pPr>
    </w:p>
    <w:p w14:paraId="626FFB68"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 ______ de ______________ de 2025.</w:t>
      </w:r>
    </w:p>
    <w:p w14:paraId="7D0CA343" w14:textId="77777777" w:rsidR="001D08DA" w:rsidRPr="001D08DA" w:rsidRDefault="001D08DA" w:rsidP="001D08DA">
      <w:pPr>
        <w:tabs>
          <w:tab w:val="num" w:pos="709"/>
        </w:tabs>
        <w:ind w:left="284" w:right="-444"/>
        <w:rPr>
          <w:rFonts w:asciiTheme="minorHAnsi" w:hAnsiTheme="minorHAnsi" w:cs="Calibri"/>
        </w:rPr>
      </w:pPr>
    </w:p>
    <w:p w14:paraId="68E0436A" w14:textId="77777777" w:rsidR="001D08DA" w:rsidRPr="001D08DA" w:rsidRDefault="001D08DA" w:rsidP="001D08DA">
      <w:pPr>
        <w:tabs>
          <w:tab w:val="num" w:pos="709"/>
        </w:tabs>
        <w:ind w:left="284" w:right="-444"/>
        <w:rPr>
          <w:rFonts w:asciiTheme="minorHAnsi" w:hAnsiTheme="minorHAnsi" w:cs="Calibri"/>
        </w:rPr>
      </w:pPr>
    </w:p>
    <w:p w14:paraId="7E871FEE"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____________________________________________</w:t>
      </w:r>
    </w:p>
    <w:p w14:paraId="20E0F948" w14:textId="5D751F3C" w:rsid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Assinatura do Representante Legal</w:t>
      </w:r>
    </w:p>
    <w:p w14:paraId="713C257F" w14:textId="2B777E23" w:rsidR="001D08DA" w:rsidRDefault="001D08DA" w:rsidP="001D08DA">
      <w:pPr>
        <w:tabs>
          <w:tab w:val="num" w:pos="709"/>
        </w:tabs>
        <w:ind w:left="284" w:right="-444"/>
        <w:rPr>
          <w:rFonts w:asciiTheme="minorHAnsi" w:hAnsiTheme="minorHAnsi" w:cs="Calibri"/>
        </w:rPr>
      </w:pPr>
    </w:p>
    <w:p w14:paraId="4D0D8FF4" w14:textId="517D7558" w:rsidR="00941D9B" w:rsidRPr="001D08DA" w:rsidRDefault="001D08DA" w:rsidP="001D08DA">
      <w:pPr>
        <w:rPr>
          <w:rFonts w:asciiTheme="minorHAnsi" w:hAnsiTheme="minorHAnsi"/>
        </w:rPr>
        <w:sectPr w:rsidR="00941D9B" w:rsidRPr="001D08DA">
          <w:pgSz w:w="11910" w:h="16840"/>
          <w:pgMar w:top="1920" w:right="200" w:bottom="940" w:left="1100" w:header="641" w:footer="756" w:gutter="0"/>
          <w:cols w:space="720"/>
        </w:sectPr>
      </w:pPr>
      <w:r w:rsidRPr="001D08DA">
        <w:rPr>
          <w:rFonts w:asciiTheme="minorHAnsi" w:hAnsiTheme="minorHAnsi" w:cstheme="minorHAnsi"/>
          <w:b/>
        </w:rPr>
        <w:t xml:space="preserve">(Observação: Esta declaração poderá ser enviada pela vencedora no e-mail </w:t>
      </w:r>
      <w:r w:rsidRPr="001D08DA">
        <w:rPr>
          <w:rFonts w:cstheme="minorBidi"/>
        </w:rPr>
        <w:fldChar w:fldCharType="begin"/>
      </w:r>
      <w:r w:rsidRPr="001D08DA">
        <w:rPr>
          <w:rFonts w:asciiTheme="minorHAnsi" w:hAnsiTheme="minorHAnsi"/>
        </w:rPr>
        <w:instrText xml:space="preserve"> HYPERLINK "mailto:cml@saojoaquimdabarra.sp.gov.br" </w:instrText>
      </w:r>
      <w:r w:rsidRPr="001D08DA">
        <w:rPr>
          <w:rFonts w:cstheme="minorBidi"/>
        </w:rPr>
        <w:fldChar w:fldCharType="separate"/>
      </w:r>
      <w:r w:rsidRPr="001D08DA">
        <w:rPr>
          <w:rStyle w:val="Hyperlink"/>
          <w:rFonts w:asciiTheme="minorHAnsi" w:hAnsiTheme="minorHAnsi" w:cstheme="minorHAnsi"/>
          <w:b/>
        </w:rPr>
        <w:t>cml@saojoaquimdabarra.sp.gov.br</w:t>
      </w:r>
      <w:r w:rsidRPr="001D08DA">
        <w:rPr>
          <w:rStyle w:val="Hyperlink"/>
          <w:rFonts w:asciiTheme="minorHAnsi" w:hAnsiTheme="minorHAnsi" w:cstheme="minorHAnsi"/>
          <w:b/>
        </w:rPr>
        <w:fldChar w:fldCharType="end"/>
      </w:r>
      <w:r w:rsidRPr="001D08DA">
        <w:rPr>
          <w:rFonts w:asciiTheme="minorHAnsi" w:hAnsiTheme="minorHAnsi" w:cstheme="minorHAnsi"/>
          <w:b/>
        </w:rPr>
        <w:t>)</w:t>
      </w:r>
    </w:p>
    <w:p w14:paraId="34113C45" w14:textId="77777777" w:rsidR="00600518" w:rsidRDefault="00600518">
      <w:pPr>
        <w:rPr>
          <w:rFonts w:asciiTheme="minorHAnsi" w:hAnsiTheme="minorHAnsi" w:cs="Times New Roman"/>
          <w:b/>
          <w:bCs/>
        </w:rPr>
      </w:pPr>
      <w:bookmarkStart w:id="41" w:name="_bookmark41"/>
      <w:bookmarkStart w:id="42" w:name="_bookmark42"/>
      <w:bookmarkStart w:id="43" w:name="_bookmark43"/>
      <w:bookmarkStart w:id="44" w:name="_bookmark44"/>
      <w:bookmarkStart w:id="45" w:name="_bookmark45"/>
      <w:bookmarkStart w:id="46" w:name="_bookmark46"/>
      <w:bookmarkEnd w:id="41"/>
      <w:bookmarkEnd w:id="42"/>
      <w:bookmarkEnd w:id="43"/>
      <w:bookmarkEnd w:id="44"/>
      <w:bookmarkEnd w:id="45"/>
      <w:bookmarkEnd w:id="46"/>
      <w:bookmarkEnd w:id="37"/>
      <w:r>
        <w:rPr>
          <w:rFonts w:asciiTheme="minorHAnsi" w:hAnsiTheme="minorHAnsi" w:cs="Times New Roman"/>
          <w:b/>
          <w:bCs/>
        </w:rPr>
        <w:br w:type="page"/>
      </w:r>
    </w:p>
    <w:p w14:paraId="229ED7C1" w14:textId="0FCC84D9"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lastRenderedPageBreak/>
        <w:t xml:space="preserve">ANEXO </w:t>
      </w:r>
      <w:r w:rsidR="001D08DA">
        <w:rPr>
          <w:rFonts w:asciiTheme="minorHAnsi" w:hAnsiTheme="minorHAnsi" w:cs="Times New Roman"/>
          <w:b/>
          <w:bCs/>
        </w:rPr>
        <w:t>VI</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4B46B01D"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CD5741" w:rsidRPr="00CD5741">
        <w:rPr>
          <w:rFonts w:ascii="Calibri" w:eastAsia="Lucida Sans Unicode" w:hAnsi="Calibri" w:cs="Calibri"/>
          <w:b/>
          <w:bCs/>
        </w:rPr>
        <w:t>046</w:t>
      </w:r>
      <w:r w:rsidR="0073658C">
        <w:rPr>
          <w:rFonts w:ascii="Calibri" w:eastAsia="Lucida Sans Unicode" w:hAnsi="Calibri" w:cs="Calibri"/>
          <w:b/>
          <w:bCs/>
        </w:rPr>
        <w:t>/202</w:t>
      </w:r>
      <w:r w:rsidR="007344F0">
        <w:rPr>
          <w:rFonts w:ascii="Calibri" w:eastAsia="Lucida Sans Unicode" w:hAnsi="Calibri" w:cs="Calibri"/>
          <w:b/>
          <w:bCs/>
        </w:rPr>
        <w:t>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w:t>
      </w:r>
      <w:proofErr w:type="spellStart"/>
      <w:r w:rsidRPr="003A12CB">
        <w:rPr>
          <w:rFonts w:ascii="Calibri" w:hAnsi="Calibri" w:cs="Calibri"/>
          <w:bCs/>
          <w:lang w:val="x-none" w:eastAsia="x-none"/>
        </w:rPr>
        <w:t>Vannuchi</w:t>
      </w:r>
      <w:proofErr w:type="spellEnd"/>
      <w:r w:rsidRPr="003A12CB">
        <w:rPr>
          <w:rFonts w:ascii="Calibri" w:hAnsi="Calibri" w:cs="Calibri"/>
          <w:bCs/>
          <w:lang w:val="x-none" w:eastAsia="x-none"/>
        </w:rPr>
        <w:t>,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79A11E47" w14:textId="3D50EB58" w:rsidR="00B5508C" w:rsidRDefault="005852B4" w:rsidP="00B5508C">
      <w:pPr>
        <w:pStyle w:val="Nivel01"/>
      </w:pPr>
      <w:r>
        <w:t xml:space="preserve"> </w:t>
      </w:r>
      <w:r w:rsidRPr="00E246EB">
        <w:t>CLÁUSULA</w:t>
      </w:r>
      <w:r w:rsidRPr="00881D82">
        <w:rPr>
          <w:spacing w:val="-2"/>
        </w:rPr>
        <w:t xml:space="preserve"> </w:t>
      </w:r>
      <w:r>
        <w:t xml:space="preserve">PRIMEIRA - </w:t>
      </w:r>
      <w:r w:rsidR="00B5508C" w:rsidRPr="00091B15">
        <w:t>DO OBJETO</w:t>
      </w:r>
    </w:p>
    <w:p w14:paraId="63067CAC" w14:textId="55C7A854" w:rsidR="00624141" w:rsidRDefault="00E246EB" w:rsidP="0052650F">
      <w:pPr>
        <w:ind w:left="284"/>
        <w:jc w:val="both"/>
        <w:rPr>
          <w:rFonts w:cstheme="minorHAnsi"/>
          <w:b/>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624141">
        <w:rPr>
          <w:rFonts w:asciiTheme="minorHAnsi" w:hAnsiTheme="minorHAnsi" w:cstheme="minorHAnsi"/>
          <w:b/>
        </w:rPr>
        <w:t xml:space="preserve"> </w:t>
      </w:r>
      <w:bookmarkStart w:id="47" w:name="_Hlk197959396"/>
      <w:r w:rsidR="00624141">
        <w:rPr>
          <w:rFonts w:asciiTheme="minorHAnsi" w:hAnsiTheme="minorHAnsi" w:cstheme="minorHAnsi"/>
          <w:b/>
        </w:rPr>
        <w:t>AQUISIÇÃO EXCLUSIVA PARA MICROEMPRESA (ME) E EMPRESA DE PEQUENO PORTE (EPP), DE MATERIAIS DE PINTURA E TINTA EPÓXI, DESTINADOS  À PINTURA DA QUADRA POLIESPORTIVA DO GINÁSIO DE ESPORTES DESTE MUNICÍPIO, CONFORME ESPECIFICAÇÕES, QUANTIDADES E CONDIÇÕES ESTABELECIDAS NO ANEXO I DESTE EDITAL.</w:t>
      </w:r>
      <w:bookmarkEnd w:id="47"/>
      <w:r w:rsidR="00624141">
        <w:rPr>
          <w:rFonts w:asciiTheme="minorHAnsi" w:hAnsiTheme="minorHAnsi" w:cstheme="minorHAnsi"/>
          <w:b/>
        </w:rPr>
        <w:t xml:space="preserve">   </w:t>
      </w:r>
    </w:p>
    <w:p w14:paraId="30928C0B" w14:textId="6660E570" w:rsidR="007344F0" w:rsidRDefault="007344F0" w:rsidP="007344F0">
      <w:pPr>
        <w:ind w:right="176"/>
        <w:jc w:val="both"/>
        <w:rPr>
          <w:rFonts w:asciiTheme="minorHAnsi" w:hAnsiTheme="minorHAnsi" w:cs="Arial"/>
        </w:rPr>
      </w:pPr>
    </w:p>
    <w:tbl>
      <w:tblPr>
        <w:tblStyle w:val="Tabelacomgrade"/>
        <w:tblW w:w="0" w:type="auto"/>
        <w:tblInd w:w="284" w:type="dxa"/>
        <w:tblLook w:val="04A0" w:firstRow="1" w:lastRow="0" w:firstColumn="1" w:lastColumn="0" w:noHBand="0" w:noVBand="1"/>
      </w:tblPr>
      <w:tblGrid>
        <w:gridCol w:w="800"/>
        <w:gridCol w:w="948"/>
        <w:gridCol w:w="731"/>
        <w:gridCol w:w="2477"/>
        <w:gridCol w:w="1276"/>
        <w:gridCol w:w="1559"/>
        <w:gridCol w:w="1588"/>
      </w:tblGrid>
      <w:tr w:rsidR="00890169" w:rsidRPr="00B61FD9" w14:paraId="60C12008" w14:textId="77777777" w:rsidTr="00D91817">
        <w:tc>
          <w:tcPr>
            <w:tcW w:w="800" w:type="dxa"/>
          </w:tcPr>
          <w:p w14:paraId="3E5CC856" w14:textId="77777777" w:rsidR="00890169" w:rsidRPr="00B8206D" w:rsidRDefault="00890169" w:rsidP="00D91817">
            <w:pPr>
              <w:jc w:val="center"/>
              <w:rPr>
                <w:rFonts w:asciiTheme="minorHAnsi" w:hAnsiTheme="minorHAnsi" w:cstheme="minorHAnsi"/>
                <w:b/>
                <w:bCs/>
              </w:rPr>
            </w:pPr>
            <w:r>
              <w:rPr>
                <w:rFonts w:asciiTheme="minorHAnsi" w:hAnsiTheme="minorHAnsi" w:cstheme="minorHAnsi"/>
                <w:b/>
                <w:bCs/>
              </w:rPr>
              <w:t>ITEM</w:t>
            </w:r>
          </w:p>
        </w:tc>
        <w:tc>
          <w:tcPr>
            <w:tcW w:w="948" w:type="dxa"/>
          </w:tcPr>
          <w:p w14:paraId="087E51E7" w14:textId="77777777" w:rsidR="00890169" w:rsidRPr="00B8206D" w:rsidRDefault="00890169" w:rsidP="00D91817">
            <w:pPr>
              <w:jc w:val="center"/>
              <w:rPr>
                <w:rFonts w:asciiTheme="minorHAnsi" w:hAnsiTheme="minorHAnsi" w:cstheme="minorHAnsi"/>
                <w:b/>
                <w:bCs/>
              </w:rPr>
            </w:pPr>
            <w:r w:rsidRPr="00B8206D">
              <w:rPr>
                <w:rFonts w:asciiTheme="minorHAnsi" w:hAnsiTheme="minorHAnsi" w:cstheme="minorHAnsi"/>
                <w:b/>
                <w:bCs/>
              </w:rPr>
              <w:t>QUANT</w:t>
            </w:r>
          </w:p>
        </w:tc>
        <w:tc>
          <w:tcPr>
            <w:tcW w:w="731" w:type="dxa"/>
          </w:tcPr>
          <w:p w14:paraId="7118C968" w14:textId="77777777" w:rsidR="00890169" w:rsidRPr="00B8206D" w:rsidRDefault="00890169" w:rsidP="00D91817">
            <w:pPr>
              <w:jc w:val="center"/>
              <w:rPr>
                <w:rFonts w:asciiTheme="minorHAnsi" w:hAnsiTheme="minorHAnsi" w:cstheme="minorHAnsi"/>
                <w:b/>
                <w:bCs/>
              </w:rPr>
            </w:pPr>
            <w:r w:rsidRPr="00B8206D">
              <w:rPr>
                <w:rFonts w:asciiTheme="minorHAnsi" w:hAnsiTheme="minorHAnsi" w:cstheme="minorHAnsi"/>
                <w:b/>
                <w:bCs/>
              </w:rPr>
              <w:t>UNID</w:t>
            </w:r>
          </w:p>
        </w:tc>
        <w:tc>
          <w:tcPr>
            <w:tcW w:w="2477" w:type="dxa"/>
          </w:tcPr>
          <w:p w14:paraId="5EF3875A" w14:textId="77777777" w:rsidR="00890169" w:rsidRPr="00B8206D" w:rsidRDefault="00890169" w:rsidP="00D91817">
            <w:pPr>
              <w:jc w:val="center"/>
              <w:rPr>
                <w:rFonts w:asciiTheme="minorHAnsi" w:hAnsiTheme="minorHAnsi" w:cstheme="minorHAnsi"/>
                <w:b/>
                <w:bCs/>
              </w:rPr>
            </w:pPr>
            <w:r w:rsidRPr="00B8206D">
              <w:rPr>
                <w:rFonts w:asciiTheme="minorHAnsi" w:hAnsiTheme="minorHAnsi" w:cstheme="minorHAnsi"/>
                <w:b/>
                <w:bCs/>
              </w:rPr>
              <w:t>DESCRIÇÃO</w:t>
            </w:r>
          </w:p>
        </w:tc>
        <w:tc>
          <w:tcPr>
            <w:tcW w:w="1276" w:type="dxa"/>
          </w:tcPr>
          <w:p w14:paraId="3F9C692D" w14:textId="77777777" w:rsidR="00890169" w:rsidRPr="00B8206D" w:rsidRDefault="00890169" w:rsidP="00D91817">
            <w:pPr>
              <w:jc w:val="center"/>
              <w:rPr>
                <w:rFonts w:asciiTheme="minorHAnsi" w:hAnsiTheme="minorHAnsi" w:cstheme="minorHAnsi"/>
                <w:b/>
                <w:bCs/>
              </w:rPr>
            </w:pPr>
            <w:r>
              <w:rPr>
                <w:rFonts w:asciiTheme="minorHAnsi" w:hAnsiTheme="minorHAnsi" w:cstheme="minorHAnsi"/>
                <w:b/>
                <w:bCs/>
              </w:rPr>
              <w:t>MARCA</w:t>
            </w:r>
          </w:p>
        </w:tc>
        <w:tc>
          <w:tcPr>
            <w:tcW w:w="1559" w:type="dxa"/>
          </w:tcPr>
          <w:p w14:paraId="6E7BC93F" w14:textId="77777777" w:rsidR="00890169" w:rsidRPr="00B8206D" w:rsidRDefault="00890169" w:rsidP="00D91817">
            <w:pPr>
              <w:jc w:val="center"/>
              <w:rPr>
                <w:rFonts w:asciiTheme="minorHAnsi" w:hAnsiTheme="minorHAnsi" w:cstheme="minorHAnsi"/>
                <w:b/>
                <w:bCs/>
              </w:rPr>
            </w:pPr>
            <w:r w:rsidRPr="00B8206D">
              <w:rPr>
                <w:rFonts w:asciiTheme="minorHAnsi" w:hAnsiTheme="minorHAnsi" w:cstheme="minorHAnsi"/>
                <w:b/>
                <w:bCs/>
              </w:rPr>
              <w:t>VALOR UNIT.</w:t>
            </w:r>
          </w:p>
        </w:tc>
        <w:tc>
          <w:tcPr>
            <w:tcW w:w="1588" w:type="dxa"/>
          </w:tcPr>
          <w:p w14:paraId="1DE4774A" w14:textId="77777777" w:rsidR="00890169" w:rsidRPr="00B8206D" w:rsidRDefault="00890169" w:rsidP="00D91817">
            <w:pPr>
              <w:jc w:val="center"/>
              <w:rPr>
                <w:rFonts w:asciiTheme="minorHAnsi" w:hAnsiTheme="minorHAnsi" w:cstheme="minorHAnsi"/>
                <w:b/>
                <w:bCs/>
              </w:rPr>
            </w:pPr>
            <w:r w:rsidRPr="00B8206D">
              <w:rPr>
                <w:rFonts w:asciiTheme="minorHAnsi" w:hAnsiTheme="minorHAnsi" w:cstheme="minorHAnsi"/>
                <w:b/>
                <w:bCs/>
              </w:rPr>
              <w:t xml:space="preserve">VALOR TOTAL </w:t>
            </w:r>
          </w:p>
        </w:tc>
      </w:tr>
      <w:tr w:rsidR="00890169" w:rsidRPr="00B61FD9" w14:paraId="55276D96" w14:textId="77777777" w:rsidTr="00D91817">
        <w:tc>
          <w:tcPr>
            <w:tcW w:w="800" w:type="dxa"/>
          </w:tcPr>
          <w:p w14:paraId="6BF6BE0D" w14:textId="77777777" w:rsidR="00890169" w:rsidRDefault="00890169" w:rsidP="00D91817">
            <w:pPr>
              <w:rPr>
                <w:rFonts w:asciiTheme="minorHAnsi" w:hAnsiTheme="minorHAnsi" w:cstheme="minorHAnsi"/>
              </w:rPr>
            </w:pPr>
            <w:r>
              <w:rPr>
                <w:rFonts w:asciiTheme="minorHAnsi" w:hAnsiTheme="minorHAnsi" w:cstheme="minorHAnsi"/>
              </w:rPr>
              <w:t>...</w:t>
            </w:r>
          </w:p>
        </w:tc>
        <w:tc>
          <w:tcPr>
            <w:tcW w:w="948" w:type="dxa"/>
          </w:tcPr>
          <w:p w14:paraId="73E5EF2E" w14:textId="77777777" w:rsidR="00890169" w:rsidRPr="00B61FD9" w:rsidRDefault="00890169" w:rsidP="00D91817">
            <w:pPr>
              <w:rPr>
                <w:rFonts w:asciiTheme="minorHAnsi" w:hAnsiTheme="minorHAnsi" w:cstheme="minorHAnsi"/>
              </w:rPr>
            </w:pPr>
            <w:r>
              <w:rPr>
                <w:rFonts w:asciiTheme="minorHAnsi" w:hAnsiTheme="minorHAnsi" w:cstheme="minorHAnsi"/>
              </w:rPr>
              <w:t>...</w:t>
            </w:r>
          </w:p>
        </w:tc>
        <w:tc>
          <w:tcPr>
            <w:tcW w:w="731" w:type="dxa"/>
          </w:tcPr>
          <w:p w14:paraId="5715BEA8" w14:textId="77777777" w:rsidR="00890169" w:rsidRPr="00B61FD9" w:rsidRDefault="00890169" w:rsidP="00D91817">
            <w:pPr>
              <w:rPr>
                <w:rFonts w:asciiTheme="minorHAnsi" w:hAnsiTheme="minorHAnsi" w:cstheme="minorHAnsi"/>
              </w:rPr>
            </w:pPr>
            <w:r>
              <w:rPr>
                <w:rFonts w:asciiTheme="minorHAnsi" w:hAnsiTheme="minorHAnsi" w:cstheme="minorHAnsi"/>
              </w:rPr>
              <w:t>...</w:t>
            </w:r>
          </w:p>
        </w:tc>
        <w:tc>
          <w:tcPr>
            <w:tcW w:w="2477" w:type="dxa"/>
          </w:tcPr>
          <w:p w14:paraId="7840121D" w14:textId="77777777" w:rsidR="00890169" w:rsidRPr="00B61FD9" w:rsidRDefault="00890169" w:rsidP="00D91817">
            <w:pPr>
              <w:rPr>
                <w:rFonts w:asciiTheme="minorHAnsi" w:hAnsiTheme="minorHAnsi" w:cstheme="minorHAnsi"/>
              </w:rPr>
            </w:pPr>
            <w:r>
              <w:rPr>
                <w:rFonts w:asciiTheme="minorHAnsi" w:hAnsiTheme="minorHAnsi" w:cstheme="minorHAnsi"/>
              </w:rPr>
              <w:t>...</w:t>
            </w:r>
          </w:p>
        </w:tc>
        <w:tc>
          <w:tcPr>
            <w:tcW w:w="1276" w:type="dxa"/>
          </w:tcPr>
          <w:p w14:paraId="4D03CFA1" w14:textId="77777777" w:rsidR="00890169" w:rsidRDefault="00890169" w:rsidP="00D91817">
            <w:pPr>
              <w:jc w:val="center"/>
              <w:rPr>
                <w:rFonts w:ascii="Calibri" w:hAnsi="Calibri" w:cs="Calibri"/>
                <w:color w:val="000000"/>
              </w:rPr>
            </w:pPr>
          </w:p>
        </w:tc>
        <w:tc>
          <w:tcPr>
            <w:tcW w:w="1559" w:type="dxa"/>
            <w:vAlign w:val="bottom"/>
          </w:tcPr>
          <w:p w14:paraId="26413F50" w14:textId="77777777" w:rsidR="00890169" w:rsidRPr="00721E1D" w:rsidRDefault="00890169" w:rsidP="00D91817">
            <w:pPr>
              <w:jc w:val="center"/>
              <w:rPr>
                <w:rFonts w:asciiTheme="minorHAnsi" w:hAnsiTheme="minorHAnsi" w:cstheme="minorHAnsi"/>
                <w:highlight w:val="yellow"/>
              </w:rPr>
            </w:pPr>
            <w:r>
              <w:rPr>
                <w:rFonts w:ascii="Calibri" w:hAnsi="Calibri" w:cs="Calibri"/>
                <w:color w:val="000000"/>
              </w:rPr>
              <w:t>...</w:t>
            </w:r>
          </w:p>
        </w:tc>
        <w:tc>
          <w:tcPr>
            <w:tcW w:w="1588" w:type="dxa"/>
            <w:vAlign w:val="bottom"/>
          </w:tcPr>
          <w:p w14:paraId="3026A227" w14:textId="77777777" w:rsidR="00890169" w:rsidRPr="00721E1D" w:rsidRDefault="00890169" w:rsidP="00D91817">
            <w:pPr>
              <w:jc w:val="center"/>
              <w:rPr>
                <w:rFonts w:asciiTheme="minorHAnsi" w:hAnsiTheme="minorHAnsi" w:cstheme="minorHAnsi"/>
                <w:highlight w:val="yellow"/>
              </w:rPr>
            </w:pPr>
            <w:r>
              <w:rPr>
                <w:rFonts w:ascii="Calibri" w:hAnsi="Calibri" w:cs="Calibri"/>
                <w:color w:val="000000"/>
              </w:rPr>
              <w:t>...</w:t>
            </w:r>
          </w:p>
        </w:tc>
      </w:tr>
      <w:tr w:rsidR="00890169" w:rsidRPr="008A4E9A" w14:paraId="27F35551" w14:textId="77777777" w:rsidTr="00D91817">
        <w:tc>
          <w:tcPr>
            <w:tcW w:w="7791" w:type="dxa"/>
            <w:gridSpan w:val="6"/>
          </w:tcPr>
          <w:p w14:paraId="64A3EEE7" w14:textId="77777777" w:rsidR="00890169" w:rsidRPr="008A4E9A" w:rsidRDefault="00890169" w:rsidP="00D91817">
            <w:pPr>
              <w:jc w:val="center"/>
              <w:rPr>
                <w:rFonts w:asciiTheme="minorHAnsi" w:hAnsiTheme="minorHAnsi" w:cstheme="minorHAnsi"/>
                <w:b/>
                <w:bCs/>
              </w:rPr>
            </w:pPr>
            <w:r w:rsidRPr="008A4E9A">
              <w:rPr>
                <w:rFonts w:asciiTheme="minorHAnsi" w:hAnsiTheme="minorHAnsi" w:cstheme="minorHAnsi"/>
                <w:b/>
                <w:bCs/>
              </w:rPr>
              <w:t>VALOR TOTAL</w:t>
            </w:r>
          </w:p>
        </w:tc>
        <w:tc>
          <w:tcPr>
            <w:tcW w:w="1588" w:type="dxa"/>
            <w:vAlign w:val="bottom"/>
          </w:tcPr>
          <w:p w14:paraId="001104D7" w14:textId="77777777" w:rsidR="00890169" w:rsidRPr="008A4E9A" w:rsidRDefault="00890169" w:rsidP="00D91817">
            <w:pPr>
              <w:jc w:val="center"/>
              <w:rPr>
                <w:rFonts w:asciiTheme="minorHAnsi" w:hAnsiTheme="minorHAnsi" w:cstheme="minorHAnsi"/>
              </w:rPr>
            </w:pPr>
            <w:r w:rsidRPr="008A4E9A">
              <w:rPr>
                <w:rFonts w:ascii="Calibri" w:hAnsi="Calibri" w:cs="Calibri"/>
                <w:color w:val="000000"/>
              </w:rPr>
              <w:t>...</w:t>
            </w:r>
          </w:p>
        </w:tc>
      </w:tr>
    </w:tbl>
    <w:p w14:paraId="7837FAB5" w14:textId="77777777" w:rsidR="008A4E9A" w:rsidRPr="007344F0" w:rsidRDefault="008A4E9A" w:rsidP="007344F0">
      <w:pPr>
        <w:ind w:right="176"/>
        <w:jc w:val="both"/>
        <w:rPr>
          <w:rFonts w:asciiTheme="minorHAnsi" w:hAnsiTheme="minorHAnsi" w:cs="Arial"/>
        </w:rPr>
      </w:pPr>
    </w:p>
    <w:p w14:paraId="56C91D91" w14:textId="283EDF29"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CD5741" w:rsidRPr="00CD5741">
        <w:rPr>
          <w:rFonts w:asciiTheme="minorHAnsi" w:hAnsiTheme="minorHAnsi"/>
          <w:b/>
          <w:spacing w:val="1"/>
        </w:rPr>
        <w:t>046</w:t>
      </w:r>
      <w:r w:rsidR="0073658C">
        <w:rPr>
          <w:rFonts w:asciiTheme="minorHAnsi" w:hAnsiTheme="minorHAnsi"/>
          <w:b/>
          <w:spacing w:val="1"/>
        </w:rPr>
        <w:t>/202</w:t>
      </w:r>
      <w:r w:rsidR="007344F0">
        <w:rPr>
          <w:rFonts w:asciiTheme="minorHAnsi" w:hAnsiTheme="minorHAnsi"/>
          <w:b/>
          <w:spacing w:val="1"/>
        </w:rPr>
        <w:t>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 xml:space="preserve">seu conteúdo, bem </w:t>
      </w:r>
      <w:r w:rsidRPr="00441BFB">
        <w:rPr>
          <w:rFonts w:asciiTheme="minorHAnsi" w:hAnsiTheme="minorHAnsi"/>
        </w:rPr>
        <w:lastRenderedPageBreak/>
        <w:t>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5B610E73" w14:textId="7DAA1D79" w:rsidR="00441BFB" w:rsidRPr="00456C32" w:rsidRDefault="00881D82" w:rsidP="00456C32">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7CBEAEDD" w14:textId="2A4F5F02"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w:t>
      </w:r>
      <w:r w:rsidR="00624141">
        <w:rPr>
          <w:rFonts w:asciiTheme="minorHAnsi" w:hAnsiTheme="minorHAnsi"/>
          <w:b/>
        </w:rPr>
        <w:t>TOTAL</w:t>
      </w:r>
      <w:r w:rsidRPr="00441BFB">
        <w:rPr>
          <w:rFonts w:asciiTheme="minorHAnsi" w:hAnsiTheme="minorHAnsi"/>
          <w:b/>
        </w:rPr>
        <w:t xml:space="preserve">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1"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2"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7484E83A" w14:textId="37C386FF" w:rsidR="009C4665" w:rsidRPr="00456C32" w:rsidRDefault="00382F83" w:rsidP="00456C32">
      <w:pPr>
        <w:pStyle w:val="Ttulo3"/>
        <w:numPr>
          <w:ilvl w:val="0"/>
          <w:numId w:val="2"/>
        </w:numPr>
        <w:tabs>
          <w:tab w:val="left" w:pos="284"/>
          <w:tab w:val="left" w:pos="993"/>
          <w:tab w:val="left" w:pos="9639"/>
        </w:tabs>
        <w:ind w:right="687" w:hanging="850"/>
        <w:jc w:val="left"/>
        <w:rPr>
          <w:rFonts w:asciiTheme="minorHAnsi" w:hAnsiTheme="minorHAnsi"/>
        </w:rPr>
      </w:pPr>
      <w:bookmarkStart w:id="48"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5B8BD3D" w14:textId="77777777" w:rsidR="0052650F" w:rsidRPr="0052650F" w:rsidRDefault="0052650F" w:rsidP="0052650F">
      <w:pPr>
        <w:pStyle w:val="PargrafodaLista"/>
        <w:keepNext/>
        <w:keepLines/>
        <w:widowControl/>
        <w:numPr>
          <w:ilvl w:val="0"/>
          <w:numId w:val="21"/>
        </w:numPr>
        <w:tabs>
          <w:tab w:val="left" w:pos="993"/>
        </w:tabs>
        <w:autoSpaceDE/>
        <w:autoSpaceDN/>
        <w:spacing w:line="276" w:lineRule="auto"/>
        <w:ind w:right="231" w:hanging="76"/>
        <w:outlineLvl w:val="0"/>
        <w:rPr>
          <w:rFonts w:asciiTheme="minorHAnsi" w:eastAsiaTheme="majorEastAsia" w:hAnsiTheme="minorHAnsi" w:cstheme="minorHAnsi"/>
          <w:b/>
          <w:bCs/>
          <w:vanish/>
          <w:lang w:val="pt-BR" w:eastAsia="pt-BR"/>
        </w:rPr>
      </w:pPr>
    </w:p>
    <w:p w14:paraId="1060D71E" w14:textId="77777777" w:rsidR="0052650F" w:rsidRPr="0052650F" w:rsidRDefault="0052650F" w:rsidP="0052650F">
      <w:pPr>
        <w:pStyle w:val="PargrafodaLista"/>
        <w:keepNext/>
        <w:keepLines/>
        <w:widowControl/>
        <w:numPr>
          <w:ilvl w:val="0"/>
          <w:numId w:val="21"/>
        </w:numPr>
        <w:tabs>
          <w:tab w:val="left" w:pos="993"/>
        </w:tabs>
        <w:autoSpaceDE/>
        <w:autoSpaceDN/>
        <w:spacing w:line="276" w:lineRule="auto"/>
        <w:ind w:right="231" w:hanging="76"/>
        <w:outlineLvl w:val="0"/>
        <w:rPr>
          <w:rFonts w:asciiTheme="minorHAnsi" w:eastAsiaTheme="majorEastAsia" w:hAnsiTheme="minorHAnsi" w:cstheme="minorHAnsi"/>
          <w:b/>
          <w:bCs/>
          <w:vanish/>
          <w:lang w:val="pt-BR" w:eastAsia="pt-BR"/>
        </w:rPr>
      </w:pPr>
    </w:p>
    <w:p w14:paraId="1518F051" w14:textId="4B40CF63" w:rsidR="00624141" w:rsidRPr="0052650F" w:rsidRDefault="00F94C3F" w:rsidP="0052650F">
      <w:pPr>
        <w:pStyle w:val="PargrafodaLista"/>
        <w:numPr>
          <w:ilvl w:val="1"/>
          <w:numId w:val="21"/>
        </w:numPr>
        <w:ind w:left="284" w:firstLine="0"/>
        <w:rPr>
          <w:rFonts w:asciiTheme="minorHAnsi" w:hAnsiTheme="minorHAnsi" w:cstheme="minorHAnsi"/>
        </w:rPr>
      </w:pPr>
      <w:r w:rsidRPr="0052650F">
        <w:rPr>
          <w:rFonts w:asciiTheme="minorHAnsi" w:hAnsiTheme="minorHAnsi" w:cstheme="minorHAnsi"/>
        </w:rPr>
        <w:t xml:space="preserve">Após a emissão da ordem de entrega, a empresa terá o prazo de até </w:t>
      </w:r>
      <w:r w:rsidRPr="0052650F">
        <w:rPr>
          <w:rFonts w:asciiTheme="minorHAnsi" w:hAnsiTheme="minorHAnsi" w:cstheme="minorHAnsi"/>
          <w:b/>
          <w:bCs/>
        </w:rPr>
        <w:t>10 (dez) dias</w:t>
      </w:r>
      <w:r w:rsidRPr="0052650F">
        <w:rPr>
          <w:rFonts w:asciiTheme="minorHAnsi" w:hAnsiTheme="minorHAnsi" w:cstheme="minorHAnsi"/>
        </w:rPr>
        <w:t xml:space="preserve">  para entregar os produtos</w:t>
      </w:r>
      <w:r w:rsidR="00624141" w:rsidRPr="0052650F">
        <w:rPr>
          <w:rFonts w:asciiTheme="minorHAnsi" w:hAnsiTheme="minorHAnsi" w:cstheme="minorHAnsi"/>
        </w:rPr>
        <w:t xml:space="preserve">, o local de entrega será </w:t>
      </w:r>
      <w:r w:rsidRPr="0052650F">
        <w:rPr>
          <w:rFonts w:asciiTheme="minorHAnsi" w:hAnsiTheme="minorHAnsi" w:cstheme="minorHAnsi"/>
        </w:rPr>
        <w:t>no Ginásio Municipal de Esportes João Batista de Freitas Malheiros, localizado no município de São Joaquim da Barra</w:t>
      </w:r>
      <w:r w:rsidR="00624141" w:rsidRPr="0052650F">
        <w:rPr>
          <w:rFonts w:asciiTheme="minorHAnsi" w:hAnsiTheme="minorHAnsi" w:cstheme="minorHAnsi"/>
        </w:rPr>
        <w:t xml:space="preserve">.  </w:t>
      </w:r>
    </w:p>
    <w:p w14:paraId="78750F1A" w14:textId="77777777" w:rsidR="009C4665" w:rsidRPr="0052650F" w:rsidRDefault="009C4665" w:rsidP="003B4F1D">
      <w:pPr>
        <w:pStyle w:val="PargrafodaLista"/>
        <w:tabs>
          <w:tab w:val="left" w:pos="284"/>
          <w:tab w:val="left" w:pos="993"/>
          <w:tab w:val="left" w:pos="9639"/>
        </w:tabs>
        <w:spacing w:before="122"/>
        <w:ind w:left="644" w:right="176"/>
        <w:rPr>
          <w:rFonts w:asciiTheme="minorHAnsi" w:hAnsiTheme="minorHAnsi" w:cstheme="minorHAnsi"/>
        </w:rPr>
      </w:pPr>
    </w:p>
    <w:p w14:paraId="2E7415FC" w14:textId="54E5FB9A" w:rsidR="00382F83" w:rsidRDefault="00382F83" w:rsidP="006848BC">
      <w:pPr>
        <w:pStyle w:val="PargrafodaLista"/>
        <w:numPr>
          <w:ilvl w:val="1"/>
          <w:numId w:val="21"/>
        </w:numPr>
        <w:tabs>
          <w:tab w:val="left" w:pos="284"/>
          <w:tab w:val="left" w:pos="709"/>
          <w:tab w:val="left" w:pos="9639"/>
        </w:tabs>
        <w:ind w:left="284" w:right="176" w:firstLine="0"/>
        <w:rPr>
          <w:rFonts w:asciiTheme="minorHAnsi" w:hAnsiTheme="minorHAnsi"/>
        </w:rPr>
      </w:pPr>
      <w:r w:rsidRPr="0052650F">
        <w:rPr>
          <w:rFonts w:asciiTheme="minorHAnsi" w:hAnsiTheme="minorHAnsi" w:cstheme="minorHAnsi"/>
        </w:rPr>
        <w:t>A fiscalização e o acompanhamento da execução do objeto deste instrumento serão</w:t>
      </w:r>
      <w:r w:rsidRPr="0052650F">
        <w:rPr>
          <w:rFonts w:asciiTheme="minorHAnsi" w:hAnsiTheme="minorHAnsi" w:cstheme="minorHAnsi"/>
          <w:spacing w:val="1"/>
        </w:rPr>
        <w:t xml:space="preserve"> </w:t>
      </w:r>
      <w:r w:rsidRPr="0052650F">
        <w:rPr>
          <w:rFonts w:asciiTheme="minorHAnsi" w:hAnsiTheme="minorHAnsi" w:cstheme="minorHAnsi"/>
        </w:rPr>
        <w:t>de</w:t>
      </w:r>
      <w:r w:rsidRPr="0052650F">
        <w:rPr>
          <w:rFonts w:asciiTheme="minorHAnsi" w:hAnsiTheme="minorHAnsi" w:cstheme="minorHAnsi"/>
          <w:spacing w:val="1"/>
        </w:rPr>
        <w:t xml:space="preserve"> </w:t>
      </w:r>
      <w:r w:rsidRPr="0052650F">
        <w:rPr>
          <w:rFonts w:asciiTheme="minorHAnsi" w:hAnsiTheme="minorHAnsi" w:cstheme="minorHAnsi"/>
        </w:rPr>
        <w:t>responsabilidade</w:t>
      </w:r>
      <w:r w:rsidRPr="0052650F">
        <w:rPr>
          <w:rFonts w:asciiTheme="minorHAnsi" w:hAnsiTheme="minorHAnsi" w:cstheme="minorHAnsi"/>
          <w:spacing w:val="1"/>
        </w:rPr>
        <w:t xml:space="preserve"> </w:t>
      </w:r>
      <w:r w:rsidRPr="0052650F">
        <w:rPr>
          <w:rFonts w:asciiTheme="minorHAnsi" w:hAnsiTheme="minorHAnsi" w:cstheme="minorHAnsi"/>
        </w:rPr>
        <w:t>da</w:t>
      </w:r>
      <w:r w:rsidRPr="0052650F">
        <w:rPr>
          <w:rFonts w:asciiTheme="minorHAnsi" w:hAnsiTheme="minorHAnsi" w:cstheme="minorHAnsi"/>
          <w:spacing w:val="1"/>
        </w:rPr>
        <w:t xml:space="preserve"> </w:t>
      </w:r>
      <w:r w:rsidRPr="0052650F">
        <w:rPr>
          <w:rFonts w:asciiTheme="minorHAnsi" w:hAnsiTheme="minorHAnsi" w:cstheme="minorHAnsi"/>
        </w:rPr>
        <w:t>CONTRATANTE,</w:t>
      </w:r>
      <w:r w:rsidRPr="0052650F">
        <w:rPr>
          <w:rFonts w:asciiTheme="minorHAnsi" w:hAnsiTheme="minorHAnsi" w:cstheme="minorHAnsi"/>
          <w:spacing w:val="1"/>
        </w:rPr>
        <w:t xml:space="preserve"> </w:t>
      </w:r>
      <w:r w:rsidRPr="0052650F">
        <w:rPr>
          <w:rFonts w:asciiTheme="minorHAnsi" w:hAnsiTheme="minorHAnsi" w:cstheme="minorHAnsi"/>
        </w:rPr>
        <w:t>através</w:t>
      </w:r>
      <w:r w:rsidRPr="0052650F">
        <w:rPr>
          <w:rFonts w:asciiTheme="minorHAnsi" w:hAnsiTheme="minorHAnsi" w:cstheme="minorHAnsi"/>
          <w:spacing w:val="1"/>
        </w:rPr>
        <w:t xml:space="preserve"> </w:t>
      </w:r>
      <w:r w:rsidRPr="0052650F">
        <w:rPr>
          <w:rFonts w:asciiTheme="minorHAnsi" w:hAnsiTheme="minorHAnsi" w:cstheme="minorHAnsi"/>
        </w:rPr>
        <w:t>de</w:t>
      </w:r>
      <w:r w:rsidRPr="0052650F">
        <w:rPr>
          <w:rFonts w:asciiTheme="minorHAnsi" w:hAnsiTheme="minorHAnsi" w:cstheme="minorHAnsi"/>
          <w:spacing w:val="1"/>
        </w:rPr>
        <w:t xml:space="preserve"> </w:t>
      </w:r>
      <w:r w:rsidRPr="0052650F">
        <w:rPr>
          <w:rFonts w:asciiTheme="minorHAnsi" w:hAnsiTheme="minorHAnsi" w:cs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CD5741">
        <w:rPr>
          <w:rFonts w:asciiTheme="minorHAnsi" w:hAnsiTheme="minorHAnsi"/>
        </w:rPr>
        <w:t>Esportes</w:t>
      </w:r>
      <w:r w:rsidRPr="009C4665">
        <w:rPr>
          <w:rFonts w:asciiTheme="minorHAnsi" w:hAnsiTheme="minorHAnsi"/>
        </w:rPr>
        <w:t>.</w:t>
      </w:r>
    </w:p>
    <w:p w14:paraId="07F75923" w14:textId="429999E7" w:rsidR="00F94C3F" w:rsidRDefault="00F94C3F" w:rsidP="00F94C3F">
      <w:pPr>
        <w:pStyle w:val="PargrafodaLista"/>
        <w:rPr>
          <w:rFonts w:asciiTheme="minorHAnsi" w:hAnsiTheme="minorHAnsi"/>
        </w:rPr>
      </w:pPr>
    </w:p>
    <w:bookmarkEnd w:id="48"/>
    <w:p w14:paraId="21A59176" w14:textId="2227D878" w:rsidR="00A11769" w:rsidRPr="00456C32" w:rsidRDefault="003B435D" w:rsidP="00456C32">
      <w:pPr>
        <w:pStyle w:val="Nivel01"/>
      </w:pPr>
      <w:r w:rsidRPr="009C4665">
        <w:t>CLÁUSULA</w:t>
      </w:r>
      <w:r w:rsidRPr="00F94C3F">
        <w:rPr>
          <w:spacing w:val="-4"/>
        </w:rPr>
        <w:t xml:space="preserve"> </w:t>
      </w:r>
      <w:r>
        <w:t>QUARTA</w:t>
      </w:r>
      <w:r w:rsidRPr="00F94C3F">
        <w:rPr>
          <w:spacing w:val="-1"/>
        </w:rPr>
        <w:t xml:space="preserve"> - </w:t>
      </w:r>
      <w:r w:rsidR="00B5508C" w:rsidRPr="00B71967">
        <w:t>DA</w:t>
      </w:r>
      <w:r w:rsidR="00B5508C" w:rsidRPr="00F94C3F">
        <w:rPr>
          <w:spacing w:val="-1"/>
        </w:rPr>
        <w:t xml:space="preserve"> </w:t>
      </w:r>
      <w:r w:rsidR="00B5508C" w:rsidRPr="00B71967">
        <w:t>FORMA</w:t>
      </w:r>
      <w:r w:rsidR="00B5508C" w:rsidRPr="00F94C3F">
        <w:rPr>
          <w:spacing w:val="-2"/>
        </w:rPr>
        <w:t xml:space="preserve"> </w:t>
      </w:r>
      <w:r w:rsidR="00B5508C" w:rsidRPr="00B71967">
        <w:t>DE</w:t>
      </w:r>
      <w:r w:rsidR="00B5508C" w:rsidRPr="00F94C3F">
        <w:rPr>
          <w:spacing w:val="-3"/>
        </w:rPr>
        <w:t xml:space="preserve"> </w:t>
      </w:r>
      <w:r w:rsidR="00B5508C" w:rsidRPr="00B71967">
        <w:t>PAGAMENTO E DOTAÇÃO ORÇAMENTÁRIA</w:t>
      </w:r>
    </w:p>
    <w:p w14:paraId="75B0B9D1" w14:textId="031314E9" w:rsidR="00B5508C" w:rsidRPr="00A11769" w:rsidRDefault="00B5508C" w:rsidP="006848BC">
      <w:pPr>
        <w:pStyle w:val="PargrafodaLista"/>
        <w:numPr>
          <w:ilvl w:val="1"/>
          <w:numId w:val="19"/>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28BC51D7" w14:textId="03383347" w:rsidR="007E5732" w:rsidRPr="005941BC" w:rsidRDefault="00B5508C" w:rsidP="006848BC">
      <w:pPr>
        <w:pStyle w:val="PargrafodaLista"/>
        <w:numPr>
          <w:ilvl w:val="1"/>
          <w:numId w:val="19"/>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6763E9AC" w14:textId="4A2F4321" w:rsidR="007344F0" w:rsidRPr="00624141" w:rsidRDefault="00624141" w:rsidP="007344F0">
      <w:pPr>
        <w:pStyle w:val="Default"/>
        <w:ind w:firstLine="284"/>
        <w:rPr>
          <w:rFonts w:asciiTheme="minorHAnsi" w:hAnsiTheme="minorHAnsi"/>
          <w:b/>
          <w:bCs/>
          <w:sz w:val="22"/>
          <w:szCs w:val="22"/>
        </w:rPr>
      </w:pPr>
      <w:r>
        <w:rPr>
          <w:rFonts w:asciiTheme="minorHAnsi" w:hAnsiTheme="minorHAnsi"/>
          <w:b/>
          <w:bCs/>
          <w:sz w:val="22"/>
          <w:szCs w:val="22"/>
        </w:rPr>
        <w:t xml:space="preserve">02.08.01 </w:t>
      </w:r>
      <w:r w:rsidR="007344F0" w:rsidRPr="00C76B8A">
        <w:rPr>
          <w:rFonts w:asciiTheme="minorHAnsi" w:hAnsiTheme="minorHAnsi"/>
          <w:b/>
          <w:bCs/>
          <w:sz w:val="22"/>
          <w:szCs w:val="22"/>
        </w:rPr>
        <w:t xml:space="preserve">                                    </w:t>
      </w:r>
      <w:r w:rsidR="007344F0">
        <w:rPr>
          <w:rFonts w:asciiTheme="minorHAnsi" w:hAnsiTheme="minorHAnsi"/>
          <w:b/>
          <w:bCs/>
          <w:sz w:val="22"/>
          <w:szCs w:val="22"/>
        </w:rPr>
        <w:t xml:space="preserve">  </w:t>
      </w:r>
      <w:r w:rsidRPr="00624141">
        <w:rPr>
          <w:rFonts w:asciiTheme="minorHAnsi" w:hAnsiTheme="minorHAnsi"/>
          <w:b/>
          <w:bCs/>
          <w:sz w:val="22"/>
          <w:szCs w:val="22"/>
        </w:rPr>
        <w:t xml:space="preserve">ESPORTE E LAZER </w:t>
      </w:r>
    </w:p>
    <w:p w14:paraId="7F08538E" w14:textId="29323C21" w:rsidR="007344F0" w:rsidRPr="00C76B8A" w:rsidRDefault="00624141" w:rsidP="007344F0">
      <w:pPr>
        <w:pStyle w:val="Default"/>
        <w:ind w:firstLine="284"/>
        <w:rPr>
          <w:rFonts w:asciiTheme="minorHAnsi" w:hAnsiTheme="minorHAnsi"/>
          <w:sz w:val="22"/>
          <w:szCs w:val="22"/>
        </w:rPr>
      </w:pPr>
      <w:r>
        <w:rPr>
          <w:rFonts w:asciiTheme="minorHAnsi" w:hAnsiTheme="minorHAnsi"/>
          <w:b/>
          <w:bCs/>
          <w:sz w:val="22"/>
          <w:szCs w:val="22"/>
        </w:rPr>
        <w:t>27.812.0012.2075.0000</w:t>
      </w:r>
      <w:r w:rsidR="007344F0" w:rsidRPr="00C76B8A">
        <w:rPr>
          <w:rFonts w:asciiTheme="minorHAnsi" w:hAnsiTheme="minorHAnsi"/>
          <w:b/>
          <w:bCs/>
          <w:sz w:val="22"/>
          <w:szCs w:val="22"/>
        </w:rPr>
        <w:t xml:space="preserve">         </w:t>
      </w:r>
      <w:r>
        <w:rPr>
          <w:rFonts w:asciiTheme="minorHAnsi" w:hAnsiTheme="minorHAnsi"/>
          <w:sz w:val="22"/>
          <w:szCs w:val="22"/>
        </w:rPr>
        <w:t xml:space="preserve">   </w:t>
      </w:r>
      <w:r w:rsidRPr="00624141">
        <w:rPr>
          <w:rFonts w:asciiTheme="minorHAnsi" w:hAnsiTheme="minorHAnsi"/>
          <w:b/>
          <w:bCs/>
          <w:sz w:val="22"/>
          <w:szCs w:val="22"/>
        </w:rPr>
        <w:t>MANUTENÇÃO DAS AÇÕES DE ESPORTE E LAZER</w:t>
      </w:r>
    </w:p>
    <w:p w14:paraId="51DE1768" w14:textId="77E53D79" w:rsidR="00B5508C" w:rsidRDefault="00624141" w:rsidP="00B5508C">
      <w:pPr>
        <w:pStyle w:val="Nivel2"/>
        <w:numPr>
          <w:ilvl w:val="0"/>
          <w:numId w:val="0"/>
        </w:numPr>
        <w:autoSpaceDE w:val="0"/>
        <w:autoSpaceDN w:val="0"/>
        <w:adjustRightInd w:val="0"/>
        <w:spacing w:before="0" w:after="0"/>
        <w:ind w:right="-285"/>
        <w:rPr>
          <w:rFonts w:cs="Times New Roman"/>
          <w:iCs/>
          <w:szCs w:val="22"/>
          <w:lang w:val="pt-PT"/>
        </w:rPr>
      </w:pPr>
      <w:r>
        <w:rPr>
          <w:rFonts w:cs="Times New Roman"/>
          <w:iCs/>
          <w:szCs w:val="22"/>
          <w:lang w:val="pt-PT"/>
        </w:rPr>
        <w:t xml:space="preserve">      </w:t>
      </w:r>
      <w:r w:rsidR="005941BC" w:rsidRPr="005941BC">
        <w:rPr>
          <w:rFonts w:cs="Times New Roman"/>
          <w:b/>
          <w:bCs/>
          <w:iCs/>
          <w:szCs w:val="22"/>
          <w:lang w:val="pt-PT"/>
        </w:rPr>
        <w:t>3.3.90.30.00</w:t>
      </w:r>
      <w:r w:rsidR="005941BC">
        <w:rPr>
          <w:rFonts w:cs="Times New Roman"/>
          <w:iCs/>
          <w:szCs w:val="22"/>
          <w:lang w:val="pt-PT"/>
        </w:rPr>
        <w:t xml:space="preserve">                                </w:t>
      </w:r>
      <w:r w:rsidR="005941BC" w:rsidRPr="005941BC">
        <w:rPr>
          <w:rFonts w:cs="Times New Roman"/>
          <w:b/>
          <w:bCs/>
          <w:iCs/>
          <w:szCs w:val="22"/>
          <w:lang w:val="pt-PT"/>
        </w:rPr>
        <w:t>MATERIAL DE CONSUMO</w:t>
      </w:r>
      <w:r w:rsidR="005941BC">
        <w:rPr>
          <w:rFonts w:cs="Times New Roman"/>
          <w:iCs/>
          <w:szCs w:val="22"/>
          <w:lang w:val="pt-PT"/>
        </w:rPr>
        <w:t xml:space="preserve"> </w:t>
      </w:r>
    </w:p>
    <w:p w14:paraId="3074526E" w14:textId="77777777" w:rsidR="007A0592" w:rsidRPr="007344F0" w:rsidRDefault="007A0592" w:rsidP="00B5508C">
      <w:pPr>
        <w:pStyle w:val="Nivel2"/>
        <w:numPr>
          <w:ilvl w:val="0"/>
          <w:numId w:val="0"/>
        </w:numPr>
        <w:autoSpaceDE w:val="0"/>
        <w:autoSpaceDN w:val="0"/>
        <w:adjustRightInd w:val="0"/>
        <w:spacing w:before="0" w:after="0"/>
        <w:ind w:right="-285"/>
        <w:rPr>
          <w:rFonts w:cs="Times New Roman"/>
          <w:iCs/>
          <w:szCs w:val="22"/>
          <w:lang w:val="pt-PT"/>
        </w:rPr>
      </w:pPr>
    </w:p>
    <w:p w14:paraId="36398955" w14:textId="39AF0807" w:rsidR="003B435D" w:rsidRPr="00456C32" w:rsidRDefault="00382F83" w:rsidP="00456C32">
      <w:pPr>
        <w:pStyle w:val="Ttulo3"/>
        <w:numPr>
          <w:ilvl w:val="0"/>
          <w:numId w:val="20"/>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46A7F782" w14:textId="58565EF0" w:rsidR="00382F83" w:rsidRDefault="00382F83" w:rsidP="006848BC">
      <w:pPr>
        <w:pStyle w:val="PargrafodaLista"/>
        <w:numPr>
          <w:ilvl w:val="1"/>
          <w:numId w:val="20"/>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6848BC">
      <w:pPr>
        <w:pStyle w:val="PargrafodaLista"/>
        <w:numPr>
          <w:ilvl w:val="1"/>
          <w:numId w:val="20"/>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6848BC">
      <w:pPr>
        <w:pStyle w:val="PargrafodaLista"/>
        <w:numPr>
          <w:ilvl w:val="1"/>
          <w:numId w:val="20"/>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lastRenderedPageBreak/>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6848BC">
      <w:pPr>
        <w:pStyle w:val="PargrafodaLista"/>
        <w:numPr>
          <w:ilvl w:val="1"/>
          <w:numId w:val="20"/>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6848BC">
      <w:pPr>
        <w:pStyle w:val="PargrafodaLista"/>
        <w:numPr>
          <w:ilvl w:val="1"/>
          <w:numId w:val="20"/>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6848BC">
      <w:pPr>
        <w:pStyle w:val="PargrafodaLista"/>
        <w:numPr>
          <w:ilvl w:val="1"/>
          <w:numId w:val="20"/>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6848BC">
      <w:pPr>
        <w:pStyle w:val="PargrafodaLista"/>
        <w:numPr>
          <w:ilvl w:val="1"/>
          <w:numId w:val="20"/>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6848BC">
      <w:pPr>
        <w:pStyle w:val="PargrafodaLista"/>
        <w:numPr>
          <w:ilvl w:val="1"/>
          <w:numId w:val="20"/>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6848BC">
      <w:pPr>
        <w:pStyle w:val="PargrafodaLista"/>
        <w:numPr>
          <w:ilvl w:val="1"/>
          <w:numId w:val="20"/>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6848BC">
      <w:pPr>
        <w:pStyle w:val="PargrafodaLista"/>
        <w:numPr>
          <w:ilvl w:val="1"/>
          <w:numId w:val="20"/>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6848BC">
      <w:pPr>
        <w:pStyle w:val="PargrafodaLista"/>
        <w:numPr>
          <w:ilvl w:val="1"/>
          <w:numId w:val="20"/>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6848BC">
      <w:pPr>
        <w:pStyle w:val="PargrafodaLista"/>
        <w:numPr>
          <w:ilvl w:val="1"/>
          <w:numId w:val="20"/>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6848BC">
      <w:pPr>
        <w:pStyle w:val="PargrafodaLista"/>
        <w:numPr>
          <w:ilvl w:val="1"/>
          <w:numId w:val="20"/>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6D4F9981" w:rsidR="00382F83" w:rsidRDefault="00382F83" w:rsidP="006848BC">
      <w:pPr>
        <w:pStyle w:val="PargrafodaLista"/>
        <w:numPr>
          <w:ilvl w:val="2"/>
          <w:numId w:val="20"/>
        </w:numPr>
        <w:tabs>
          <w:tab w:val="left" w:pos="993"/>
          <w:tab w:val="left" w:pos="1826"/>
          <w:tab w:val="left" w:pos="9639"/>
        </w:tabs>
        <w:ind w:left="284" w:right="176" w:firstLine="0"/>
        <w:rPr>
          <w:rFonts w:asciiTheme="minorHAnsi" w:hAnsiTheme="minorHAnsi"/>
        </w:rPr>
      </w:pPr>
      <w:r w:rsidRPr="003B435D">
        <w:rPr>
          <w:rFonts w:asciiTheme="minorHAnsi" w:hAnsiTheme="minorHAnsi"/>
        </w:rPr>
        <w:lastRenderedPageBreak/>
        <w:t xml:space="preserve">Para reajustamentos de valores referente a </w:t>
      </w:r>
      <w:r w:rsidR="00B328A6">
        <w:rPr>
          <w:rFonts w:asciiTheme="minorHAnsi" w:hAnsiTheme="minorHAnsi"/>
        </w:rPr>
        <w:t>objeto</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6848BC">
      <w:pPr>
        <w:pStyle w:val="PargrafodaLista"/>
        <w:numPr>
          <w:ilvl w:val="1"/>
          <w:numId w:val="20"/>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6848BC">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6848BC">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6848BC">
      <w:pPr>
        <w:pStyle w:val="PargrafodaLista"/>
        <w:numPr>
          <w:ilvl w:val="1"/>
          <w:numId w:val="20"/>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6848BC">
      <w:pPr>
        <w:pStyle w:val="PargrafodaLista"/>
        <w:numPr>
          <w:ilvl w:val="1"/>
          <w:numId w:val="20"/>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6848BC">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6848BC">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6848BC">
      <w:pPr>
        <w:pStyle w:val="PargrafodaLista"/>
        <w:numPr>
          <w:ilvl w:val="1"/>
          <w:numId w:val="20"/>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6848BC">
      <w:pPr>
        <w:pStyle w:val="PargrafodaLista"/>
        <w:numPr>
          <w:ilvl w:val="1"/>
          <w:numId w:val="20"/>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21C0E9FE" w:rsidR="00382F83" w:rsidRDefault="00382F83" w:rsidP="006848BC">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C893712" w14:textId="77777777" w:rsidR="00B328A6" w:rsidRPr="00B328A6" w:rsidRDefault="00B328A6" w:rsidP="00B328A6">
      <w:pPr>
        <w:pStyle w:val="PargrafodaLista"/>
        <w:rPr>
          <w:rFonts w:asciiTheme="minorHAnsi" w:hAnsiTheme="minorHAnsi"/>
        </w:rPr>
      </w:pPr>
    </w:p>
    <w:p w14:paraId="331320A8" w14:textId="2B126C06" w:rsidR="009F1C5C" w:rsidRPr="00D257E8" w:rsidRDefault="009F1C5C" w:rsidP="006848BC">
      <w:pPr>
        <w:pStyle w:val="Nvel4"/>
        <w:numPr>
          <w:ilvl w:val="2"/>
          <w:numId w:val="20"/>
        </w:numPr>
        <w:ind w:left="851" w:right="459" w:hanging="567"/>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49D89A15" w14:textId="4719FE21" w:rsidR="005B3D63" w:rsidRPr="00456C32" w:rsidRDefault="009F1C5C" w:rsidP="00456C32">
      <w:pPr>
        <w:pStyle w:val="Nvel4"/>
        <w:numPr>
          <w:ilvl w:val="0"/>
          <w:numId w:val="30"/>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 xml:space="preserv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w:t>
      </w:r>
      <w:r w:rsidRPr="00D257E8">
        <w:rPr>
          <w:rFonts w:cs="Times New Roman"/>
          <w:iCs/>
          <w:color w:val="auto"/>
          <w:szCs w:val="22"/>
        </w:rPr>
        <w:lastRenderedPageBreak/>
        <w:t>serviços ou o fornecimento dos bens, conforme os termos pactuados, até a decisão definitiva da Administração sobre o pleito.</w:t>
      </w:r>
    </w:p>
    <w:p w14:paraId="70005B95" w14:textId="59B3C92B" w:rsidR="00382F83" w:rsidRDefault="00382F83" w:rsidP="006848BC">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61394DB0" w14:textId="77777777" w:rsidR="00456C32" w:rsidRPr="003B435D" w:rsidRDefault="00456C32" w:rsidP="00456C32">
      <w:pPr>
        <w:pStyle w:val="PargrafodaLista"/>
        <w:tabs>
          <w:tab w:val="left" w:pos="851"/>
          <w:tab w:val="left" w:pos="1310"/>
          <w:tab w:val="left" w:pos="9639"/>
        </w:tabs>
        <w:ind w:left="284" w:right="176"/>
        <w:rPr>
          <w:rFonts w:asciiTheme="minorHAnsi" w:hAnsiTheme="minorHAnsi"/>
        </w:rPr>
      </w:pPr>
    </w:p>
    <w:p w14:paraId="4B0EE5F5" w14:textId="73495800" w:rsidR="00382F83" w:rsidRDefault="00382F83" w:rsidP="006848BC">
      <w:pPr>
        <w:pStyle w:val="Ttulo3"/>
        <w:numPr>
          <w:ilvl w:val="0"/>
          <w:numId w:val="20"/>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1598C2D2" w14:textId="33B74FDC" w:rsidR="00382F83" w:rsidRDefault="00382F83" w:rsidP="006848BC">
      <w:pPr>
        <w:pStyle w:val="PargrafodaLista"/>
        <w:numPr>
          <w:ilvl w:val="1"/>
          <w:numId w:val="20"/>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2076AB76" w14:textId="0C045F99" w:rsidR="00382F83" w:rsidRPr="00F634AB" w:rsidRDefault="00382F83" w:rsidP="006848BC">
      <w:pPr>
        <w:pStyle w:val="PargrafodaLista"/>
        <w:numPr>
          <w:ilvl w:val="2"/>
          <w:numId w:val="20"/>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6848BC">
      <w:pPr>
        <w:pStyle w:val="PargrafodaLista"/>
        <w:numPr>
          <w:ilvl w:val="2"/>
          <w:numId w:val="20"/>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6848BC">
      <w:pPr>
        <w:pStyle w:val="PargrafodaLista"/>
        <w:numPr>
          <w:ilvl w:val="2"/>
          <w:numId w:val="20"/>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6848BC">
      <w:pPr>
        <w:pStyle w:val="PargrafodaLista"/>
        <w:numPr>
          <w:ilvl w:val="2"/>
          <w:numId w:val="20"/>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6848BC">
      <w:pPr>
        <w:pStyle w:val="PargrafodaLista"/>
        <w:numPr>
          <w:ilvl w:val="2"/>
          <w:numId w:val="20"/>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6848BC">
      <w:pPr>
        <w:pStyle w:val="PargrafodaLista"/>
        <w:numPr>
          <w:ilvl w:val="2"/>
          <w:numId w:val="20"/>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6848BC">
      <w:pPr>
        <w:pStyle w:val="PargrafodaLista"/>
        <w:numPr>
          <w:ilvl w:val="2"/>
          <w:numId w:val="20"/>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6848BC">
      <w:pPr>
        <w:pStyle w:val="PargrafodaLista"/>
        <w:numPr>
          <w:ilvl w:val="2"/>
          <w:numId w:val="20"/>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6848BC">
      <w:pPr>
        <w:pStyle w:val="PargrafodaLista"/>
        <w:numPr>
          <w:ilvl w:val="2"/>
          <w:numId w:val="20"/>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6848BC">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6848BC">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6848BC">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04B56766" w:rsidR="008827C9" w:rsidRDefault="008827C9" w:rsidP="006848BC">
      <w:pPr>
        <w:pStyle w:val="PargrafodaLista"/>
        <w:numPr>
          <w:ilvl w:val="1"/>
          <w:numId w:val="20"/>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Diretor do </w:t>
      </w:r>
      <w:r w:rsidR="009E3A25" w:rsidRPr="003B435D">
        <w:rPr>
          <w:rFonts w:asciiTheme="minorHAnsi" w:hAnsiTheme="minorHAnsi"/>
        </w:rPr>
        <w:t xml:space="preserve">Departamento Municipal </w:t>
      </w:r>
      <w:r w:rsidR="00071E23">
        <w:rPr>
          <w:rFonts w:asciiTheme="minorHAnsi" w:hAnsiTheme="minorHAnsi"/>
        </w:rPr>
        <w:t xml:space="preserve">de </w:t>
      </w:r>
      <w:r w:rsidR="005941BC">
        <w:rPr>
          <w:rFonts w:asciiTheme="minorHAnsi" w:hAnsiTheme="minorHAnsi"/>
        </w:rPr>
        <w:t>Esportes</w:t>
      </w:r>
      <w:r w:rsidRPr="003B435D">
        <w:rPr>
          <w:rFonts w:asciiTheme="minorHAnsi" w:hAnsiTheme="minorHAnsi"/>
        </w:rPr>
        <w:t>,</w:t>
      </w:r>
      <w:r w:rsidR="005941BC" w:rsidRPr="005941BC">
        <w:rPr>
          <w:b/>
          <w:bCs/>
          <w:lang w:val="pt-BR"/>
        </w:rPr>
        <w:t xml:space="preserve"> </w:t>
      </w:r>
      <w:r w:rsidR="005941BC" w:rsidRPr="005941BC">
        <w:rPr>
          <w:rFonts w:asciiTheme="minorHAnsi" w:hAnsiTheme="minorHAnsi"/>
          <w:b/>
          <w:bCs/>
          <w:lang w:val="pt-BR"/>
        </w:rPr>
        <w:t>Carlos Antônio Takasaki</w:t>
      </w:r>
      <w:r w:rsidRPr="003B435D">
        <w:rPr>
          <w:rFonts w:asciiTheme="minorHAnsi" w:hAnsiTheme="minorHAnsi"/>
        </w:rPr>
        <w:t>;</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6848BC">
      <w:pPr>
        <w:pStyle w:val="PargrafodaLista"/>
        <w:numPr>
          <w:ilvl w:val="1"/>
          <w:numId w:val="20"/>
        </w:numPr>
        <w:tabs>
          <w:tab w:val="left" w:pos="709"/>
          <w:tab w:val="left" w:pos="851"/>
        </w:tabs>
        <w:spacing w:before="1"/>
        <w:ind w:left="284" w:right="176" w:firstLine="0"/>
        <w:rPr>
          <w:rFonts w:asciiTheme="minorHAnsi" w:hAnsiTheme="minorHAnsi"/>
        </w:rPr>
      </w:pPr>
      <w:r w:rsidRPr="003B435D">
        <w:rPr>
          <w:rFonts w:asciiTheme="minorHAnsi" w:hAnsiTheme="minorHAnsi"/>
        </w:rPr>
        <w:lastRenderedPageBreak/>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4AEFF517" w14:textId="04B772DA" w:rsidR="00382F83" w:rsidRDefault="00382F83" w:rsidP="006848BC">
      <w:pPr>
        <w:pStyle w:val="Ttulo3"/>
        <w:numPr>
          <w:ilvl w:val="0"/>
          <w:numId w:val="20"/>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729A4CD1" w14:textId="57539C11" w:rsidR="00382F83" w:rsidRDefault="00382F83" w:rsidP="006848BC">
      <w:pPr>
        <w:pStyle w:val="PargrafodaLista"/>
        <w:numPr>
          <w:ilvl w:val="1"/>
          <w:numId w:val="20"/>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6848BC">
      <w:pPr>
        <w:pStyle w:val="PargrafodaLista"/>
        <w:numPr>
          <w:ilvl w:val="1"/>
          <w:numId w:val="20"/>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6848BC">
      <w:pPr>
        <w:pStyle w:val="PargrafodaLista"/>
        <w:numPr>
          <w:ilvl w:val="2"/>
          <w:numId w:val="20"/>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6848BC">
      <w:pPr>
        <w:pStyle w:val="PargrafodaLista"/>
        <w:numPr>
          <w:ilvl w:val="1"/>
          <w:numId w:val="20"/>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6848BC">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6848BC">
      <w:pPr>
        <w:pStyle w:val="PargrafodaLista"/>
        <w:numPr>
          <w:ilvl w:val="1"/>
          <w:numId w:val="20"/>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6848BC">
      <w:pPr>
        <w:pStyle w:val="PargrafodaLista"/>
        <w:numPr>
          <w:ilvl w:val="1"/>
          <w:numId w:val="20"/>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6848BC">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6848BC">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6848BC">
      <w:pPr>
        <w:pStyle w:val="PargrafodaLista"/>
        <w:numPr>
          <w:ilvl w:val="1"/>
          <w:numId w:val="20"/>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 xml:space="preserve">Convenção, Dissídio </w:t>
      </w:r>
      <w:r w:rsidRPr="003B435D">
        <w:rPr>
          <w:rFonts w:asciiTheme="minorHAnsi" w:hAnsiTheme="minorHAnsi"/>
        </w:rPr>
        <w:lastRenderedPageBreak/>
        <w:t>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6848BC">
      <w:pPr>
        <w:pStyle w:val="PargrafodaLista"/>
        <w:numPr>
          <w:ilvl w:val="1"/>
          <w:numId w:val="20"/>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6848BC">
      <w:pPr>
        <w:pStyle w:val="PargrafodaLista"/>
        <w:numPr>
          <w:ilvl w:val="1"/>
          <w:numId w:val="20"/>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6848BC">
      <w:pPr>
        <w:pStyle w:val="PargrafodaLista"/>
        <w:numPr>
          <w:ilvl w:val="1"/>
          <w:numId w:val="20"/>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6848BC">
      <w:pPr>
        <w:pStyle w:val="PargrafodaLista"/>
        <w:numPr>
          <w:ilvl w:val="1"/>
          <w:numId w:val="20"/>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6848BC">
      <w:pPr>
        <w:pStyle w:val="PargrafodaLista"/>
        <w:numPr>
          <w:ilvl w:val="1"/>
          <w:numId w:val="20"/>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6848BC">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6848BC">
      <w:pPr>
        <w:pStyle w:val="PargrafodaLista"/>
        <w:numPr>
          <w:ilvl w:val="1"/>
          <w:numId w:val="20"/>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6848BC">
      <w:pPr>
        <w:pStyle w:val="PargrafodaLista"/>
        <w:numPr>
          <w:ilvl w:val="1"/>
          <w:numId w:val="20"/>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6848BC">
      <w:pPr>
        <w:pStyle w:val="PargrafodaLista"/>
        <w:numPr>
          <w:ilvl w:val="1"/>
          <w:numId w:val="20"/>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6848BC">
      <w:pPr>
        <w:pStyle w:val="PargrafodaLista"/>
        <w:numPr>
          <w:ilvl w:val="1"/>
          <w:numId w:val="20"/>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6848BC">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6848BC">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lastRenderedPageBreak/>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6848BC">
      <w:pPr>
        <w:pStyle w:val="Ttulo3"/>
        <w:numPr>
          <w:ilvl w:val="0"/>
          <w:numId w:val="20"/>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3"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5A16E0FA" w14:textId="2CD8B769"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AC1CC3C"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37C4E57A"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17A43E5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2F8018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F5F1F7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0F46CB0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29E7D19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D6065F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634CC50"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p>
    <w:p w14:paraId="228EDE2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DED1D69" w14:textId="77777777" w:rsidR="00F23A4F" w:rsidRPr="001C620C" w:rsidRDefault="00F23A4F" w:rsidP="00F23A4F">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6C8E3B8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78EA9F3"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271A852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F72F3A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7F9EFE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A7597DD"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5C4FA11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75E31AAF"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2483A20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68EC13D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43C2713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157DBE05"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3EF8F6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685CFDC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52802D81"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1A5E9DE2"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3ADBAFC8"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18F36CD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DA33E22"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0A9389E1"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91D22F3"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DD2B68B"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7B1CC69"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54B9E449"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7A77B9A1"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E19520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0C6C5F7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3496FCF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F72A9E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CECE28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6BB2630"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DA857C1" w14:textId="0AFE529B" w:rsidR="00342283" w:rsidRPr="00456C32" w:rsidRDefault="00382F83" w:rsidP="00456C32">
      <w:pPr>
        <w:pStyle w:val="Ttulo3"/>
        <w:numPr>
          <w:ilvl w:val="0"/>
          <w:numId w:val="22"/>
        </w:numPr>
        <w:tabs>
          <w:tab w:val="left" w:pos="567"/>
          <w:tab w:val="left" w:pos="9639"/>
        </w:tabs>
        <w:spacing w:before="94"/>
        <w:ind w:right="687" w:hanging="76"/>
        <w:jc w:val="both"/>
        <w:rPr>
          <w:rFonts w:asciiTheme="minorHAnsi" w:hAnsiTheme="minorHAnsi"/>
        </w:rPr>
      </w:pPr>
      <w:r w:rsidRPr="003B435D">
        <w:rPr>
          <w:rFonts w:asciiTheme="minorHAnsi" w:hAnsiTheme="minorHAnsi"/>
        </w:rPr>
        <w:lastRenderedPageBreak/>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82D9450" w14:textId="3BBE3348" w:rsidR="00382F83" w:rsidRPr="00342283" w:rsidRDefault="00382F83" w:rsidP="006848BC">
      <w:pPr>
        <w:pStyle w:val="PargrafodaLista"/>
        <w:numPr>
          <w:ilvl w:val="1"/>
          <w:numId w:val="22"/>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44"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6848BC">
      <w:pPr>
        <w:pStyle w:val="PargrafodaLista"/>
        <w:numPr>
          <w:ilvl w:val="2"/>
          <w:numId w:val="22"/>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45"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6848BC">
      <w:pPr>
        <w:pStyle w:val="PargrafodaLista"/>
        <w:numPr>
          <w:ilvl w:val="1"/>
          <w:numId w:val="22"/>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6848BC">
      <w:pPr>
        <w:pStyle w:val="PargrafodaLista"/>
        <w:numPr>
          <w:ilvl w:val="2"/>
          <w:numId w:val="22"/>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6848BC">
      <w:pPr>
        <w:pStyle w:val="PargrafodaLista"/>
        <w:numPr>
          <w:ilvl w:val="1"/>
          <w:numId w:val="22"/>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6848BC">
      <w:pPr>
        <w:pStyle w:val="PargrafodaLista"/>
        <w:numPr>
          <w:ilvl w:val="2"/>
          <w:numId w:val="22"/>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6848BC">
      <w:pPr>
        <w:pStyle w:val="PargrafodaLista"/>
        <w:numPr>
          <w:ilvl w:val="2"/>
          <w:numId w:val="22"/>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6848BC">
      <w:pPr>
        <w:pStyle w:val="PargrafodaLista"/>
        <w:numPr>
          <w:ilvl w:val="2"/>
          <w:numId w:val="22"/>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6848BC">
      <w:pPr>
        <w:pStyle w:val="PargrafodaLista"/>
        <w:numPr>
          <w:ilvl w:val="1"/>
          <w:numId w:val="22"/>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46"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6848BC">
      <w:pPr>
        <w:pStyle w:val="Ttulo3"/>
        <w:numPr>
          <w:ilvl w:val="0"/>
          <w:numId w:val="22"/>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8B43EE" w14:textId="6FA8A9BD" w:rsidR="00382F83" w:rsidRDefault="00382F83" w:rsidP="006848BC">
      <w:pPr>
        <w:pStyle w:val="PargrafodaLista"/>
        <w:numPr>
          <w:ilvl w:val="1"/>
          <w:numId w:val="22"/>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6848BC">
      <w:pPr>
        <w:pStyle w:val="PargrafodaLista"/>
        <w:numPr>
          <w:ilvl w:val="1"/>
          <w:numId w:val="22"/>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6848BC">
      <w:pPr>
        <w:pStyle w:val="Ttulo3"/>
        <w:numPr>
          <w:ilvl w:val="0"/>
          <w:numId w:val="22"/>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7E339D06" w14:textId="7B348EA7" w:rsidR="00382F83" w:rsidRDefault="00382F83" w:rsidP="006848BC">
      <w:pPr>
        <w:pStyle w:val="PargrafodaLista"/>
        <w:numPr>
          <w:ilvl w:val="1"/>
          <w:numId w:val="22"/>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47"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48"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6848BC">
      <w:pPr>
        <w:pStyle w:val="PargrafodaLista"/>
        <w:numPr>
          <w:ilvl w:val="1"/>
          <w:numId w:val="22"/>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6848BC">
      <w:pPr>
        <w:pStyle w:val="PargrafodaLista"/>
        <w:numPr>
          <w:ilvl w:val="1"/>
          <w:numId w:val="22"/>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49"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0"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6848BC">
      <w:pPr>
        <w:pStyle w:val="Ttulo3"/>
        <w:numPr>
          <w:ilvl w:val="0"/>
          <w:numId w:val="22"/>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1">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2">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3">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6848BC">
      <w:pPr>
        <w:pStyle w:val="Ttulo3"/>
        <w:numPr>
          <w:ilvl w:val="0"/>
          <w:numId w:val="22"/>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58706B21" w14:textId="4E1B0F94" w:rsidR="00382F83" w:rsidRDefault="00382F83" w:rsidP="006848BC">
      <w:pPr>
        <w:pStyle w:val="PargrafodaLista"/>
        <w:numPr>
          <w:ilvl w:val="1"/>
          <w:numId w:val="22"/>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6848BC">
      <w:pPr>
        <w:pStyle w:val="PargrafodaLista"/>
        <w:numPr>
          <w:ilvl w:val="1"/>
          <w:numId w:val="23"/>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lastRenderedPageBreak/>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6848BC">
      <w:pPr>
        <w:pStyle w:val="Ttulo3"/>
        <w:numPr>
          <w:ilvl w:val="0"/>
          <w:numId w:val="23"/>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0C4C2610" w14:textId="05990F4A" w:rsidR="00382F83" w:rsidRPr="003B435D" w:rsidRDefault="00382F83" w:rsidP="006848BC">
      <w:pPr>
        <w:pStyle w:val="PargrafodaLista"/>
        <w:numPr>
          <w:ilvl w:val="1"/>
          <w:numId w:val="24"/>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54"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55"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56"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57"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6848BC">
      <w:pPr>
        <w:pStyle w:val="Ttulo3"/>
        <w:numPr>
          <w:ilvl w:val="0"/>
          <w:numId w:val="24"/>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1E816FA1"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5D39DF4D"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848BC">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848BC">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848BC">
      <w:pPr>
        <w:pStyle w:val="Ttulo5"/>
        <w:keepLines w:val="0"/>
        <w:widowControl/>
        <w:numPr>
          <w:ilvl w:val="3"/>
          <w:numId w:val="7"/>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848BC">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271F099A" w14:textId="55929E02" w:rsidR="00E03987" w:rsidRPr="00456C32" w:rsidRDefault="00B5508C" w:rsidP="00456C32">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bookmarkStart w:id="49" w:name="_Hlk163652315"/>
    </w:p>
    <w:p w14:paraId="371BA25B" w14:textId="77777777" w:rsidR="00C82FE5" w:rsidRPr="00C82FE5" w:rsidRDefault="00C82FE5" w:rsidP="00C82FE5"/>
    <w:p w14:paraId="62AB6E61" w14:textId="77777777" w:rsidR="00456C32" w:rsidRDefault="00456C32">
      <w:pPr>
        <w:rPr>
          <w:rFonts w:asciiTheme="minorHAnsi" w:eastAsiaTheme="majorEastAsia" w:hAnsiTheme="minorHAnsi" w:cs="Calibri"/>
          <w:b/>
        </w:rPr>
      </w:pPr>
      <w:r>
        <w:rPr>
          <w:rFonts w:asciiTheme="minorHAnsi" w:hAnsiTheme="minorHAnsi" w:cs="Calibri"/>
          <w:b/>
        </w:rPr>
        <w:br w:type="page"/>
      </w:r>
    </w:p>
    <w:p w14:paraId="25FC7417" w14:textId="34B01892"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lastRenderedPageBreak/>
        <w:t xml:space="preserve">ANEXO </w:t>
      </w:r>
      <w:r w:rsidR="001D08DA">
        <w:rPr>
          <w:rFonts w:asciiTheme="minorHAnsi" w:hAnsiTheme="minorHAnsi" w:cs="Calibri"/>
          <w:b/>
          <w:color w:val="auto"/>
        </w:rPr>
        <w:t>VII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7CBA3AE1"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6B6064">
        <w:rPr>
          <w:rFonts w:asciiTheme="minorHAnsi" w:hAnsiTheme="minorHAnsi" w:cstheme="minorHAnsi"/>
        </w:rPr>
        <w:t>046</w:t>
      </w:r>
      <w:r w:rsidR="0073658C">
        <w:rPr>
          <w:rFonts w:asciiTheme="minorHAnsi" w:eastAsia="Lucida Sans Unicode" w:hAnsiTheme="minorHAnsi" w:cs="Calibri"/>
        </w:rPr>
        <w:t>/202</w:t>
      </w:r>
      <w:r w:rsidR="007344F0">
        <w:rPr>
          <w:rFonts w:asciiTheme="minorHAnsi" w:eastAsia="Lucida Sans Unicode" w:hAnsiTheme="minorHAnsi" w:cs="Calibri"/>
        </w:rPr>
        <w:t>5</w:t>
      </w:r>
    </w:p>
    <w:p w14:paraId="1CA7071D" w14:textId="77777777" w:rsidR="00F33D02" w:rsidRPr="004E4079" w:rsidRDefault="00F33D02" w:rsidP="00F33D02">
      <w:pPr>
        <w:suppressAutoHyphens/>
        <w:rPr>
          <w:rFonts w:asciiTheme="minorHAnsi" w:eastAsia="Lucida Sans Unicode" w:hAnsiTheme="minorHAnsi" w:cs="Calibri"/>
        </w:rPr>
      </w:pPr>
    </w:p>
    <w:p w14:paraId="0F88FDB9" w14:textId="77777777" w:rsidR="005941BC" w:rsidRDefault="005941BC" w:rsidP="005941BC">
      <w:pPr>
        <w:jc w:val="both"/>
        <w:rPr>
          <w:rFonts w:cstheme="minorHAnsi"/>
          <w:b/>
        </w:rPr>
      </w:pPr>
      <w:r>
        <w:rPr>
          <w:rFonts w:asciiTheme="minorHAnsi" w:hAnsiTheme="minorHAnsi" w:cstheme="minorHAnsi"/>
          <w:b/>
        </w:rPr>
        <w:t xml:space="preserve">OBJETO: AQUISIÇÃO EXCLUSIVA PARA MICROEMPRESA (ME) E EMPRESA DE PEQUENO PORTE (EPP), DE MATERIAIS DE PINTURA E TINTA EPÓXI, DESTINADOS  À PINTURA DA QUADRA POLIESPORTIVA DO GINÁSIO DE ESPORTES DESTE MUNICÍPIO, CONFORME ESPECIFICAÇÕES, QUANTIDADES E CONDIÇÕES ESTABELECIDAS NO ANEXO I DESTE EDITAL.   </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9"/>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A8D1" w14:textId="77777777" w:rsidR="00C21100" w:rsidRDefault="00C21100">
      <w:r>
        <w:separator/>
      </w:r>
    </w:p>
  </w:endnote>
  <w:endnote w:type="continuationSeparator" w:id="0">
    <w:p w14:paraId="2158F2F6" w14:textId="77777777" w:rsidR="00C21100" w:rsidRDefault="00C2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haroni">
    <w:charset w:val="B1"/>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9D36" w14:textId="77777777" w:rsidR="00C21100" w:rsidRDefault="00C21100"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C21100" w:rsidRDefault="00C21100"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C21100" w:rsidRDefault="00C21100"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C21100" w:rsidRPr="00DC470B" w:rsidRDefault="00435BCC" w:rsidP="00DC470B">
    <w:pPr>
      <w:pStyle w:val="Rodap"/>
      <w:ind w:right="360"/>
      <w:jc w:val="center"/>
      <w:rPr>
        <w:rFonts w:asciiTheme="minorHAnsi" w:hAnsiTheme="minorHAnsi" w:cstheme="minorHAnsi"/>
      </w:rPr>
    </w:pPr>
    <w:hyperlink r:id="rId1" w:history="1">
      <w:r w:rsidR="00C21100">
        <w:rPr>
          <w:rStyle w:val="Hyperlink"/>
          <w:rFonts w:asciiTheme="minorHAnsi" w:hAnsiTheme="minorHAnsi" w:cstheme="minorHAnsi"/>
        </w:rPr>
        <w:t>licitacao@saojoaquimdabarra.sp.gov.br</w:t>
      </w:r>
    </w:hyperlink>
  </w:p>
  <w:p w14:paraId="0BBBC4C6" w14:textId="77777777" w:rsidR="00C21100" w:rsidRDefault="00435BCC" w:rsidP="00DC470B">
    <w:pPr>
      <w:pStyle w:val="Rodap"/>
      <w:ind w:right="687"/>
      <w:jc w:val="right"/>
    </w:pPr>
    <w:sdt>
      <w:sdtPr>
        <w:id w:val="584498296"/>
        <w:docPartObj>
          <w:docPartGallery w:val="Page Numbers (Bottom of Page)"/>
          <w:docPartUnique/>
        </w:docPartObj>
      </w:sdtPr>
      <w:sdtEndPr/>
      <w:sdtContent>
        <w:r w:rsidR="00C21100">
          <w:fldChar w:fldCharType="begin"/>
        </w:r>
        <w:r w:rsidR="00C21100">
          <w:instrText>PAGE   \* MERGEFORMAT</w:instrText>
        </w:r>
        <w:r w:rsidR="00C21100">
          <w:fldChar w:fldCharType="separate"/>
        </w:r>
        <w:r w:rsidR="00C21100" w:rsidRPr="00496208">
          <w:rPr>
            <w:noProof/>
            <w:lang w:val="pt-BR"/>
          </w:rPr>
          <w:t>41</w:t>
        </w:r>
        <w:r w:rsidR="00C21100">
          <w:fldChar w:fldCharType="end"/>
        </w:r>
      </w:sdtContent>
    </w:sdt>
  </w:p>
  <w:p w14:paraId="3D78A05E" w14:textId="77777777" w:rsidR="00C21100" w:rsidRDefault="00C21100">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9ABA" w14:textId="77777777" w:rsidR="00C21100" w:rsidRDefault="00C21100">
      <w:r>
        <w:separator/>
      </w:r>
    </w:p>
  </w:footnote>
  <w:footnote w:type="continuationSeparator" w:id="0">
    <w:p w14:paraId="05D5B2DC" w14:textId="77777777" w:rsidR="00C21100" w:rsidRDefault="00C21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06AF" w14:textId="77777777" w:rsidR="00C21100" w:rsidRDefault="00C21100"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C21100" w:rsidRDefault="00C21100"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C21100" w:rsidRDefault="00C21100"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C21100" w:rsidRDefault="00C21100"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C21100" w:rsidRDefault="00C21100"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77037352" w14:textId="0AB334CE" w:rsidR="00C21100" w:rsidRPr="005943B0" w:rsidRDefault="00C21100" w:rsidP="005943B0">
    <w:pPr>
      <w:pStyle w:val="Cabealho"/>
      <w:pBdr>
        <w:bottom w:val="single" w:sz="6" w:space="1" w:color="auto"/>
      </w:pBdr>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 xml:space="preserve">PREGÃO ELETRÔNICO N.º </w:t>
    </w:r>
    <w:r w:rsidR="006B6064" w:rsidRPr="006B6064">
      <w:rPr>
        <w:rFonts w:asciiTheme="minorHAnsi" w:hAnsiTheme="minorHAnsi" w:cstheme="minorHAnsi"/>
        <w:b/>
        <w:sz w:val="28"/>
        <w:szCs w:val="28"/>
      </w:rPr>
      <w:t>046</w:t>
    </w:r>
    <w:r>
      <w:rPr>
        <w:rFonts w:asciiTheme="minorHAnsi" w:hAnsiTheme="minorHAnsi" w:cstheme="minorHAnsi"/>
        <w:b/>
        <w:sz w:val="28"/>
        <w:szCs w:val="28"/>
      </w:rPr>
      <w:t>/2025                           PROC. ADM. N°. 1027/2025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15:restartNumberingAfterBreak="0">
    <w:nsid w:val="02D0127F"/>
    <w:multiLevelType w:val="multilevel"/>
    <w:tmpl w:val="8836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CD0018"/>
    <w:multiLevelType w:val="multilevel"/>
    <w:tmpl w:val="80781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30A30"/>
    <w:multiLevelType w:val="multilevel"/>
    <w:tmpl w:val="79FE9BC6"/>
    <w:lvl w:ilvl="0">
      <w:start w:val="1"/>
      <w:numFmt w:val="decimal"/>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966AA3"/>
    <w:multiLevelType w:val="multilevel"/>
    <w:tmpl w:val="6AD627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1"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 w15:restartNumberingAfterBreak="0">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286A2D71"/>
    <w:multiLevelType w:val="multilevel"/>
    <w:tmpl w:val="1A36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59528F"/>
    <w:multiLevelType w:val="multilevel"/>
    <w:tmpl w:val="262E4008"/>
    <w:lvl w:ilvl="0">
      <w:start w:val="1"/>
      <w:numFmt w:val="decimal"/>
      <w:pStyle w:val="Nivel01"/>
      <w:lvlText w:val="%1."/>
      <w:lvlJc w:val="left"/>
      <w:pPr>
        <w:ind w:left="360" w:hanging="360"/>
      </w:pPr>
      <w:rPr>
        <w:rFonts w:hint="default"/>
      </w:rPr>
    </w:lvl>
    <w:lvl w:ilvl="1">
      <w:start w:val="1"/>
      <w:numFmt w:val="decimal"/>
      <w:lvlText w:val="%1.%2."/>
      <w:lvlJc w:val="left"/>
      <w:pPr>
        <w:ind w:left="644" w:hanging="360"/>
      </w:pPr>
      <w:rPr>
        <w:rFonts w:asciiTheme="minorHAnsi" w:hAnsiTheme="minorHAnsi"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A7B7D82"/>
    <w:multiLevelType w:val="multilevel"/>
    <w:tmpl w:val="748A3E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1"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357D3026"/>
    <w:multiLevelType w:val="multilevel"/>
    <w:tmpl w:val="1BE6CA9A"/>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15:restartNumberingAfterBreak="0">
    <w:nsid w:val="3BEA3738"/>
    <w:multiLevelType w:val="multilevel"/>
    <w:tmpl w:val="1D8E2BFC"/>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Theme="minorHAnsi" w:eastAsia="Arial" w:hAnsiTheme="minorHAnsi" w:cstheme="minorHAnsi"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5" w15:restartNumberingAfterBreak="0">
    <w:nsid w:val="40111767"/>
    <w:multiLevelType w:val="multilevel"/>
    <w:tmpl w:val="1BECB6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367996"/>
    <w:multiLevelType w:val="multilevel"/>
    <w:tmpl w:val="8BB4FE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495E29"/>
    <w:multiLevelType w:val="hybridMultilevel"/>
    <w:tmpl w:val="5E86C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9" w15:restartNumberingAfterBreak="0">
    <w:nsid w:val="44B52342"/>
    <w:multiLevelType w:val="multilevel"/>
    <w:tmpl w:val="B9207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2" w15:restartNumberingAfterBreak="0">
    <w:nsid w:val="584B7C1B"/>
    <w:multiLevelType w:val="hybridMultilevel"/>
    <w:tmpl w:val="ED86F7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9AF5A02"/>
    <w:multiLevelType w:val="multilevel"/>
    <w:tmpl w:val="75D02B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404E42"/>
    <w:multiLevelType w:val="multilevel"/>
    <w:tmpl w:val="10F4BD5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7"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65290FF2"/>
    <w:multiLevelType w:val="multilevel"/>
    <w:tmpl w:val="BC46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9F051C"/>
    <w:multiLevelType w:val="multilevel"/>
    <w:tmpl w:val="8B74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386CAC"/>
    <w:multiLevelType w:val="multilevel"/>
    <w:tmpl w:val="88FE1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6B0107"/>
    <w:multiLevelType w:val="multilevel"/>
    <w:tmpl w:val="0AC0A5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912FCA"/>
    <w:multiLevelType w:val="multilevel"/>
    <w:tmpl w:val="367E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6"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7B844BA2"/>
    <w:multiLevelType w:val="multilevel"/>
    <w:tmpl w:val="9202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0"/>
  </w:num>
  <w:num w:numId="3">
    <w:abstractNumId w:val="24"/>
  </w:num>
  <w:num w:numId="4">
    <w:abstractNumId w:val="20"/>
  </w:num>
  <w:num w:numId="5">
    <w:abstractNumId w:val="31"/>
  </w:num>
  <w:num w:numId="6">
    <w:abstractNumId w:val="9"/>
  </w:num>
  <w:num w:numId="7">
    <w:abstractNumId w:val="0"/>
  </w:num>
  <w:num w:numId="8">
    <w:abstractNumId w:val="13"/>
  </w:num>
  <w:num w:numId="9">
    <w:abstractNumId w:val="28"/>
  </w:num>
  <w:num w:numId="10">
    <w:abstractNumId w:val="14"/>
  </w:num>
  <w:num w:numId="11">
    <w:abstractNumId w:val="7"/>
  </w:num>
  <w:num w:numId="12">
    <w:abstractNumId w:val="45"/>
  </w:num>
  <w:num w:numId="13">
    <w:abstractNumId w:val="43"/>
  </w:num>
  <w:num w:numId="14">
    <w:abstractNumId w:val="38"/>
  </w:num>
  <w:num w:numId="15">
    <w:abstractNumId w:val="21"/>
  </w:num>
  <w:num w:numId="16">
    <w:abstractNumId w:val="12"/>
  </w:num>
  <w:num w:numId="17">
    <w:abstractNumId w:val="16"/>
  </w:num>
  <w:num w:numId="18">
    <w:abstractNumId w:val="4"/>
  </w:num>
  <w:num w:numId="19">
    <w:abstractNumId w:val="36"/>
  </w:num>
  <w:num w:numId="20">
    <w:abstractNumId w:val="11"/>
  </w:num>
  <w:num w:numId="21">
    <w:abstractNumId w:val="18"/>
  </w:num>
  <w:num w:numId="22">
    <w:abstractNumId w:val="5"/>
  </w:num>
  <w:num w:numId="23">
    <w:abstractNumId w:val="46"/>
  </w:num>
  <w:num w:numId="24">
    <w:abstractNumId w:val="15"/>
  </w:num>
  <w:num w:numId="25">
    <w:abstractNumId w:val="33"/>
  </w:num>
  <w:num w:numId="26">
    <w:abstractNumId w:val="1"/>
  </w:num>
  <w:num w:numId="27">
    <w:abstractNumId w:val="6"/>
  </w:num>
  <w:num w:numId="28">
    <w:abstractNumId w:val="30"/>
  </w:num>
  <w:num w:numId="29">
    <w:abstractNumId w:val="37"/>
  </w:num>
  <w:num w:numId="30">
    <w:abstractNumId w:val="27"/>
  </w:num>
  <w:num w:numId="31">
    <w:abstractNumId w:val="47"/>
  </w:num>
  <w:num w:numId="32">
    <w:abstractNumId w:val="44"/>
  </w:num>
  <w:num w:numId="33">
    <w:abstractNumId w:val="39"/>
  </w:num>
  <w:num w:numId="34">
    <w:abstractNumId w:val="2"/>
  </w:num>
  <w:num w:numId="35">
    <w:abstractNumId w:val="40"/>
  </w:num>
  <w:num w:numId="36">
    <w:abstractNumId w:val="32"/>
  </w:num>
  <w:num w:numId="37">
    <w:abstractNumId w:val="29"/>
  </w:num>
  <w:num w:numId="38">
    <w:abstractNumId w:val="3"/>
  </w:num>
  <w:num w:numId="39">
    <w:abstractNumId w:val="41"/>
  </w:num>
  <w:num w:numId="40">
    <w:abstractNumId w:val="35"/>
  </w:num>
  <w:num w:numId="41">
    <w:abstractNumId w:val="22"/>
  </w:num>
  <w:num w:numId="42">
    <w:abstractNumId w:val="42"/>
  </w:num>
  <w:num w:numId="43">
    <w:abstractNumId w:val="19"/>
  </w:num>
  <w:num w:numId="44">
    <w:abstractNumId w:val="26"/>
  </w:num>
  <w:num w:numId="45">
    <w:abstractNumId w:val="25"/>
  </w:num>
  <w:num w:numId="46">
    <w:abstractNumId w:val="17"/>
  </w:num>
  <w:num w:numId="47">
    <w:abstractNumId w:val="34"/>
  </w:num>
  <w:num w:numId="48">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BD"/>
    <w:rsid w:val="00001CD7"/>
    <w:rsid w:val="00010630"/>
    <w:rsid w:val="0001684F"/>
    <w:rsid w:val="000208E1"/>
    <w:rsid w:val="00020B12"/>
    <w:rsid w:val="00021C86"/>
    <w:rsid w:val="0002348E"/>
    <w:rsid w:val="0002403F"/>
    <w:rsid w:val="00024102"/>
    <w:rsid w:val="00034CA8"/>
    <w:rsid w:val="000354EF"/>
    <w:rsid w:val="00035F50"/>
    <w:rsid w:val="00043AB9"/>
    <w:rsid w:val="00044768"/>
    <w:rsid w:val="000463D7"/>
    <w:rsid w:val="00047D23"/>
    <w:rsid w:val="00052242"/>
    <w:rsid w:val="00052E55"/>
    <w:rsid w:val="00055229"/>
    <w:rsid w:val="00056F42"/>
    <w:rsid w:val="000571A4"/>
    <w:rsid w:val="00066519"/>
    <w:rsid w:val="0006682B"/>
    <w:rsid w:val="00071E23"/>
    <w:rsid w:val="0007329F"/>
    <w:rsid w:val="00086948"/>
    <w:rsid w:val="00091CDB"/>
    <w:rsid w:val="000946CC"/>
    <w:rsid w:val="00094BFC"/>
    <w:rsid w:val="000A094C"/>
    <w:rsid w:val="000A1D0A"/>
    <w:rsid w:val="000A5F39"/>
    <w:rsid w:val="000A75F0"/>
    <w:rsid w:val="000B1918"/>
    <w:rsid w:val="000B2908"/>
    <w:rsid w:val="000B31E6"/>
    <w:rsid w:val="000B4900"/>
    <w:rsid w:val="000C0B0D"/>
    <w:rsid w:val="000C23A6"/>
    <w:rsid w:val="000C5CA9"/>
    <w:rsid w:val="000C6B59"/>
    <w:rsid w:val="000C77B7"/>
    <w:rsid w:val="000D33F5"/>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920"/>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C5F39"/>
    <w:rsid w:val="001D08DA"/>
    <w:rsid w:val="001D277D"/>
    <w:rsid w:val="001D2F6D"/>
    <w:rsid w:val="001D4BC8"/>
    <w:rsid w:val="001D7339"/>
    <w:rsid w:val="001E363D"/>
    <w:rsid w:val="001E556A"/>
    <w:rsid w:val="001E6630"/>
    <w:rsid w:val="001F2196"/>
    <w:rsid w:val="00200898"/>
    <w:rsid w:val="00202E9E"/>
    <w:rsid w:val="00205794"/>
    <w:rsid w:val="00207D49"/>
    <w:rsid w:val="00213306"/>
    <w:rsid w:val="00214447"/>
    <w:rsid w:val="00214751"/>
    <w:rsid w:val="00217CF1"/>
    <w:rsid w:val="00221575"/>
    <w:rsid w:val="002223D3"/>
    <w:rsid w:val="00232758"/>
    <w:rsid w:val="00234923"/>
    <w:rsid w:val="0023721C"/>
    <w:rsid w:val="002411FC"/>
    <w:rsid w:val="0024646A"/>
    <w:rsid w:val="00254536"/>
    <w:rsid w:val="002564F2"/>
    <w:rsid w:val="00263BB1"/>
    <w:rsid w:val="00273926"/>
    <w:rsid w:val="00276907"/>
    <w:rsid w:val="00276CEE"/>
    <w:rsid w:val="00282F4B"/>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E350B"/>
    <w:rsid w:val="002F3295"/>
    <w:rsid w:val="00300B46"/>
    <w:rsid w:val="003016DD"/>
    <w:rsid w:val="0030270B"/>
    <w:rsid w:val="00303CDE"/>
    <w:rsid w:val="00304DD4"/>
    <w:rsid w:val="003118F6"/>
    <w:rsid w:val="00312EB8"/>
    <w:rsid w:val="00315040"/>
    <w:rsid w:val="00317D1D"/>
    <w:rsid w:val="00322672"/>
    <w:rsid w:val="00327426"/>
    <w:rsid w:val="003305AE"/>
    <w:rsid w:val="0033194D"/>
    <w:rsid w:val="0033245D"/>
    <w:rsid w:val="00333D75"/>
    <w:rsid w:val="003375C4"/>
    <w:rsid w:val="00342283"/>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F1D"/>
    <w:rsid w:val="003C275D"/>
    <w:rsid w:val="003C3A98"/>
    <w:rsid w:val="003C4D41"/>
    <w:rsid w:val="003D744A"/>
    <w:rsid w:val="003E2FFF"/>
    <w:rsid w:val="003E6811"/>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E5B"/>
    <w:rsid w:val="00434FBE"/>
    <w:rsid w:val="00435BCC"/>
    <w:rsid w:val="0044057E"/>
    <w:rsid w:val="00441BFB"/>
    <w:rsid w:val="00447505"/>
    <w:rsid w:val="00451031"/>
    <w:rsid w:val="0045284B"/>
    <w:rsid w:val="004537F7"/>
    <w:rsid w:val="0045634B"/>
    <w:rsid w:val="00456C32"/>
    <w:rsid w:val="004579DA"/>
    <w:rsid w:val="00457B15"/>
    <w:rsid w:val="004644DE"/>
    <w:rsid w:val="00464506"/>
    <w:rsid w:val="00472752"/>
    <w:rsid w:val="00480312"/>
    <w:rsid w:val="00485E4D"/>
    <w:rsid w:val="00492942"/>
    <w:rsid w:val="00496208"/>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4079"/>
    <w:rsid w:val="004F1F55"/>
    <w:rsid w:val="004F6500"/>
    <w:rsid w:val="004F7470"/>
    <w:rsid w:val="005105BD"/>
    <w:rsid w:val="005110AA"/>
    <w:rsid w:val="00511516"/>
    <w:rsid w:val="00514636"/>
    <w:rsid w:val="0052650F"/>
    <w:rsid w:val="00526D77"/>
    <w:rsid w:val="00526EB9"/>
    <w:rsid w:val="005273B4"/>
    <w:rsid w:val="00534386"/>
    <w:rsid w:val="0053452F"/>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41BC"/>
    <w:rsid w:val="005943B0"/>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0518"/>
    <w:rsid w:val="006054DF"/>
    <w:rsid w:val="00610CAA"/>
    <w:rsid w:val="00611987"/>
    <w:rsid w:val="006142CA"/>
    <w:rsid w:val="00614D3C"/>
    <w:rsid w:val="00615FFA"/>
    <w:rsid w:val="006214BA"/>
    <w:rsid w:val="00624141"/>
    <w:rsid w:val="00636CB3"/>
    <w:rsid w:val="00643898"/>
    <w:rsid w:val="0065223F"/>
    <w:rsid w:val="0065403F"/>
    <w:rsid w:val="00654AB1"/>
    <w:rsid w:val="00654D79"/>
    <w:rsid w:val="0066381E"/>
    <w:rsid w:val="00663FCF"/>
    <w:rsid w:val="00664857"/>
    <w:rsid w:val="00671DAB"/>
    <w:rsid w:val="0067620C"/>
    <w:rsid w:val="006771CC"/>
    <w:rsid w:val="00681824"/>
    <w:rsid w:val="006848BC"/>
    <w:rsid w:val="00687A30"/>
    <w:rsid w:val="00693FC2"/>
    <w:rsid w:val="006A1F90"/>
    <w:rsid w:val="006A2851"/>
    <w:rsid w:val="006A3D6B"/>
    <w:rsid w:val="006A505A"/>
    <w:rsid w:val="006A5B52"/>
    <w:rsid w:val="006B0020"/>
    <w:rsid w:val="006B03B9"/>
    <w:rsid w:val="006B365C"/>
    <w:rsid w:val="006B50CE"/>
    <w:rsid w:val="006B56AD"/>
    <w:rsid w:val="006B6064"/>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19B4"/>
    <w:rsid w:val="0071275F"/>
    <w:rsid w:val="00716A8D"/>
    <w:rsid w:val="00721E1D"/>
    <w:rsid w:val="00722F44"/>
    <w:rsid w:val="00726042"/>
    <w:rsid w:val="00727525"/>
    <w:rsid w:val="007332D1"/>
    <w:rsid w:val="007344F0"/>
    <w:rsid w:val="00734F83"/>
    <w:rsid w:val="00736120"/>
    <w:rsid w:val="0073658C"/>
    <w:rsid w:val="007408DC"/>
    <w:rsid w:val="00743A8B"/>
    <w:rsid w:val="007441A7"/>
    <w:rsid w:val="00747C54"/>
    <w:rsid w:val="007536E9"/>
    <w:rsid w:val="0075554C"/>
    <w:rsid w:val="00755E6C"/>
    <w:rsid w:val="00760FF8"/>
    <w:rsid w:val="00763CC4"/>
    <w:rsid w:val="00764857"/>
    <w:rsid w:val="00765514"/>
    <w:rsid w:val="00773F4A"/>
    <w:rsid w:val="00776C2C"/>
    <w:rsid w:val="00777077"/>
    <w:rsid w:val="0078017F"/>
    <w:rsid w:val="00786046"/>
    <w:rsid w:val="0079155A"/>
    <w:rsid w:val="0079496A"/>
    <w:rsid w:val="007A0592"/>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8033C9"/>
    <w:rsid w:val="00807838"/>
    <w:rsid w:val="0081175E"/>
    <w:rsid w:val="0081269C"/>
    <w:rsid w:val="00816419"/>
    <w:rsid w:val="00816CF6"/>
    <w:rsid w:val="00823459"/>
    <w:rsid w:val="008269CE"/>
    <w:rsid w:val="00830A9C"/>
    <w:rsid w:val="00837AE2"/>
    <w:rsid w:val="008400F8"/>
    <w:rsid w:val="00856AB1"/>
    <w:rsid w:val="00856B1F"/>
    <w:rsid w:val="0086103F"/>
    <w:rsid w:val="00861A92"/>
    <w:rsid w:val="008624DA"/>
    <w:rsid w:val="0087034B"/>
    <w:rsid w:val="00873F29"/>
    <w:rsid w:val="0087571C"/>
    <w:rsid w:val="00876B6D"/>
    <w:rsid w:val="00881D82"/>
    <w:rsid w:val="008825FA"/>
    <w:rsid w:val="00882698"/>
    <w:rsid w:val="008827C9"/>
    <w:rsid w:val="0088607D"/>
    <w:rsid w:val="00886EF8"/>
    <w:rsid w:val="00887026"/>
    <w:rsid w:val="00890169"/>
    <w:rsid w:val="008904C1"/>
    <w:rsid w:val="00890D5F"/>
    <w:rsid w:val="008932F3"/>
    <w:rsid w:val="008976F1"/>
    <w:rsid w:val="008A1E95"/>
    <w:rsid w:val="008A3E13"/>
    <w:rsid w:val="008A4E9A"/>
    <w:rsid w:val="008A7CB3"/>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31BFE"/>
    <w:rsid w:val="00934D6E"/>
    <w:rsid w:val="009378D8"/>
    <w:rsid w:val="00941D9B"/>
    <w:rsid w:val="00944B48"/>
    <w:rsid w:val="00946FBF"/>
    <w:rsid w:val="009470D2"/>
    <w:rsid w:val="00950920"/>
    <w:rsid w:val="00950A03"/>
    <w:rsid w:val="009566D4"/>
    <w:rsid w:val="00956A2C"/>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A005D"/>
    <w:rsid w:val="009A2624"/>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C76CF"/>
    <w:rsid w:val="009D1DD4"/>
    <w:rsid w:val="009D31B0"/>
    <w:rsid w:val="009D5193"/>
    <w:rsid w:val="009E3A25"/>
    <w:rsid w:val="009E4F6B"/>
    <w:rsid w:val="009F1C5C"/>
    <w:rsid w:val="009F1D4C"/>
    <w:rsid w:val="009F560E"/>
    <w:rsid w:val="00A004D7"/>
    <w:rsid w:val="00A03E31"/>
    <w:rsid w:val="00A103EA"/>
    <w:rsid w:val="00A11769"/>
    <w:rsid w:val="00A12412"/>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4EDE"/>
    <w:rsid w:val="00A70213"/>
    <w:rsid w:val="00A71471"/>
    <w:rsid w:val="00A7357D"/>
    <w:rsid w:val="00A74A71"/>
    <w:rsid w:val="00A75660"/>
    <w:rsid w:val="00A779DA"/>
    <w:rsid w:val="00A820D2"/>
    <w:rsid w:val="00A8540C"/>
    <w:rsid w:val="00A90CDF"/>
    <w:rsid w:val="00A919A3"/>
    <w:rsid w:val="00A91F0F"/>
    <w:rsid w:val="00A93AD0"/>
    <w:rsid w:val="00AA07C7"/>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14B07"/>
    <w:rsid w:val="00B31CB6"/>
    <w:rsid w:val="00B328A6"/>
    <w:rsid w:val="00B33F3E"/>
    <w:rsid w:val="00B507C3"/>
    <w:rsid w:val="00B5508C"/>
    <w:rsid w:val="00B576E1"/>
    <w:rsid w:val="00B64088"/>
    <w:rsid w:val="00B7021E"/>
    <w:rsid w:val="00B71967"/>
    <w:rsid w:val="00B80BBD"/>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066DB"/>
    <w:rsid w:val="00C11F7F"/>
    <w:rsid w:val="00C127A2"/>
    <w:rsid w:val="00C146E7"/>
    <w:rsid w:val="00C1540A"/>
    <w:rsid w:val="00C17200"/>
    <w:rsid w:val="00C174E8"/>
    <w:rsid w:val="00C21100"/>
    <w:rsid w:val="00C272F9"/>
    <w:rsid w:val="00C34BD4"/>
    <w:rsid w:val="00C36ECA"/>
    <w:rsid w:val="00C4237A"/>
    <w:rsid w:val="00C46FC5"/>
    <w:rsid w:val="00C50BB4"/>
    <w:rsid w:val="00C52F2A"/>
    <w:rsid w:val="00C53496"/>
    <w:rsid w:val="00C5397D"/>
    <w:rsid w:val="00C64DE3"/>
    <w:rsid w:val="00C65171"/>
    <w:rsid w:val="00C67290"/>
    <w:rsid w:val="00C733DB"/>
    <w:rsid w:val="00C76B8A"/>
    <w:rsid w:val="00C80DEB"/>
    <w:rsid w:val="00C82FE5"/>
    <w:rsid w:val="00C843D4"/>
    <w:rsid w:val="00C872D3"/>
    <w:rsid w:val="00C954E4"/>
    <w:rsid w:val="00C95FCF"/>
    <w:rsid w:val="00CA1454"/>
    <w:rsid w:val="00CA1A4F"/>
    <w:rsid w:val="00CA7661"/>
    <w:rsid w:val="00CB0182"/>
    <w:rsid w:val="00CB26DC"/>
    <w:rsid w:val="00CB52F4"/>
    <w:rsid w:val="00CC1535"/>
    <w:rsid w:val="00CC2508"/>
    <w:rsid w:val="00CC4BCD"/>
    <w:rsid w:val="00CC7FFA"/>
    <w:rsid w:val="00CD515F"/>
    <w:rsid w:val="00CD5741"/>
    <w:rsid w:val="00CD7879"/>
    <w:rsid w:val="00CE0828"/>
    <w:rsid w:val="00CE22B5"/>
    <w:rsid w:val="00CE3FCA"/>
    <w:rsid w:val="00CF2A08"/>
    <w:rsid w:val="00CF2C0D"/>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46E1"/>
    <w:rsid w:val="00D66337"/>
    <w:rsid w:val="00D72576"/>
    <w:rsid w:val="00D80559"/>
    <w:rsid w:val="00D80B06"/>
    <w:rsid w:val="00D83D9A"/>
    <w:rsid w:val="00D84031"/>
    <w:rsid w:val="00D8545F"/>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C7A27"/>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6779"/>
    <w:rsid w:val="00E90103"/>
    <w:rsid w:val="00E90371"/>
    <w:rsid w:val="00E938C1"/>
    <w:rsid w:val="00E95F57"/>
    <w:rsid w:val="00E969B8"/>
    <w:rsid w:val="00E96D91"/>
    <w:rsid w:val="00E979C1"/>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0D2E"/>
    <w:rsid w:val="00F23A4F"/>
    <w:rsid w:val="00F23BA8"/>
    <w:rsid w:val="00F26487"/>
    <w:rsid w:val="00F26C48"/>
    <w:rsid w:val="00F32FBA"/>
    <w:rsid w:val="00F33D02"/>
    <w:rsid w:val="00F34D54"/>
    <w:rsid w:val="00F36143"/>
    <w:rsid w:val="00F37CEF"/>
    <w:rsid w:val="00F4472E"/>
    <w:rsid w:val="00F552CA"/>
    <w:rsid w:val="00F617F8"/>
    <w:rsid w:val="00F629DC"/>
    <w:rsid w:val="00F634AB"/>
    <w:rsid w:val="00F75C6A"/>
    <w:rsid w:val="00F8122F"/>
    <w:rsid w:val="00F826D0"/>
    <w:rsid w:val="00F93BAB"/>
    <w:rsid w:val="00F94C3F"/>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C6B71"/>
    <w:rsid w:val="00FD5209"/>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4">
    <w:name w:val="heading 4"/>
    <w:basedOn w:val="Normal"/>
    <w:next w:val="Normal"/>
    <w:link w:val="Ttulo4Char"/>
    <w:uiPriority w:val="9"/>
    <w:semiHidden/>
    <w:unhideWhenUsed/>
    <w:qFormat/>
    <w:rsid w:val="00C46FC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52650F"/>
    <w:pPr>
      <w:keepNext/>
      <w:keepLines/>
      <w:widowControl/>
      <w:numPr>
        <w:numId w:val="21"/>
      </w:numPr>
      <w:tabs>
        <w:tab w:val="left" w:pos="993"/>
      </w:tabs>
      <w:autoSpaceDE/>
      <w:autoSpaceDN/>
      <w:spacing w:before="0" w:line="276" w:lineRule="auto"/>
      <w:ind w:right="231" w:hanging="76"/>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52650F"/>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0B2908"/>
    <w:rPr>
      <w:rFonts w:ascii="Arial" w:eastAsia="Arial" w:hAnsi="Arial" w:cs="Arial"/>
      <w:b/>
      <w:bCs/>
      <w:lang w:val="pt-PT"/>
    </w:rPr>
  </w:style>
  <w:style w:type="character" w:styleId="MenoPendente">
    <w:name w:val="Unresolved Mention"/>
    <w:basedOn w:val="Fontepargpadro"/>
    <w:uiPriority w:val="99"/>
    <w:semiHidden/>
    <w:unhideWhenUsed/>
    <w:rsid w:val="00020B12"/>
    <w:rPr>
      <w:color w:val="605E5C"/>
      <w:shd w:val="clear" w:color="auto" w:fill="E1DFDD"/>
    </w:rPr>
  </w:style>
  <w:style w:type="character" w:customStyle="1" w:styleId="Ttulo4Char">
    <w:name w:val="Título 4 Char"/>
    <w:basedOn w:val="Fontepargpadro"/>
    <w:link w:val="Ttulo4"/>
    <w:uiPriority w:val="9"/>
    <w:semiHidden/>
    <w:rsid w:val="00C46FC5"/>
    <w:rPr>
      <w:rFonts w:asciiTheme="majorHAnsi" w:eastAsiaTheme="majorEastAsia" w:hAnsiTheme="majorHAnsi" w:cstheme="majorBidi"/>
      <w:i/>
      <w:iCs/>
      <w:color w:val="365F91" w:themeColor="accent1" w:themeShade="BF"/>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77459152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7582071">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690909773">
      <w:bodyDiv w:val="1"/>
      <w:marLeft w:val="0"/>
      <w:marRight w:val="0"/>
      <w:marTop w:val="0"/>
      <w:marBottom w:val="0"/>
      <w:divBdr>
        <w:top w:val="none" w:sz="0" w:space="0" w:color="auto"/>
        <w:left w:val="none" w:sz="0" w:space="0" w:color="auto"/>
        <w:bottom w:val="none" w:sz="0" w:space="0" w:color="auto"/>
        <w:right w:val="none" w:sz="0" w:space="0" w:color="auto"/>
      </w:divBdr>
    </w:div>
    <w:div w:id="1717848208">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26" Type="http://schemas.openxmlformats.org/officeDocument/2006/relationships/hyperlink" Target="https://www.cnj.jus.br/improbidade_adm/consultar_requerido.php" TargetMode="External"/><Relationship Id="rId39" Type="http://schemas.openxmlformats.org/officeDocument/2006/relationships/header" Target="header1.xm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1&amp;ordenarPor=nomeSancionado&amp;direcao=asc"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saojoaquimdabarra.sp.gov.br/paginas/portal/licitacoes/exercicios" TargetMode="External"/><Relationship Id="rId40" Type="http://schemas.openxmlformats.org/officeDocument/2006/relationships/footer" Target="footer1.xm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8078compilado.htm"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planalto.gov.br/ccivil_03/leis/lcp/lcp123.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bec.sp.gov.br/Sancoes_ui/aspx/ConsultaAdministrativaFornecedor.aspx" TargetMode="External"/><Relationship Id="rId30" Type="http://schemas.openxmlformats.org/officeDocument/2006/relationships/hyperlink" Target="http://www.planalto.gov.br/ccivil_03/Constituicao/Constituicao.htm" TargetMode="External"/><Relationship Id="rId35" Type="http://schemas.openxmlformats.org/officeDocument/2006/relationships/hyperlink" Target="https://www.planalto.gov.br/ccivil_03/_ato2019-2022/2020/lei/l1406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1/lei/l12527.htm" TargetMode="Externa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LEIS/LCP/Lcp12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theme" Target="theme/theme1.xml"/><Relationship Id="rId20" Type="http://schemas.openxmlformats.org/officeDocument/2006/relationships/hyperlink" Target="https://www.planalto.gov.br/ccivil_03/_ato2015-2018/2015/decreto/d8539.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certidoes-apf.apps.tcu.gov.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2/decreto/d7724.htm" TargetMode="External"/><Relationship Id="rId10" Type="http://schemas.openxmlformats.org/officeDocument/2006/relationships/hyperlink" Target="https://bllcompras.com/Home/Login"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leis/l8078compilado.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C08D2-7871-4580-85CD-CB965657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48</Pages>
  <Words>17239</Words>
  <Characters>93092</Characters>
  <Application>Microsoft Office Word</Application>
  <DocSecurity>0</DocSecurity>
  <Lines>775</Lines>
  <Paragraphs>220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Adair</cp:lastModifiedBy>
  <cp:revision>40</cp:revision>
  <cp:lastPrinted>2025-05-20T17:10:00Z</cp:lastPrinted>
  <dcterms:created xsi:type="dcterms:W3CDTF">2024-06-29T18:36:00Z</dcterms:created>
  <dcterms:modified xsi:type="dcterms:W3CDTF">2025-05-20T17:34:00Z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