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77777777" w:rsidR="00A919A3" w:rsidRPr="00E463D0" w:rsidRDefault="00A919A3" w:rsidP="00590E6F">
      <w:pPr>
        <w:pStyle w:val="Corpodetexto"/>
        <w:tabs>
          <w:tab w:val="left" w:pos="1134"/>
          <w:tab w:val="left" w:pos="9639"/>
        </w:tabs>
        <w:spacing w:before="120" w:after="120"/>
        <w:ind w:left="0"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CF2C0D">
              <w:fldChar w:fldCharType="begin"/>
            </w:r>
            <w:r w:rsidR="00CF2C0D">
              <w:instrText xml:space="preserve"> HYPERLINK "mailto:licitacao@saojoaquimdabarra.sp.gov.br" </w:instrText>
            </w:r>
            <w:r w:rsidR="00CF2C0D">
              <w:fldChar w:fldCharType="separate"/>
            </w:r>
            <w:r w:rsidRPr="005E5AB0">
              <w:rPr>
                <w:rStyle w:val="Hyperlink"/>
                <w:rFonts w:asciiTheme="minorHAnsi" w:hAnsiTheme="minorHAnsi" w:cstheme="minorHAnsi"/>
                <w:sz w:val="22"/>
                <w:szCs w:val="22"/>
              </w:rPr>
              <w:t>licitacao@saojoaquimdabarra.sp.gov.br</w:t>
            </w:r>
            <w:r w:rsidR="00CF2C0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58D2B0E2"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4930EC">
              <w:rPr>
                <w:rFonts w:asciiTheme="minorHAnsi" w:hAnsiTheme="minorHAnsi" w:cstheme="minorHAnsi"/>
                <w:sz w:val="22"/>
                <w:szCs w:val="22"/>
              </w:rPr>
              <w:t>018</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34600ADE" w:rsidR="00E463D0" w:rsidRPr="0004265D" w:rsidRDefault="0004265D" w:rsidP="00613F61">
            <w:pPr>
              <w:jc w:val="both"/>
              <w:rPr>
                <w:rFonts w:asciiTheme="minorHAnsi" w:eastAsia="Lucida Sans Unicode" w:hAnsiTheme="minorHAnsi" w:cs="Calibri"/>
              </w:rPr>
            </w:pPr>
            <w:bookmarkStart w:id="0" w:name="_Hlk189490466"/>
            <w:r>
              <w:rPr>
                <w:rFonts w:asciiTheme="minorHAnsi" w:hAnsiTheme="minorHAnsi" w:cstheme="minorHAnsi"/>
                <w:b/>
              </w:rPr>
              <w:t xml:space="preserve">OBJETO: </w:t>
            </w:r>
            <w:bookmarkStart w:id="1" w:name="_Hlk192690147"/>
            <w:r>
              <w:rPr>
                <w:rFonts w:asciiTheme="minorHAnsi" w:hAnsiTheme="minorHAnsi" w:cstheme="minorHAnsi"/>
                <w:b/>
              </w:rPr>
              <w:t xml:space="preserve">AQUISIÇÃO DE INSUMOS VETERINÁRIOS PARA SUPRIR A DEMANDA DO CANIL MUNICIPAL, </w:t>
            </w:r>
            <w:r w:rsidR="00384970">
              <w:t xml:space="preserve"> </w:t>
            </w:r>
            <w:r w:rsidR="00384970" w:rsidRPr="00384970">
              <w:rPr>
                <w:rFonts w:asciiTheme="minorHAnsi" w:hAnsiTheme="minorHAnsi" w:cstheme="minorHAnsi"/>
                <w:b/>
              </w:rPr>
              <w:t>EXCLUSIVA DE MICROEMPRESA E EMPRESA DE PEQUENO PORTE (ME E EPP)</w:t>
            </w:r>
            <w:r w:rsidR="00384970">
              <w:rPr>
                <w:rFonts w:asciiTheme="minorHAnsi" w:hAnsiTheme="minorHAnsi" w:cstheme="minorHAnsi"/>
                <w:b/>
              </w:rPr>
              <w:t xml:space="preserve">, </w:t>
            </w:r>
            <w:r>
              <w:rPr>
                <w:rFonts w:asciiTheme="minorHAnsi" w:hAnsiTheme="minorHAnsi" w:cstheme="minorHAnsi"/>
                <w:b/>
              </w:rPr>
              <w:t>DE ACORDO COM AS DESCRIÇÕES, QUANTITATIVOS E CONDIÇÕES CONSTANTES NOS ANEXOS I E II DESTE EDITAL.</w:t>
            </w:r>
            <w:bookmarkEnd w:id="0"/>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590E6F">
      <w:pPr>
        <w:pStyle w:val="Corpodetexto"/>
        <w:tabs>
          <w:tab w:val="left" w:pos="1134"/>
          <w:tab w:val="left" w:pos="9639"/>
        </w:tabs>
        <w:spacing w:before="7"/>
        <w:ind w:left="0"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A13643B"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930EC">
        <w:rPr>
          <w:rFonts w:asciiTheme="minorHAnsi" w:eastAsia="Times New Roman" w:hAnsiTheme="minorHAnsi" w:cs="Times New Roman"/>
          <w:b/>
          <w:color w:val="000000"/>
          <w:sz w:val="24"/>
          <w:szCs w:val="24"/>
          <w:lang w:val="pt-BR" w:eastAsia="pt-BR"/>
        </w:rPr>
        <w:t>018</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674934DF"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Departamento</w:t>
      </w:r>
      <w:r w:rsidR="00E84076">
        <w:rPr>
          <w:rFonts w:asciiTheme="minorHAnsi" w:eastAsia="Times New Roman" w:hAnsiTheme="minorHAnsi" w:cs="Times New Roman"/>
          <w:color w:val="000000"/>
          <w:sz w:val="24"/>
          <w:szCs w:val="24"/>
          <w:lang w:val="pt-BR" w:eastAsia="pt-BR"/>
        </w:rPr>
        <w:t xml:space="preserve"> Municipal de Saúde/Vigilância em Saúde.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9" w:history="1">
        <w:r w:rsidR="00734F83" w:rsidRPr="00D60DB3">
          <w:rPr>
            <w:rStyle w:val="Hyperlink"/>
            <w:rFonts w:asciiTheme="minorHAnsi" w:hAnsiTheme="minorHAnsi"/>
            <w:lang w:val="pt-BR"/>
          </w:rPr>
          <w:t>https://bllcompras.com/Home/Login</w:t>
        </w:r>
      </w:hyperlink>
    </w:p>
    <w:p w14:paraId="325BFA1D" w14:textId="0C063919"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E84076">
        <w:rPr>
          <w:rFonts w:asciiTheme="minorHAnsi" w:eastAsia="Times New Roman" w:hAnsiTheme="minorHAnsi" w:cs="Times New Roman"/>
          <w:sz w:val="24"/>
          <w:szCs w:val="24"/>
          <w:lang w:val="pt-BR" w:eastAsia="pt-BR"/>
        </w:rPr>
        <w:t xml:space="preserve">Unitário </w:t>
      </w:r>
      <w:r w:rsidR="00D71944">
        <w:rPr>
          <w:rFonts w:asciiTheme="minorHAnsi" w:eastAsia="Times New Roman" w:hAnsiTheme="minorHAnsi" w:cs="Times New Roman"/>
          <w:sz w:val="24"/>
          <w:szCs w:val="24"/>
          <w:lang w:val="pt-BR" w:eastAsia="pt-BR"/>
        </w:rPr>
        <w:t>por</w:t>
      </w:r>
      <w:r w:rsidR="00E84076">
        <w:rPr>
          <w:rFonts w:asciiTheme="minorHAnsi" w:eastAsia="Times New Roman" w:hAnsiTheme="minorHAnsi" w:cs="Times New Roman"/>
          <w:sz w:val="24"/>
          <w:szCs w:val="24"/>
          <w:lang w:val="pt-BR" w:eastAsia="pt-BR"/>
        </w:rPr>
        <w:t xml:space="preserve">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5D974492" w14:textId="285CA141" w:rsidR="00CF2A08" w:rsidRPr="00DB6128" w:rsidRDefault="00CF2A08" w:rsidP="00DB6128">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Após a emissão </w:t>
      </w:r>
      <w:r w:rsidR="00DB6128">
        <w:rPr>
          <w:rFonts w:asciiTheme="minorHAnsi" w:hAnsiTheme="minorHAnsi" w:cstheme="minorHAnsi"/>
          <w:sz w:val="24"/>
          <w:szCs w:val="24"/>
        </w:rPr>
        <w:t>do pedido de empenho</w:t>
      </w:r>
      <w:r w:rsidR="00DF089A">
        <w:rPr>
          <w:rFonts w:asciiTheme="minorHAnsi" w:hAnsiTheme="minorHAnsi" w:cstheme="minorHAnsi"/>
          <w:sz w:val="24"/>
          <w:szCs w:val="24"/>
        </w:rPr>
        <w:t xml:space="preserve"> a empresa </w:t>
      </w:r>
      <w:r w:rsidR="00427306">
        <w:rPr>
          <w:rFonts w:asciiTheme="minorHAnsi" w:hAnsiTheme="minorHAnsi" w:cstheme="minorHAnsi"/>
          <w:sz w:val="24"/>
          <w:szCs w:val="24"/>
        </w:rPr>
        <w:t xml:space="preserve"> ter</w:t>
      </w:r>
      <w:r w:rsidR="00DF089A">
        <w:rPr>
          <w:rFonts w:asciiTheme="minorHAnsi" w:hAnsiTheme="minorHAnsi" w:cstheme="minorHAnsi"/>
          <w:sz w:val="24"/>
          <w:szCs w:val="24"/>
        </w:rPr>
        <w:t xml:space="preserve">á o prazo </w:t>
      </w:r>
      <w:r w:rsidR="00613F61">
        <w:rPr>
          <w:rFonts w:asciiTheme="minorHAnsi" w:hAnsiTheme="minorHAnsi" w:cstheme="minorHAnsi"/>
          <w:sz w:val="24"/>
          <w:szCs w:val="24"/>
        </w:rPr>
        <w:t>de</w:t>
      </w:r>
      <w:r w:rsidR="00427306">
        <w:rPr>
          <w:rFonts w:asciiTheme="minorHAnsi" w:hAnsiTheme="minorHAnsi" w:cstheme="minorHAnsi"/>
          <w:sz w:val="24"/>
          <w:szCs w:val="24"/>
        </w:rPr>
        <w:t xml:space="preserve"> </w:t>
      </w:r>
      <w:r w:rsidR="006E4144">
        <w:rPr>
          <w:rFonts w:asciiTheme="minorHAnsi" w:hAnsiTheme="minorHAnsi"/>
          <w:sz w:val="24"/>
          <w:szCs w:val="24"/>
        </w:rPr>
        <w:t xml:space="preserve">até </w:t>
      </w:r>
      <w:r w:rsidR="00E84076" w:rsidRPr="00E84076">
        <w:rPr>
          <w:rFonts w:asciiTheme="minorHAnsi" w:hAnsiTheme="minorHAnsi"/>
          <w:b/>
          <w:bCs/>
          <w:sz w:val="24"/>
          <w:szCs w:val="24"/>
        </w:rPr>
        <w:t>05</w:t>
      </w:r>
      <w:r w:rsidR="009E3A25" w:rsidRPr="00E84076">
        <w:rPr>
          <w:rFonts w:asciiTheme="minorHAnsi" w:hAnsiTheme="minorHAnsi"/>
          <w:b/>
          <w:bCs/>
          <w:sz w:val="24"/>
          <w:szCs w:val="24"/>
        </w:rPr>
        <w:t xml:space="preserve"> (</w:t>
      </w:r>
      <w:r w:rsidR="00E84076" w:rsidRPr="00E84076">
        <w:rPr>
          <w:rFonts w:asciiTheme="minorHAnsi" w:hAnsiTheme="minorHAnsi"/>
          <w:b/>
          <w:bCs/>
          <w:sz w:val="24"/>
          <w:szCs w:val="24"/>
        </w:rPr>
        <w:t>cinco</w:t>
      </w:r>
      <w:r w:rsidR="009E3A25" w:rsidRPr="00E84076">
        <w:rPr>
          <w:rFonts w:asciiTheme="minorHAnsi" w:hAnsiTheme="minorHAnsi"/>
          <w:b/>
          <w:bCs/>
          <w:sz w:val="24"/>
          <w:szCs w:val="24"/>
        </w:rPr>
        <w:t>)</w:t>
      </w:r>
      <w:r w:rsidR="009E3A25" w:rsidRPr="00A20D12">
        <w:rPr>
          <w:rFonts w:asciiTheme="minorHAnsi" w:hAnsiTheme="minorHAnsi"/>
          <w:sz w:val="24"/>
          <w:szCs w:val="24"/>
        </w:rPr>
        <w:t xml:space="preserve"> dias</w:t>
      </w:r>
      <w:r w:rsidR="00DF089A">
        <w:rPr>
          <w:rFonts w:asciiTheme="minorHAnsi" w:hAnsiTheme="minorHAnsi"/>
          <w:sz w:val="24"/>
          <w:szCs w:val="24"/>
        </w:rPr>
        <w:t xml:space="preserve"> para iniciar a </w:t>
      </w:r>
      <w:r w:rsidR="00E84076">
        <w:rPr>
          <w:rFonts w:asciiTheme="minorHAnsi" w:hAnsiTheme="minorHAnsi"/>
          <w:sz w:val="24"/>
          <w:szCs w:val="24"/>
        </w:rPr>
        <w:t>entrega dos produtos</w:t>
      </w:r>
      <w:r w:rsidR="006E4144">
        <w:rPr>
          <w:rFonts w:asciiTheme="minorHAnsi" w:hAnsiTheme="minorHAnsi"/>
          <w:sz w:val="24"/>
          <w:szCs w:val="24"/>
        </w:rPr>
        <w:t>,</w:t>
      </w:r>
      <w:r w:rsidR="009E3A25" w:rsidRPr="00A20D12">
        <w:rPr>
          <w:rFonts w:asciiTheme="minorHAnsi" w:hAnsiTheme="minorHAnsi"/>
          <w:sz w:val="24"/>
          <w:szCs w:val="24"/>
        </w:rPr>
        <w:t xml:space="preserve"> </w:t>
      </w:r>
      <w:r w:rsidR="00DF089A">
        <w:rPr>
          <w:rFonts w:asciiTheme="minorHAnsi" w:hAnsiTheme="minorHAnsi"/>
          <w:sz w:val="24"/>
          <w:szCs w:val="24"/>
        </w:rPr>
        <w:t>sendo que o loca</w:t>
      </w:r>
      <w:r w:rsidR="00DB6128">
        <w:rPr>
          <w:rFonts w:asciiTheme="minorHAnsi" w:hAnsiTheme="minorHAnsi"/>
          <w:sz w:val="24"/>
          <w:szCs w:val="24"/>
        </w:rPr>
        <w:t>l</w:t>
      </w:r>
      <w:r w:rsidR="00DF089A">
        <w:rPr>
          <w:rFonts w:asciiTheme="minorHAnsi" w:hAnsiTheme="minorHAnsi"/>
          <w:sz w:val="24"/>
          <w:szCs w:val="24"/>
        </w:rPr>
        <w:t xml:space="preserve"> onde serão efetuad</w:t>
      </w:r>
      <w:r w:rsidR="00E84076">
        <w:rPr>
          <w:rFonts w:asciiTheme="minorHAnsi" w:hAnsiTheme="minorHAnsi"/>
          <w:sz w:val="24"/>
          <w:szCs w:val="24"/>
        </w:rPr>
        <w:t>a</w:t>
      </w:r>
      <w:r w:rsidR="00DF089A">
        <w:rPr>
          <w:rFonts w:asciiTheme="minorHAnsi" w:hAnsiTheme="minorHAnsi"/>
          <w:sz w:val="24"/>
          <w:szCs w:val="24"/>
        </w:rPr>
        <w:t xml:space="preserve">s </w:t>
      </w:r>
      <w:r w:rsidR="00E84076">
        <w:rPr>
          <w:rFonts w:asciiTheme="minorHAnsi" w:hAnsiTheme="minorHAnsi"/>
          <w:sz w:val="24"/>
          <w:szCs w:val="24"/>
        </w:rPr>
        <w:t xml:space="preserve">as entregas </w:t>
      </w:r>
      <w:r w:rsidR="00DF089A">
        <w:rPr>
          <w:rFonts w:asciiTheme="minorHAnsi" w:hAnsiTheme="minorHAnsi"/>
          <w:sz w:val="24"/>
          <w:szCs w:val="24"/>
        </w:rPr>
        <w:t xml:space="preserve">será previamente informado pelo </w:t>
      </w:r>
      <w:r w:rsidR="00E84076">
        <w:rPr>
          <w:rFonts w:asciiTheme="minorHAnsi" w:hAnsiTheme="minorHAnsi"/>
          <w:sz w:val="24"/>
          <w:szCs w:val="24"/>
        </w:rPr>
        <w:t>Departamento Municipal de Saúde/Vigilância em Saúde</w:t>
      </w:r>
      <w:r w:rsidR="00DF089A">
        <w:rPr>
          <w:rFonts w:asciiTheme="minorHAnsi" w:hAnsiTheme="minorHAnsi"/>
          <w:sz w:val="24"/>
          <w:szCs w:val="24"/>
        </w:rPr>
        <w:t xml:space="preserve">, durante toda vigência do contrato. </w:t>
      </w:r>
    </w:p>
    <w:p w14:paraId="0F2E8955" w14:textId="1C11E60B"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613F61">
        <w:rPr>
          <w:rFonts w:asciiTheme="minorHAnsi" w:eastAsia="Times New Roman" w:hAnsiTheme="minorHAnsi" w:cs="Times New Roman"/>
          <w:b/>
          <w:lang w:val="pt-BR" w:eastAsia="pt-BR"/>
        </w:rPr>
        <w:t>u</w:t>
      </w:r>
      <w:r w:rsidR="00E84076">
        <w:rPr>
          <w:rFonts w:asciiTheme="minorHAnsi" w:eastAsia="Times New Roman" w:hAnsiTheme="minorHAnsi" w:cs="Times New Roman"/>
          <w:b/>
          <w:lang w:val="pt-BR" w:eastAsia="pt-BR"/>
        </w:rPr>
        <w:t xml:space="preserve">nitário do </w:t>
      </w:r>
      <w:r w:rsidR="00613F61">
        <w:rPr>
          <w:rFonts w:asciiTheme="minorHAnsi" w:eastAsia="Times New Roman" w:hAnsiTheme="minorHAnsi" w:cs="Times New Roman"/>
          <w:b/>
          <w:lang w:val="pt-BR" w:eastAsia="pt-BR"/>
        </w:rPr>
        <w:t>i</w:t>
      </w:r>
      <w:r w:rsidR="00E84076">
        <w:rPr>
          <w:rFonts w:asciiTheme="minorHAnsi" w:eastAsia="Times New Roman" w:hAnsiTheme="minorHAnsi" w:cs="Times New Roman"/>
          <w:b/>
          <w:lang w:val="pt-BR" w:eastAsia="pt-BR"/>
        </w:rPr>
        <w:t>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980C308" w14:textId="04A2F97B" w:rsidR="00914762" w:rsidRDefault="00CF2A08" w:rsidP="00590E6F">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r w:rsidRPr="00590E6F">
        <w:rPr>
          <w:rFonts w:asciiTheme="minorHAnsi" w:eastAsia="Times New Roman" w:hAnsiTheme="minorHAnsi" w:cs="Times New Roman"/>
          <w:b/>
          <w:color w:val="000000"/>
          <w:lang w:val="pt-BR" w:eastAsia="pt-BR"/>
        </w:rPr>
        <w:t xml:space="preserve">Valor total estimado do certame: </w:t>
      </w:r>
      <w:r w:rsidR="005845E7" w:rsidRPr="00590E6F">
        <w:rPr>
          <w:rFonts w:asciiTheme="minorHAnsi" w:eastAsia="Times New Roman" w:hAnsiTheme="minorHAnsi" w:cs="Times New Roman"/>
          <w:b/>
          <w:color w:val="000000"/>
          <w:lang w:val="pt-BR" w:eastAsia="pt-BR"/>
        </w:rPr>
        <w:t xml:space="preserve">R$ </w:t>
      </w:r>
      <w:r w:rsidR="00E84076" w:rsidRPr="00590E6F">
        <w:rPr>
          <w:rFonts w:asciiTheme="minorHAnsi" w:eastAsia="Times New Roman" w:hAnsiTheme="minorHAnsi" w:cs="Times New Roman"/>
          <w:b/>
          <w:color w:val="000000"/>
          <w:lang w:val="pt-BR" w:eastAsia="pt-BR"/>
        </w:rPr>
        <w:t xml:space="preserve">45.668,42 (QUARENTA E CINCO MIL, SEISCENTOS SESSENTA E OITO REAIS E QUARENTA E DOIS CENTAVOS). </w:t>
      </w:r>
    </w:p>
    <w:p w14:paraId="7B49A65E" w14:textId="77777777" w:rsidR="00DB6128" w:rsidRPr="00590E6F" w:rsidRDefault="00DB6128" w:rsidP="00590E6F">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lang w:val="pt-BR" w:eastAsia="pt-BR"/>
        </w:rPr>
      </w:pPr>
    </w:p>
    <w:p w14:paraId="3C4254A5" w14:textId="77777777" w:rsidR="00CF2A08" w:rsidRPr="00590E6F"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sz w:val="22"/>
          <w:szCs w:val="22"/>
        </w:rPr>
      </w:pPr>
      <w:r w:rsidRPr="00590E6F">
        <w:rPr>
          <w:rFonts w:asciiTheme="minorHAnsi" w:hAnsiTheme="minorHAnsi"/>
          <w:b/>
          <w:sz w:val="22"/>
          <w:szCs w:val="22"/>
        </w:rPr>
        <w:t>DIA/HORÁRIOS:</w:t>
      </w:r>
    </w:p>
    <w:p w14:paraId="57B61947" w14:textId="0AF9F2E7" w:rsidR="00CF2A08" w:rsidRPr="00590E6F" w:rsidRDefault="00CF2A08" w:rsidP="0087034B">
      <w:pPr>
        <w:keepLines/>
        <w:tabs>
          <w:tab w:val="left" w:pos="1134"/>
          <w:tab w:val="left" w:pos="9214"/>
        </w:tabs>
        <w:spacing w:after="240"/>
        <w:ind w:left="284" w:right="687"/>
        <w:rPr>
          <w:rFonts w:asciiTheme="minorHAnsi" w:hAnsiTheme="minorHAnsi"/>
          <w:sz w:val="20"/>
          <w:szCs w:val="20"/>
        </w:rPr>
      </w:pPr>
      <w:r w:rsidRPr="00590E6F">
        <w:rPr>
          <w:rFonts w:asciiTheme="minorHAnsi" w:hAnsiTheme="minorHAnsi"/>
          <w:b/>
          <w:sz w:val="20"/>
          <w:szCs w:val="20"/>
        </w:rPr>
        <w:t>INÍCIO DE RECEBIMENTO DAS PROPOSTAS:</w:t>
      </w:r>
      <w:r w:rsidRPr="00590E6F">
        <w:rPr>
          <w:rFonts w:asciiTheme="minorHAnsi" w:hAnsiTheme="minorHAnsi"/>
          <w:sz w:val="20"/>
          <w:szCs w:val="20"/>
        </w:rPr>
        <w:t xml:space="preserve"> </w:t>
      </w:r>
      <w:bookmarkStart w:id="2" w:name="_Hlk47950801"/>
      <w:r w:rsidRPr="00590E6F">
        <w:rPr>
          <w:rFonts w:asciiTheme="minorHAnsi" w:hAnsiTheme="minorHAnsi"/>
          <w:sz w:val="20"/>
          <w:szCs w:val="20"/>
        </w:rPr>
        <w:t xml:space="preserve">a partir das </w:t>
      </w:r>
      <w:r w:rsidR="00384970">
        <w:rPr>
          <w:rFonts w:asciiTheme="minorHAnsi" w:hAnsiTheme="minorHAnsi"/>
          <w:sz w:val="20"/>
          <w:szCs w:val="20"/>
        </w:rPr>
        <w:t>17</w:t>
      </w:r>
      <w:r w:rsidRPr="00590E6F">
        <w:rPr>
          <w:rFonts w:asciiTheme="minorHAnsi" w:hAnsiTheme="minorHAnsi"/>
          <w:sz w:val="20"/>
          <w:szCs w:val="20"/>
        </w:rPr>
        <w:t xml:space="preserve">h00min do dia </w:t>
      </w:r>
      <w:r w:rsidR="00593D3F">
        <w:rPr>
          <w:rFonts w:asciiTheme="minorHAnsi" w:hAnsiTheme="minorHAnsi"/>
          <w:sz w:val="20"/>
          <w:szCs w:val="20"/>
        </w:rPr>
        <w:t>12</w:t>
      </w:r>
      <w:r w:rsidR="00514636" w:rsidRPr="00590E6F">
        <w:rPr>
          <w:rFonts w:asciiTheme="minorHAnsi" w:hAnsiTheme="minorHAnsi"/>
          <w:sz w:val="20"/>
          <w:szCs w:val="20"/>
        </w:rPr>
        <w:t xml:space="preserve"> </w:t>
      </w:r>
      <w:r w:rsidRPr="00590E6F">
        <w:rPr>
          <w:rFonts w:asciiTheme="minorHAnsi" w:hAnsiTheme="minorHAnsi"/>
          <w:sz w:val="20"/>
          <w:szCs w:val="20"/>
        </w:rPr>
        <w:t xml:space="preserve">DE </w:t>
      </w:r>
      <w:r w:rsidR="00593D3F">
        <w:rPr>
          <w:rFonts w:asciiTheme="minorHAnsi" w:hAnsiTheme="minorHAnsi"/>
          <w:sz w:val="20"/>
          <w:szCs w:val="20"/>
        </w:rPr>
        <w:t>MARÇO</w:t>
      </w:r>
      <w:r w:rsidRPr="00590E6F">
        <w:rPr>
          <w:rFonts w:asciiTheme="minorHAnsi" w:hAnsiTheme="minorHAnsi"/>
          <w:sz w:val="20"/>
          <w:szCs w:val="20"/>
        </w:rPr>
        <w:t xml:space="preserve"> DE </w:t>
      </w:r>
      <w:r w:rsidR="004930EC">
        <w:rPr>
          <w:rFonts w:asciiTheme="minorHAnsi" w:hAnsiTheme="minorHAnsi"/>
          <w:sz w:val="20"/>
          <w:szCs w:val="20"/>
        </w:rPr>
        <w:t>2025</w:t>
      </w:r>
      <w:r w:rsidRPr="00590E6F">
        <w:rPr>
          <w:rFonts w:asciiTheme="minorHAnsi" w:hAnsiTheme="minorHAnsi"/>
          <w:sz w:val="20"/>
          <w:szCs w:val="20"/>
        </w:rPr>
        <w:t>.</w:t>
      </w:r>
      <w:bookmarkEnd w:id="2"/>
    </w:p>
    <w:p w14:paraId="7FF4A2BD" w14:textId="64DF74C5" w:rsidR="00CF2A08" w:rsidRPr="00590E6F" w:rsidRDefault="00CF2A08" w:rsidP="004C1B10">
      <w:pPr>
        <w:keepLines/>
        <w:tabs>
          <w:tab w:val="left" w:pos="1134"/>
          <w:tab w:val="left" w:pos="9639"/>
        </w:tabs>
        <w:spacing w:after="240"/>
        <w:ind w:left="284" w:right="687"/>
        <w:rPr>
          <w:rFonts w:asciiTheme="minorHAnsi" w:hAnsiTheme="minorHAnsi"/>
          <w:sz w:val="20"/>
          <w:szCs w:val="20"/>
        </w:rPr>
      </w:pPr>
      <w:r w:rsidRPr="00590E6F">
        <w:rPr>
          <w:rFonts w:asciiTheme="minorHAnsi" w:hAnsiTheme="minorHAnsi"/>
          <w:b/>
          <w:sz w:val="20"/>
          <w:szCs w:val="20"/>
        </w:rPr>
        <w:t>FIM DE RECEBIMENTO DAS PROPOSTAS:</w:t>
      </w:r>
      <w:r w:rsidRPr="00590E6F">
        <w:rPr>
          <w:rFonts w:asciiTheme="minorHAnsi" w:hAnsiTheme="minorHAnsi"/>
          <w:sz w:val="20"/>
          <w:szCs w:val="20"/>
        </w:rPr>
        <w:t xml:space="preserve"> </w:t>
      </w:r>
      <w:bookmarkStart w:id="3" w:name="_Hlk47950842"/>
      <w:r w:rsidRPr="00590E6F">
        <w:rPr>
          <w:rFonts w:asciiTheme="minorHAnsi" w:hAnsiTheme="minorHAnsi"/>
          <w:sz w:val="20"/>
          <w:szCs w:val="20"/>
        </w:rPr>
        <w:t xml:space="preserve">às </w:t>
      </w:r>
      <w:r w:rsidR="00593D3F">
        <w:rPr>
          <w:rFonts w:asciiTheme="minorHAnsi" w:hAnsiTheme="minorHAnsi"/>
          <w:sz w:val="20"/>
          <w:szCs w:val="20"/>
        </w:rPr>
        <w:t>0</w:t>
      </w:r>
      <w:r w:rsidR="00C507AF">
        <w:rPr>
          <w:rFonts w:asciiTheme="minorHAnsi" w:hAnsiTheme="minorHAnsi"/>
          <w:sz w:val="20"/>
          <w:szCs w:val="20"/>
        </w:rPr>
        <w:t>8</w:t>
      </w:r>
      <w:r w:rsidRPr="00590E6F">
        <w:rPr>
          <w:rFonts w:asciiTheme="minorHAnsi" w:hAnsiTheme="minorHAnsi"/>
          <w:sz w:val="20"/>
          <w:szCs w:val="20"/>
        </w:rPr>
        <w:t xml:space="preserve">h00min do dia </w:t>
      </w:r>
      <w:r w:rsidR="00593D3F">
        <w:rPr>
          <w:rFonts w:asciiTheme="minorHAnsi" w:hAnsiTheme="minorHAnsi"/>
          <w:sz w:val="20"/>
          <w:szCs w:val="20"/>
        </w:rPr>
        <w:t>01</w:t>
      </w:r>
      <w:r w:rsidRPr="00590E6F">
        <w:rPr>
          <w:rFonts w:asciiTheme="minorHAnsi" w:hAnsiTheme="minorHAnsi"/>
          <w:sz w:val="20"/>
          <w:szCs w:val="20"/>
        </w:rPr>
        <w:t xml:space="preserve"> DE</w:t>
      </w:r>
      <w:r w:rsidR="007C77B0" w:rsidRPr="00590E6F">
        <w:rPr>
          <w:rFonts w:asciiTheme="minorHAnsi" w:hAnsiTheme="minorHAnsi"/>
          <w:sz w:val="20"/>
          <w:szCs w:val="20"/>
        </w:rPr>
        <w:t xml:space="preserve"> </w:t>
      </w:r>
      <w:r w:rsidR="00593D3F">
        <w:rPr>
          <w:rFonts w:asciiTheme="minorHAnsi" w:hAnsiTheme="minorHAnsi"/>
          <w:sz w:val="20"/>
          <w:szCs w:val="20"/>
        </w:rPr>
        <w:t>ABRIL</w:t>
      </w:r>
      <w:r w:rsidRPr="00590E6F">
        <w:rPr>
          <w:rFonts w:asciiTheme="minorHAnsi" w:hAnsiTheme="minorHAnsi"/>
          <w:sz w:val="20"/>
          <w:szCs w:val="20"/>
        </w:rPr>
        <w:t xml:space="preserve"> DE </w:t>
      </w:r>
      <w:r w:rsidR="00593D3F">
        <w:rPr>
          <w:rFonts w:asciiTheme="minorHAnsi" w:hAnsiTheme="minorHAnsi"/>
          <w:sz w:val="20"/>
          <w:szCs w:val="20"/>
        </w:rPr>
        <w:t>2025</w:t>
      </w:r>
      <w:r w:rsidRPr="00590E6F">
        <w:rPr>
          <w:rFonts w:asciiTheme="minorHAnsi" w:hAnsiTheme="minorHAnsi"/>
          <w:sz w:val="20"/>
          <w:szCs w:val="20"/>
        </w:rPr>
        <w:t>.</w:t>
      </w:r>
    </w:p>
    <w:bookmarkEnd w:id="3"/>
    <w:p w14:paraId="7DA278F1" w14:textId="28361821" w:rsidR="00DB6128" w:rsidRDefault="00CF2A08" w:rsidP="00DB6128">
      <w:pPr>
        <w:keepLines/>
        <w:tabs>
          <w:tab w:val="left" w:pos="1134"/>
          <w:tab w:val="left" w:pos="9639"/>
        </w:tabs>
        <w:ind w:left="284" w:right="687"/>
        <w:rPr>
          <w:rFonts w:asciiTheme="minorHAnsi" w:hAnsiTheme="minorHAnsi"/>
          <w:sz w:val="20"/>
          <w:szCs w:val="20"/>
        </w:rPr>
      </w:pPr>
      <w:r w:rsidRPr="00590E6F">
        <w:rPr>
          <w:rFonts w:asciiTheme="minorHAnsi" w:hAnsiTheme="minorHAnsi"/>
          <w:b/>
          <w:sz w:val="20"/>
          <w:szCs w:val="20"/>
        </w:rPr>
        <w:t>INÍCIO DE ANÁLISE DAS PROPOSTAS:</w:t>
      </w:r>
      <w:r w:rsidRPr="00590E6F">
        <w:rPr>
          <w:rFonts w:asciiTheme="minorHAnsi" w:hAnsiTheme="minorHAnsi"/>
          <w:sz w:val="20"/>
          <w:szCs w:val="20"/>
        </w:rPr>
        <w:t xml:space="preserve"> às </w:t>
      </w:r>
      <w:r w:rsidR="00C507AF">
        <w:rPr>
          <w:rFonts w:asciiTheme="minorHAnsi" w:hAnsiTheme="minorHAnsi"/>
          <w:sz w:val="20"/>
          <w:szCs w:val="20"/>
        </w:rPr>
        <w:t>09</w:t>
      </w:r>
      <w:r w:rsidRPr="00590E6F">
        <w:rPr>
          <w:rFonts w:asciiTheme="minorHAnsi" w:hAnsiTheme="minorHAnsi"/>
          <w:sz w:val="20"/>
          <w:szCs w:val="20"/>
        </w:rPr>
        <w:t>h0</w:t>
      </w:r>
      <w:r w:rsidR="00E4408D" w:rsidRPr="00590E6F">
        <w:rPr>
          <w:rFonts w:asciiTheme="minorHAnsi" w:hAnsiTheme="minorHAnsi"/>
          <w:sz w:val="20"/>
          <w:szCs w:val="20"/>
        </w:rPr>
        <w:t>0</w:t>
      </w:r>
      <w:r w:rsidRPr="00590E6F">
        <w:rPr>
          <w:rFonts w:asciiTheme="minorHAnsi" w:hAnsiTheme="minorHAnsi"/>
          <w:sz w:val="20"/>
          <w:szCs w:val="20"/>
        </w:rPr>
        <w:t xml:space="preserve">min do dia </w:t>
      </w:r>
      <w:r w:rsidR="00C507AF">
        <w:rPr>
          <w:rFonts w:asciiTheme="minorHAnsi" w:hAnsiTheme="minorHAnsi"/>
          <w:sz w:val="20"/>
          <w:szCs w:val="20"/>
        </w:rPr>
        <w:t>01</w:t>
      </w:r>
      <w:r w:rsidR="009A6F35" w:rsidRPr="00590E6F">
        <w:rPr>
          <w:rFonts w:asciiTheme="minorHAnsi" w:hAnsiTheme="minorHAnsi"/>
          <w:sz w:val="20"/>
          <w:szCs w:val="20"/>
        </w:rPr>
        <w:t xml:space="preserve"> </w:t>
      </w:r>
      <w:r w:rsidRPr="00590E6F">
        <w:rPr>
          <w:rFonts w:asciiTheme="minorHAnsi" w:hAnsiTheme="minorHAnsi"/>
          <w:sz w:val="20"/>
          <w:szCs w:val="20"/>
        </w:rPr>
        <w:t xml:space="preserve">DE </w:t>
      </w:r>
      <w:r w:rsidR="00C507AF">
        <w:rPr>
          <w:rFonts w:asciiTheme="minorHAnsi" w:hAnsiTheme="minorHAnsi"/>
          <w:sz w:val="20"/>
          <w:szCs w:val="20"/>
        </w:rPr>
        <w:t>ABRIL</w:t>
      </w:r>
      <w:r w:rsidRPr="00590E6F">
        <w:rPr>
          <w:rFonts w:asciiTheme="minorHAnsi" w:hAnsiTheme="minorHAnsi"/>
          <w:sz w:val="20"/>
          <w:szCs w:val="20"/>
        </w:rPr>
        <w:t xml:space="preserve"> DE</w:t>
      </w:r>
      <w:r w:rsidR="00524F6B">
        <w:rPr>
          <w:rFonts w:asciiTheme="minorHAnsi" w:hAnsiTheme="minorHAnsi"/>
          <w:sz w:val="20"/>
          <w:szCs w:val="20"/>
        </w:rPr>
        <w:t xml:space="preserve"> 2025</w:t>
      </w:r>
      <w:r w:rsidRPr="00590E6F">
        <w:rPr>
          <w:rFonts w:asciiTheme="minorHAnsi" w:hAnsiTheme="minorHAnsi"/>
          <w:sz w:val="20"/>
          <w:szCs w:val="20"/>
        </w:rPr>
        <w:t>.</w:t>
      </w:r>
    </w:p>
    <w:p w14:paraId="3E486568" w14:textId="77777777" w:rsidR="0078249F" w:rsidRDefault="0078249F" w:rsidP="00DB6128">
      <w:pPr>
        <w:keepLines/>
        <w:tabs>
          <w:tab w:val="left" w:pos="1134"/>
          <w:tab w:val="left" w:pos="9639"/>
        </w:tabs>
        <w:ind w:left="284" w:right="687"/>
        <w:rPr>
          <w:rFonts w:asciiTheme="minorHAnsi" w:hAnsiTheme="minorHAnsi"/>
          <w:sz w:val="20"/>
          <w:szCs w:val="20"/>
        </w:rPr>
      </w:pPr>
    </w:p>
    <w:p w14:paraId="321F9FBB" w14:textId="5E9394C1" w:rsidR="00590E6F" w:rsidRDefault="00590E6F" w:rsidP="00590E6F">
      <w:pPr>
        <w:keepLines/>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9639"/>
        </w:tabs>
        <w:ind w:left="284" w:right="687"/>
        <w:rPr>
          <w:rFonts w:asciiTheme="minorHAnsi" w:hAnsiTheme="minorHAnsi"/>
          <w:sz w:val="18"/>
          <w:szCs w:val="18"/>
        </w:rPr>
      </w:pPr>
      <w:r w:rsidRPr="00613F61">
        <w:rPr>
          <w:rFonts w:asciiTheme="minorHAnsi" w:hAnsiTheme="minorHAnsi"/>
          <w:b/>
          <w:sz w:val="18"/>
          <w:szCs w:val="18"/>
        </w:rPr>
        <w:t xml:space="preserve">REFERÊNCIA DE TEMPO: </w:t>
      </w:r>
      <w:r w:rsidRPr="00613F61">
        <w:rPr>
          <w:rFonts w:asciiTheme="minorHAnsi" w:hAnsiTheme="minorHAnsi"/>
          <w:sz w:val="18"/>
          <w:szCs w:val="18"/>
        </w:rPr>
        <w:t>PARA TODAS AS REFERÊNCIAS DE TEMPO SERÁ OBSERVADO O HORÁRIO DE BRASÍLIA/DF E, DESSA FORMA, SERÃO REGISTRADAS NO SISTEMA ELETRÔNICO E NA DOCUMENTAÇÃO RELATIVA AO C</w:t>
      </w:r>
      <w:bookmarkStart w:id="4" w:name="_bookmark0"/>
      <w:bookmarkEnd w:id="4"/>
      <w:r w:rsidRPr="00613F61">
        <w:rPr>
          <w:rFonts w:asciiTheme="minorHAnsi" w:hAnsiTheme="minorHAnsi"/>
          <w:sz w:val="18"/>
          <w:szCs w:val="18"/>
        </w:rPr>
        <w:t>ERTAME.</w:t>
      </w:r>
    </w:p>
    <w:p w14:paraId="5EBEA1EE" w14:textId="77777777" w:rsidR="00590E6F" w:rsidRPr="00590E6F" w:rsidRDefault="00590E6F" w:rsidP="004C1B10">
      <w:pPr>
        <w:keepLines/>
        <w:tabs>
          <w:tab w:val="left" w:pos="1134"/>
          <w:tab w:val="left" w:pos="9639"/>
        </w:tabs>
        <w:ind w:left="284" w:right="687"/>
        <w:rPr>
          <w:rFonts w:asciiTheme="minorHAnsi" w:hAnsiTheme="minorHAnsi"/>
          <w:sz w:val="20"/>
          <w:szCs w:val="20"/>
        </w:rPr>
      </w:pPr>
    </w:p>
    <w:p w14:paraId="074E94C2" w14:textId="4FCBDD94" w:rsidR="0009338F" w:rsidRDefault="00AE1E05" w:rsidP="0009338F">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sz w:val="18"/>
          <w:szCs w:val="18"/>
        </w:rPr>
      </w:pPr>
      <w:r w:rsidRPr="00AE1E05">
        <w:rPr>
          <w:rFonts w:asciiTheme="minorHAnsi" w:hAnsiTheme="minorHAnsi"/>
          <w:b/>
          <w:sz w:val="18"/>
          <w:szCs w:val="18"/>
        </w:rPr>
        <w:t xml:space="preserve">ATENÇÃO: O Pregão Presencial N.º </w:t>
      </w:r>
      <w:r>
        <w:rPr>
          <w:rFonts w:asciiTheme="minorHAnsi" w:hAnsiTheme="minorHAnsi"/>
          <w:b/>
          <w:sz w:val="18"/>
          <w:szCs w:val="18"/>
        </w:rPr>
        <w:t>018</w:t>
      </w:r>
      <w:r w:rsidRPr="00AE1E05">
        <w:rPr>
          <w:rFonts w:asciiTheme="minorHAnsi" w:hAnsiTheme="minorHAnsi"/>
          <w:b/>
          <w:sz w:val="18"/>
          <w:szCs w:val="18"/>
        </w:rPr>
        <w:t>/202</w:t>
      </w:r>
      <w:r>
        <w:rPr>
          <w:rFonts w:asciiTheme="minorHAnsi" w:hAnsiTheme="minorHAnsi"/>
          <w:b/>
          <w:sz w:val="18"/>
          <w:szCs w:val="18"/>
        </w:rPr>
        <w:t>5</w:t>
      </w:r>
      <w:r w:rsidRPr="00AE1E05">
        <w:rPr>
          <w:rFonts w:asciiTheme="minorHAnsi" w:hAnsiTheme="minorHAnsi"/>
          <w:b/>
          <w:sz w:val="18"/>
          <w:szCs w:val="18"/>
        </w:rPr>
        <w:t xml:space="preserve"> destina-se exclusivamente à participação de microempresas e empresas de pequeno porte, conforme dispõe o inciso I do Art. 48 da Lei Complementar n.º 147/2014.</w:t>
      </w:r>
    </w:p>
    <w:p w14:paraId="0C50A4D9" w14:textId="0CD0D574" w:rsidR="00AE1E05" w:rsidRDefault="00AE1E05" w:rsidP="0009338F">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sz w:val="18"/>
          <w:szCs w:val="18"/>
        </w:rPr>
      </w:pPr>
    </w:p>
    <w:p w14:paraId="59CA080B" w14:textId="6D3D2CA2" w:rsidR="0009338F" w:rsidRPr="0078249F" w:rsidRDefault="00AE1E05" w:rsidP="0009338F">
      <w:pPr>
        <w:pBdr>
          <w:top w:val="single" w:sz="4" w:space="1" w:color="auto"/>
          <w:left w:val="single" w:sz="4" w:space="4" w:color="auto"/>
          <w:bottom w:val="single" w:sz="4" w:space="0" w:color="auto"/>
          <w:right w:val="single" w:sz="4" w:space="4" w:color="auto"/>
        </w:pBdr>
        <w:shd w:val="clear" w:color="auto" w:fill="A6A6A6" w:themeFill="background1" w:themeFillShade="A6"/>
        <w:jc w:val="both"/>
        <w:rPr>
          <w:rFonts w:asciiTheme="minorHAnsi" w:hAnsiTheme="minorHAnsi"/>
          <w:b/>
          <w:sz w:val="18"/>
          <w:szCs w:val="18"/>
        </w:rPr>
      </w:pPr>
      <w:r w:rsidRPr="001C5873">
        <w:rPr>
          <w:rFonts w:ascii="Calibri" w:hAnsi="Calibri" w:cs="Calibri"/>
          <w:b/>
          <w:bCs/>
          <w:u w:val="single"/>
        </w:rPr>
        <w:t>NÃO SE APLICA</w:t>
      </w:r>
      <w:r w:rsidRPr="001C5873">
        <w:rPr>
          <w:rFonts w:ascii="Calibri" w:hAnsi="Calibri" w:cs="Calibri"/>
          <w:b/>
          <w:bCs/>
        </w:rPr>
        <w:t xml:space="preserve"> o disposto da Lei Complementar citada a cima, quando não houver um mínimo de 03 (três) fornecedores competitivos enquadrados como ME ou EPP, sediada no local ou regionalmente e capazes de </w:t>
      </w:r>
      <w:r w:rsidRPr="001C5873">
        <w:rPr>
          <w:rFonts w:ascii="Calibri" w:hAnsi="Calibri" w:cs="Calibri"/>
          <w:b/>
          <w:bCs/>
        </w:rPr>
        <w:lastRenderedPageBreak/>
        <w:t>cumprir as exigências estabelecidas no instrumento convocatório.</w:t>
      </w:r>
    </w:p>
    <w:p w14:paraId="2B4B48BB" w14:textId="77777777" w:rsidR="0078249F" w:rsidRDefault="0078249F" w:rsidP="004C1B10">
      <w:pPr>
        <w:pStyle w:val="Ttulo2"/>
        <w:tabs>
          <w:tab w:val="left" w:pos="1134"/>
          <w:tab w:val="left" w:pos="9639"/>
        </w:tabs>
        <w:ind w:left="284" w:right="687"/>
        <w:jc w:val="center"/>
        <w:rPr>
          <w:rFonts w:asciiTheme="minorHAnsi" w:hAnsiTheme="minorHAnsi"/>
          <w:b/>
          <w:sz w:val="28"/>
        </w:rPr>
      </w:pPr>
    </w:p>
    <w:p w14:paraId="67D0B011" w14:textId="1B767AA2"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458F88D3" w14:textId="1EC0602D" w:rsidR="00327426" w:rsidRDefault="00C4237A" w:rsidP="00DB6128">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9C1BB6" w:rsidRPr="0033194D">
        <w:rPr>
          <w:rFonts w:asciiTheme="minorHAnsi" w:hAnsiTheme="minorHAnsi"/>
        </w:rPr>
        <w:t>1.877</w:t>
      </w:r>
      <w:r w:rsidRPr="0033194D">
        <w:rPr>
          <w:rFonts w:asciiTheme="minorHAnsi" w:hAnsiTheme="minorHAnsi"/>
        </w:rPr>
        <w:t>/2023</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553651F9" w14:textId="77777777" w:rsidR="00DB6128" w:rsidRPr="00DB6128" w:rsidRDefault="00DB6128" w:rsidP="00DB6128">
      <w:pPr>
        <w:pStyle w:val="Corpodetexto"/>
        <w:tabs>
          <w:tab w:val="left" w:pos="1134"/>
          <w:tab w:val="left" w:pos="9498"/>
        </w:tabs>
        <w:spacing w:line="276" w:lineRule="auto"/>
        <w:ind w:left="284" w:right="317"/>
        <w:rPr>
          <w:rFonts w:asciiTheme="minorHAnsi" w:hAnsiTheme="minorHAnsi" w:cstheme="minorHAnsi"/>
          <w:color w:val="000000" w:themeColor="text1"/>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76FC6D4D" w:rsidR="00E177B5" w:rsidRPr="0004265D" w:rsidRDefault="00C4237A" w:rsidP="0004265D">
      <w:pPr>
        <w:jc w:val="both"/>
        <w:rPr>
          <w:rFonts w:asciiTheme="minorHAnsi" w:eastAsia="Lucida Sans Unicode" w:hAnsiTheme="minorHAnsi" w:cs="Calibr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613F61">
        <w:rPr>
          <w:rFonts w:asciiTheme="minorHAnsi" w:hAnsiTheme="minorHAnsi" w:cstheme="minorHAnsi"/>
          <w:b/>
        </w:rPr>
        <w:t xml:space="preserve"> </w:t>
      </w:r>
      <w:r w:rsidR="00384970">
        <w:rPr>
          <w:rFonts w:asciiTheme="minorHAnsi" w:hAnsiTheme="minorHAnsi" w:cstheme="minorHAnsi"/>
          <w:b/>
        </w:rPr>
        <w:t xml:space="preserve">AQUISIÇÃO DE INSUMOS VETERINÁRIOS PARA SUPRIR A DEMANDA DO CANIL MUNICIPAL, </w:t>
      </w:r>
      <w:r w:rsidR="00384970">
        <w:t xml:space="preserve"> </w:t>
      </w:r>
      <w:r w:rsidR="00384970" w:rsidRPr="00384970">
        <w:rPr>
          <w:rFonts w:asciiTheme="minorHAnsi" w:hAnsiTheme="minorHAnsi" w:cstheme="minorHAnsi"/>
          <w:b/>
        </w:rPr>
        <w:t>EXCLUSIVA DE MICROEMPRESA E EMPRESA DE PEQUENO PORTE (ME E EPP)</w:t>
      </w:r>
      <w:r w:rsidR="00384970">
        <w:rPr>
          <w:rFonts w:asciiTheme="minorHAnsi" w:hAnsiTheme="minorHAnsi" w:cstheme="minorHAnsi"/>
          <w:b/>
        </w:rPr>
        <w:t>, DE ACORDO COM AS DESCRIÇÕES, QUANTITATIVOS E CONDIÇÕES CONSTANTES NOS ANEXOS I E II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67BD1825"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E84076">
        <w:rPr>
          <w:rFonts w:asciiTheme="minorHAnsi" w:hAnsiTheme="minorHAnsi"/>
          <w:b/>
          <w:bCs/>
        </w:rPr>
        <w:t xml:space="preserve">UNITÁRIO </w:t>
      </w:r>
      <w:r w:rsidR="003E4777">
        <w:rPr>
          <w:rFonts w:asciiTheme="minorHAnsi" w:hAnsiTheme="minorHAnsi"/>
          <w:b/>
          <w:bCs/>
        </w:rPr>
        <w:t>POR</w:t>
      </w:r>
      <w:r w:rsidR="00E84076">
        <w:rPr>
          <w:rFonts w:asciiTheme="minorHAnsi" w:hAnsiTheme="minorHAnsi"/>
          <w:b/>
          <w:bCs/>
        </w:rPr>
        <w:t xml:space="preserve">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lastRenderedPageBreak/>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 xml:space="preserve">PORTAL </w:t>
      </w:r>
      <w:r w:rsidRPr="00734F83">
        <w:rPr>
          <w:rFonts w:asciiTheme="minorHAnsi" w:hAnsiTheme="minorHAnsi"/>
          <w:b/>
        </w:rPr>
        <w:lastRenderedPageBreak/>
        <w:t>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 xml:space="preserve">tenha sido </w:t>
      </w:r>
      <w:r w:rsidR="00C4237A" w:rsidRPr="00734F83">
        <w:rPr>
          <w:rFonts w:asciiTheme="minorHAnsi" w:hAnsiTheme="minorHAnsi"/>
          <w:color w:val="000000" w:themeColor="text1"/>
        </w:rPr>
        <w:lastRenderedPageBreak/>
        <w:t>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lastRenderedPageBreak/>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 xml:space="preserve">e </w:t>
      </w:r>
      <w:r w:rsidRPr="00734F83">
        <w:rPr>
          <w:rFonts w:asciiTheme="minorHAnsi" w:hAnsiTheme="minorHAnsi"/>
        </w:rPr>
        <w:lastRenderedPageBreak/>
        <w:t>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 xml:space="preserve">como de fornecer os materiais, </w:t>
      </w:r>
      <w:r w:rsidRPr="00734F83">
        <w:rPr>
          <w:rFonts w:asciiTheme="minorHAnsi" w:hAnsiTheme="minorHAnsi"/>
        </w:rPr>
        <w:lastRenderedPageBreak/>
        <w:t>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lastRenderedPageBreak/>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336D839A"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E84076">
        <w:rPr>
          <w:rFonts w:asciiTheme="minorHAnsi" w:hAnsiTheme="minorHAnsi"/>
          <w:b/>
          <w:bCs/>
        </w:rPr>
        <w:t>UNITÁRIO 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 xml:space="preserve">Encerrada a fase competitiva sem que haja a prorrogação automática pelo sistema, poderá o pregoeiro, assessorado pela equipe de apoio, justificadamente, admitir o reinício da sessão pública de </w:t>
      </w:r>
      <w:r w:rsidRPr="00734F83">
        <w:rPr>
          <w:rFonts w:asciiTheme="minorHAnsi" w:hAnsiTheme="minorHAnsi" w:cstheme="minorHAnsi"/>
        </w:rPr>
        <w:lastRenderedPageBreak/>
        <w:t>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lastRenderedPageBreak/>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 xml:space="preserve">Os licitantes encaminharão, exclusivamente por meio do sistema, os documentos de habilitação </w:t>
      </w:r>
      <w:r w:rsidRPr="006054DF">
        <w:rPr>
          <w:rFonts w:asciiTheme="minorHAnsi" w:hAnsiTheme="minorHAnsi"/>
        </w:rPr>
        <w:lastRenderedPageBreak/>
        <w:t>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7"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7"/>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CF2C0D">
        <w:fldChar w:fldCharType="begin"/>
      </w:r>
      <w:r w:rsidR="00CF2C0D">
        <w:instrText xml:space="preserve"> HYPERLINK "http://www.planalto.gov.br/ccivil_03/_ato2019-2022/2021/lei/L14133.htm" \l "%3A~%3Atext%3D%C2%A7%201%C2%BA%20Constar%C3%A1%20do%2Centrega%20das%20propostas" \h </w:instrText>
      </w:r>
      <w:r w:rsidR="00CF2C0D">
        <w:fldChar w:fldCharType="separate"/>
      </w:r>
      <w:r w:rsidRPr="00734F83">
        <w:rPr>
          <w:rFonts w:asciiTheme="minorHAnsi" w:hAnsiTheme="minorHAnsi"/>
          <w:b/>
          <w:color w:val="0000FF"/>
          <w:u w:val="thick" w:color="0000FF"/>
        </w:rPr>
        <w:t>§1º DO ART. 63 DA</w:t>
      </w:r>
      <w:r w:rsidR="00CF2C0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lastRenderedPageBreak/>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28D3397F" w14:textId="77777777" w:rsidR="0075554C" w:rsidRPr="00E96D91" w:rsidRDefault="0075554C" w:rsidP="0075554C">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4A517A94" w14:textId="77777777" w:rsidR="0075554C" w:rsidRPr="007D28F2" w:rsidRDefault="0075554C" w:rsidP="0075554C">
      <w:pPr>
        <w:ind w:left="284" w:right="176"/>
        <w:jc w:val="both"/>
        <w:rPr>
          <w:rFonts w:asciiTheme="minorHAnsi" w:hAnsiTheme="minorHAnsi"/>
          <w:b/>
          <w:bCs/>
        </w:rPr>
      </w:pPr>
    </w:p>
    <w:p w14:paraId="3B9FB82D" w14:textId="32D85782" w:rsidR="00E96D91" w:rsidRDefault="0075554C" w:rsidP="0075554C">
      <w:pPr>
        <w:pStyle w:val="PargrafodaLista"/>
        <w:widowControl/>
        <w:numPr>
          <w:ilvl w:val="2"/>
          <w:numId w:val="13"/>
        </w:numPr>
        <w:tabs>
          <w:tab w:val="left" w:pos="426"/>
          <w:tab w:val="left" w:pos="993"/>
        </w:tabs>
        <w:autoSpaceDE/>
        <w:autoSpaceDN/>
        <w:spacing w:line="276" w:lineRule="auto"/>
        <w:ind w:left="284" w:right="176" w:firstLine="0"/>
        <w:contextualSpacing/>
        <w:rPr>
          <w:rFonts w:asciiTheme="minorHAnsi" w:hAnsiTheme="minorHAnsi" w:cs="Arial"/>
        </w:rPr>
      </w:pPr>
      <w:r w:rsidRPr="00E24578">
        <w:rPr>
          <w:rFonts w:asciiTheme="minorHAnsi" w:hAnsiTheme="minorHAnsi" w:cs="Arial"/>
        </w:rPr>
        <w:t>Prova de aptidão para o desempenho de atividade pertinente e compatível em características, quantidades e prazos com o objeto desta licitação, por meio da apresentação de Atestado(s) ou Certidão(ões), expedido(s) por pessoa jurídica de direito público ou privado</w:t>
      </w:r>
      <w:r w:rsidR="00E96D91" w:rsidRPr="00E96D91">
        <w:rPr>
          <w:rFonts w:asciiTheme="minorHAnsi" w:hAnsiTheme="minorHAnsi" w:cs="Arial"/>
        </w:rPr>
        <w:t xml:space="preserve">. </w:t>
      </w: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lastRenderedPageBreak/>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734F83">
        <w:rPr>
          <w:rFonts w:asciiTheme="minorHAnsi" w:hAnsiTheme="minorHAnsi"/>
        </w:rPr>
        <w:t>Comete</w:t>
      </w:r>
      <w:r w:rsidRPr="00734F83">
        <w:rPr>
          <w:rFonts w:asciiTheme="minorHAnsi" w:hAnsiTheme="minorHAnsi"/>
          <w:spacing w:val="-4"/>
        </w:rPr>
        <w:t xml:space="preserve"> </w:t>
      </w:r>
      <w:r w:rsidRPr="00734F83">
        <w:rPr>
          <w:rFonts w:asciiTheme="minorHAnsi" w:hAnsiTheme="minorHAnsi"/>
        </w:rPr>
        <w:t>infração</w:t>
      </w:r>
      <w:r w:rsidRPr="00734F83">
        <w:rPr>
          <w:rFonts w:asciiTheme="minorHAnsi" w:hAnsiTheme="minorHAnsi"/>
          <w:spacing w:val="-3"/>
        </w:rPr>
        <w:t xml:space="preserve"> </w:t>
      </w:r>
      <w:r w:rsidRPr="00734F83">
        <w:rPr>
          <w:rFonts w:asciiTheme="minorHAnsi" w:hAnsiTheme="minorHAnsi"/>
        </w:rPr>
        <w:t>administrativa, nos</w:t>
      </w:r>
      <w:r w:rsidRPr="00734F83">
        <w:rPr>
          <w:rFonts w:asciiTheme="minorHAnsi" w:hAnsiTheme="minorHAnsi"/>
          <w:spacing w:val="-3"/>
        </w:rPr>
        <w:t xml:space="preserve"> </w:t>
      </w:r>
      <w:r w:rsidRPr="00734F83">
        <w:rPr>
          <w:rFonts w:asciiTheme="minorHAnsi" w:hAnsiTheme="minorHAnsi"/>
        </w:rPr>
        <w:t>termos</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3"/>
        </w:rPr>
        <w:t xml:space="preserve"> </w:t>
      </w:r>
      <w:r w:rsidRPr="00734F83">
        <w:rPr>
          <w:rFonts w:asciiTheme="minorHAnsi" w:hAnsiTheme="minorHAnsi"/>
        </w:rPr>
        <w:t>dolo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culpa:</w:t>
      </w:r>
    </w:p>
    <w:p w14:paraId="3D34E4DD" w14:textId="77777777" w:rsidR="00232758" w:rsidRPr="00734F83"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Pr>
          <w:rFonts w:asciiTheme="minorHAnsi" w:hAnsiTheme="minorHAnsi"/>
        </w:rPr>
        <w:t>D</w:t>
      </w:r>
      <w:r w:rsidR="00C4237A" w:rsidRPr="00734F83">
        <w:rPr>
          <w:rFonts w:asciiTheme="minorHAnsi" w:hAnsiTheme="minorHAnsi"/>
        </w:rPr>
        <w:t>eixar</w:t>
      </w:r>
      <w:r w:rsidR="00C4237A" w:rsidRPr="00734F83">
        <w:rPr>
          <w:rFonts w:asciiTheme="minorHAnsi" w:hAnsiTheme="minorHAnsi"/>
          <w:spacing w:val="23"/>
        </w:rPr>
        <w:t xml:space="preserve"> </w:t>
      </w:r>
      <w:r w:rsidR="00C4237A" w:rsidRPr="00734F83">
        <w:rPr>
          <w:rFonts w:asciiTheme="minorHAnsi" w:hAnsiTheme="minorHAnsi"/>
        </w:rPr>
        <w:t>de</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23"/>
        </w:rPr>
        <w:t xml:space="preserve"> </w:t>
      </w:r>
      <w:r w:rsidR="00C4237A" w:rsidRPr="00734F83">
        <w:rPr>
          <w:rFonts w:asciiTheme="minorHAnsi" w:hAnsiTheme="minorHAnsi"/>
        </w:rPr>
        <w:t>a</w:t>
      </w:r>
      <w:r w:rsidR="00C4237A" w:rsidRPr="00734F83">
        <w:rPr>
          <w:rFonts w:asciiTheme="minorHAnsi" w:hAnsiTheme="minorHAnsi"/>
          <w:spacing w:val="21"/>
        </w:rPr>
        <w:t xml:space="preserve"> </w:t>
      </w:r>
      <w:r w:rsidR="00C4237A" w:rsidRPr="00734F83">
        <w:rPr>
          <w:rFonts w:asciiTheme="minorHAnsi" w:hAnsiTheme="minorHAnsi"/>
        </w:rPr>
        <w:t>documentação</w:t>
      </w:r>
      <w:r w:rsidR="00C4237A" w:rsidRPr="00734F83">
        <w:rPr>
          <w:rFonts w:asciiTheme="minorHAnsi" w:hAnsiTheme="minorHAnsi"/>
          <w:spacing w:val="22"/>
        </w:rPr>
        <w:t xml:space="preserve"> </w:t>
      </w:r>
      <w:r w:rsidR="00C4237A" w:rsidRPr="00734F83">
        <w:rPr>
          <w:rFonts w:asciiTheme="minorHAnsi" w:hAnsiTheme="minorHAnsi"/>
        </w:rPr>
        <w:t>exigida</w:t>
      </w:r>
      <w:r w:rsidR="00C4237A" w:rsidRPr="00734F83">
        <w:rPr>
          <w:rFonts w:asciiTheme="minorHAnsi" w:hAnsiTheme="minorHAnsi"/>
          <w:spacing w:val="23"/>
        </w:rPr>
        <w:t xml:space="preserve"> </w:t>
      </w:r>
      <w:r w:rsidR="00C4237A" w:rsidRPr="00734F83">
        <w:rPr>
          <w:rFonts w:asciiTheme="minorHAnsi" w:hAnsiTheme="minorHAnsi"/>
        </w:rPr>
        <w:t>para</w:t>
      </w:r>
      <w:r w:rsidR="00C4237A" w:rsidRPr="00734F83">
        <w:rPr>
          <w:rFonts w:asciiTheme="minorHAnsi" w:hAnsiTheme="minorHAnsi"/>
          <w:spacing w:val="23"/>
        </w:rPr>
        <w:t xml:space="preserve"> </w:t>
      </w:r>
      <w:r w:rsidR="00C4237A" w:rsidRPr="00734F83">
        <w:rPr>
          <w:rFonts w:asciiTheme="minorHAnsi" w:hAnsiTheme="minorHAnsi"/>
        </w:rPr>
        <w:t>o</w:t>
      </w:r>
      <w:r w:rsidR="00C4237A" w:rsidRPr="00734F83">
        <w:rPr>
          <w:rFonts w:asciiTheme="minorHAnsi" w:hAnsiTheme="minorHAnsi"/>
          <w:spacing w:val="22"/>
        </w:rPr>
        <w:t xml:space="preserve"> </w:t>
      </w:r>
      <w:r w:rsidR="00C4237A" w:rsidRPr="00734F83">
        <w:rPr>
          <w:rFonts w:asciiTheme="minorHAnsi" w:hAnsiTheme="minorHAnsi"/>
        </w:rPr>
        <w:t>certame</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19"/>
        </w:rPr>
        <w:t xml:space="preserve"> </w:t>
      </w:r>
      <w:r w:rsidR="00C4237A" w:rsidRPr="00734F83">
        <w:rPr>
          <w:rFonts w:asciiTheme="minorHAnsi" w:hAnsiTheme="minorHAnsi"/>
        </w:rPr>
        <w:t>não</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58"/>
        </w:rPr>
        <w:t xml:space="preserve"> </w:t>
      </w:r>
      <w:r w:rsidR="00C4237A" w:rsidRPr="00734F83">
        <w:rPr>
          <w:rFonts w:asciiTheme="minorHAnsi" w:hAnsiTheme="minorHAnsi"/>
        </w:rPr>
        <w:t>qualquer</w:t>
      </w:r>
      <w:r w:rsidR="00C4237A" w:rsidRPr="00734F83">
        <w:rPr>
          <w:rFonts w:asciiTheme="minorHAnsi" w:hAnsiTheme="minorHAnsi"/>
          <w:spacing w:val="-1"/>
        </w:rPr>
        <w:t xml:space="preserve"> </w:t>
      </w:r>
      <w:r w:rsidR="00C4237A" w:rsidRPr="00734F83">
        <w:rPr>
          <w:rFonts w:asciiTheme="minorHAnsi" w:hAnsiTheme="minorHAnsi"/>
        </w:rPr>
        <w:t>documento</w:t>
      </w:r>
      <w:r w:rsidR="00C4237A" w:rsidRPr="00734F83">
        <w:rPr>
          <w:rFonts w:asciiTheme="minorHAnsi" w:hAnsiTheme="minorHAnsi"/>
          <w:spacing w:val="-2"/>
        </w:rPr>
        <w:t xml:space="preserve"> </w:t>
      </w:r>
      <w:r w:rsidR="00C4237A" w:rsidRPr="00734F83">
        <w:rPr>
          <w:rFonts w:asciiTheme="minorHAnsi" w:hAnsiTheme="minorHAnsi"/>
        </w:rPr>
        <w:t>que</w:t>
      </w:r>
      <w:r w:rsidR="00C4237A" w:rsidRPr="00734F83">
        <w:rPr>
          <w:rFonts w:asciiTheme="minorHAnsi" w:hAnsiTheme="minorHAnsi"/>
          <w:spacing w:val="-3"/>
        </w:rPr>
        <w:t xml:space="preserve"> </w:t>
      </w:r>
      <w:r w:rsidR="00C4237A" w:rsidRPr="00734F83">
        <w:rPr>
          <w:rFonts w:asciiTheme="minorHAnsi" w:hAnsiTheme="minorHAnsi"/>
        </w:rPr>
        <w:t>tenha</w:t>
      </w:r>
      <w:r w:rsidR="00C4237A" w:rsidRPr="00734F83">
        <w:rPr>
          <w:rFonts w:asciiTheme="minorHAnsi" w:hAnsiTheme="minorHAnsi"/>
          <w:spacing w:val="-3"/>
        </w:rPr>
        <w:t xml:space="preserve"> </w:t>
      </w:r>
      <w:r w:rsidR="00C4237A" w:rsidRPr="00734F83">
        <w:rPr>
          <w:rFonts w:asciiTheme="minorHAnsi" w:hAnsiTheme="minorHAnsi"/>
        </w:rPr>
        <w:t>sido</w:t>
      </w:r>
      <w:r w:rsidR="00C4237A" w:rsidRPr="00734F83">
        <w:rPr>
          <w:rFonts w:asciiTheme="minorHAnsi" w:hAnsiTheme="minorHAnsi"/>
          <w:spacing w:val="1"/>
        </w:rPr>
        <w:t xml:space="preserve"> </w:t>
      </w:r>
      <w:r w:rsidR="00C4237A" w:rsidRPr="00734F83">
        <w:rPr>
          <w:rFonts w:asciiTheme="minorHAnsi" w:hAnsiTheme="minorHAnsi"/>
        </w:rPr>
        <w:t>solicitado</w:t>
      </w:r>
      <w:r w:rsidR="00C4237A" w:rsidRPr="00734F83">
        <w:rPr>
          <w:rFonts w:asciiTheme="minorHAnsi" w:hAnsiTheme="minorHAnsi"/>
          <w:spacing w:val="-1"/>
        </w:rPr>
        <w:t xml:space="preserve"> </w:t>
      </w:r>
      <w:r w:rsidR="00C4237A" w:rsidRPr="00734F83">
        <w:rPr>
          <w:rFonts w:asciiTheme="minorHAnsi" w:hAnsiTheme="minorHAnsi"/>
        </w:rPr>
        <w:t>pelo/ pregoeiro/a</w:t>
      </w:r>
      <w:r w:rsidR="00C4237A" w:rsidRPr="00734F83">
        <w:rPr>
          <w:rFonts w:asciiTheme="minorHAnsi" w:hAnsiTheme="minorHAnsi"/>
          <w:spacing w:val="-3"/>
        </w:rPr>
        <w:t xml:space="preserve"> </w:t>
      </w:r>
      <w:r w:rsidR="00C4237A" w:rsidRPr="00734F83">
        <w:rPr>
          <w:rFonts w:asciiTheme="minorHAnsi" w:hAnsiTheme="minorHAnsi"/>
        </w:rPr>
        <w:t>durante</w:t>
      </w:r>
      <w:r w:rsidR="00C4237A" w:rsidRPr="00734F83">
        <w:rPr>
          <w:rFonts w:asciiTheme="minorHAnsi" w:hAnsiTheme="minorHAnsi"/>
          <w:spacing w:val="-3"/>
        </w:rPr>
        <w:t xml:space="preserve"> </w:t>
      </w:r>
      <w:r w:rsidR="00C4237A" w:rsidRPr="00734F83">
        <w:rPr>
          <w:rFonts w:asciiTheme="minorHAnsi" w:hAnsiTheme="minorHAnsi"/>
        </w:rPr>
        <w:t>o</w:t>
      </w:r>
      <w:r w:rsidR="00C4237A" w:rsidRPr="00734F83">
        <w:rPr>
          <w:rFonts w:asciiTheme="minorHAnsi" w:hAnsiTheme="minorHAnsi"/>
          <w:spacing w:val="-1"/>
        </w:rPr>
        <w:t xml:space="preserve"> </w:t>
      </w:r>
      <w:r w:rsidR="00C4237A" w:rsidRPr="00734F83">
        <w:rPr>
          <w:rFonts w:asciiTheme="minorHAnsi" w:hAnsiTheme="minorHAnsi"/>
        </w:rPr>
        <w:t>certame;</w:t>
      </w:r>
    </w:p>
    <w:p w14:paraId="4A770D39"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734F83">
        <w:rPr>
          <w:rFonts w:asciiTheme="minorHAnsi" w:hAnsiTheme="minorHAnsi"/>
        </w:rPr>
        <w:t>Salvo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decorrência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fato</w:t>
      </w:r>
      <w:r w:rsidRPr="00734F83">
        <w:rPr>
          <w:rFonts w:asciiTheme="minorHAnsi" w:hAnsiTheme="minorHAnsi"/>
          <w:spacing w:val="1"/>
        </w:rPr>
        <w:t xml:space="preserve"> </w:t>
      </w:r>
      <w:r w:rsidRPr="00734F83">
        <w:rPr>
          <w:rFonts w:asciiTheme="minorHAnsi" w:hAnsiTheme="minorHAnsi"/>
        </w:rPr>
        <w:t>superveniente</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justificado,</w:t>
      </w:r>
      <w:r w:rsidRPr="00734F83">
        <w:rPr>
          <w:rFonts w:asciiTheme="minorHAnsi" w:hAnsiTheme="minorHAnsi"/>
          <w:spacing w:val="1"/>
        </w:rPr>
        <w:t xml:space="preserve"> </w:t>
      </w:r>
      <w:r w:rsidRPr="00734F83">
        <w:rPr>
          <w:rFonts w:asciiTheme="minorHAnsi" w:hAnsiTheme="minorHAnsi"/>
        </w:rPr>
        <w:t>não</w:t>
      </w:r>
      <w:r w:rsidR="0086103F">
        <w:rPr>
          <w:rFonts w:asciiTheme="minorHAnsi" w:hAnsiTheme="minorHAnsi"/>
          <w:spacing w:val="-59"/>
        </w:rPr>
        <w:t xml:space="preserve"> </w:t>
      </w:r>
      <w:r w:rsidRPr="00734F83">
        <w:rPr>
          <w:rFonts w:asciiTheme="minorHAnsi" w:hAnsiTheme="minorHAnsi"/>
        </w:rPr>
        <w:t>mantiver</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proposta em</w:t>
      </w:r>
      <w:r w:rsidRPr="00734F83">
        <w:rPr>
          <w:rFonts w:asciiTheme="minorHAnsi" w:hAnsiTheme="minorHAnsi"/>
          <w:spacing w:val="-3"/>
        </w:rPr>
        <w:t xml:space="preserve"> </w:t>
      </w:r>
      <w:r w:rsidRPr="00734F83">
        <w:rPr>
          <w:rFonts w:asciiTheme="minorHAnsi" w:hAnsiTheme="minorHAnsi"/>
        </w:rPr>
        <w:t>especial</w:t>
      </w:r>
      <w:r w:rsidRPr="00734F83">
        <w:rPr>
          <w:rFonts w:asciiTheme="minorHAnsi" w:hAnsiTheme="minorHAnsi"/>
          <w:spacing w:val="-1"/>
        </w:rPr>
        <w:t xml:space="preserve"> </w:t>
      </w:r>
      <w:r w:rsidRPr="00734F83">
        <w:rPr>
          <w:rFonts w:asciiTheme="minorHAnsi" w:hAnsiTheme="minorHAnsi"/>
        </w:rPr>
        <w:t>quando:</w:t>
      </w:r>
    </w:p>
    <w:p w14:paraId="6F03E882" w14:textId="77777777" w:rsidR="00232758" w:rsidRPr="00232758" w:rsidRDefault="00232758" w:rsidP="000C5CA9">
      <w:pPr>
        <w:tabs>
          <w:tab w:val="left" w:pos="1134"/>
          <w:tab w:val="left" w:pos="2021"/>
          <w:tab w:val="left" w:pos="9639"/>
        </w:tabs>
        <w:ind w:right="176"/>
        <w:rPr>
          <w:rFonts w:asciiTheme="minorHAnsi" w:hAnsiTheme="minorHAnsi"/>
        </w:rPr>
      </w:pPr>
    </w:p>
    <w:p w14:paraId="5F6BCF4D" w14:textId="422A0063"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30"/>
        </w:rPr>
        <w:t xml:space="preserve"> </w:t>
      </w:r>
      <w:r w:rsidR="00C4237A" w:rsidRPr="00734F83">
        <w:rPr>
          <w:rFonts w:asciiTheme="minorHAnsi" w:hAnsiTheme="minorHAnsi"/>
        </w:rPr>
        <w:t>enviar</w:t>
      </w:r>
      <w:r w:rsidR="00C4237A" w:rsidRPr="008E1B4F">
        <w:rPr>
          <w:rFonts w:asciiTheme="minorHAnsi" w:hAnsiTheme="minorHAnsi"/>
        </w:rPr>
        <w:t xml:space="preserve"> </w:t>
      </w:r>
      <w:r w:rsidR="00C4237A" w:rsidRPr="00734F83">
        <w:rPr>
          <w:rFonts w:asciiTheme="minorHAnsi" w:hAnsiTheme="minorHAnsi"/>
        </w:rPr>
        <w:t>a</w:t>
      </w:r>
      <w:r w:rsidR="00C4237A" w:rsidRPr="008E1B4F">
        <w:rPr>
          <w:rFonts w:asciiTheme="minorHAnsi" w:hAnsiTheme="minorHAnsi"/>
        </w:rPr>
        <w:t xml:space="preserve"> </w:t>
      </w:r>
      <w:r w:rsidR="00C4237A" w:rsidRPr="00734F83">
        <w:rPr>
          <w:rFonts w:asciiTheme="minorHAnsi" w:hAnsiTheme="minorHAnsi"/>
        </w:rPr>
        <w:t>proposta</w:t>
      </w:r>
      <w:r w:rsidR="00C4237A" w:rsidRPr="008E1B4F">
        <w:rPr>
          <w:rFonts w:asciiTheme="minorHAnsi" w:hAnsiTheme="minorHAnsi"/>
        </w:rPr>
        <w:t xml:space="preserve"> </w:t>
      </w:r>
      <w:r w:rsidR="00C4237A" w:rsidRPr="00734F83">
        <w:rPr>
          <w:rFonts w:asciiTheme="minorHAnsi" w:hAnsiTheme="minorHAnsi"/>
        </w:rPr>
        <w:t>adequada</w:t>
      </w:r>
      <w:r w:rsidR="00C4237A" w:rsidRPr="008E1B4F">
        <w:rPr>
          <w:rFonts w:asciiTheme="minorHAnsi" w:hAnsiTheme="minorHAnsi"/>
        </w:rPr>
        <w:t xml:space="preserve"> </w:t>
      </w:r>
      <w:r w:rsidR="00C4237A" w:rsidRPr="00734F83">
        <w:rPr>
          <w:rFonts w:asciiTheme="minorHAnsi" w:hAnsiTheme="minorHAnsi"/>
        </w:rPr>
        <w:t>ao</w:t>
      </w:r>
      <w:r w:rsidR="00C4237A" w:rsidRPr="008E1B4F">
        <w:rPr>
          <w:rFonts w:asciiTheme="minorHAnsi" w:hAnsiTheme="minorHAnsi"/>
        </w:rPr>
        <w:t xml:space="preserve"> </w:t>
      </w:r>
      <w:r w:rsidR="00C4237A" w:rsidRPr="00734F83">
        <w:rPr>
          <w:rFonts w:asciiTheme="minorHAnsi" w:hAnsiTheme="minorHAnsi"/>
        </w:rPr>
        <w:t>último</w:t>
      </w:r>
      <w:r w:rsidR="00C4237A" w:rsidRPr="008E1B4F">
        <w:rPr>
          <w:rFonts w:asciiTheme="minorHAnsi" w:hAnsiTheme="minorHAnsi"/>
        </w:rPr>
        <w:t xml:space="preserve"> </w:t>
      </w:r>
      <w:r w:rsidR="00C4237A" w:rsidRPr="00734F83">
        <w:rPr>
          <w:rFonts w:asciiTheme="minorHAnsi" w:hAnsiTheme="minorHAnsi"/>
        </w:rPr>
        <w:t>lance</w:t>
      </w:r>
      <w:r w:rsidR="00C4237A" w:rsidRPr="008E1B4F">
        <w:rPr>
          <w:rFonts w:asciiTheme="minorHAnsi" w:hAnsiTheme="minorHAnsi"/>
        </w:rPr>
        <w:t xml:space="preserve"> </w:t>
      </w:r>
      <w:r w:rsidR="00C4237A" w:rsidRPr="00734F83">
        <w:rPr>
          <w:rFonts w:asciiTheme="minorHAnsi" w:hAnsiTheme="minorHAnsi"/>
        </w:rPr>
        <w:t>ofertado</w:t>
      </w:r>
      <w:r w:rsidR="00C4237A" w:rsidRPr="008E1B4F">
        <w:rPr>
          <w:rFonts w:asciiTheme="minorHAnsi" w:hAnsiTheme="minorHAnsi"/>
        </w:rPr>
        <w:t xml:space="preserve"> </w:t>
      </w:r>
      <w:r w:rsidR="00C4237A" w:rsidRPr="00734F83">
        <w:rPr>
          <w:rFonts w:asciiTheme="minorHAnsi" w:hAnsiTheme="minorHAnsi"/>
        </w:rPr>
        <w:t>ou</w:t>
      </w:r>
      <w:r w:rsidR="00C4237A" w:rsidRPr="008E1B4F">
        <w:rPr>
          <w:rFonts w:asciiTheme="minorHAnsi" w:hAnsiTheme="minorHAnsi"/>
        </w:rPr>
        <w:t xml:space="preserve"> </w:t>
      </w:r>
      <w:r w:rsidR="00C4237A" w:rsidRPr="00734F83">
        <w:rPr>
          <w:rFonts w:asciiTheme="minorHAnsi" w:hAnsiTheme="minorHAnsi"/>
        </w:rPr>
        <w:t>após</w:t>
      </w:r>
      <w:r w:rsidR="00816419" w:rsidRPr="008E1B4F">
        <w:rPr>
          <w:rFonts w:asciiTheme="minorHAnsi" w:hAnsiTheme="minorHAnsi"/>
        </w:rPr>
        <w:t xml:space="preserve"> a negociação</w:t>
      </w:r>
      <w:r w:rsidR="008E1B4F">
        <w:rPr>
          <w:rFonts w:asciiTheme="minorHAnsi" w:hAnsiTheme="minorHAnsi"/>
        </w:rPr>
        <w:t>.</w:t>
      </w:r>
    </w:p>
    <w:p w14:paraId="23DDED1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ecusar-se</w:t>
      </w:r>
      <w:r w:rsidR="00C4237A" w:rsidRPr="00734F83">
        <w:rPr>
          <w:rFonts w:asciiTheme="minorHAnsi" w:hAnsiTheme="minorHAnsi"/>
          <w:spacing w:val="-3"/>
        </w:rPr>
        <w:t xml:space="preserve"> </w:t>
      </w:r>
      <w:r w:rsidR="00C4237A" w:rsidRPr="00734F83">
        <w:rPr>
          <w:rFonts w:asciiTheme="minorHAnsi" w:hAnsiTheme="minorHAnsi"/>
        </w:rPr>
        <w:t>a enviar</w:t>
      </w:r>
      <w:r w:rsidR="00C4237A" w:rsidRPr="00734F83">
        <w:rPr>
          <w:rFonts w:asciiTheme="minorHAnsi" w:hAnsiTheme="minorHAnsi"/>
          <w:spacing w:val="-2"/>
        </w:rPr>
        <w:t xml:space="preserve"> </w:t>
      </w:r>
      <w:r w:rsidR="00C4237A" w:rsidRPr="00734F83">
        <w:rPr>
          <w:rFonts w:asciiTheme="minorHAnsi" w:hAnsiTheme="minorHAnsi"/>
        </w:rPr>
        <w:t>o detalhamento</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proposta</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exigível;</w:t>
      </w:r>
    </w:p>
    <w:p w14:paraId="7F18EF4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P</w:t>
      </w:r>
      <w:r w:rsidR="00C4237A" w:rsidRPr="00734F83">
        <w:rPr>
          <w:rFonts w:asciiTheme="minorHAnsi" w:hAnsiTheme="minorHAnsi"/>
        </w:rPr>
        <w:t>edir</w:t>
      </w:r>
      <w:r w:rsidR="00C4237A" w:rsidRPr="00734F83">
        <w:rPr>
          <w:rFonts w:asciiTheme="minorHAnsi" w:hAnsiTheme="minorHAnsi"/>
          <w:spacing w:val="19"/>
        </w:rPr>
        <w:t xml:space="preserve"> </w:t>
      </w:r>
      <w:r w:rsidR="00C4237A" w:rsidRPr="00734F83">
        <w:rPr>
          <w:rFonts w:asciiTheme="minorHAnsi" w:hAnsiTheme="minorHAnsi"/>
        </w:rPr>
        <w:t>para</w:t>
      </w:r>
      <w:r w:rsidR="00C4237A" w:rsidRPr="00734F83">
        <w:rPr>
          <w:rFonts w:asciiTheme="minorHAnsi" w:hAnsiTheme="minorHAnsi"/>
          <w:spacing w:val="18"/>
        </w:rPr>
        <w:t xml:space="preserve"> </w:t>
      </w:r>
      <w:r w:rsidR="00C4237A" w:rsidRPr="00734F83">
        <w:rPr>
          <w:rFonts w:asciiTheme="minorHAnsi" w:hAnsiTheme="minorHAnsi"/>
        </w:rPr>
        <w:t>ser</w:t>
      </w:r>
      <w:r w:rsidR="00C4237A" w:rsidRPr="00734F83">
        <w:rPr>
          <w:rFonts w:asciiTheme="minorHAnsi" w:hAnsiTheme="minorHAnsi"/>
          <w:spacing w:val="19"/>
        </w:rPr>
        <w:t xml:space="preserve"> </w:t>
      </w:r>
      <w:r w:rsidR="00C4237A" w:rsidRPr="00734F83">
        <w:rPr>
          <w:rFonts w:asciiTheme="minorHAnsi" w:hAnsiTheme="minorHAnsi"/>
        </w:rPr>
        <w:t>desclassificado</w:t>
      </w:r>
      <w:r w:rsidR="00C4237A" w:rsidRPr="00734F83">
        <w:rPr>
          <w:rFonts w:asciiTheme="minorHAnsi" w:hAnsiTheme="minorHAnsi"/>
          <w:spacing w:val="18"/>
        </w:rPr>
        <w:t xml:space="preserve"> </w:t>
      </w:r>
      <w:r w:rsidR="00C4237A" w:rsidRPr="00734F83">
        <w:rPr>
          <w:rFonts w:asciiTheme="minorHAnsi" w:hAnsiTheme="minorHAnsi"/>
        </w:rPr>
        <w:t>quando</w:t>
      </w:r>
      <w:r w:rsidR="00C4237A" w:rsidRPr="00734F83">
        <w:rPr>
          <w:rFonts w:asciiTheme="minorHAnsi" w:hAnsiTheme="minorHAnsi"/>
          <w:spacing w:val="18"/>
        </w:rPr>
        <w:t xml:space="preserve"> </w:t>
      </w:r>
      <w:r w:rsidR="00C4237A" w:rsidRPr="00734F83">
        <w:rPr>
          <w:rFonts w:asciiTheme="minorHAnsi" w:hAnsiTheme="minorHAnsi"/>
        </w:rPr>
        <w:t>encerrada</w:t>
      </w:r>
      <w:r w:rsidR="00C4237A" w:rsidRPr="00734F83">
        <w:rPr>
          <w:rFonts w:asciiTheme="minorHAnsi" w:hAnsiTheme="minorHAnsi"/>
          <w:spacing w:val="15"/>
        </w:rPr>
        <w:t xml:space="preserve"> </w:t>
      </w:r>
      <w:r w:rsidR="00C4237A" w:rsidRPr="00734F83">
        <w:rPr>
          <w:rFonts w:asciiTheme="minorHAnsi" w:hAnsiTheme="minorHAnsi"/>
        </w:rPr>
        <w:t>a</w:t>
      </w:r>
      <w:r w:rsidR="00C4237A" w:rsidRPr="00734F83">
        <w:rPr>
          <w:rFonts w:asciiTheme="minorHAnsi" w:hAnsiTheme="minorHAnsi"/>
          <w:spacing w:val="18"/>
        </w:rPr>
        <w:t xml:space="preserve"> </w:t>
      </w:r>
      <w:r w:rsidR="00C4237A" w:rsidRPr="00734F83">
        <w:rPr>
          <w:rFonts w:asciiTheme="minorHAnsi" w:hAnsiTheme="minorHAnsi"/>
        </w:rPr>
        <w:t>etapa</w:t>
      </w:r>
      <w:r w:rsidR="00C4237A" w:rsidRPr="00734F83">
        <w:rPr>
          <w:rFonts w:asciiTheme="minorHAnsi" w:hAnsiTheme="minorHAnsi"/>
          <w:spacing w:val="16"/>
        </w:rPr>
        <w:t xml:space="preserve"> </w:t>
      </w:r>
      <w:r w:rsidR="00C4237A" w:rsidRPr="00734F83">
        <w:rPr>
          <w:rFonts w:asciiTheme="minorHAnsi" w:hAnsiTheme="minorHAnsi"/>
        </w:rPr>
        <w:t>competitiva;</w:t>
      </w:r>
      <w:r w:rsidR="00C4237A" w:rsidRPr="00734F83">
        <w:rPr>
          <w:rFonts w:asciiTheme="minorHAnsi" w:hAnsiTheme="minorHAnsi"/>
          <w:spacing w:val="-59"/>
        </w:rPr>
        <w:t xml:space="preserve"> </w:t>
      </w:r>
      <w:r w:rsidR="00816419" w:rsidRPr="00734F83">
        <w:rPr>
          <w:rFonts w:asciiTheme="minorHAnsi" w:hAnsiTheme="minorHAnsi"/>
          <w:spacing w:val="-59"/>
        </w:rPr>
        <w:t xml:space="preserve">  </w:t>
      </w:r>
      <w:r w:rsidR="00C4237A" w:rsidRPr="00734F83">
        <w:rPr>
          <w:rFonts w:asciiTheme="minorHAnsi" w:hAnsiTheme="minorHAnsi"/>
        </w:rPr>
        <w:t>ou</w:t>
      </w:r>
    </w:p>
    <w:p w14:paraId="4D2D4B07" w14:textId="77777777" w:rsidR="000C6B59" w:rsidRPr="000C6B59" w:rsidRDefault="000C6B59" w:rsidP="000C5CA9">
      <w:pPr>
        <w:tabs>
          <w:tab w:val="left" w:pos="1134"/>
          <w:tab w:val="left" w:pos="1276"/>
          <w:tab w:val="left" w:pos="9639"/>
        </w:tabs>
        <w:ind w:right="176"/>
        <w:rPr>
          <w:rFonts w:asciiTheme="minorHAnsi" w:hAnsiTheme="minorHAnsi"/>
        </w:rPr>
      </w:pPr>
    </w:p>
    <w:p w14:paraId="47E0B778" w14:textId="04AC3F5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8" w:name="_Hlk16366134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10"/>
        </w:rPr>
        <w:t xml:space="preserve"> </w:t>
      </w:r>
      <w:r w:rsidR="00C4237A" w:rsidRPr="00734F83">
        <w:rPr>
          <w:rFonts w:asciiTheme="minorHAnsi" w:hAnsiTheme="minorHAnsi"/>
        </w:rPr>
        <w:t>proposta</w:t>
      </w:r>
      <w:r w:rsidR="00C4237A" w:rsidRPr="00734F83">
        <w:rPr>
          <w:rFonts w:asciiTheme="minorHAnsi" w:hAnsiTheme="minorHAnsi"/>
          <w:spacing w:val="9"/>
        </w:rPr>
        <w:t xml:space="preserve"> </w:t>
      </w:r>
      <w:r w:rsidR="00C4237A" w:rsidRPr="00734F83">
        <w:rPr>
          <w:rFonts w:asciiTheme="minorHAnsi" w:hAnsiTheme="minorHAnsi"/>
        </w:rPr>
        <w:t>em</w:t>
      </w:r>
      <w:r w:rsidR="00C4237A" w:rsidRPr="00734F83">
        <w:rPr>
          <w:rFonts w:asciiTheme="minorHAnsi" w:hAnsiTheme="minorHAnsi"/>
          <w:spacing w:val="10"/>
        </w:rPr>
        <w:t xml:space="preserve"> </w:t>
      </w:r>
      <w:r w:rsidR="00C4237A" w:rsidRPr="00734F83">
        <w:rPr>
          <w:rFonts w:asciiTheme="minorHAnsi" w:hAnsiTheme="minorHAnsi"/>
        </w:rPr>
        <w:t>desacordo</w:t>
      </w:r>
      <w:r w:rsidR="00C4237A" w:rsidRPr="00734F83">
        <w:rPr>
          <w:rFonts w:asciiTheme="minorHAnsi" w:hAnsiTheme="minorHAnsi"/>
          <w:spacing w:val="8"/>
        </w:rPr>
        <w:t xml:space="preserve"> </w:t>
      </w:r>
      <w:r w:rsidR="00C4237A" w:rsidRPr="00734F83">
        <w:rPr>
          <w:rFonts w:asciiTheme="minorHAnsi" w:hAnsiTheme="minorHAnsi"/>
        </w:rPr>
        <w:t>com</w:t>
      </w:r>
      <w:r w:rsidR="00C4237A" w:rsidRPr="00734F83">
        <w:rPr>
          <w:rFonts w:asciiTheme="minorHAnsi" w:hAnsiTheme="minorHAnsi"/>
          <w:spacing w:val="10"/>
        </w:rPr>
        <w:t xml:space="preserve"> </w:t>
      </w:r>
      <w:r w:rsidR="00C4237A" w:rsidRPr="00734F83">
        <w:rPr>
          <w:rFonts w:asciiTheme="minorHAnsi" w:hAnsiTheme="minorHAnsi"/>
        </w:rPr>
        <w:t>as</w:t>
      </w:r>
      <w:r w:rsidR="00C4237A" w:rsidRPr="00734F83">
        <w:rPr>
          <w:rFonts w:asciiTheme="minorHAnsi" w:hAnsiTheme="minorHAnsi"/>
          <w:spacing w:val="9"/>
        </w:rPr>
        <w:t xml:space="preserve"> </w:t>
      </w:r>
      <w:r w:rsidR="00C4237A" w:rsidRPr="00734F83">
        <w:rPr>
          <w:rFonts w:asciiTheme="minorHAnsi" w:hAnsiTheme="minorHAnsi"/>
        </w:rPr>
        <w:t>especificações</w:t>
      </w:r>
      <w:r w:rsidR="00C4237A" w:rsidRPr="00734F83">
        <w:rPr>
          <w:rFonts w:asciiTheme="minorHAnsi" w:hAnsiTheme="minorHAnsi"/>
          <w:spacing w:val="-58"/>
        </w:rPr>
        <w:t xml:space="preserve"> </w:t>
      </w:r>
      <w:r w:rsidR="00C4237A" w:rsidRPr="00734F83">
        <w:rPr>
          <w:rFonts w:asciiTheme="minorHAnsi" w:hAnsiTheme="minorHAnsi"/>
        </w:rPr>
        <w:t>do</w:t>
      </w:r>
      <w:r w:rsidR="00C4237A" w:rsidRPr="00734F83">
        <w:rPr>
          <w:rFonts w:asciiTheme="minorHAnsi" w:hAnsiTheme="minorHAnsi"/>
          <w:spacing w:val="-1"/>
        </w:rPr>
        <w:t xml:space="preserve"> </w:t>
      </w:r>
      <w:r w:rsidR="00C4237A" w:rsidRPr="00734F83">
        <w:rPr>
          <w:rFonts w:asciiTheme="minorHAnsi" w:hAnsiTheme="minorHAnsi"/>
        </w:rPr>
        <w:t>edital;</w:t>
      </w:r>
    </w:p>
    <w:bookmarkEnd w:id="28"/>
    <w:p w14:paraId="67C90148" w14:textId="77777777" w:rsidR="00232758" w:rsidRPr="00734F83"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4"/>
      <w:bookmarkEnd w:id="29"/>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57"/>
        </w:rPr>
        <w:t xml:space="preserve"> </w:t>
      </w:r>
      <w:r w:rsidR="00C4237A" w:rsidRPr="00734F83">
        <w:rPr>
          <w:rFonts w:asciiTheme="minorHAnsi" w:hAnsiTheme="minorHAnsi"/>
        </w:rPr>
        <w:t>celebrar</w:t>
      </w:r>
      <w:r w:rsidR="00C4237A" w:rsidRPr="00734F83">
        <w:rPr>
          <w:rFonts w:asciiTheme="minorHAnsi" w:hAnsiTheme="minorHAnsi"/>
          <w:spacing w:val="58"/>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B1497D">
        <w:rPr>
          <w:rFonts w:asciiTheme="minorHAnsi" w:hAnsiTheme="minorHAnsi"/>
        </w:rPr>
        <w:t>C</w:t>
      </w:r>
      <w:r w:rsidR="00C4237A" w:rsidRPr="00734F83">
        <w:rPr>
          <w:rFonts w:asciiTheme="minorHAnsi" w:hAnsiTheme="minorHAnsi"/>
        </w:rPr>
        <w:t>ontrato</w:t>
      </w:r>
      <w:r w:rsidR="0086103F">
        <w:rPr>
          <w:rFonts w:asciiTheme="minorHAnsi" w:hAnsiTheme="minorHAnsi"/>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não</w:t>
      </w:r>
      <w:r w:rsidR="00C4237A" w:rsidRPr="00734F83">
        <w:rPr>
          <w:rFonts w:asciiTheme="minorHAnsi" w:hAnsiTheme="minorHAnsi"/>
          <w:spacing w:val="57"/>
        </w:rPr>
        <w:t xml:space="preserve"> </w:t>
      </w:r>
      <w:r w:rsidR="00C4237A" w:rsidRPr="00734F83">
        <w:rPr>
          <w:rFonts w:asciiTheme="minorHAnsi" w:hAnsiTheme="minorHAnsi"/>
        </w:rPr>
        <w:t>entregar</w:t>
      </w:r>
      <w:r w:rsidR="00C4237A" w:rsidRPr="00734F83">
        <w:rPr>
          <w:rFonts w:asciiTheme="minorHAnsi" w:hAnsiTheme="minorHAnsi"/>
          <w:spacing w:val="59"/>
        </w:rPr>
        <w:t xml:space="preserve"> </w:t>
      </w:r>
      <w:r w:rsidR="00C4237A" w:rsidRPr="00734F83">
        <w:rPr>
          <w:rFonts w:asciiTheme="minorHAnsi" w:hAnsiTheme="minorHAnsi"/>
        </w:rPr>
        <w:t>a</w:t>
      </w:r>
      <w:r w:rsidR="00C4237A" w:rsidRPr="00734F83">
        <w:rPr>
          <w:rFonts w:asciiTheme="minorHAnsi" w:hAnsiTheme="minorHAnsi"/>
          <w:spacing w:val="57"/>
        </w:rPr>
        <w:t xml:space="preserve"> </w:t>
      </w:r>
      <w:r w:rsidR="00C4237A" w:rsidRPr="00734F83">
        <w:rPr>
          <w:rFonts w:asciiTheme="minorHAnsi" w:hAnsiTheme="minorHAnsi"/>
        </w:rPr>
        <w:t>documentação</w:t>
      </w:r>
      <w:r w:rsidR="00C4237A" w:rsidRPr="00734F83">
        <w:rPr>
          <w:rFonts w:asciiTheme="minorHAnsi" w:hAnsiTheme="minorHAnsi"/>
          <w:spacing w:val="56"/>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8"/>
        </w:rPr>
        <w:t xml:space="preserve"> </w:t>
      </w:r>
      <w:r w:rsidR="00C4237A" w:rsidRPr="00734F83">
        <w:rPr>
          <w:rFonts w:asciiTheme="minorHAnsi" w:hAnsiTheme="minorHAnsi"/>
        </w:rPr>
        <w:t>a</w:t>
      </w:r>
      <w:r w:rsidR="00C4237A" w:rsidRPr="00734F83">
        <w:rPr>
          <w:rFonts w:asciiTheme="minorHAnsi" w:hAnsiTheme="minorHAnsi"/>
          <w:spacing w:val="-58"/>
        </w:rPr>
        <w:t xml:space="preserve"> </w:t>
      </w:r>
      <w:r w:rsidR="00C4237A" w:rsidRPr="00734F83">
        <w:rPr>
          <w:rFonts w:asciiTheme="minorHAnsi" w:hAnsiTheme="minorHAnsi"/>
        </w:rPr>
        <w:t>contratação,</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2"/>
        </w:rPr>
        <w:t xml:space="preserve"> </w:t>
      </w:r>
      <w:r w:rsidR="00C4237A" w:rsidRPr="00734F83">
        <w:rPr>
          <w:rFonts w:asciiTheme="minorHAnsi" w:hAnsiTheme="minorHAnsi"/>
        </w:rPr>
        <w:t>convocado dentro</w:t>
      </w:r>
      <w:r w:rsidR="00C4237A" w:rsidRPr="00734F83">
        <w:rPr>
          <w:rFonts w:asciiTheme="minorHAnsi" w:hAnsiTheme="minorHAnsi"/>
          <w:spacing w:val="-2"/>
        </w:rPr>
        <w:t xml:space="preserve"> </w:t>
      </w:r>
      <w:r w:rsidR="00C4237A" w:rsidRPr="00734F83">
        <w:rPr>
          <w:rFonts w:asciiTheme="minorHAnsi" w:hAnsiTheme="minorHAnsi"/>
        </w:rPr>
        <w:t>do prazo</w:t>
      </w:r>
      <w:r w:rsidR="00C4237A" w:rsidRPr="00734F83">
        <w:rPr>
          <w:rFonts w:asciiTheme="minorHAnsi" w:hAnsiTheme="minorHAnsi"/>
          <w:spacing w:val="-2"/>
        </w:rPr>
        <w:t xml:space="preserve"> </w:t>
      </w:r>
      <w:r w:rsidR="00C4237A" w:rsidRPr="00734F83">
        <w:rPr>
          <w:rFonts w:asciiTheme="minorHAnsi" w:hAnsiTheme="minorHAnsi"/>
        </w:rPr>
        <w:t>de validade de sua</w:t>
      </w:r>
      <w:r w:rsidR="00C4237A" w:rsidRPr="00734F83">
        <w:rPr>
          <w:rFonts w:asciiTheme="minorHAnsi" w:hAnsiTheme="minorHAnsi"/>
          <w:spacing w:val="-2"/>
        </w:rPr>
        <w:t xml:space="preserve"> </w:t>
      </w:r>
      <w:r w:rsidR="00C4237A" w:rsidRPr="00734F83">
        <w:rPr>
          <w:rFonts w:asciiTheme="minorHAnsi" w:hAnsiTheme="minorHAnsi"/>
        </w:rPr>
        <w:t>proposta;</w:t>
      </w:r>
    </w:p>
    <w:p w14:paraId="17927C6A"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 xml:space="preserve">ecusar-se, sem justificativa, a assinar o </w:t>
      </w:r>
      <w:r w:rsidR="00B1497D">
        <w:rPr>
          <w:rFonts w:asciiTheme="minorHAnsi" w:hAnsiTheme="minorHAnsi"/>
        </w:rPr>
        <w:t>C</w:t>
      </w:r>
      <w:r w:rsidR="00C4237A" w:rsidRPr="00734F83">
        <w:rPr>
          <w:rFonts w:asciiTheme="minorHAnsi" w:hAnsiTheme="minorHAnsi"/>
        </w:rPr>
        <w:t>ontrato</w:t>
      </w:r>
      <w:r w:rsidR="00E57F88">
        <w:rPr>
          <w:rFonts w:asciiTheme="minorHAnsi" w:hAnsiTheme="minorHAnsi"/>
        </w:rPr>
        <w:t xml:space="preserve"> </w:t>
      </w:r>
      <w:r w:rsidR="00C4237A" w:rsidRPr="00734F83">
        <w:rPr>
          <w:rFonts w:asciiTheme="minorHAnsi" w:hAnsiTheme="minorHAnsi"/>
        </w:rPr>
        <w:t>ou a aceitar ou retirar o instrumento equivalente no prazo estabelecido</w:t>
      </w:r>
      <w:r w:rsidR="00C4237A" w:rsidRPr="00734F83">
        <w:rPr>
          <w:rFonts w:asciiTheme="minorHAnsi" w:hAnsiTheme="minorHAnsi"/>
          <w:spacing w:val="1"/>
        </w:rPr>
        <w:t xml:space="preserve"> </w:t>
      </w:r>
      <w:r w:rsidR="00C4237A" w:rsidRPr="00734F83">
        <w:rPr>
          <w:rFonts w:asciiTheme="minorHAnsi" w:hAnsiTheme="minorHAnsi"/>
        </w:rPr>
        <w:t>pela</w:t>
      </w:r>
      <w:r w:rsidR="00C4237A" w:rsidRPr="00734F83">
        <w:rPr>
          <w:rFonts w:asciiTheme="minorHAnsi" w:hAnsiTheme="minorHAnsi"/>
          <w:spacing w:val="-1"/>
        </w:rPr>
        <w:t xml:space="preserve"> </w:t>
      </w:r>
      <w:r w:rsidR="00C4237A" w:rsidRPr="00734F83">
        <w:rPr>
          <w:rFonts w:asciiTheme="minorHAnsi" w:hAnsiTheme="minorHAnsi"/>
        </w:rPr>
        <w:t>Administração;</w:t>
      </w:r>
    </w:p>
    <w:p w14:paraId="5EDD4B3C" w14:textId="77777777" w:rsidR="00232758" w:rsidRPr="00734F83"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5"/>
      <w:bookmarkEnd w:id="30"/>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58"/>
        </w:rPr>
        <w:t xml:space="preserve"> </w:t>
      </w:r>
      <w:r w:rsidR="00C4237A" w:rsidRPr="00734F83">
        <w:rPr>
          <w:rFonts w:asciiTheme="minorHAnsi" w:hAnsiTheme="minorHAnsi"/>
        </w:rPr>
        <w:t>declaração</w:t>
      </w:r>
      <w:r w:rsidR="00C4237A" w:rsidRPr="00734F83">
        <w:rPr>
          <w:rFonts w:asciiTheme="minorHAnsi" w:hAnsiTheme="minorHAnsi"/>
          <w:spacing w:val="54"/>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documentação</w:t>
      </w:r>
      <w:r w:rsidR="00C4237A" w:rsidRPr="00734F83">
        <w:rPr>
          <w:rFonts w:asciiTheme="minorHAnsi" w:hAnsiTheme="minorHAnsi"/>
          <w:spacing w:val="54"/>
        </w:rPr>
        <w:t xml:space="preserve"> </w:t>
      </w:r>
      <w:r w:rsidR="00C4237A" w:rsidRPr="00734F83">
        <w:rPr>
          <w:rFonts w:asciiTheme="minorHAnsi" w:hAnsiTheme="minorHAnsi"/>
        </w:rPr>
        <w:t>falsa</w:t>
      </w:r>
      <w:r w:rsidR="00C4237A" w:rsidRPr="00734F83">
        <w:rPr>
          <w:rFonts w:asciiTheme="minorHAnsi" w:hAnsiTheme="minorHAnsi"/>
          <w:spacing w:val="55"/>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7"/>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C4237A" w:rsidRPr="00734F83">
        <w:rPr>
          <w:rFonts w:asciiTheme="minorHAnsi" w:hAnsiTheme="minorHAnsi"/>
        </w:rPr>
        <w:t>certame</w:t>
      </w:r>
      <w:r w:rsidR="00C4237A" w:rsidRPr="00734F83">
        <w:rPr>
          <w:rFonts w:asciiTheme="minorHAnsi" w:hAnsiTheme="minorHAnsi"/>
          <w:spacing w:val="57"/>
        </w:rPr>
        <w:t xml:space="preserve"> </w:t>
      </w:r>
      <w:r w:rsidR="00C4237A" w:rsidRPr="00734F83">
        <w:rPr>
          <w:rFonts w:asciiTheme="minorHAnsi" w:hAnsiTheme="minorHAnsi"/>
        </w:rPr>
        <w:t>ou</w:t>
      </w:r>
      <w:r w:rsidR="00C4237A" w:rsidRPr="00734F83">
        <w:rPr>
          <w:rFonts w:asciiTheme="minorHAnsi" w:hAnsiTheme="minorHAnsi"/>
          <w:spacing w:val="-58"/>
        </w:rPr>
        <w:t xml:space="preserve"> </w:t>
      </w:r>
      <w:r w:rsidR="00C4237A" w:rsidRPr="00734F83">
        <w:rPr>
          <w:rFonts w:asciiTheme="minorHAnsi" w:hAnsiTheme="minorHAnsi"/>
        </w:rPr>
        <w:t>prestar declaração</w:t>
      </w:r>
      <w:r w:rsidR="00C4237A" w:rsidRPr="00734F83">
        <w:rPr>
          <w:rFonts w:asciiTheme="minorHAnsi" w:hAnsiTheme="minorHAnsi"/>
          <w:spacing w:val="-2"/>
        </w:rPr>
        <w:t xml:space="preserve"> </w:t>
      </w:r>
      <w:r w:rsidR="00C4237A" w:rsidRPr="00734F83">
        <w:rPr>
          <w:rFonts w:asciiTheme="minorHAnsi" w:hAnsiTheme="minorHAnsi"/>
        </w:rPr>
        <w:t>falsa</w:t>
      </w:r>
      <w:r w:rsidR="00C4237A" w:rsidRPr="00734F83">
        <w:rPr>
          <w:rFonts w:asciiTheme="minorHAnsi" w:hAnsiTheme="minorHAnsi"/>
          <w:spacing w:val="-2"/>
        </w:rPr>
        <w:t xml:space="preserve"> </w:t>
      </w:r>
      <w:r w:rsidR="00C4237A" w:rsidRPr="00734F83">
        <w:rPr>
          <w:rFonts w:asciiTheme="minorHAnsi" w:hAnsiTheme="minorHAnsi"/>
        </w:rPr>
        <w:t>durante</w:t>
      </w:r>
      <w:r w:rsidR="00C4237A" w:rsidRPr="00734F83">
        <w:rPr>
          <w:rFonts w:asciiTheme="minorHAnsi" w:hAnsiTheme="minorHAnsi"/>
          <w:spacing w:val="-2"/>
        </w:rPr>
        <w:t xml:space="preserve"> </w:t>
      </w:r>
      <w:r w:rsidR="00C4237A" w:rsidRPr="00734F83">
        <w:rPr>
          <w:rFonts w:asciiTheme="minorHAnsi" w:hAnsiTheme="minorHAnsi"/>
        </w:rPr>
        <w:t>a licitação</w:t>
      </w:r>
    </w:p>
    <w:p w14:paraId="5AC8B60A" w14:textId="77777777" w:rsidR="000C6B59" w:rsidRPr="00734F83"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6"/>
      <w:bookmarkEnd w:id="31"/>
      <w:r>
        <w:rPr>
          <w:rFonts w:asciiTheme="minorHAnsi" w:hAnsiTheme="minorHAnsi"/>
        </w:rPr>
        <w:t>F</w:t>
      </w:r>
      <w:r w:rsidR="00C4237A" w:rsidRPr="00734F83">
        <w:rPr>
          <w:rFonts w:asciiTheme="minorHAnsi" w:hAnsiTheme="minorHAnsi"/>
        </w:rPr>
        <w:t>raudar</w:t>
      </w:r>
      <w:r w:rsidR="00C4237A" w:rsidRPr="00734F83">
        <w:rPr>
          <w:rFonts w:asciiTheme="minorHAnsi" w:hAnsiTheme="minorHAnsi"/>
          <w:spacing w:val="-3"/>
        </w:rPr>
        <w:t xml:space="preserve"> </w:t>
      </w:r>
      <w:r w:rsidR="00C4237A" w:rsidRPr="00734F83">
        <w:rPr>
          <w:rFonts w:asciiTheme="minorHAnsi" w:hAnsiTheme="minorHAnsi"/>
        </w:rPr>
        <w:t>a</w:t>
      </w:r>
      <w:r w:rsidR="00C4237A" w:rsidRPr="00734F83">
        <w:rPr>
          <w:rFonts w:asciiTheme="minorHAnsi" w:hAnsiTheme="minorHAnsi"/>
          <w:spacing w:val="-5"/>
        </w:rPr>
        <w:t xml:space="preserve"> </w:t>
      </w:r>
      <w:r w:rsidR="00C4237A" w:rsidRPr="00734F83">
        <w:rPr>
          <w:rFonts w:asciiTheme="minorHAnsi" w:hAnsiTheme="minorHAnsi"/>
        </w:rPr>
        <w:t>licitação</w:t>
      </w:r>
    </w:p>
    <w:p w14:paraId="2F33FF9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7"/>
      <w:bookmarkEnd w:id="32"/>
      <w:r>
        <w:rPr>
          <w:rFonts w:asciiTheme="minorHAnsi" w:hAnsiTheme="minorHAnsi"/>
        </w:rPr>
        <w:t>C</w:t>
      </w:r>
      <w:r w:rsidR="00C4237A" w:rsidRPr="00734F83">
        <w:rPr>
          <w:rFonts w:asciiTheme="minorHAnsi" w:hAnsiTheme="minorHAnsi"/>
        </w:rPr>
        <w:t>omportar-se</w:t>
      </w:r>
      <w:r w:rsidR="00C4237A" w:rsidRPr="00734F83">
        <w:rPr>
          <w:rFonts w:asciiTheme="minorHAnsi" w:hAnsiTheme="minorHAnsi"/>
          <w:spacing w:val="11"/>
        </w:rPr>
        <w:t xml:space="preserve"> </w:t>
      </w:r>
      <w:r w:rsidR="00C4237A" w:rsidRPr="00734F83">
        <w:rPr>
          <w:rFonts w:asciiTheme="minorHAnsi" w:hAnsiTheme="minorHAnsi"/>
        </w:rPr>
        <w:t>de</w:t>
      </w:r>
      <w:r w:rsidR="00C4237A" w:rsidRPr="00734F83">
        <w:rPr>
          <w:rFonts w:asciiTheme="minorHAnsi" w:hAnsiTheme="minorHAnsi"/>
          <w:spacing w:val="8"/>
        </w:rPr>
        <w:t xml:space="preserve"> </w:t>
      </w:r>
      <w:r w:rsidR="00C4237A" w:rsidRPr="00734F83">
        <w:rPr>
          <w:rFonts w:asciiTheme="minorHAnsi" w:hAnsiTheme="minorHAnsi"/>
        </w:rPr>
        <w:t>modo</w:t>
      </w:r>
      <w:r w:rsidR="00C4237A" w:rsidRPr="00734F83">
        <w:rPr>
          <w:rFonts w:asciiTheme="minorHAnsi" w:hAnsiTheme="minorHAnsi"/>
          <w:spacing w:val="11"/>
        </w:rPr>
        <w:t xml:space="preserve"> </w:t>
      </w:r>
      <w:r w:rsidR="00C4237A" w:rsidRPr="00734F83">
        <w:rPr>
          <w:rFonts w:asciiTheme="minorHAnsi" w:hAnsiTheme="minorHAnsi"/>
        </w:rPr>
        <w:t>inidôneo</w:t>
      </w:r>
      <w:r w:rsidR="00C4237A" w:rsidRPr="00734F83">
        <w:rPr>
          <w:rFonts w:asciiTheme="minorHAnsi" w:hAnsiTheme="minorHAnsi"/>
          <w:spacing w:val="14"/>
        </w:rPr>
        <w:t xml:space="preserve"> </w:t>
      </w:r>
      <w:r w:rsidR="00C4237A" w:rsidRPr="00734F83">
        <w:rPr>
          <w:rFonts w:asciiTheme="minorHAnsi" w:hAnsiTheme="minorHAnsi"/>
        </w:rPr>
        <w:t>ou</w:t>
      </w:r>
      <w:r w:rsidR="00C4237A" w:rsidRPr="00734F83">
        <w:rPr>
          <w:rFonts w:asciiTheme="minorHAnsi" w:hAnsiTheme="minorHAnsi"/>
          <w:spacing w:val="11"/>
        </w:rPr>
        <w:t xml:space="preserve"> </w:t>
      </w:r>
      <w:r w:rsidR="00C4237A" w:rsidRPr="00734F83">
        <w:rPr>
          <w:rFonts w:asciiTheme="minorHAnsi" w:hAnsiTheme="minorHAnsi"/>
        </w:rPr>
        <w:t>cometer</w:t>
      </w:r>
      <w:r w:rsidR="00C4237A" w:rsidRPr="00734F83">
        <w:rPr>
          <w:rFonts w:asciiTheme="minorHAnsi" w:hAnsiTheme="minorHAnsi"/>
          <w:spacing w:val="12"/>
        </w:rPr>
        <w:t xml:space="preserve"> </w:t>
      </w:r>
      <w:r w:rsidR="00C4237A" w:rsidRPr="00734F83">
        <w:rPr>
          <w:rFonts w:asciiTheme="minorHAnsi" w:hAnsiTheme="minorHAnsi"/>
        </w:rPr>
        <w:t>fraude</w:t>
      </w:r>
      <w:r w:rsidR="00C4237A" w:rsidRPr="00734F83">
        <w:rPr>
          <w:rFonts w:asciiTheme="minorHAnsi" w:hAnsiTheme="minorHAnsi"/>
          <w:spacing w:val="13"/>
        </w:rPr>
        <w:t xml:space="preserve"> </w:t>
      </w:r>
      <w:r w:rsidR="00C4237A" w:rsidRPr="00734F83">
        <w:rPr>
          <w:rFonts w:asciiTheme="minorHAnsi" w:hAnsiTheme="minorHAnsi"/>
        </w:rPr>
        <w:t>de</w:t>
      </w:r>
      <w:r w:rsidR="00C4237A" w:rsidRPr="00734F83">
        <w:rPr>
          <w:rFonts w:asciiTheme="minorHAnsi" w:hAnsiTheme="minorHAnsi"/>
          <w:spacing w:val="11"/>
        </w:rPr>
        <w:t xml:space="preserve"> </w:t>
      </w:r>
      <w:r w:rsidR="00C4237A" w:rsidRPr="00734F83">
        <w:rPr>
          <w:rFonts w:asciiTheme="minorHAnsi" w:hAnsiTheme="minorHAnsi"/>
        </w:rPr>
        <w:t>qualquer</w:t>
      </w:r>
      <w:r w:rsidR="00C4237A" w:rsidRPr="00734F83">
        <w:rPr>
          <w:rFonts w:asciiTheme="minorHAnsi" w:hAnsiTheme="minorHAnsi"/>
          <w:spacing w:val="12"/>
        </w:rPr>
        <w:t xml:space="preserve"> </w:t>
      </w:r>
      <w:r w:rsidR="00C4237A" w:rsidRPr="00734F83">
        <w:rPr>
          <w:rFonts w:asciiTheme="minorHAnsi" w:hAnsiTheme="minorHAnsi"/>
        </w:rPr>
        <w:t>natureza,</w:t>
      </w:r>
      <w:r w:rsidR="00C4237A" w:rsidRPr="00734F83">
        <w:rPr>
          <w:rFonts w:asciiTheme="minorHAnsi" w:hAnsiTheme="minorHAnsi"/>
          <w:spacing w:val="13"/>
        </w:rPr>
        <w:t xml:space="preserve"> </w:t>
      </w:r>
      <w:r w:rsidR="00C4237A" w:rsidRPr="00734F83">
        <w:rPr>
          <w:rFonts w:asciiTheme="minorHAnsi" w:hAnsiTheme="minorHAnsi"/>
        </w:rPr>
        <w:t>em</w:t>
      </w:r>
      <w:r w:rsidR="00C4237A" w:rsidRPr="00734F83">
        <w:rPr>
          <w:rFonts w:asciiTheme="minorHAnsi" w:hAnsiTheme="minorHAnsi"/>
          <w:spacing w:val="-58"/>
        </w:rPr>
        <w:t xml:space="preserve"> </w:t>
      </w:r>
      <w:r w:rsidR="00C4237A" w:rsidRPr="00734F83">
        <w:rPr>
          <w:rFonts w:asciiTheme="minorHAnsi" w:hAnsiTheme="minorHAnsi"/>
        </w:rPr>
        <w:t>especial</w:t>
      </w:r>
      <w:r w:rsidR="00C4237A" w:rsidRPr="00734F83">
        <w:rPr>
          <w:rFonts w:asciiTheme="minorHAnsi" w:hAnsiTheme="minorHAnsi"/>
          <w:spacing w:val="-1"/>
        </w:rPr>
        <w:t xml:space="preserve"> </w:t>
      </w:r>
      <w:r w:rsidR="00C4237A" w:rsidRPr="00734F83">
        <w:rPr>
          <w:rFonts w:asciiTheme="minorHAnsi" w:hAnsiTheme="minorHAnsi"/>
        </w:rPr>
        <w:t>quando:</w:t>
      </w:r>
    </w:p>
    <w:p w14:paraId="0850684A" w14:textId="77777777" w:rsidR="000C6B59" w:rsidRPr="000C6B59" w:rsidRDefault="000C6B59" w:rsidP="000C5CA9">
      <w:pPr>
        <w:tabs>
          <w:tab w:val="left" w:pos="993"/>
          <w:tab w:val="left" w:pos="2021"/>
          <w:tab w:val="left" w:pos="9639"/>
        </w:tabs>
        <w:ind w:right="176"/>
        <w:rPr>
          <w:rFonts w:asciiTheme="minorHAnsi" w:hAnsiTheme="minorHAnsi"/>
        </w:rPr>
      </w:pPr>
    </w:p>
    <w:p w14:paraId="3776355D" w14:textId="3C615EDE"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gir</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conluio</w:t>
      </w:r>
      <w:r w:rsidR="00C4237A" w:rsidRPr="00734F83">
        <w:rPr>
          <w:rFonts w:asciiTheme="minorHAnsi" w:hAnsiTheme="minorHAnsi"/>
          <w:spacing w:val="-2"/>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desconformidade</w:t>
      </w:r>
      <w:r w:rsidR="00C4237A" w:rsidRPr="00734F83">
        <w:rPr>
          <w:rFonts w:asciiTheme="minorHAnsi" w:hAnsiTheme="minorHAnsi"/>
          <w:spacing w:val="-2"/>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lei;</w:t>
      </w:r>
    </w:p>
    <w:p w14:paraId="72915ED8" w14:textId="77777777" w:rsidR="000C6B59" w:rsidRPr="000C6B59" w:rsidRDefault="000C6B59" w:rsidP="000C5CA9">
      <w:pPr>
        <w:tabs>
          <w:tab w:val="left" w:pos="1134"/>
          <w:tab w:val="left" w:pos="1276"/>
          <w:tab w:val="left" w:pos="9639"/>
        </w:tabs>
        <w:ind w:left="284" w:right="176"/>
        <w:rPr>
          <w:rFonts w:asciiTheme="minorHAnsi" w:hAnsiTheme="minorHAnsi"/>
        </w:rPr>
      </w:pPr>
    </w:p>
    <w:p w14:paraId="4CEA0441" w14:textId="60B6EF6B"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nduzir</w:t>
      </w:r>
      <w:r w:rsidR="00C4237A" w:rsidRPr="00734F83">
        <w:rPr>
          <w:rFonts w:asciiTheme="minorHAnsi" w:hAnsiTheme="minorHAnsi"/>
          <w:spacing w:val="-2"/>
        </w:rPr>
        <w:t xml:space="preserve"> </w:t>
      </w:r>
      <w:r w:rsidR="00C4237A" w:rsidRPr="00734F83">
        <w:rPr>
          <w:rFonts w:asciiTheme="minorHAnsi" w:hAnsiTheme="minorHAnsi"/>
        </w:rPr>
        <w:t>deliberadamente</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erro</w:t>
      </w:r>
      <w:r w:rsidR="00C4237A" w:rsidRPr="00734F83">
        <w:rPr>
          <w:rFonts w:asciiTheme="minorHAnsi" w:hAnsiTheme="minorHAnsi"/>
          <w:spacing w:val="-2"/>
        </w:rPr>
        <w:t xml:space="preserve"> </w:t>
      </w:r>
      <w:r w:rsidR="00C4237A" w:rsidRPr="00734F83">
        <w:rPr>
          <w:rFonts w:asciiTheme="minorHAnsi" w:hAnsiTheme="minorHAnsi"/>
        </w:rPr>
        <w:t>no</w:t>
      </w:r>
      <w:r w:rsidR="00C4237A" w:rsidRPr="00734F83">
        <w:rPr>
          <w:rFonts w:asciiTheme="minorHAnsi" w:hAnsiTheme="minorHAnsi"/>
          <w:spacing w:val="-4"/>
        </w:rPr>
        <w:t xml:space="preserve"> </w:t>
      </w:r>
      <w:r w:rsidR="00C4237A" w:rsidRPr="00734F83">
        <w:rPr>
          <w:rFonts w:asciiTheme="minorHAnsi" w:hAnsiTheme="minorHAnsi"/>
        </w:rPr>
        <w:t>julgamento;</w:t>
      </w:r>
    </w:p>
    <w:p w14:paraId="1AEBA081" w14:textId="77777777" w:rsidR="000C6B59" w:rsidRPr="000C6B59" w:rsidRDefault="000C6B59" w:rsidP="000C5CA9">
      <w:pPr>
        <w:tabs>
          <w:tab w:val="left" w:pos="1134"/>
          <w:tab w:val="left" w:pos="1276"/>
          <w:tab w:val="left" w:pos="9639"/>
        </w:tabs>
        <w:ind w:right="176"/>
        <w:rPr>
          <w:rFonts w:asciiTheme="minorHAnsi" w:hAnsiTheme="minorHAnsi"/>
        </w:rPr>
      </w:pPr>
    </w:p>
    <w:p w14:paraId="736DDBCA" w14:textId="0CACB2F4"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8"/>
      <w:bookmarkEnd w:id="33"/>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3"/>
        </w:rPr>
        <w:t xml:space="preserve"> </w:t>
      </w:r>
      <w:r w:rsidR="00C4237A" w:rsidRPr="00734F83">
        <w:rPr>
          <w:rFonts w:asciiTheme="minorHAnsi" w:hAnsiTheme="minorHAnsi"/>
        </w:rPr>
        <w:t>atos ilícitos</w:t>
      </w:r>
      <w:r w:rsidR="00C4237A" w:rsidRPr="00734F83">
        <w:rPr>
          <w:rFonts w:asciiTheme="minorHAnsi" w:hAnsiTheme="minorHAnsi"/>
          <w:spacing w:val="-3"/>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vistas</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frustrar</w:t>
      </w:r>
      <w:r w:rsidR="00C4237A" w:rsidRPr="00734F83">
        <w:rPr>
          <w:rFonts w:asciiTheme="minorHAnsi" w:hAnsiTheme="minorHAnsi"/>
          <w:spacing w:val="-2"/>
        </w:rPr>
        <w:t xml:space="preserve"> </w:t>
      </w:r>
      <w:r w:rsidR="00C4237A" w:rsidRPr="00734F83">
        <w:rPr>
          <w:rFonts w:asciiTheme="minorHAnsi" w:hAnsiTheme="minorHAnsi"/>
        </w:rPr>
        <w:t>os</w:t>
      </w:r>
      <w:r w:rsidR="00C4237A" w:rsidRPr="00734F83">
        <w:rPr>
          <w:rFonts w:asciiTheme="minorHAnsi" w:hAnsiTheme="minorHAnsi"/>
          <w:spacing w:val="-3"/>
        </w:rPr>
        <w:t xml:space="preserve"> </w:t>
      </w:r>
      <w:r w:rsidR="00C4237A" w:rsidRPr="00734F83">
        <w:rPr>
          <w:rFonts w:asciiTheme="minorHAnsi" w:hAnsiTheme="minorHAnsi"/>
        </w:rPr>
        <w:t>objetivos</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licitação</w:t>
      </w:r>
    </w:p>
    <w:p w14:paraId="6198FF09" w14:textId="77777777" w:rsidR="000C6B59" w:rsidRPr="000C6B59" w:rsidRDefault="000C6B59" w:rsidP="000C5CA9">
      <w:pPr>
        <w:tabs>
          <w:tab w:val="left" w:pos="993"/>
          <w:tab w:val="left" w:pos="2021"/>
          <w:tab w:val="left" w:pos="9639"/>
        </w:tabs>
        <w:ind w:left="284" w:right="176"/>
        <w:rPr>
          <w:rFonts w:asciiTheme="minorHAnsi" w:hAnsiTheme="minorHAnsi"/>
        </w:rPr>
      </w:pPr>
    </w:p>
    <w:p w14:paraId="5895CF7D" w14:textId="5BE90B0C"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4" w:name="_bookmark29"/>
      <w:bookmarkEnd w:id="34"/>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2"/>
        </w:rPr>
        <w:t xml:space="preserve"> </w:t>
      </w:r>
      <w:r w:rsidR="00C4237A" w:rsidRPr="00734F83">
        <w:rPr>
          <w:rFonts w:asciiTheme="minorHAnsi" w:hAnsiTheme="minorHAnsi"/>
        </w:rPr>
        <w:t>ato</w:t>
      </w:r>
      <w:r w:rsidR="00C4237A" w:rsidRPr="00734F83">
        <w:rPr>
          <w:rFonts w:asciiTheme="minorHAnsi" w:hAnsiTheme="minorHAnsi"/>
          <w:spacing w:val="-3"/>
        </w:rPr>
        <w:t xml:space="preserve"> </w:t>
      </w:r>
      <w:r w:rsidR="00C4237A" w:rsidRPr="00734F83">
        <w:rPr>
          <w:rFonts w:asciiTheme="minorHAnsi" w:hAnsiTheme="minorHAnsi"/>
        </w:rPr>
        <w:t>lesivo</w:t>
      </w:r>
      <w:r w:rsidR="00C4237A" w:rsidRPr="00734F83">
        <w:rPr>
          <w:rFonts w:asciiTheme="minorHAnsi" w:hAnsiTheme="minorHAnsi"/>
          <w:spacing w:val="-1"/>
        </w:rPr>
        <w:t xml:space="preserve"> </w:t>
      </w:r>
      <w:r w:rsidR="00C4237A" w:rsidRPr="00734F83">
        <w:rPr>
          <w:rFonts w:asciiTheme="minorHAnsi" w:hAnsiTheme="minorHAnsi"/>
        </w:rPr>
        <w:t>previsto</w:t>
      </w:r>
      <w:r w:rsidR="00C4237A" w:rsidRPr="00734F83">
        <w:rPr>
          <w:rFonts w:asciiTheme="minorHAnsi" w:hAnsiTheme="minorHAnsi"/>
          <w:spacing w:val="-1"/>
        </w:rPr>
        <w:t xml:space="preserve"> </w:t>
      </w:r>
      <w:r w:rsidR="00C4237A" w:rsidRPr="00734F83">
        <w:rPr>
          <w:rFonts w:asciiTheme="minorHAnsi" w:hAnsiTheme="minorHAnsi"/>
        </w:rPr>
        <w:t>no</w:t>
      </w:r>
      <w:r w:rsidR="00C4237A" w:rsidRPr="00734F83">
        <w:rPr>
          <w:rFonts w:asciiTheme="minorHAnsi" w:hAnsiTheme="minorHAnsi"/>
          <w:color w:val="0000FF"/>
          <w:spacing w:val="1"/>
        </w:rPr>
        <w:t xml:space="preserve"> </w:t>
      </w:r>
      <w:hyperlink r:id="rId36" w:anchor="art5">
        <w:r w:rsidR="00C4237A" w:rsidRPr="00734F83">
          <w:rPr>
            <w:rFonts w:asciiTheme="minorHAnsi" w:hAnsiTheme="minorHAnsi"/>
          </w:rPr>
          <w:t>art.</w:t>
        </w:r>
        <w:r w:rsidR="00C4237A" w:rsidRPr="00734F83">
          <w:rPr>
            <w:rFonts w:asciiTheme="minorHAnsi" w:hAnsiTheme="minorHAnsi"/>
            <w:spacing w:val="1"/>
          </w:rPr>
          <w:t xml:space="preserve"> </w:t>
        </w:r>
        <w:r w:rsidR="00C4237A" w:rsidRPr="00734F83">
          <w:rPr>
            <w:rFonts w:asciiTheme="minorHAnsi" w:hAnsiTheme="minorHAnsi"/>
          </w:rPr>
          <w:t>5º</w:t>
        </w:r>
        <w:r w:rsidR="00C4237A" w:rsidRPr="00734F83">
          <w:rPr>
            <w:rFonts w:asciiTheme="minorHAnsi" w:hAnsiTheme="minorHAnsi"/>
            <w:spacing w:val="2"/>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Lei</w:t>
        </w:r>
        <w:r w:rsidR="00C4237A" w:rsidRPr="00734F83">
          <w:rPr>
            <w:rFonts w:asciiTheme="minorHAnsi" w:hAnsiTheme="minorHAnsi"/>
            <w:spacing w:val="-1"/>
          </w:rPr>
          <w:t xml:space="preserve"> </w:t>
        </w:r>
        <w:r w:rsidR="00C4237A" w:rsidRPr="00734F83">
          <w:rPr>
            <w:rFonts w:asciiTheme="minorHAnsi" w:hAnsiTheme="minorHAnsi"/>
          </w:rPr>
          <w:t>n.º</w:t>
        </w:r>
        <w:r w:rsidR="00C4237A" w:rsidRPr="00734F83">
          <w:rPr>
            <w:rFonts w:asciiTheme="minorHAnsi" w:hAnsiTheme="minorHAnsi"/>
            <w:spacing w:val="-2"/>
          </w:rPr>
          <w:t xml:space="preserve"> </w:t>
        </w:r>
        <w:r w:rsidR="00C4237A" w:rsidRPr="00734F83">
          <w:rPr>
            <w:rFonts w:asciiTheme="minorHAnsi" w:hAnsiTheme="minorHAnsi"/>
          </w:rPr>
          <w:t>12.846, de</w:t>
        </w:r>
        <w:r w:rsidR="00C4237A" w:rsidRPr="00734F83">
          <w:rPr>
            <w:rFonts w:asciiTheme="minorHAnsi" w:hAnsiTheme="minorHAnsi"/>
            <w:spacing w:val="-3"/>
          </w:rPr>
          <w:t xml:space="preserve"> </w:t>
        </w:r>
        <w:r w:rsidR="00C4237A" w:rsidRPr="00734F83">
          <w:rPr>
            <w:rFonts w:asciiTheme="minorHAnsi" w:hAnsiTheme="minorHAnsi"/>
          </w:rPr>
          <w:t>2013</w:t>
        </w:r>
      </w:hyperlink>
      <w:r w:rsidR="00C4237A" w:rsidRPr="00734F83">
        <w:rPr>
          <w:rFonts w:asciiTheme="minorHAnsi" w:hAnsiTheme="minorHAnsi"/>
        </w:rPr>
        <w:t>.</w:t>
      </w:r>
    </w:p>
    <w:p w14:paraId="03DBA868" w14:textId="77777777" w:rsidR="000C6B59" w:rsidRPr="000C6B59" w:rsidRDefault="000C6B59" w:rsidP="000C5CA9">
      <w:pPr>
        <w:tabs>
          <w:tab w:val="left" w:pos="1134"/>
          <w:tab w:val="left" w:pos="2021"/>
          <w:tab w:val="left" w:pos="9639"/>
        </w:tabs>
        <w:ind w:right="176"/>
        <w:rPr>
          <w:rFonts w:asciiTheme="minorHAnsi" w:hAnsiTheme="minorHAnsi"/>
        </w:rPr>
      </w:pPr>
    </w:p>
    <w:p w14:paraId="0645D909" w14:textId="4E08FE22"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Com fulcro </w:t>
      </w:r>
      <w:r w:rsidRPr="00734F83">
        <w:rPr>
          <w:rFonts w:asciiTheme="minorHAnsi" w:hAnsiTheme="minorHAnsi"/>
          <w:u w:val="single"/>
        </w:rPr>
        <w:t>na</w:t>
      </w:r>
      <w:r w:rsidRPr="00734F83">
        <w:rPr>
          <w:rFonts w:asciiTheme="minorHAnsi" w:hAnsiTheme="minorHAnsi"/>
          <w:color w:val="0000FF"/>
          <w:u w:val="single"/>
        </w:rPr>
        <w:t xml:space="preserve"> </w:t>
      </w:r>
      <w:hyperlink r:id="rId37">
        <w:r w:rsidRPr="00734F83">
          <w:rPr>
            <w:rFonts w:asciiTheme="minorHAnsi" w:hAnsiTheme="minorHAnsi"/>
            <w:color w:val="0000FF"/>
            <w:u w:val="single"/>
          </w:rPr>
          <w:t>Lei nº 14.133, de 2021</w:t>
        </w:r>
      </w:hyperlink>
      <w:r w:rsidRPr="00734F83">
        <w:rPr>
          <w:rFonts w:asciiTheme="minorHAnsi" w:hAnsiTheme="minorHAnsi"/>
          <w:u w:val="single"/>
        </w:rPr>
        <w:t>, a Administração poderá</w:t>
      </w:r>
      <w:r w:rsidRPr="00734F83">
        <w:rPr>
          <w:rFonts w:asciiTheme="minorHAnsi" w:hAnsiTheme="minorHAnsi"/>
        </w:rPr>
        <w:t>, garantida a prévia</w:t>
      </w:r>
      <w:r w:rsidRPr="00734F83">
        <w:rPr>
          <w:rFonts w:asciiTheme="minorHAnsi" w:hAnsiTheme="minorHAnsi"/>
          <w:spacing w:val="1"/>
        </w:rPr>
        <w:t xml:space="preserve"> </w:t>
      </w:r>
      <w:r w:rsidRPr="00734F83">
        <w:rPr>
          <w:rFonts w:asciiTheme="minorHAnsi" w:hAnsiTheme="minorHAnsi"/>
        </w:rPr>
        <w:t xml:space="preserve">defesa, aplicar </w:t>
      </w:r>
      <w:r w:rsidRPr="00734F83">
        <w:rPr>
          <w:rFonts w:asciiTheme="minorHAnsi" w:hAnsiTheme="minorHAnsi"/>
        </w:rPr>
        <w:lastRenderedPageBreak/>
        <w:t>aos licitantes e/ou adjudicatários as seguintes sanções, sem prejuízo das</w:t>
      </w:r>
      <w:r w:rsidRPr="00734F83">
        <w:rPr>
          <w:rFonts w:asciiTheme="minorHAnsi" w:hAnsiTheme="minorHAnsi"/>
          <w:spacing w:val="1"/>
        </w:rPr>
        <w:t xml:space="preserve"> </w:t>
      </w:r>
      <w:r w:rsidRPr="00734F83">
        <w:rPr>
          <w:rFonts w:asciiTheme="minorHAnsi" w:hAnsiTheme="minorHAnsi"/>
        </w:rPr>
        <w:t>responsabilidades civil e</w:t>
      </w:r>
      <w:r w:rsidRPr="00734F83">
        <w:rPr>
          <w:rFonts w:asciiTheme="minorHAnsi" w:hAnsiTheme="minorHAnsi"/>
          <w:spacing w:val="-2"/>
        </w:rPr>
        <w:t xml:space="preserve"> </w:t>
      </w:r>
      <w:r w:rsidRPr="00734F83">
        <w:rPr>
          <w:rFonts w:asciiTheme="minorHAnsi" w:hAnsiTheme="minorHAnsi"/>
        </w:rPr>
        <w:t>criminal:</w:t>
      </w:r>
    </w:p>
    <w:p w14:paraId="4A0A4514" w14:textId="77777777" w:rsidR="000C6B59" w:rsidRPr="00734F83"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A</w:t>
      </w:r>
      <w:r w:rsidR="00C4237A" w:rsidRPr="00734F83">
        <w:rPr>
          <w:rFonts w:asciiTheme="minorHAnsi" w:hAnsiTheme="minorHAnsi"/>
        </w:rPr>
        <w:t>dvertência;</w:t>
      </w:r>
    </w:p>
    <w:p w14:paraId="4D74D4B0" w14:textId="77777777" w:rsidR="001E556A" w:rsidRPr="001E556A" w:rsidRDefault="001E556A" w:rsidP="001E556A">
      <w:pPr>
        <w:tabs>
          <w:tab w:val="left" w:pos="1134"/>
          <w:tab w:val="left" w:pos="2021"/>
          <w:tab w:val="left" w:pos="9639"/>
        </w:tabs>
        <w:ind w:left="284" w:right="686"/>
        <w:rPr>
          <w:rFonts w:asciiTheme="minorHAnsi" w:hAnsiTheme="minorHAnsi"/>
        </w:rPr>
      </w:pPr>
    </w:p>
    <w:p w14:paraId="6CD2AEA1" w14:textId="21448D61"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M</w:t>
      </w:r>
      <w:r w:rsidR="00C4237A" w:rsidRPr="00734F83">
        <w:rPr>
          <w:rFonts w:asciiTheme="minorHAnsi" w:hAnsiTheme="minorHAnsi"/>
        </w:rPr>
        <w:t>ulta;</w:t>
      </w:r>
    </w:p>
    <w:p w14:paraId="5DF0733D" w14:textId="77777777" w:rsidR="001E556A" w:rsidRPr="001E556A" w:rsidRDefault="001E556A" w:rsidP="001E556A">
      <w:pPr>
        <w:tabs>
          <w:tab w:val="left" w:pos="1134"/>
          <w:tab w:val="left" w:pos="2021"/>
          <w:tab w:val="left" w:pos="9639"/>
        </w:tabs>
        <w:ind w:right="686"/>
        <w:rPr>
          <w:rFonts w:asciiTheme="minorHAnsi" w:hAnsiTheme="minorHAnsi"/>
        </w:rPr>
      </w:pPr>
    </w:p>
    <w:p w14:paraId="69825245" w14:textId="70048350"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mpedimento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licitar</w:t>
      </w:r>
      <w:r w:rsidR="00C4237A" w:rsidRPr="00734F83">
        <w:rPr>
          <w:rFonts w:asciiTheme="minorHAnsi" w:hAnsiTheme="minorHAnsi"/>
          <w:spacing w:val="-2"/>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contratar</w:t>
      </w:r>
      <w:r w:rsidR="00C4237A" w:rsidRPr="00734F83">
        <w:rPr>
          <w:rFonts w:asciiTheme="minorHAnsi" w:hAnsiTheme="minorHAnsi"/>
          <w:spacing w:val="-2"/>
        </w:rPr>
        <w:t xml:space="preserve"> </w:t>
      </w:r>
      <w:r w:rsidR="00C4237A" w:rsidRPr="00734F83">
        <w:rPr>
          <w:rFonts w:asciiTheme="minorHAnsi" w:hAnsiTheme="minorHAnsi"/>
        </w:rPr>
        <w:t>e</w:t>
      </w:r>
    </w:p>
    <w:p w14:paraId="782E9144" w14:textId="77777777" w:rsidR="001E556A" w:rsidRPr="001E556A" w:rsidRDefault="001E556A" w:rsidP="000C5CA9">
      <w:pPr>
        <w:tabs>
          <w:tab w:val="left" w:pos="1134"/>
          <w:tab w:val="left" w:pos="2021"/>
          <w:tab w:val="left" w:pos="9639"/>
        </w:tabs>
        <w:ind w:right="176"/>
        <w:rPr>
          <w:rFonts w:asciiTheme="minorHAnsi" w:hAnsiTheme="minorHAnsi"/>
        </w:rPr>
      </w:pPr>
    </w:p>
    <w:p w14:paraId="479AFD9A" w14:textId="428744B8" w:rsidR="00941D9B" w:rsidRDefault="001E556A" w:rsidP="008D554B">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D</w:t>
      </w:r>
      <w:r w:rsidR="00C4237A" w:rsidRPr="00734F83">
        <w:rPr>
          <w:rFonts w:asciiTheme="minorHAnsi" w:hAnsiTheme="minorHAnsi"/>
        </w:rPr>
        <w:t>eclaração de inidoneidade para licitar ou contratar, enquanto perdurarem os</w:t>
      </w:r>
      <w:r w:rsidR="00C4237A" w:rsidRPr="00734F83">
        <w:rPr>
          <w:rFonts w:asciiTheme="minorHAnsi" w:hAnsiTheme="minorHAnsi"/>
          <w:spacing w:val="1"/>
        </w:rPr>
        <w:t xml:space="preserve"> </w:t>
      </w:r>
      <w:r w:rsidR="00C4237A" w:rsidRPr="00734F83">
        <w:rPr>
          <w:rFonts w:asciiTheme="minorHAnsi" w:hAnsiTheme="minorHAnsi"/>
        </w:rPr>
        <w:t>motivos determinantes da punição ou até que seja promovida sua reabilitação perante</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própria autoridade que</w:t>
      </w:r>
      <w:r w:rsidR="00C4237A" w:rsidRPr="00734F83">
        <w:rPr>
          <w:rFonts w:asciiTheme="minorHAnsi" w:hAnsiTheme="minorHAnsi"/>
          <w:spacing w:val="-2"/>
        </w:rPr>
        <w:t xml:space="preserve"> </w:t>
      </w:r>
      <w:r w:rsidR="00C4237A" w:rsidRPr="00734F83">
        <w:rPr>
          <w:rFonts w:asciiTheme="minorHAnsi" w:hAnsiTheme="minorHAnsi"/>
        </w:rPr>
        <w:t>aplicou a penalidade.</w:t>
      </w:r>
    </w:p>
    <w:p w14:paraId="5074AF2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aplicação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sanções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considerados:</w:t>
      </w:r>
    </w:p>
    <w:p w14:paraId="014C8739" w14:textId="77777777" w:rsidR="00166827" w:rsidRPr="00166827" w:rsidRDefault="00166827" w:rsidP="000C5CA9">
      <w:pPr>
        <w:tabs>
          <w:tab w:val="left" w:pos="1134"/>
          <w:tab w:val="left" w:pos="1310"/>
          <w:tab w:val="left" w:pos="9639"/>
        </w:tabs>
        <w:ind w:left="284" w:right="176"/>
        <w:rPr>
          <w:rFonts w:asciiTheme="minorHAnsi" w:hAnsiTheme="minorHAnsi"/>
        </w:rPr>
      </w:pPr>
    </w:p>
    <w:p w14:paraId="36BFB918" w14:textId="13AD7B6B"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natureza</w:t>
      </w:r>
      <w:r w:rsidR="00C4237A" w:rsidRPr="00734F83">
        <w:rPr>
          <w:rFonts w:asciiTheme="minorHAnsi" w:hAnsiTheme="minorHAnsi"/>
          <w:spacing w:val="-1"/>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a gravidade</w:t>
      </w:r>
      <w:r w:rsidR="00C4237A" w:rsidRPr="00734F83">
        <w:rPr>
          <w:rFonts w:asciiTheme="minorHAnsi" w:hAnsiTheme="minorHAnsi"/>
          <w:spacing w:val="-3"/>
        </w:rPr>
        <w:t xml:space="preserve"> </w:t>
      </w:r>
      <w:r w:rsidR="00C4237A" w:rsidRPr="00734F83">
        <w:rPr>
          <w:rFonts w:asciiTheme="minorHAnsi" w:hAnsiTheme="minorHAnsi"/>
        </w:rPr>
        <w:t>da</w:t>
      </w:r>
      <w:r w:rsidR="00C4237A" w:rsidRPr="00734F83">
        <w:rPr>
          <w:rFonts w:asciiTheme="minorHAnsi" w:hAnsiTheme="minorHAnsi"/>
          <w:spacing w:val="-1"/>
        </w:rPr>
        <w:t xml:space="preserve"> </w:t>
      </w:r>
      <w:r w:rsidR="00C4237A" w:rsidRPr="00734F83">
        <w:rPr>
          <w:rFonts w:asciiTheme="minorHAnsi" w:hAnsiTheme="minorHAnsi"/>
        </w:rPr>
        <w:t>infração</w:t>
      </w:r>
      <w:r w:rsidR="00C4237A" w:rsidRPr="00734F83">
        <w:rPr>
          <w:rFonts w:asciiTheme="minorHAnsi" w:hAnsiTheme="minorHAnsi"/>
          <w:spacing w:val="-2"/>
        </w:rPr>
        <w:t xml:space="preserve"> </w:t>
      </w:r>
      <w:r w:rsidR="00C4237A" w:rsidRPr="00734F83">
        <w:rPr>
          <w:rFonts w:asciiTheme="minorHAnsi" w:hAnsiTheme="minorHAnsi"/>
        </w:rPr>
        <w:t>cometida.</w:t>
      </w:r>
    </w:p>
    <w:p w14:paraId="01647099" w14:textId="77777777" w:rsidR="001E556A" w:rsidRPr="001E556A" w:rsidRDefault="001E556A" w:rsidP="000C5CA9">
      <w:pPr>
        <w:tabs>
          <w:tab w:val="left" w:pos="1134"/>
          <w:tab w:val="left" w:pos="2021"/>
          <w:tab w:val="left" w:pos="9639"/>
        </w:tabs>
        <w:ind w:left="284" w:right="176"/>
        <w:rPr>
          <w:rFonts w:asciiTheme="minorHAnsi" w:hAnsiTheme="minorHAnsi"/>
        </w:rPr>
      </w:pPr>
    </w:p>
    <w:p w14:paraId="742CA96E" w14:textId="26F34C25"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peculiaridades do</w:t>
      </w:r>
      <w:r w:rsidR="00C4237A" w:rsidRPr="00734F83">
        <w:rPr>
          <w:rFonts w:asciiTheme="minorHAnsi" w:hAnsiTheme="minorHAnsi"/>
          <w:spacing w:val="-2"/>
        </w:rPr>
        <w:t xml:space="preserve"> </w:t>
      </w:r>
      <w:r w:rsidR="00C4237A" w:rsidRPr="00734F83">
        <w:rPr>
          <w:rFonts w:asciiTheme="minorHAnsi" w:hAnsiTheme="minorHAnsi"/>
        </w:rPr>
        <w:t>caso concreto</w:t>
      </w:r>
    </w:p>
    <w:p w14:paraId="5EBCFFC8" w14:textId="77777777" w:rsidR="001E556A" w:rsidRPr="00734F83"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circunstâncias</w:t>
      </w:r>
      <w:r w:rsidR="00C4237A" w:rsidRPr="00734F83">
        <w:rPr>
          <w:rFonts w:asciiTheme="minorHAnsi" w:hAnsiTheme="minorHAnsi"/>
          <w:spacing w:val="-1"/>
        </w:rPr>
        <w:t xml:space="preserve"> </w:t>
      </w:r>
      <w:r w:rsidR="00C4237A" w:rsidRPr="00734F83">
        <w:rPr>
          <w:rFonts w:asciiTheme="minorHAnsi" w:hAnsiTheme="minorHAnsi"/>
        </w:rPr>
        <w:t>agravantes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3"/>
        </w:rPr>
        <w:t xml:space="preserve"> </w:t>
      </w:r>
      <w:r w:rsidR="00C4237A" w:rsidRPr="00734F83">
        <w:rPr>
          <w:rFonts w:asciiTheme="minorHAnsi" w:hAnsiTheme="minorHAnsi"/>
        </w:rPr>
        <w:t>atenuantes</w:t>
      </w:r>
    </w:p>
    <w:p w14:paraId="34E7105C" w14:textId="77777777" w:rsidR="001E556A" w:rsidRPr="001E556A" w:rsidRDefault="001E556A" w:rsidP="000C5CA9">
      <w:pPr>
        <w:tabs>
          <w:tab w:val="left" w:pos="1134"/>
          <w:tab w:val="left" w:pos="2021"/>
          <w:tab w:val="left" w:pos="9639"/>
        </w:tabs>
        <w:ind w:right="176"/>
        <w:rPr>
          <w:rFonts w:asciiTheme="minorHAnsi" w:hAnsiTheme="minorHAnsi"/>
        </w:rPr>
      </w:pPr>
    </w:p>
    <w:p w14:paraId="182A067F" w14:textId="4B6D1C20" w:rsidR="00941D9B"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Pr>
          <w:rFonts w:asciiTheme="minorHAnsi" w:hAnsiTheme="minorHAnsi"/>
        </w:rPr>
        <w:t>O</w:t>
      </w:r>
      <w:r w:rsidR="00C4237A" w:rsidRPr="00734F83">
        <w:rPr>
          <w:rFonts w:asciiTheme="minorHAnsi" w:hAnsiTheme="minorHAnsi"/>
        </w:rPr>
        <w:t>s</w:t>
      </w:r>
      <w:r w:rsidR="00C4237A" w:rsidRPr="00734F83">
        <w:rPr>
          <w:rFonts w:asciiTheme="minorHAnsi" w:hAnsiTheme="minorHAnsi"/>
          <w:spacing w:val="-2"/>
        </w:rPr>
        <w:t xml:space="preserve"> </w:t>
      </w:r>
      <w:r w:rsidR="00C4237A" w:rsidRPr="00734F83">
        <w:rPr>
          <w:rFonts w:asciiTheme="minorHAnsi" w:hAnsiTheme="minorHAnsi"/>
        </w:rPr>
        <w:t>danos</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dela</w:t>
      </w:r>
      <w:r w:rsidR="00C4237A" w:rsidRPr="00734F83">
        <w:rPr>
          <w:rFonts w:asciiTheme="minorHAnsi" w:hAnsiTheme="minorHAnsi"/>
          <w:spacing w:val="-2"/>
        </w:rPr>
        <w:t xml:space="preserve"> </w:t>
      </w:r>
      <w:r w:rsidR="00C4237A" w:rsidRPr="00734F83">
        <w:rPr>
          <w:rFonts w:asciiTheme="minorHAnsi" w:hAnsiTheme="minorHAnsi"/>
        </w:rPr>
        <w:t>provierem</w:t>
      </w:r>
      <w:r w:rsidR="00C4237A" w:rsidRPr="00734F83">
        <w:rPr>
          <w:rFonts w:asciiTheme="minorHAnsi" w:hAnsiTheme="minorHAnsi"/>
          <w:spacing w:val="-2"/>
        </w:rPr>
        <w:t xml:space="preserve"> </w:t>
      </w:r>
      <w:r w:rsidR="00C4237A" w:rsidRPr="00734F83">
        <w:rPr>
          <w:rFonts w:asciiTheme="minorHAnsi" w:hAnsiTheme="minorHAnsi"/>
        </w:rPr>
        <w:t>para</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Administração</w:t>
      </w:r>
      <w:r w:rsidR="00C4237A" w:rsidRPr="00734F83">
        <w:rPr>
          <w:rFonts w:asciiTheme="minorHAnsi" w:hAnsiTheme="minorHAnsi"/>
          <w:spacing w:val="-2"/>
        </w:rPr>
        <w:t xml:space="preserve"> </w:t>
      </w:r>
      <w:r w:rsidR="00C4237A" w:rsidRPr="00734F83">
        <w:rPr>
          <w:rFonts w:asciiTheme="minorHAnsi" w:hAnsiTheme="minorHAnsi"/>
        </w:rPr>
        <w:t>Pública</w:t>
      </w:r>
    </w:p>
    <w:p w14:paraId="33DCE6BF" w14:textId="77777777" w:rsidR="001E556A" w:rsidRPr="001E556A" w:rsidRDefault="001E556A" w:rsidP="000C5CA9">
      <w:pPr>
        <w:tabs>
          <w:tab w:val="left" w:pos="1134"/>
          <w:tab w:val="left" w:pos="2021"/>
          <w:tab w:val="left" w:pos="9639"/>
        </w:tabs>
        <w:ind w:right="176"/>
        <w:rPr>
          <w:rFonts w:asciiTheme="minorHAnsi" w:hAnsiTheme="minorHAnsi"/>
        </w:rPr>
      </w:pPr>
    </w:p>
    <w:p w14:paraId="7368D79A" w14:textId="2046F5E8" w:rsidR="001E556A" w:rsidRPr="00D24AF0"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00C4237A" w:rsidRPr="00D24AF0">
        <w:rPr>
          <w:rFonts w:asciiTheme="minorHAnsi" w:hAnsiTheme="minorHAnsi"/>
          <w:spacing w:val="32"/>
        </w:rPr>
        <w:t xml:space="preserve"> </w:t>
      </w:r>
      <w:r w:rsidR="00C4237A" w:rsidRPr="00D24AF0">
        <w:rPr>
          <w:rFonts w:asciiTheme="minorHAnsi" w:hAnsiTheme="minorHAnsi"/>
        </w:rPr>
        <w:t>implantação</w:t>
      </w:r>
      <w:r w:rsidR="00C4237A" w:rsidRPr="00D24AF0">
        <w:rPr>
          <w:rFonts w:asciiTheme="minorHAnsi" w:hAnsiTheme="minorHAnsi"/>
          <w:spacing w:val="30"/>
        </w:rPr>
        <w:t xml:space="preserve"> </w:t>
      </w:r>
      <w:r w:rsidR="00C4237A" w:rsidRPr="00D24AF0">
        <w:rPr>
          <w:rFonts w:asciiTheme="minorHAnsi" w:hAnsiTheme="minorHAnsi"/>
        </w:rPr>
        <w:t>ou</w:t>
      </w:r>
      <w:r w:rsidR="00C4237A" w:rsidRPr="00D24AF0">
        <w:rPr>
          <w:rFonts w:asciiTheme="minorHAnsi" w:hAnsiTheme="minorHAnsi"/>
          <w:spacing w:val="29"/>
        </w:rPr>
        <w:t xml:space="preserve"> </w:t>
      </w:r>
      <w:r w:rsidR="00C4237A" w:rsidRPr="00D24AF0">
        <w:rPr>
          <w:rFonts w:asciiTheme="minorHAnsi" w:hAnsiTheme="minorHAnsi"/>
        </w:rPr>
        <w:t>o</w:t>
      </w:r>
      <w:r w:rsidR="00C4237A" w:rsidRPr="00D24AF0">
        <w:rPr>
          <w:rFonts w:asciiTheme="minorHAnsi" w:hAnsiTheme="minorHAnsi"/>
          <w:spacing w:val="30"/>
        </w:rPr>
        <w:t xml:space="preserve"> </w:t>
      </w:r>
      <w:r w:rsidR="00C4237A" w:rsidRPr="00D24AF0">
        <w:rPr>
          <w:rFonts w:asciiTheme="minorHAnsi" w:hAnsiTheme="minorHAnsi"/>
        </w:rPr>
        <w:t>aperfeiçoamento</w:t>
      </w:r>
      <w:r w:rsidR="00C4237A" w:rsidRPr="00D24AF0">
        <w:rPr>
          <w:rFonts w:asciiTheme="minorHAnsi" w:hAnsiTheme="minorHAnsi"/>
          <w:spacing w:val="31"/>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programa</w:t>
      </w:r>
      <w:r w:rsidR="00C4237A" w:rsidRPr="00D24AF0">
        <w:rPr>
          <w:rFonts w:asciiTheme="minorHAnsi" w:hAnsiTheme="minorHAnsi"/>
          <w:spacing w:val="29"/>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integridade,</w:t>
      </w:r>
      <w:r w:rsidR="00C4237A" w:rsidRPr="00D24AF0">
        <w:rPr>
          <w:rFonts w:asciiTheme="minorHAnsi" w:hAnsiTheme="minorHAnsi"/>
          <w:spacing w:val="32"/>
        </w:rPr>
        <w:t xml:space="preserve"> </w:t>
      </w:r>
      <w:r w:rsidR="00C4237A" w:rsidRPr="00D24AF0">
        <w:rPr>
          <w:rFonts w:asciiTheme="minorHAnsi" w:hAnsiTheme="minorHAnsi"/>
        </w:rPr>
        <w:t>conform</w:t>
      </w:r>
      <w:r w:rsidR="00FB707C">
        <w:rPr>
          <w:rFonts w:asciiTheme="minorHAnsi" w:hAnsiTheme="minorHAnsi"/>
        </w:rPr>
        <w:t xml:space="preserve">e </w:t>
      </w:r>
      <w:r w:rsidR="00C4237A" w:rsidRPr="00D24AF0">
        <w:rPr>
          <w:rFonts w:asciiTheme="minorHAnsi" w:hAnsiTheme="minorHAnsi"/>
          <w:spacing w:val="-59"/>
        </w:rPr>
        <w:t xml:space="preserve"> </w:t>
      </w:r>
      <w:r w:rsidR="00C4237A" w:rsidRPr="00D24AF0">
        <w:rPr>
          <w:rFonts w:asciiTheme="minorHAnsi" w:hAnsiTheme="minorHAnsi"/>
        </w:rPr>
        <w:t>normas</w:t>
      </w:r>
      <w:r w:rsidR="00C4237A" w:rsidRPr="00D24AF0">
        <w:rPr>
          <w:rFonts w:asciiTheme="minorHAnsi" w:hAnsiTheme="minorHAnsi"/>
          <w:spacing w:val="-3"/>
        </w:rPr>
        <w:t xml:space="preserve"> </w:t>
      </w:r>
      <w:r w:rsidR="00C4237A" w:rsidRPr="00D24AF0">
        <w:rPr>
          <w:rFonts w:asciiTheme="minorHAnsi" w:hAnsiTheme="minorHAnsi"/>
        </w:rPr>
        <w:t>e orientações</w:t>
      </w:r>
      <w:r w:rsidR="00C4237A" w:rsidRPr="00D24AF0">
        <w:rPr>
          <w:rFonts w:asciiTheme="minorHAnsi" w:hAnsiTheme="minorHAnsi"/>
          <w:spacing w:val="-2"/>
        </w:rPr>
        <w:t xml:space="preserve"> </w:t>
      </w:r>
      <w:r w:rsidR="00C4237A" w:rsidRPr="00D24AF0">
        <w:rPr>
          <w:rFonts w:asciiTheme="minorHAnsi" w:hAnsiTheme="minorHAnsi"/>
        </w:rPr>
        <w:t>dos</w:t>
      </w:r>
      <w:r w:rsidR="00C4237A" w:rsidRPr="00D24AF0">
        <w:rPr>
          <w:rFonts w:asciiTheme="minorHAnsi" w:hAnsiTheme="minorHAnsi"/>
          <w:spacing w:val="2"/>
        </w:rPr>
        <w:t xml:space="preserve"> </w:t>
      </w:r>
      <w:r w:rsidR="00C4237A" w:rsidRPr="00D24AF0">
        <w:rPr>
          <w:rFonts w:asciiTheme="minorHAnsi" w:hAnsiTheme="minorHAnsi"/>
        </w:rPr>
        <w:t>órgãos</w:t>
      </w:r>
      <w:r w:rsidR="00C4237A" w:rsidRPr="00D24AF0">
        <w:rPr>
          <w:rFonts w:asciiTheme="minorHAnsi" w:hAnsiTheme="minorHAnsi"/>
          <w:spacing w:val="-2"/>
        </w:rPr>
        <w:t xml:space="preserve"> </w:t>
      </w:r>
      <w:r w:rsidR="00C4237A" w:rsidRPr="00D24AF0">
        <w:rPr>
          <w:rFonts w:asciiTheme="minorHAnsi" w:hAnsiTheme="minorHAnsi"/>
        </w:rPr>
        <w:t>de</w:t>
      </w:r>
      <w:r w:rsidR="00C4237A" w:rsidRPr="00D24AF0">
        <w:rPr>
          <w:rFonts w:asciiTheme="minorHAnsi" w:hAnsiTheme="minorHAnsi"/>
          <w:spacing w:val="-2"/>
        </w:rPr>
        <w:t xml:space="preserve"> </w:t>
      </w:r>
      <w:r w:rsidR="00C4237A" w:rsidRPr="00D24AF0">
        <w:rPr>
          <w:rFonts w:asciiTheme="minorHAnsi" w:hAnsiTheme="minorHAnsi"/>
        </w:rPr>
        <w:t>controle.</w:t>
      </w:r>
    </w:p>
    <w:p w14:paraId="1F47EE69" w14:textId="7ABF1440" w:rsidR="00941D9B" w:rsidRPr="00D24AF0" w:rsidRDefault="00276CEE" w:rsidP="000C5CA9">
      <w:pPr>
        <w:pStyle w:val="PargrafodaLista"/>
        <w:tabs>
          <w:tab w:val="left" w:pos="1134"/>
          <w:tab w:val="left" w:pos="2021"/>
          <w:tab w:val="left" w:pos="9639"/>
        </w:tabs>
        <w:ind w:left="284" w:right="176"/>
        <w:rPr>
          <w:rFonts w:asciiTheme="minorHAnsi" w:hAnsiTheme="minorHAnsi"/>
        </w:rPr>
      </w:pPr>
      <w:r w:rsidRPr="00D24AF0">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D24AF0"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multa</w:t>
      </w:r>
      <w:r w:rsidRPr="00D24AF0">
        <w:rPr>
          <w:rFonts w:asciiTheme="minorHAnsi" w:hAnsiTheme="minorHAnsi"/>
          <w:spacing w:val="1"/>
        </w:rPr>
        <w:t xml:space="preserve"> </w:t>
      </w:r>
      <w:r w:rsidRPr="00D24AF0">
        <w:rPr>
          <w:rFonts w:asciiTheme="minorHAnsi" w:hAnsiTheme="minorHAnsi"/>
        </w:rPr>
        <w:t>será</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em</w:t>
      </w:r>
      <w:r w:rsidRPr="00D24AF0">
        <w:rPr>
          <w:rFonts w:asciiTheme="minorHAnsi" w:hAnsiTheme="minorHAnsi"/>
          <w:spacing w:val="1"/>
        </w:rPr>
        <w:t xml:space="preserve"> </w:t>
      </w:r>
      <w:r w:rsidRPr="00D24AF0">
        <w:rPr>
          <w:rFonts w:asciiTheme="minorHAnsi" w:hAnsiTheme="minorHAnsi"/>
        </w:rPr>
        <w:t>percentual</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5%</w:t>
      </w:r>
      <w:r w:rsidRPr="00D24AF0">
        <w:rPr>
          <w:rFonts w:asciiTheme="minorHAnsi" w:hAnsiTheme="minorHAnsi"/>
          <w:spacing w:val="1"/>
        </w:rPr>
        <w:t xml:space="preserve"> </w:t>
      </w:r>
      <w:r w:rsidRPr="00D24AF0">
        <w:rPr>
          <w:rFonts w:asciiTheme="minorHAnsi" w:hAnsiTheme="minorHAnsi"/>
        </w:rPr>
        <w:t>incidente</w:t>
      </w:r>
      <w:r w:rsidRPr="00D24AF0">
        <w:rPr>
          <w:rFonts w:asciiTheme="minorHAnsi" w:hAnsiTheme="minorHAnsi"/>
          <w:spacing w:val="1"/>
        </w:rPr>
        <w:t xml:space="preserve"> </w:t>
      </w:r>
      <w:r w:rsidRPr="00D24AF0">
        <w:rPr>
          <w:rFonts w:asciiTheme="minorHAnsi" w:hAnsiTheme="minorHAnsi"/>
        </w:rPr>
        <w:t>sobre</w:t>
      </w:r>
      <w:r w:rsidRPr="00D24AF0">
        <w:rPr>
          <w:rFonts w:asciiTheme="minorHAnsi" w:hAnsiTheme="minorHAnsi"/>
          <w:spacing w:val="1"/>
        </w:rPr>
        <w:t xml:space="preserve"> </w:t>
      </w:r>
      <w:r w:rsidRPr="00D24AF0">
        <w:rPr>
          <w:rFonts w:asciiTheme="minorHAnsi" w:hAnsiTheme="minorHAnsi"/>
        </w:rPr>
        <w:t>o</w:t>
      </w:r>
      <w:r w:rsidRPr="00D24AF0">
        <w:rPr>
          <w:rFonts w:asciiTheme="minorHAnsi" w:hAnsiTheme="minorHAnsi"/>
          <w:spacing w:val="1"/>
        </w:rPr>
        <w:t xml:space="preserve"> </w:t>
      </w:r>
      <w:r w:rsidRPr="00D24AF0">
        <w:rPr>
          <w:rFonts w:asciiTheme="minorHAnsi" w:hAnsiTheme="minorHAnsi"/>
        </w:rPr>
        <w:t>valor</w:t>
      </w:r>
      <w:r w:rsidRPr="00D24AF0">
        <w:rPr>
          <w:rFonts w:asciiTheme="minorHAnsi" w:hAnsiTheme="minorHAnsi"/>
          <w:spacing w:val="1"/>
        </w:rPr>
        <w:t xml:space="preserve"> </w:t>
      </w:r>
      <w:r w:rsidRPr="00D24AF0">
        <w:rPr>
          <w:rFonts w:asciiTheme="minorHAnsi" w:hAnsiTheme="minorHAnsi"/>
        </w:rPr>
        <w:t>d</w:t>
      </w:r>
      <w:r w:rsidR="00B1497D">
        <w:rPr>
          <w:rFonts w:asciiTheme="minorHAnsi" w:hAnsiTheme="minorHAnsi"/>
        </w:rPr>
        <w:t>o C</w:t>
      </w:r>
      <w:r w:rsidRPr="00D24AF0">
        <w:rPr>
          <w:rFonts w:asciiTheme="minorHAnsi" w:hAnsiTheme="minorHAnsi"/>
        </w:rPr>
        <w:t>ontrato</w:t>
      </w:r>
      <w:r w:rsidRPr="00D24AF0">
        <w:rPr>
          <w:rFonts w:asciiTheme="minorHAnsi" w:hAnsiTheme="minorHAnsi"/>
          <w:spacing w:val="1"/>
        </w:rPr>
        <w:t xml:space="preserve"> </w:t>
      </w:r>
      <w:r w:rsidRPr="00D24AF0">
        <w:rPr>
          <w:rFonts w:asciiTheme="minorHAnsi" w:hAnsiTheme="minorHAnsi"/>
        </w:rPr>
        <w:t>licitado,</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no</w:t>
      </w:r>
      <w:r w:rsidRPr="00D24AF0">
        <w:rPr>
          <w:rFonts w:asciiTheme="minorHAnsi" w:hAnsiTheme="minorHAnsi"/>
          <w:spacing w:val="1"/>
        </w:rPr>
        <w:t xml:space="preserve"> </w:t>
      </w:r>
      <w:r w:rsidRPr="00D24AF0">
        <w:rPr>
          <w:rFonts w:asciiTheme="minorHAnsi" w:hAnsiTheme="minorHAnsi"/>
        </w:rPr>
        <w:t>prazo</w:t>
      </w:r>
      <w:r w:rsidRPr="00D24AF0">
        <w:rPr>
          <w:rFonts w:asciiTheme="minorHAnsi" w:hAnsiTheme="minorHAnsi"/>
          <w:spacing w:val="1"/>
        </w:rPr>
        <w:t xml:space="preserve"> </w:t>
      </w:r>
      <w:r w:rsidRPr="00D24AF0">
        <w:rPr>
          <w:rFonts w:asciiTheme="minorHAnsi" w:hAnsiTheme="minorHAnsi"/>
        </w:rPr>
        <w:t>máximo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b/>
        </w:rPr>
        <w:t>15</w:t>
      </w:r>
      <w:r w:rsidRPr="00D24AF0">
        <w:rPr>
          <w:rFonts w:asciiTheme="minorHAnsi" w:hAnsiTheme="minorHAnsi"/>
          <w:b/>
          <w:spacing w:val="1"/>
        </w:rPr>
        <w:t xml:space="preserve"> </w:t>
      </w:r>
      <w:r w:rsidRPr="00D24AF0">
        <w:rPr>
          <w:rFonts w:asciiTheme="minorHAnsi" w:hAnsiTheme="minorHAnsi"/>
          <w:b/>
        </w:rPr>
        <w:t>(quinze)</w:t>
      </w:r>
      <w:r w:rsidRPr="00D24AF0">
        <w:rPr>
          <w:rFonts w:asciiTheme="minorHAnsi" w:hAnsiTheme="minorHAnsi"/>
          <w:b/>
          <w:spacing w:val="1"/>
        </w:rPr>
        <w:t xml:space="preserve"> </w:t>
      </w:r>
      <w:r w:rsidRPr="00D24AF0">
        <w:rPr>
          <w:rFonts w:asciiTheme="minorHAnsi" w:hAnsiTheme="minorHAnsi"/>
          <w:b/>
        </w:rPr>
        <w:t>dias</w:t>
      </w:r>
      <w:r w:rsidRPr="00D24AF0">
        <w:rPr>
          <w:rFonts w:asciiTheme="minorHAnsi" w:hAnsiTheme="minorHAnsi"/>
          <w:b/>
          <w:spacing w:val="1"/>
        </w:rPr>
        <w:t xml:space="preserve"> </w:t>
      </w:r>
      <w:r w:rsidRPr="00D24AF0">
        <w:rPr>
          <w:rFonts w:asciiTheme="minorHAnsi" w:hAnsiTheme="minorHAnsi"/>
        </w:rPr>
        <w:t>úteis,</w:t>
      </w:r>
      <w:r w:rsidRPr="00D24AF0">
        <w:rPr>
          <w:rFonts w:asciiTheme="minorHAnsi" w:hAnsiTheme="minorHAnsi"/>
          <w:spacing w:val="1"/>
        </w:rPr>
        <w:t xml:space="preserve"> </w:t>
      </w: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contar</w:t>
      </w:r>
      <w:r w:rsidRPr="00D24AF0">
        <w:rPr>
          <w:rFonts w:asciiTheme="minorHAnsi" w:hAnsiTheme="minorHAnsi"/>
          <w:spacing w:val="1"/>
        </w:rPr>
        <w:t xml:space="preserve"> </w:t>
      </w:r>
      <w:r w:rsidRPr="00D24AF0">
        <w:rPr>
          <w:rFonts w:asciiTheme="minorHAnsi" w:hAnsiTheme="minorHAnsi"/>
        </w:rPr>
        <w:t>da</w:t>
      </w:r>
      <w:r w:rsidRPr="00D24AF0">
        <w:rPr>
          <w:rFonts w:asciiTheme="minorHAnsi" w:hAnsiTheme="minorHAnsi"/>
          <w:spacing w:val="1"/>
        </w:rPr>
        <w:t xml:space="preserve"> </w:t>
      </w:r>
      <w:r w:rsidRPr="00D24AF0">
        <w:rPr>
          <w:rFonts w:asciiTheme="minorHAnsi" w:hAnsiTheme="minorHAnsi"/>
        </w:rPr>
        <w:t>comunicação</w:t>
      </w:r>
      <w:r w:rsidRPr="00D24AF0">
        <w:rPr>
          <w:rFonts w:asciiTheme="minorHAnsi" w:hAnsiTheme="minorHAnsi"/>
          <w:spacing w:val="-1"/>
        </w:rPr>
        <w:t xml:space="preserve"> </w:t>
      </w:r>
      <w:r w:rsidRPr="00D24AF0">
        <w:rPr>
          <w:rFonts w:asciiTheme="minorHAnsi" w:hAnsiTheme="minorHAnsi"/>
        </w:rPr>
        <w:t>oficial para</w:t>
      </w:r>
      <w:r w:rsidRPr="00D24AF0">
        <w:rPr>
          <w:rFonts w:asciiTheme="minorHAnsi" w:hAnsiTheme="minorHAnsi"/>
          <w:spacing w:val="-1"/>
        </w:rPr>
        <w:t xml:space="preserve"> </w:t>
      </w:r>
      <w:r w:rsidRPr="00D24AF0">
        <w:rPr>
          <w:rFonts w:asciiTheme="minorHAnsi" w:hAnsiTheme="minorHAnsi"/>
        </w:rPr>
        <w:t>as infrações</w:t>
      </w:r>
      <w:r w:rsidRPr="00D24AF0">
        <w:rPr>
          <w:rFonts w:asciiTheme="minorHAnsi" w:hAnsiTheme="minorHAnsi"/>
          <w:spacing w:val="-2"/>
        </w:rPr>
        <w:t xml:space="preserve"> </w:t>
      </w:r>
      <w:r w:rsidRPr="00D24AF0">
        <w:rPr>
          <w:rFonts w:asciiTheme="minorHAnsi" w:hAnsiTheme="minorHAnsi"/>
        </w:rPr>
        <w:t>previstas</w:t>
      </w:r>
      <w:r w:rsidRPr="00D24AF0">
        <w:rPr>
          <w:rFonts w:asciiTheme="minorHAnsi" w:hAnsiTheme="minorHAnsi"/>
          <w:spacing w:val="-3"/>
        </w:rPr>
        <w:t xml:space="preserve"> </w:t>
      </w:r>
      <w:r w:rsidRPr="00D24AF0">
        <w:rPr>
          <w:rFonts w:asciiTheme="minorHAnsi" w:hAnsiTheme="minorHAnsi"/>
        </w:rPr>
        <w:t>nos itens</w:t>
      </w:r>
      <w:r w:rsidRPr="00D24AF0">
        <w:rPr>
          <w:rFonts w:asciiTheme="minorHAnsi" w:hAnsiTheme="minorHAnsi"/>
          <w:spacing w:val="-1"/>
        </w:rPr>
        <w:t xml:space="preserve"> </w:t>
      </w:r>
      <w:hyperlink w:anchor="_bookmark22" w:history="1">
        <w:r w:rsidRPr="00D24AF0">
          <w:rPr>
            <w:rFonts w:asciiTheme="minorHAnsi" w:hAnsiTheme="minorHAnsi"/>
          </w:rPr>
          <w:t>1</w:t>
        </w:r>
        <w:r w:rsidR="00A004D7">
          <w:rPr>
            <w:rFonts w:asciiTheme="minorHAnsi" w:hAnsiTheme="minorHAnsi"/>
          </w:rPr>
          <w:t>2</w:t>
        </w:r>
        <w:r w:rsidRPr="00D24AF0">
          <w:rPr>
            <w:rFonts w:asciiTheme="minorHAnsi" w:hAnsiTheme="minorHAnsi"/>
          </w:rPr>
          <w:t>.1.1</w:t>
        </w:r>
        <w:r w:rsidRPr="00D24AF0">
          <w:rPr>
            <w:rFonts w:asciiTheme="minorHAnsi" w:hAnsiTheme="minorHAnsi"/>
            <w:spacing w:val="1"/>
          </w:rPr>
          <w:t xml:space="preserve"> </w:t>
        </w:r>
      </w:hyperlink>
      <w:r w:rsidRPr="00D24AF0">
        <w:rPr>
          <w:rFonts w:asciiTheme="minorHAnsi" w:hAnsiTheme="minorHAnsi"/>
        </w:rPr>
        <w:t>a</w:t>
      </w:r>
      <w:r w:rsidRPr="00D24AF0">
        <w:rPr>
          <w:rFonts w:asciiTheme="minorHAnsi" w:hAnsiTheme="minorHAnsi"/>
          <w:spacing w:val="-2"/>
        </w:rPr>
        <w:t xml:space="preserve"> </w:t>
      </w:r>
      <w:hyperlink w:anchor="_bookmark29" w:history="1">
        <w:r w:rsidRPr="00D24AF0">
          <w:rPr>
            <w:rFonts w:asciiTheme="minorHAnsi" w:hAnsiTheme="minorHAnsi"/>
          </w:rPr>
          <w:t>1</w:t>
        </w:r>
        <w:r w:rsidR="00A004D7">
          <w:rPr>
            <w:rFonts w:asciiTheme="minorHAnsi" w:hAnsiTheme="minorHAnsi"/>
          </w:rPr>
          <w:t>2</w:t>
        </w:r>
        <w:r w:rsidRPr="00D24AF0">
          <w:rPr>
            <w:rFonts w:asciiTheme="minorHAnsi" w:hAnsiTheme="minorHAnsi"/>
          </w:rPr>
          <w:t>.1.8</w:t>
        </w:r>
      </w:hyperlink>
      <w:r w:rsidRPr="00D24AF0">
        <w:rPr>
          <w:rFonts w:asciiTheme="minorHAnsi" w:hAnsiTheme="minorHAnsi"/>
        </w:rPr>
        <w:t>.</w:t>
      </w:r>
    </w:p>
    <w:p w14:paraId="6652957B" w14:textId="77777777" w:rsidR="00166827" w:rsidRPr="00D24AF0"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As</w:t>
      </w:r>
      <w:r w:rsidRPr="00D24AF0">
        <w:rPr>
          <w:rFonts w:asciiTheme="minorHAnsi" w:hAnsiTheme="minorHAnsi"/>
          <w:spacing w:val="1"/>
        </w:rPr>
        <w:t xml:space="preserve"> </w:t>
      </w:r>
      <w:r w:rsidRPr="00D24AF0">
        <w:rPr>
          <w:rFonts w:asciiTheme="minorHAnsi" w:hAnsiTheme="minorHAnsi"/>
        </w:rPr>
        <w:t>sanções</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advertência,</w:t>
      </w:r>
      <w:r w:rsidRPr="00D24AF0">
        <w:rPr>
          <w:rFonts w:asciiTheme="minorHAnsi" w:hAnsiTheme="minorHAnsi"/>
          <w:spacing w:val="1"/>
        </w:rPr>
        <w:t xml:space="preserve"> </w:t>
      </w:r>
      <w:r w:rsidRPr="00D24AF0">
        <w:rPr>
          <w:rFonts w:asciiTheme="minorHAnsi" w:hAnsiTheme="minorHAnsi"/>
        </w:rPr>
        <w:t>impedimento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licitar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contratar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declaração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59"/>
        </w:rPr>
        <w:t xml:space="preserve"> </w:t>
      </w:r>
      <w:r w:rsidRPr="00D24AF0">
        <w:rPr>
          <w:rFonts w:asciiTheme="minorHAnsi" w:hAnsiTheme="minorHAnsi"/>
        </w:rPr>
        <w:t>inidoneidade para licitar ou contratar poderão ser aplicadas, cumulativamente ou não, à</w:t>
      </w:r>
      <w:r w:rsidRPr="00D24AF0">
        <w:rPr>
          <w:rFonts w:asciiTheme="minorHAnsi" w:hAnsiTheme="minorHAnsi"/>
          <w:spacing w:val="1"/>
        </w:rPr>
        <w:t xml:space="preserve"> </w:t>
      </w:r>
      <w:r w:rsidRPr="00D24AF0">
        <w:rPr>
          <w:rFonts w:asciiTheme="minorHAnsi" w:hAnsiTheme="minorHAnsi"/>
        </w:rPr>
        <w:t>penalidade</w:t>
      </w:r>
      <w:r w:rsidRPr="00D24AF0">
        <w:rPr>
          <w:rFonts w:asciiTheme="minorHAnsi" w:hAnsiTheme="minorHAnsi"/>
          <w:spacing w:val="-1"/>
        </w:rPr>
        <w:t xml:space="preserve"> </w:t>
      </w:r>
      <w:r w:rsidRPr="00D24AF0">
        <w:rPr>
          <w:rFonts w:asciiTheme="minorHAnsi" w:hAnsiTheme="minorHAnsi"/>
        </w:rPr>
        <w:t>de multa.</w:t>
      </w:r>
    </w:p>
    <w:p w14:paraId="2FFFA913" w14:textId="77777777" w:rsidR="00B0253D" w:rsidRPr="00D24AF0"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D24AF0"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D24AF0">
        <w:rPr>
          <w:rFonts w:asciiTheme="minorHAnsi" w:hAnsiTheme="minorHAnsi"/>
        </w:rPr>
        <w:t>Na aplicação da sanção de multa será facultada a defesa do interessado no prazo d</w:t>
      </w:r>
      <w:r w:rsidR="0098614C">
        <w:rPr>
          <w:rFonts w:asciiTheme="minorHAnsi" w:hAnsiTheme="minorHAnsi"/>
        </w:rPr>
        <w:t xml:space="preserve">e </w:t>
      </w:r>
      <w:r w:rsidRPr="00D24AF0">
        <w:rPr>
          <w:rFonts w:asciiTheme="minorHAnsi" w:hAnsiTheme="minorHAnsi"/>
          <w:spacing w:val="-59"/>
        </w:rPr>
        <w:t xml:space="preserve"> </w:t>
      </w:r>
      <w:r w:rsidRPr="00D24AF0">
        <w:rPr>
          <w:rFonts w:asciiTheme="minorHAnsi" w:hAnsiTheme="minorHAnsi"/>
        </w:rPr>
        <w:t>15</w:t>
      </w:r>
      <w:r w:rsidRPr="00D24AF0">
        <w:rPr>
          <w:rFonts w:asciiTheme="minorHAnsi" w:hAnsiTheme="minorHAnsi"/>
          <w:spacing w:val="-1"/>
        </w:rPr>
        <w:t xml:space="preserve"> </w:t>
      </w:r>
      <w:r w:rsidRPr="00D24AF0">
        <w:rPr>
          <w:rFonts w:asciiTheme="minorHAnsi" w:hAnsiTheme="minorHAnsi"/>
        </w:rPr>
        <w:t>(quinze)</w:t>
      </w:r>
      <w:r w:rsidRPr="00D24AF0">
        <w:rPr>
          <w:rFonts w:asciiTheme="minorHAnsi" w:hAnsiTheme="minorHAnsi"/>
          <w:spacing w:val="-1"/>
        </w:rPr>
        <w:t xml:space="preserve"> </w:t>
      </w:r>
      <w:r w:rsidRPr="00D24AF0">
        <w:rPr>
          <w:rFonts w:asciiTheme="minorHAnsi" w:hAnsiTheme="minorHAnsi"/>
        </w:rPr>
        <w:t>dias úteis,</w:t>
      </w:r>
      <w:r w:rsidRPr="00D24AF0">
        <w:rPr>
          <w:rFonts w:asciiTheme="minorHAnsi" w:hAnsiTheme="minorHAnsi"/>
          <w:spacing w:val="-1"/>
        </w:rPr>
        <w:t xml:space="preserve"> </w:t>
      </w:r>
      <w:r w:rsidRPr="00D24AF0">
        <w:rPr>
          <w:rFonts w:asciiTheme="minorHAnsi" w:hAnsiTheme="minorHAnsi"/>
        </w:rPr>
        <w:t>contado da</w:t>
      </w:r>
      <w:r w:rsidRPr="00D24AF0">
        <w:rPr>
          <w:rFonts w:asciiTheme="minorHAnsi" w:hAnsiTheme="minorHAnsi"/>
          <w:spacing w:val="-2"/>
        </w:rPr>
        <w:t xml:space="preserve"> </w:t>
      </w:r>
      <w:r w:rsidRPr="00D24AF0">
        <w:rPr>
          <w:rFonts w:asciiTheme="minorHAnsi" w:hAnsiTheme="minorHAnsi"/>
        </w:rPr>
        <w:t>data</w:t>
      </w:r>
      <w:r w:rsidRPr="00D24AF0">
        <w:rPr>
          <w:rFonts w:asciiTheme="minorHAnsi" w:hAnsiTheme="minorHAnsi"/>
          <w:spacing w:val="-2"/>
        </w:rPr>
        <w:t xml:space="preserve"> </w:t>
      </w:r>
      <w:r w:rsidRPr="00D24AF0">
        <w:rPr>
          <w:rFonts w:asciiTheme="minorHAnsi" w:hAnsiTheme="minorHAnsi"/>
        </w:rPr>
        <w:t>de</w:t>
      </w:r>
      <w:r w:rsidRPr="00D24AF0">
        <w:rPr>
          <w:rFonts w:asciiTheme="minorHAnsi" w:hAnsiTheme="minorHAnsi"/>
          <w:spacing w:val="-2"/>
        </w:rPr>
        <w:t xml:space="preserve"> </w:t>
      </w:r>
      <w:r w:rsidRPr="00D24AF0">
        <w:rPr>
          <w:rFonts w:asciiTheme="minorHAnsi" w:hAnsiTheme="minorHAnsi"/>
        </w:rPr>
        <w:t>sua intimação.</w:t>
      </w:r>
    </w:p>
    <w:p w14:paraId="7EDE8B19" w14:textId="77777777" w:rsidR="00166827" w:rsidRPr="00D24AF0" w:rsidRDefault="00166827" w:rsidP="000C5CA9">
      <w:pPr>
        <w:pStyle w:val="PargrafodaLista"/>
        <w:tabs>
          <w:tab w:val="left" w:pos="1134"/>
          <w:tab w:val="left" w:pos="1310"/>
          <w:tab w:val="left" w:pos="9639"/>
        </w:tabs>
        <w:ind w:left="284" w:right="176"/>
        <w:rPr>
          <w:rFonts w:asciiTheme="minorHAnsi" w:hAnsiTheme="minorHAnsi"/>
        </w:rPr>
      </w:pPr>
    </w:p>
    <w:p w14:paraId="7B5E0A7C" w14:textId="34AC2C93"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 sanção de impedimento de licitar e contratar será aplicada ao responsável em</w:t>
      </w:r>
      <w:r w:rsidRPr="00D24AF0">
        <w:rPr>
          <w:rFonts w:asciiTheme="minorHAnsi" w:hAnsiTheme="minorHAnsi"/>
          <w:spacing w:val="1"/>
        </w:rPr>
        <w:t xml:space="preserve"> </w:t>
      </w:r>
      <w:r w:rsidRPr="00D24AF0">
        <w:rPr>
          <w:rFonts w:asciiTheme="minorHAnsi" w:hAnsiTheme="minorHAnsi"/>
        </w:rPr>
        <w:t xml:space="preserve">decorrência das infrações administrativas relacionadas nos itens </w:t>
      </w:r>
      <w:r w:rsidR="00CF2C0D">
        <w:fldChar w:fldCharType="begin"/>
      </w:r>
      <w:r w:rsidR="00CF2C0D">
        <w:instrText xml:space="preserve"> HYPERLINK \l "_bookmark22" </w:instrText>
      </w:r>
      <w:r w:rsidR="00CF2C0D">
        <w:fldChar w:fldCharType="separate"/>
      </w:r>
      <w:r w:rsidRPr="00D24AF0">
        <w:rPr>
          <w:rFonts w:asciiTheme="minorHAnsi" w:hAnsiTheme="minorHAnsi"/>
        </w:rPr>
        <w:t>13.1.1</w:t>
      </w:r>
      <w:r w:rsidR="00CF2C0D">
        <w:rPr>
          <w:rFonts w:asciiTheme="minorHAnsi" w:hAnsiTheme="minorHAnsi"/>
        </w:rPr>
        <w:fldChar w:fldCharType="end"/>
      </w:r>
      <w:r w:rsidRPr="00D24AF0">
        <w:rPr>
          <w:rFonts w:asciiTheme="minorHAnsi" w:hAnsiTheme="minorHAnsi"/>
        </w:rPr>
        <w:t xml:space="preserve">, </w:t>
      </w:r>
      <w:hyperlink w:anchor="_bookmark23" w:history="1">
        <w:r w:rsidRPr="00D24AF0">
          <w:rPr>
            <w:rFonts w:asciiTheme="minorHAnsi" w:hAnsiTheme="minorHAnsi"/>
          </w:rPr>
          <w:t>13.1.2</w:t>
        </w:r>
      </w:hyperlink>
      <w:r w:rsidRPr="00D24AF0">
        <w:rPr>
          <w:rFonts w:asciiTheme="minorHAnsi" w:hAnsiTheme="minorHAnsi"/>
        </w:rPr>
        <w:t xml:space="preserve"> e </w:t>
      </w:r>
      <w:hyperlink w:anchor="_bookmark24" w:history="1">
        <w:r w:rsidRPr="00D24AF0">
          <w:rPr>
            <w:rFonts w:asciiTheme="minorHAnsi" w:hAnsiTheme="minorHAnsi"/>
          </w:rPr>
          <w:t>13.1.3</w:t>
        </w:r>
      </w:hyperlink>
      <w:r w:rsidRPr="00D24AF0">
        <w:rPr>
          <w:rFonts w:asciiTheme="minorHAnsi" w:hAnsiTheme="minorHAnsi"/>
        </w:rPr>
        <w:t>,</w:t>
      </w:r>
      <w:r w:rsidRPr="00D24AF0">
        <w:rPr>
          <w:rFonts w:asciiTheme="minorHAnsi" w:hAnsiTheme="minorHAnsi"/>
          <w:spacing w:val="1"/>
        </w:rPr>
        <w:t xml:space="preserve"> </w:t>
      </w:r>
      <w:r w:rsidRPr="00D24AF0">
        <w:rPr>
          <w:rFonts w:asciiTheme="minorHAnsi" w:hAnsiTheme="minorHAnsi"/>
        </w:rPr>
        <w:t>quando não se justificar a imposição de penalidade mais grave, e impedirá o responsável de</w:t>
      </w:r>
      <w:r w:rsidRPr="00D24AF0">
        <w:rPr>
          <w:rFonts w:asciiTheme="minorHAnsi" w:hAnsiTheme="minorHAnsi"/>
          <w:spacing w:val="-59"/>
        </w:rPr>
        <w:t xml:space="preserve"> </w:t>
      </w:r>
      <w:r w:rsidRPr="00D24AF0">
        <w:rPr>
          <w:rFonts w:asciiTheme="minorHAnsi" w:hAnsiTheme="minorHAnsi"/>
        </w:rPr>
        <w:t>licitar e contratar no âmbito da Administração Pública direta e indireta do Município de</w:t>
      </w:r>
      <w:r w:rsidRPr="00D24AF0">
        <w:rPr>
          <w:rFonts w:asciiTheme="minorHAnsi" w:hAnsiTheme="minorHAnsi"/>
          <w:spacing w:val="1"/>
        </w:rPr>
        <w:t xml:space="preserve"> </w:t>
      </w:r>
      <w:r w:rsidR="009C3A5A" w:rsidRPr="00D24AF0">
        <w:rPr>
          <w:rFonts w:asciiTheme="minorHAnsi" w:hAnsiTheme="minorHAnsi"/>
        </w:rPr>
        <w:t>São Joaquim da Barra/SP</w:t>
      </w:r>
      <w:r w:rsidRPr="00D24AF0">
        <w:rPr>
          <w:rFonts w:asciiTheme="minorHAnsi" w:hAnsiTheme="minorHAnsi"/>
        </w:rPr>
        <w:t>,</w:t>
      </w:r>
      <w:r w:rsidRPr="00D24AF0">
        <w:rPr>
          <w:rFonts w:asciiTheme="minorHAnsi" w:hAnsiTheme="minorHAnsi"/>
          <w:spacing w:val="-2"/>
        </w:rPr>
        <w:t xml:space="preserve"> </w:t>
      </w:r>
      <w:r w:rsidRPr="00D24AF0">
        <w:rPr>
          <w:rFonts w:asciiTheme="minorHAnsi" w:hAnsiTheme="minorHAnsi"/>
        </w:rPr>
        <w:t>pelo prazo máximo de</w:t>
      </w:r>
      <w:r w:rsidRPr="00D24AF0">
        <w:rPr>
          <w:rFonts w:asciiTheme="minorHAnsi" w:hAnsiTheme="minorHAnsi"/>
          <w:spacing w:val="-2"/>
        </w:rPr>
        <w:t xml:space="preserve"> </w:t>
      </w:r>
      <w:r w:rsidRPr="00D24AF0">
        <w:rPr>
          <w:rFonts w:asciiTheme="minorHAnsi" w:hAnsiTheme="minorHAnsi"/>
        </w:rPr>
        <w:t>3</w:t>
      </w:r>
      <w:r w:rsidRPr="00D24AF0">
        <w:rPr>
          <w:rFonts w:asciiTheme="minorHAnsi" w:hAnsiTheme="minorHAnsi"/>
          <w:spacing w:val="-2"/>
        </w:rPr>
        <w:t xml:space="preserve"> </w:t>
      </w:r>
      <w:r w:rsidRPr="00D24AF0">
        <w:rPr>
          <w:rFonts w:asciiTheme="minorHAnsi" w:hAnsiTheme="minorHAnsi"/>
        </w:rPr>
        <w:t>(três) anos.</w:t>
      </w:r>
    </w:p>
    <w:p w14:paraId="4C36C484" w14:textId="77777777" w:rsidR="00166827" w:rsidRPr="00D24AF0" w:rsidRDefault="00166827" w:rsidP="000C5CA9">
      <w:pPr>
        <w:tabs>
          <w:tab w:val="left" w:pos="851"/>
          <w:tab w:val="left" w:pos="1310"/>
          <w:tab w:val="left" w:pos="9639"/>
        </w:tabs>
        <w:ind w:right="176"/>
        <w:rPr>
          <w:rFonts w:asciiTheme="minorHAnsi" w:hAnsiTheme="minorHAnsi"/>
        </w:rPr>
      </w:pPr>
    </w:p>
    <w:p w14:paraId="61C5415D" w14:textId="50EC5AD4"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Poderá ser aplicada ao responsável a sanção de declaração de inidoneidade para</w:t>
      </w:r>
      <w:r w:rsidRPr="00D24AF0">
        <w:rPr>
          <w:rFonts w:asciiTheme="minorHAnsi" w:hAnsiTheme="minorHAnsi"/>
          <w:spacing w:val="1"/>
        </w:rPr>
        <w:t xml:space="preserve"> </w:t>
      </w:r>
      <w:r w:rsidRPr="00D24AF0">
        <w:rPr>
          <w:rFonts w:asciiTheme="minorHAnsi" w:hAnsiTheme="minorHAnsi"/>
        </w:rPr>
        <w:t xml:space="preserve">licitar ou contratar, em decorrência da prática das infrações dispostas nos itens </w:t>
      </w:r>
      <w:r w:rsidR="00CF2C0D">
        <w:fldChar w:fldCharType="begin"/>
      </w:r>
      <w:r w:rsidR="00CF2C0D">
        <w:instrText xml:space="preserve"> HYPERLINK \l "_bookmark25" </w:instrText>
      </w:r>
      <w:r w:rsidR="00CF2C0D">
        <w:fldChar w:fldCharType="separate"/>
      </w:r>
      <w:r w:rsidRPr="00D24AF0">
        <w:rPr>
          <w:rFonts w:asciiTheme="minorHAnsi" w:hAnsiTheme="minorHAnsi"/>
        </w:rPr>
        <w:t>13.1.4</w:t>
      </w:r>
      <w:r w:rsidR="00CF2C0D">
        <w:rPr>
          <w:rFonts w:asciiTheme="minorHAnsi" w:hAnsiTheme="minorHAnsi"/>
        </w:rPr>
        <w:fldChar w:fldCharType="end"/>
      </w:r>
      <w:r w:rsidRPr="00D24AF0">
        <w:rPr>
          <w:rFonts w:asciiTheme="minorHAnsi" w:hAnsiTheme="minorHAnsi"/>
        </w:rPr>
        <w:t>,</w:t>
      </w:r>
      <w:r w:rsidRPr="00D24AF0">
        <w:rPr>
          <w:rFonts w:asciiTheme="minorHAnsi" w:hAnsiTheme="minorHAnsi"/>
          <w:spacing w:val="1"/>
        </w:rPr>
        <w:t xml:space="preserve"> </w:t>
      </w:r>
      <w:hyperlink w:anchor="_bookmark26" w:history="1">
        <w:r w:rsidRPr="00D24AF0">
          <w:rPr>
            <w:rFonts w:asciiTheme="minorHAnsi" w:hAnsiTheme="minorHAnsi"/>
          </w:rPr>
          <w:t>13.1.5</w:t>
        </w:r>
      </w:hyperlink>
      <w:r w:rsidRPr="00D24AF0">
        <w:rPr>
          <w:rFonts w:asciiTheme="minorHAnsi" w:hAnsiTheme="minorHAnsi"/>
        </w:rPr>
        <w:t xml:space="preserve">, </w:t>
      </w:r>
      <w:hyperlink w:anchor="_bookmark27" w:history="1">
        <w:r w:rsidRPr="00D24AF0">
          <w:rPr>
            <w:rFonts w:asciiTheme="minorHAnsi" w:hAnsiTheme="minorHAnsi"/>
          </w:rPr>
          <w:t>13.1.6</w:t>
        </w:r>
      </w:hyperlink>
      <w:r w:rsidRPr="00D24AF0">
        <w:rPr>
          <w:rFonts w:asciiTheme="minorHAnsi" w:hAnsiTheme="minorHAnsi"/>
        </w:rPr>
        <w:t xml:space="preserve">, </w:t>
      </w:r>
      <w:hyperlink w:anchor="_bookmark28" w:history="1">
        <w:r w:rsidRPr="00D24AF0">
          <w:rPr>
            <w:rFonts w:asciiTheme="minorHAnsi" w:hAnsiTheme="minorHAnsi"/>
          </w:rPr>
          <w:t xml:space="preserve">13.1.7 </w:t>
        </w:r>
      </w:hyperlink>
      <w:r w:rsidRPr="00D24AF0">
        <w:rPr>
          <w:rFonts w:asciiTheme="minorHAnsi" w:hAnsiTheme="minorHAnsi"/>
        </w:rPr>
        <w:t xml:space="preserve">e </w:t>
      </w:r>
      <w:hyperlink w:anchor="_bookmark29" w:history="1">
        <w:r w:rsidRPr="00D24AF0">
          <w:rPr>
            <w:rFonts w:asciiTheme="minorHAnsi" w:hAnsiTheme="minorHAnsi"/>
          </w:rPr>
          <w:t>13.1.8</w:t>
        </w:r>
      </w:hyperlink>
      <w:r w:rsidRPr="00D24AF0">
        <w:rPr>
          <w:rFonts w:asciiTheme="minorHAnsi" w:hAnsiTheme="minorHAnsi"/>
        </w:rPr>
        <w:t>, bem como pelas infrações administrativas previstas nos itens</w:t>
      </w:r>
      <w:r w:rsidRPr="00D24AF0">
        <w:rPr>
          <w:rFonts w:asciiTheme="minorHAnsi" w:hAnsiTheme="minorHAnsi"/>
          <w:spacing w:val="-59"/>
        </w:rPr>
        <w:t xml:space="preserve">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 xml:space="preserve">13.1.2 </w:t>
        </w:r>
      </w:hyperlink>
      <w:r w:rsidRPr="00D24AF0">
        <w:rPr>
          <w:rFonts w:asciiTheme="minorHAnsi" w:hAnsiTheme="minorHAnsi"/>
        </w:rPr>
        <w:t xml:space="preserve">e </w:t>
      </w:r>
      <w:hyperlink w:anchor="_bookmark24" w:history="1">
        <w:r w:rsidRPr="00D24AF0">
          <w:rPr>
            <w:rFonts w:asciiTheme="minorHAnsi" w:hAnsiTheme="minorHAnsi"/>
          </w:rPr>
          <w:t xml:space="preserve">13.1.3 </w:t>
        </w:r>
      </w:hyperlink>
      <w:r w:rsidRPr="00D24AF0">
        <w:rPr>
          <w:rFonts w:asciiTheme="minorHAnsi" w:hAnsiTheme="minorHAnsi"/>
        </w:rPr>
        <w:t>que justifiquem a imposição de penalidade mais grave que a sanção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9"/>
        </w:rPr>
        <w:t xml:space="preserve"> </w:t>
      </w:r>
      <w:r w:rsidRPr="00D24AF0">
        <w:rPr>
          <w:rFonts w:asciiTheme="minorHAnsi" w:hAnsiTheme="minorHAnsi"/>
        </w:rPr>
        <w:t>impedimento</w:t>
      </w:r>
      <w:r w:rsidRPr="00D24AF0">
        <w:rPr>
          <w:rFonts w:asciiTheme="minorHAnsi" w:hAnsiTheme="minorHAnsi"/>
          <w:spacing w:val="17"/>
        </w:rPr>
        <w:t xml:space="preserve"> </w:t>
      </w:r>
      <w:r w:rsidRPr="00D24AF0">
        <w:rPr>
          <w:rFonts w:asciiTheme="minorHAnsi" w:hAnsiTheme="minorHAnsi"/>
        </w:rPr>
        <w:t>de</w:t>
      </w:r>
      <w:r w:rsidRPr="00D24AF0">
        <w:rPr>
          <w:rFonts w:asciiTheme="minorHAnsi" w:hAnsiTheme="minorHAnsi"/>
          <w:spacing w:val="17"/>
        </w:rPr>
        <w:t xml:space="preserve"> </w:t>
      </w:r>
      <w:r w:rsidRPr="00D24AF0">
        <w:rPr>
          <w:rFonts w:asciiTheme="minorHAnsi" w:hAnsiTheme="minorHAnsi"/>
        </w:rPr>
        <w:t>licitar</w:t>
      </w:r>
      <w:r w:rsidRPr="00D24AF0">
        <w:rPr>
          <w:rFonts w:asciiTheme="minorHAnsi" w:hAnsiTheme="minorHAnsi"/>
          <w:spacing w:val="21"/>
        </w:rPr>
        <w:t xml:space="preserve"> </w:t>
      </w:r>
      <w:r w:rsidRPr="00D24AF0">
        <w:rPr>
          <w:rFonts w:asciiTheme="minorHAnsi" w:hAnsiTheme="minorHAnsi"/>
        </w:rPr>
        <w:t>e</w:t>
      </w:r>
      <w:r w:rsidRPr="00D24AF0">
        <w:rPr>
          <w:rFonts w:asciiTheme="minorHAnsi" w:hAnsiTheme="minorHAnsi"/>
          <w:spacing w:val="18"/>
        </w:rPr>
        <w:t xml:space="preserve"> </w:t>
      </w:r>
      <w:r w:rsidRPr="00D24AF0">
        <w:rPr>
          <w:rFonts w:asciiTheme="minorHAnsi" w:hAnsiTheme="minorHAnsi"/>
        </w:rPr>
        <w:t>contratar,</w:t>
      </w:r>
      <w:r w:rsidRPr="00D24AF0">
        <w:rPr>
          <w:rFonts w:asciiTheme="minorHAnsi" w:hAnsiTheme="minorHAnsi"/>
          <w:spacing w:val="19"/>
        </w:rPr>
        <w:t xml:space="preserve"> </w:t>
      </w:r>
      <w:r w:rsidRPr="00D24AF0">
        <w:rPr>
          <w:rFonts w:asciiTheme="minorHAnsi" w:hAnsiTheme="minorHAnsi"/>
        </w:rPr>
        <w:t>cuja</w:t>
      </w:r>
      <w:r w:rsidRPr="00D24AF0">
        <w:rPr>
          <w:rFonts w:asciiTheme="minorHAnsi" w:hAnsiTheme="minorHAnsi"/>
          <w:spacing w:val="20"/>
        </w:rPr>
        <w:t xml:space="preserve"> </w:t>
      </w:r>
      <w:r w:rsidRPr="00D24AF0">
        <w:rPr>
          <w:rFonts w:asciiTheme="minorHAnsi" w:hAnsiTheme="minorHAnsi"/>
        </w:rPr>
        <w:t>duração</w:t>
      </w:r>
      <w:r w:rsidRPr="00D24AF0">
        <w:rPr>
          <w:rFonts w:asciiTheme="minorHAnsi" w:hAnsiTheme="minorHAnsi"/>
          <w:spacing w:val="19"/>
        </w:rPr>
        <w:t xml:space="preserve"> </w:t>
      </w:r>
      <w:r w:rsidRPr="00D24AF0">
        <w:rPr>
          <w:rFonts w:asciiTheme="minorHAnsi" w:hAnsiTheme="minorHAnsi"/>
        </w:rPr>
        <w:t>observará</w:t>
      </w:r>
      <w:r w:rsidRPr="00D24AF0">
        <w:rPr>
          <w:rFonts w:asciiTheme="minorHAnsi" w:hAnsiTheme="minorHAnsi"/>
          <w:spacing w:val="19"/>
        </w:rPr>
        <w:t xml:space="preserve"> </w:t>
      </w:r>
      <w:r w:rsidRPr="00D24AF0">
        <w:rPr>
          <w:rFonts w:asciiTheme="minorHAnsi" w:hAnsiTheme="minorHAnsi"/>
        </w:rPr>
        <w:t>o</w:t>
      </w:r>
      <w:r w:rsidRPr="00D24AF0">
        <w:rPr>
          <w:rFonts w:asciiTheme="minorHAnsi" w:hAnsiTheme="minorHAnsi"/>
          <w:spacing w:val="17"/>
        </w:rPr>
        <w:t xml:space="preserve"> </w:t>
      </w:r>
      <w:r w:rsidRPr="00D24AF0">
        <w:rPr>
          <w:rFonts w:asciiTheme="minorHAnsi" w:hAnsiTheme="minorHAnsi"/>
        </w:rPr>
        <w:t>prazo</w:t>
      </w:r>
      <w:r w:rsidRPr="00D24AF0">
        <w:rPr>
          <w:rFonts w:asciiTheme="minorHAnsi" w:hAnsiTheme="minorHAnsi"/>
          <w:spacing w:val="20"/>
        </w:rPr>
        <w:t xml:space="preserve"> </w:t>
      </w:r>
      <w:r w:rsidRPr="00D24AF0">
        <w:rPr>
          <w:rFonts w:asciiTheme="minorHAnsi" w:hAnsiTheme="minorHAnsi"/>
        </w:rPr>
        <w:t>previsto</w:t>
      </w:r>
      <w:r w:rsidRPr="00D24AF0">
        <w:rPr>
          <w:rFonts w:asciiTheme="minorHAnsi" w:hAnsiTheme="minorHAnsi"/>
          <w:spacing w:val="20"/>
        </w:rPr>
        <w:t xml:space="preserve"> </w:t>
      </w:r>
      <w:r w:rsidRPr="00D24AF0">
        <w:rPr>
          <w:rFonts w:asciiTheme="minorHAnsi" w:hAnsiTheme="minorHAnsi"/>
        </w:rPr>
        <w:t>no</w:t>
      </w:r>
      <w:r w:rsidRPr="00D24AF0">
        <w:rPr>
          <w:rFonts w:asciiTheme="minorHAnsi" w:hAnsiTheme="minorHAnsi"/>
          <w:color w:val="0000FF"/>
          <w:spacing w:val="25"/>
        </w:rPr>
        <w:t xml:space="preserve"> </w:t>
      </w:r>
      <w:hyperlink r:id="rId38" w:anchor="art156§5">
        <w:r w:rsidRPr="00D24AF0">
          <w:rPr>
            <w:rFonts w:asciiTheme="minorHAnsi" w:hAnsiTheme="minorHAnsi"/>
            <w:color w:val="0000FF"/>
            <w:u w:val="single" w:color="0000FF"/>
          </w:rPr>
          <w:t>art.</w:t>
        </w:r>
        <w:r w:rsidRPr="00D24AF0">
          <w:rPr>
            <w:rFonts w:asciiTheme="minorHAnsi" w:hAnsiTheme="minorHAnsi"/>
            <w:color w:val="0000FF"/>
            <w:spacing w:val="20"/>
            <w:u w:val="single" w:color="0000FF"/>
          </w:rPr>
          <w:t xml:space="preserve"> </w:t>
        </w:r>
        <w:r w:rsidRPr="00D24AF0">
          <w:rPr>
            <w:rFonts w:asciiTheme="minorHAnsi" w:hAnsiTheme="minorHAnsi"/>
            <w:color w:val="0000FF"/>
            <w:u w:val="single" w:color="0000FF"/>
          </w:rPr>
          <w:t>156,</w:t>
        </w:r>
      </w:hyperlink>
      <w:r w:rsidR="00816419" w:rsidRPr="00D24AF0">
        <w:rPr>
          <w:rFonts w:asciiTheme="minorHAnsi" w:hAnsiTheme="minorHAnsi"/>
          <w:color w:val="0000FF"/>
          <w:u w:val="single" w:color="0000FF"/>
        </w:rPr>
        <w:t xml:space="preserve"> </w:t>
      </w:r>
      <w:hyperlink r:id="rId39" w:anchor="art156§5">
        <w:r w:rsidRPr="00D24AF0">
          <w:rPr>
            <w:rFonts w:asciiTheme="minorHAnsi" w:hAnsiTheme="minorHAnsi"/>
            <w:color w:val="0000FF"/>
            <w:u w:val="single" w:color="0000FF"/>
          </w:rPr>
          <w:t>§5º,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da</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Lei</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n.º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14.133/2021</w:t>
        </w:r>
      </w:hyperlink>
      <w:r w:rsidRPr="00D24AF0">
        <w:rPr>
          <w:rFonts w:asciiTheme="minorHAnsi" w:hAnsiTheme="minorHAnsi"/>
        </w:rPr>
        <w:t>.</w:t>
      </w:r>
    </w:p>
    <w:p w14:paraId="16655414" w14:textId="77777777" w:rsidR="00166827" w:rsidRPr="00166827" w:rsidRDefault="00166827" w:rsidP="000C5CA9">
      <w:pPr>
        <w:tabs>
          <w:tab w:val="left" w:pos="851"/>
          <w:tab w:val="left" w:pos="1310"/>
          <w:tab w:val="left" w:pos="9639"/>
        </w:tabs>
        <w:ind w:right="176"/>
        <w:rPr>
          <w:rFonts w:asciiTheme="minorHAnsi" w:hAnsiTheme="minorHAnsi"/>
        </w:rPr>
      </w:pPr>
    </w:p>
    <w:p w14:paraId="6769729C" w14:textId="3A91765D" w:rsidR="0081641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734F83">
        <w:rPr>
          <w:rFonts w:asciiTheme="minorHAnsi" w:hAnsiTheme="minorHAnsi"/>
        </w:rPr>
        <w:lastRenderedPageBreak/>
        <w:t xml:space="preserve">A recusa injustificada do adjudicatário em assinar o </w:t>
      </w:r>
      <w:r w:rsidR="00E57F88">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aceitar</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retirar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instrumento</w:t>
      </w:r>
      <w:r w:rsidRPr="00734F83">
        <w:rPr>
          <w:rFonts w:asciiTheme="minorHAnsi" w:hAnsiTheme="minorHAnsi"/>
          <w:spacing w:val="1"/>
        </w:rPr>
        <w:t xml:space="preserve"> </w:t>
      </w:r>
      <w:r w:rsidRPr="00734F83">
        <w:rPr>
          <w:rFonts w:asciiTheme="minorHAnsi" w:hAnsiTheme="minorHAnsi"/>
        </w:rPr>
        <w:t>equivalente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Administração, descrita no item </w:t>
      </w:r>
      <w:r w:rsidR="00CF2C0D">
        <w:fldChar w:fldCharType="begin"/>
      </w:r>
      <w:r w:rsidR="00CF2C0D">
        <w:instrText xml:space="preserve"> HYPERLINK \l "_bookmark24" </w:instrText>
      </w:r>
      <w:r w:rsidR="00CF2C0D">
        <w:fldChar w:fldCharType="separate"/>
      </w:r>
      <w:r w:rsidRPr="00734F83">
        <w:rPr>
          <w:rFonts w:asciiTheme="minorHAnsi" w:hAnsiTheme="minorHAnsi"/>
        </w:rPr>
        <w:t>13.1.3</w:t>
      </w:r>
      <w:r w:rsidR="00CF2C0D">
        <w:rPr>
          <w:rFonts w:asciiTheme="minorHAnsi" w:hAnsiTheme="minorHAnsi"/>
        </w:rPr>
        <w:fldChar w:fldCharType="end"/>
      </w:r>
      <w:r w:rsidRPr="00734F83">
        <w:rPr>
          <w:rFonts w:asciiTheme="minorHAnsi" w:hAnsiTheme="minorHAnsi"/>
        </w:rPr>
        <w:t>, caracterizará o descumprimento total da obrigação</w:t>
      </w:r>
      <w:r w:rsidRPr="00734F83">
        <w:rPr>
          <w:rFonts w:asciiTheme="minorHAnsi" w:hAnsiTheme="minorHAnsi"/>
          <w:spacing w:val="1"/>
        </w:rPr>
        <w:t xml:space="preserve"> </w:t>
      </w:r>
      <w:r w:rsidRPr="00734F83">
        <w:rPr>
          <w:rFonts w:asciiTheme="minorHAnsi" w:hAnsiTheme="minorHAnsi"/>
        </w:rPr>
        <w:t>assumida e o sujeitará às penalidades e à imediata perda da garantia de proposta em favor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9"/>
        </w:rPr>
        <w:t xml:space="preserve"> </w:t>
      </w:r>
      <w:r w:rsidRPr="00734F83">
        <w:rPr>
          <w:rFonts w:asciiTheme="minorHAnsi" w:hAnsiTheme="minorHAnsi"/>
        </w:rPr>
        <w:t>órgão</w:t>
      </w:r>
      <w:r w:rsidRPr="00734F83">
        <w:rPr>
          <w:rFonts w:asciiTheme="minorHAnsi" w:hAnsiTheme="minorHAnsi"/>
          <w:spacing w:val="18"/>
        </w:rPr>
        <w:t xml:space="preserve"> </w:t>
      </w:r>
      <w:r w:rsidRPr="00734F83">
        <w:rPr>
          <w:rFonts w:asciiTheme="minorHAnsi" w:hAnsiTheme="minorHAnsi"/>
        </w:rPr>
        <w:t>ou</w:t>
      </w:r>
      <w:r w:rsidRPr="00734F83">
        <w:rPr>
          <w:rFonts w:asciiTheme="minorHAnsi" w:hAnsiTheme="minorHAnsi"/>
          <w:spacing w:val="19"/>
        </w:rPr>
        <w:t xml:space="preserve"> </w:t>
      </w:r>
      <w:r w:rsidRPr="00734F83">
        <w:rPr>
          <w:rFonts w:asciiTheme="minorHAnsi" w:hAnsiTheme="minorHAnsi"/>
        </w:rPr>
        <w:t>entidade</w:t>
      </w:r>
      <w:r w:rsidRPr="00734F83">
        <w:rPr>
          <w:rFonts w:asciiTheme="minorHAnsi" w:hAnsiTheme="minorHAnsi"/>
          <w:spacing w:val="20"/>
        </w:rPr>
        <w:t xml:space="preserve"> </w:t>
      </w:r>
      <w:r w:rsidRPr="00734F83">
        <w:rPr>
          <w:rFonts w:asciiTheme="minorHAnsi" w:hAnsiTheme="minorHAnsi"/>
        </w:rPr>
        <w:t>promotora</w:t>
      </w:r>
      <w:r w:rsidRPr="00734F83">
        <w:rPr>
          <w:rFonts w:asciiTheme="minorHAnsi" w:hAnsiTheme="minorHAnsi"/>
          <w:spacing w:val="21"/>
        </w:rPr>
        <w:t xml:space="preserve"> </w:t>
      </w:r>
      <w:r w:rsidRPr="00734F83">
        <w:rPr>
          <w:rFonts w:asciiTheme="minorHAnsi" w:hAnsiTheme="minorHAnsi"/>
        </w:rPr>
        <w:t>da</w:t>
      </w:r>
      <w:r w:rsidRPr="00734F83">
        <w:rPr>
          <w:rFonts w:asciiTheme="minorHAnsi" w:hAnsiTheme="minorHAnsi"/>
          <w:spacing w:val="17"/>
        </w:rPr>
        <w:t xml:space="preserve"> </w:t>
      </w:r>
      <w:r w:rsidRPr="00734F83">
        <w:rPr>
          <w:rFonts w:asciiTheme="minorHAnsi" w:hAnsiTheme="minorHAnsi"/>
        </w:rPr>
        <w:t>licitação,</w:t>
      </w:r>
      <w:r w:rsidRPr="00734F83">
        <w:rPr>
          <w:rFonts w:asciiTheme="minorHAnsi" w:hAnsiTheme="minorHAnsi"/>
          <w:spacing w:val="19"/>
        </w:rPr>
        <w:t xml:space="preserve"> </w:t>
      </w:r>
      <w:r w:rsidRPr="00734F83">
        <w:rPr>
          <w:rFonts w:asciiTheme="minorHAnsi" w:hAnsiTheme="minorHAnsi"/>
        </w:rPr>
        <w:t>nos</w:t>
      </w:r>
      <w:r w:rsidRPr="00734F83">
        <w:rPr>
          <w:rFonts w:asciiTheme="minorHAnsi" w:hAnsiTheme="minorHAnsi"/>
          <w:spacing w:val="20"/>
        </w:rPr>
        <w:t xml:space="preserve"> </w:t>
      </w:r>
      <w:r w:rsidRPr="00734F83">
        <w:rPr>
          <w:rFonts w:asciiTheme="minorHAnsi" w:hAnsiTheme="minorHAnsi"/>
        </w:rPr>
        <w:t>termos</w:t>
      </w:r>
      <w:r w:rsidRPr="00734F83">
        <w:rPr>
          <w:rFonts w:asciiTheme="minorHAnsi" w:hAnsiTheme="minorHAnsi"/>
          <w:spacing w:val="21"/>
        </w:rPr>
        <w:t xml:space="preserve"> </w:t>
      </w:r>
      <w:r w:rsidRPr="00734F83">
        <w:rPr>
          <w:rFonts w:asciiTheme="minorHAnsi" w:hAnsiTheme="minorHAnsi"/>
        </w:rPr>
        <w:t>do</w:t>
      </w:r>
      <w:r w:rsidRPr="00734F83">
        <w:rPr>
          <w:rFonts w:asciiTheme="minorHAnsi" w:hAnsiTheme="minorHAnsi"/>
          <w:color w:val="0000FF"/>
          <w:spacing w:val="23"/>
        </w:rPr>
        <w:t xml:space="preserve"> </w:t>
      </w:r>
      <w:hyperlink r:id="rId40">
        <w:r w:rsidRPr="00734F83">
          <w:rPr>
            <w:rFonts w:asciiTheme="minorHAnsi" w:hAnsiTheme="minorHAnsi"/>
            <w:color w:val="0000FF"/>
            <w:u w:val="single" w:color="0000FF"/>
          </w:rPr>
          <w:t>art.</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45,</w:t>
        </w:r>
        <w:r w:rsidRPr="00734F83">
          <w:rPr>
            <w:rFonts w:asciiTheme="minorHAnsi" w:hAnsiTheme="minorHAnsi"/>
            <w:color w:val="0000FF"/>
            <w:spacing w:val="22"/>
            <w:u w:val="single" w:color="0000FF"/>
          </w:rPr>
          <w:t xml:space="preserve"> </w:t>
        </w:r>
        <w:r w:rsidRPr="00734F83">
          <w:rPr>
            <w:rFonts w:asciiTheme="minorHAnsi" w:hAnsiTheme="minorHAnsi"/>
            <w:color w:val="0000FF"/>
            <w:u w:val="single" w:color="0000FF"/>
          </w:rPr>
          <w:t>§4º</w:t>
        </w:r>
        <w:r w:rsidRPr="00734F83">
          <w:rPr>
            <w:rFonts w:asciiTheme="minorHAnsi" w:hAnsiTheme="minorHAnsi"/>
            <w:color w:val="0000FF"/>
            <w:spacing w:val="19"/>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18"/>
            <w:u w:val="single" w:color="0000FF"/>
          </w:rPr>
          <w:t xml:space="preserve"> </w:t>
        </w:r>
        <w:r w:rsidRPr="00734F83">
          <w:rPr>
            <w:rFonts w:asciiTheme="minorHAnsi" w:hAnsiTheme="minorHAnsi"/>
            <w:color w:val="0000FF"/>
            <w:u w:val="single" w:color="0000FF"/>
          </w:rPr>
          <w:t>IN</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SEGES/ME</w:t>
        </w:r>
      </w:hyperlink>
      <w:r w:rsidRPr="00734F83">
        <w:rPr>
          <w:rFonts w:asciiTheme="minorHAnsi" w:hAnsiTheme="minorHAnsi"/>
          <w:color w:val="0000FF"/>
          <w:spacing w:val="-59"/>
        </w:rPr>
        <w:t xml:space="preserve"> </w:t>
      </w:r>
      <w:hyperlink r:id="rId41">
        <w:r w:rsidRPr="00734F83">
          <w:rPr>
            <w:rFonts w:asciiTheme="minorHAnsi" w:hAnsiTheme="minorHAnsi"/>
            <w:color w:val="0000FF"/>
            <w:u w:val="single"/>
          </w:rPr>
          <w:t>n.º</w:t>
        </w:r>
        <w:r w:rsidRPr="00734F83">
          <w:rPr>
            <w:rFonts w:asciiTheme="minorHAnsi" w:hAnsiTheme="minorHAnsi"/>
            <w:color w:val="0000FF"/>
            <w:spacing w:val="-1"/>
            <w:u w:val="single"/>
          </w:rPr>
          <w:t xml:space="preserve"> </w:t>
        </w:r>
        <w:r w:rsidRPr="00734F83">
          <w:rPr>
            <w:rFonts w:asciiTheme="minorHAnsi" w:hAnsiTheme="minorHAnsi"/>
            <w:color w:val="0000FF"/>
            <w:u w:val="single"/>
          </w:rPr>
          <w:t>73,</w:t>
        </w:r>
        <w:r w:rsidRPr="00734F83">
          <w:rPr>
            <w:rFonts w:asciiTheme="minorHAnsi" w:hAnsiTheme="minorHAnsi"/>
            <w:color w:val="0000FF"/>
            <w:spacing w:val="-1"/>
            <w:u w:val="single"/>
          </w:rPr>
          <w:t xml:space="preserve"> </w:t>
        </w:r>
        <w:r w:rsidRPr="00734F83">
          <w:rPr>
            <w:rFonts w:asciiTheme="minorHAnsi" w:hAnsiTheme="minorHAnsi"/>
            <w:color w:val="0000FF"/>
            <w:u w:val="single"/>
          </w:rPr>
          <w:t>de 2022</w:t>
        </w:r>
      </w:hyperlink>
      <w:r w:rsidRPr="00734F83">
        <w:rPr>
          <w:rFonts w:asciiTheme="minorHAnsi" w:hAnsiTheme="minorHAnsi"/>
          <w:u w:val="single"/>
        </w:rPr>
        <w:t>.</w:t>
      </w:r>
    </w:p>
    <w:p w14:paraId="47CE2969" w14:textId="77777777" w:rsidR="00166827" w:rsidRPr="00166827"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Caberá recurso no prazo de 15 (quinze) dias úteis da aplicação das sanções de</w:t>
      </w:r>
      <w:r w:rsidRPr="00734F83">
        <w:rPr>
          <w:rFonts w:asciiTheme="minorHAnsi" w:hAnsiTheme="minorHAnsi"/>
          <w:spacing w:val="1"/>
        </w:rPr>
        <w:t xml:space="preserve"> </w:t>
      </w:r>
      <w:r w:rsidRPr="00734F83">
        <w:rPr>
          <w:rFonts w:asciiTheme="minorHAnsi" w:hAnsiTheme="minorHAnsi"/>
        </w:rPr>
        <w:t>advertência, multa e impedimento de licitar e contratar, contado da data da intimação, o qual</w:t>
      </w:r>
      <w:r w:rsidRPr="00734F83">
        <w:rPr>
          <w:rFonts w:asciiTheme="minorHAnsi" w:hAnsiTheme="minorHAnsi"/>
          <w:spacing w:val="-59"/>
        </w:rPr>
        <w:t xml:space="preserve"> </w:t>
      </w:r>
      <w:r w:rsidRPr="00734F83">
        <w:rPr>
          <w:rFonts w:asciiTheme="minorHAnsi" w:hAnsiTheme="minorHAnsi"/>
        </w:rPr>
        <w:t>será dirigido à autoridade que tiver proferido a decisão recorrida, que, se não a reconsiderar</w:t>
      </w:r>
      <w:r w:rsidRPr="00734F83">
        <w:rPr>
          <w:rFonts w:asciiTheme="minorHAnsi" w:hAnsiTheme="minorHAnsi"/>
          <w:spacing w:val="1"/>
        </w:rPr>
        <w:t xml:space="preserve"> </w:t>
      </w:r>
      <w:r w:rsidRPr="00734F83">
        <w:rPr>
          <w:rFonts w:asciiTheme="minorHAnsi" w:hAnsiTheme="minorHAnsi"/>
        </w:rPr>
        <w:t>no prazo de 5 (cinco) dias úteis, encaminhará o recurso com sua motivação à autoridade</w:t>
      </w:r>
      <w:r w:rsidRPr="00734F83">
        <w:rPr>
          <w:rFonts w:asciiTheme="minorHAnsi" w:hAnsiTheme="minorHAnsi"/>
          <w:spacing w:val="1"/>
        </w:rPr>
        <w:t xml:space="preserve"> </w:t>
      </w:r>
      <w:r w:rsidRPr="00734F83">
        <w:rPr>
          <w:rFonts w:asciiTheme="minorHAnsi" w:hAnsiTheme="minorHAnsi"/>
        </w:rPr>
        <w:t>superior, que deverá proferir sua decisão no prazo máximo de 20 (vinte) dias úteis, contado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recebimento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0D6475FE" w14:textId="77777777" w:rsidR="00166827" w:rsidRPr="00166827" w:rsidRDefault="00166827" w:rsidP="000C5CA9">
      <w:pPr>
        <w:tabs>
          <w:tab w:val="left" w:pos="1134"/>
          <w:tab w:val="left" w:pos="1310"/>
          <w:tab w:val="left" w:pos="9639"/>
        </w:tabs>
        <w:ind w:right="176"/>
        <w:rPr>
          <w:rFonts w:asciiTheme="minorHAnsi" w:hAnsiTheme="minorHAnsi"/>
        </w:rPr>
      </w:pPr>
    </w:p>
    <w:p w14:paraId="58FB5D2B" w14:textId="0D953254" w:rsidR="00941D9B"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Caberá a apresentação de pedido de reconsideração da aplicação da sanção de</w:t>
      </w:r>
      <w:r w:rsidRPr="00734F83">
        <w:rPr>
          <w:rFonts w:asciiTheme="minorHAnsi" w:hAnsiTheme="minorHAnsi"/>
          <w:spacing w:val="1"/>
        </w:rPr>
        <w:t xml:space="preserve"> </w:t>
      </w:r>
      <w:r w:rsidRPr="00734F83">
        <w:rPr>
          <w:rFonts w:asciiTheme="minorHAnsi" w:hAnsiTheme="minorHAnsi"/>
        </w:rPr>
        <w:t>declaração de inidoneidade para licitar ou contratar no prazo de 15 (quinze) dias úteis,</w:t>
      </w:r>
      <w:r w:rsidRPr="00734F83">
        <w:rPr>
          <w:rFonts w:asciiTheme="minorHAnsi" w:hAnsiTheme="minorHAnsi"/>
          <w:spacing w:val="1"/>
        </w:rPr>
        <w:t xml:space="preserve"> </w:t>
      </w:r>
      <w:r w:rsidRPr="00734F83">
        <w:rPr>
          <w:rFonts w:asciiTheme="minorHAnsi" w:hAnsiTheme="minorHAnsi"/>
        </w:rPr>
        <w:t>contado da data da intimação, e decidido no prazo máximo de 20 (vinte) dias úteis, contado</w:t>
      </w:r>
      <w:r w:rsidRPr="00734F83">
        <w:rPr>
          <w:rFonts w:asciiTheme="minorHAnsi" w:hAnsiTheme="minorHAnsi"/>
          <w:spacing w:val="1"/>
        </w:rPr>
        <w:t xml:space="preserve"> </w:t>
      </w:r>
      <w:r w:rsidRPr="00734F83">
        <w:rPr>
          <w:rFonts w:asciiTheme="minorHAnsi" w:hAnsiTheme="minorHAnsi"/>
        </w:rPr>
        <w:t>do seu</w:t>
      </w:r>
      <w:r w:rsidRPr="00734F83">
        <w:rPr>
          <w:rFonts w:asciiTheme="minorHAnsi" w:hAnsiTheme="minorHAnsi"/>
          <w:spacing w:val="-2"/>
        </w:rPr>
        <w:t xml:space="preserve"> </w:t>
      </w:r>
      <w:r w:rsidRPr="00734F83">
        <w:rPr>
          <w:rFonts w:asciiTheme="minorHAnsi" w:hAnsiTheme="minorHAnsi"/>
        </w:rPr>
        <w:t>recebimento.</w:t>
      </w:r>
    </w:p>
    <w:p w14:paraId="2FB886BA" w14:textId="77777777" w:rsidR="00166827" w:rsidRPr="00166827" w:rsidRDefault="00166827" w:rsidP="000C5CA9">
      <w:pPr>
        <w:tabs>
          <w:tab w:val="left" w:pos="993"/>
          <w:tab w:val="left" w:pos="1310"/>
          <w:tab w:val="left" w:pos="9639"/>
        </w:tabs>
        <w:ind w:right="176"/>
        <w:rPr>
          <w:rFonts w:asciiTheme="minorHAnsi" w:hAnsiTheme="minorHAnsi"/>
        </w:rPr>
      </w:pPr>
    </w:p>
    <w:p w14:paraId="3E32125D" w14:textId="3112B321" w:rsidR="00941D9B"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734F83">
        <w:rPr>
          <w:rFonts w:asciiTheme="minorHAnsi" w:hAnsiTheme="minorHAnsi"/>
        </w:rPr>
        <w:t>O recurso e o pedido de reconsideração terão efeito suspensivo do ato ou da decisão</w:t>
      </w:r>
      <w:r w:rsidRPr="00734F83">
        <w:rPr>
          <w:rFonts w:asciiTheme="minorHAnsi" w:hAnsiTheme="minorHAnsi"/>
          <w:spacing w:val="-59"/>
        </w:rPr>
        <w:t xml:space="preserve"> </w:t>
      </w:r>
      <w:r w:rsidRPr="00734F83">
        <w:rPr>
          <w:rFonts w:asciiTheme="minorHAnsi" w:hAnsiTheme="minorHAnsi"/>
        </w:rPr>
        <w:t>recorrida</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sobrevenha decisão</w:t>
      </w:r>
      <w:r w:rsidRPr="00734F83">
        <w:rPr>
          <w:rFonts w:asciiTheme="minorHAnsi" w:hAnsiTheme="minorHAnsi"/>
          <w:spacing w:val="-3"/>
        </w:rPr>
        <w:t xml:space="preserve"> </w:t>
      </w:r>
      <w:r w:rsidRPr="00734F83">
        <w:rPr>
          <w:rFonts w:asciiTheme="minorHAnsi" w:hAnsiTheme="minorHAnsi"/>
        </w:rPr>
        <w:t>final da autoridade competente.</w:t>
      </w:r>
    </w:p>
    <w:p w14:paraId="356ED54D" w14:textId="77777777" w:rsidR="00166827" w:rsidRPr="00166827" w:rsidRDefault="00166827" w:rsidP="000C5CA9">
      <w:pPr>
        <w:tabs>
          <w:tab w:val="left" w:pos="1134"/>
          <w:tab w:val="left" w:pos="1310"/>
          <w:tab w:val="left" w:pos="9639"/>
        </w:tabs>
        <w:ind w:right="176"/>
        <w:rPr>
          <w:rFonts w:asciiTheme="minorHAnsi" w:hAnsiTheme="minorHAnsi"/>
        </w:rPr>
      </w:pPr>
    </w:p>
    <w:p w14:paraId="21F7482A" w14:textId="77777777" w:rsidR="00941D9B" w:rsidRPr="00734F83"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A aplicação das sanções previstas neste edital não exclui, em hipótese alguma, a</w:t>
      </w:r>
      <w:r w:rsidRPr="00734F83">
        <w:rPr>
          <w:rFonts w:asciiTheme="minorHAnsi" w:hAnsiTheme="minorHAnsi"/>
          <w:spacing w:val="1"/>
        </w:rPr>
        <w:t xml:space="preserve"> </w:t>
      </w:r>
      <w:r w:rsidRPr="00734F83">
        <w:rPr>
          <w:rFonts w:asciiTheme="minorHAnsi" w:hAnsiTheme="minorHAnsi"/>
        </w:rPr>
        <w:t>obrigação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reparação integral</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2"/>
        </w:rPr>
        <w:t xml:space="preserve"> </w:t>
      </w:r>
      <w:r w:rsidRPr="00734F83">
        <w:rPr>
          <w:rFonts w:asciiTheme="minorHAnsi" w:hAnsiTheme="minorHAnsi"/>
        </w:rPr>
        <w:t>danos</w:t>
      </w:r>
      <w:r w:rsidRPr="00734F83">
        <w:rPr>
          <w:rFonts w:asciiTheme="minorHAnsi" w:hAnsiTheme="minorHAnsi"/>
          <w:spacing w:val="-3"/>
        </w:rPr>
        <w:t xml:space="preserve"> </w:t>
      </w:r>
      <w:r w:rsidRPr="00734F83">
        <w:rPr>
          <w:rFonts w:asciiTheme="minorHAnsi" w:hAnsiTheme="minorHAnsi"/>
        </w:rPr>
        <w:t>causados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Município de</w:t>
      </w:r>
      <w:r w:rsidRPr="00734F83">
        <w:rPr>
          <w:rFonts w:asciiTheme="minorHAnsi" w:hAnsiTheme="minorHAnsi"/>
          <w:spacing w:val="-3"/>
        </w:rPr>
        <w:t xml:space="preserve"> </w:t>
      </w:r>
      <w:r w:rsidR="00FC0EDE" w:rsidRPr="00734F83">
        <w:rPr>
          <w:rFonts w:asciiTheme="minorHAnsi" w:hAnsiTheme="minorHAnsi"/>
        </w:rPr>
        <w:t>São Joaquim da Barra/SP</w:t>
      </w:r>
      <w:r w:rsidRPr="00734F83">
        <w:rPr>
          <w:rFonts w:asciiTheme="minorHAnsi" w:hAnsiTheme="minorHAnsi"/>
        </w:rPr>
        <w:t>.</w:t>
      </w:r>
    </w:p>
    <w:p w14:paraId="26982696" w14:textId="77777777" w:rsidR="00941D9B" w:rsidRPr="00734F83"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5" w:name="_bookmark30"/>
      <w:bookmarkEnd w:id="35"/>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2">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6"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7" w:name="_bookmark31"/>
      <w:bookmarkEnd w:id="37"/>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lastRenderedPageBreak/>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36"/>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8" w:name="_bookmark32"/>
      <w:bookmarkEnd w:id="38"/>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w:t>
      </w:r>
      <w:r w:rsidRPr="00734F83">
        <w:rPr>
          <w:rFonts w:asciiTheme="minorHAnsi" w:hAnsiTheme="minorHAnsi"/>
        </w:rPr>
        <w:lastRenderedPageBreak/>
        <w:t>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0EA23B97" w:rsidR="00D938EB" w:rsidRDefault="00D938EB" w:rsidP="00D938EB">
      <w:pPr>
        <w:ind w:right="601"/>
        <w:rPr>
          <w:rFonts w:asciiTheme="minorHAnsi" w:hAnsiTheme="minorHAnsi"/>
          <w:b/>
          <w:bCs/>
        </w:rPr>
      </w:pPr>
    </w:p>
    <w:p w14:paraId="6AE7445B" w14:textId="4561026B" w:rsidR="00AA097B" w:rsidRPr="004F47B9" w:rsidRDefault="004F47B9" w:rsidP="00AA097B">
      <w:pPr>
        <w:pStyle w:val="Default"/>
        <w:ind w:firstLine="284"/>
        <w:rPr>
          <w:rFonts w:asciiTheme="minorHAnsi" w:hAnsiTheme="minorHAnsi"/>
          <w:b/>
          <w:bCs/>
        </w:rPr>
      </w:pPr>
      <w:bookmarkStart w:id="39" w:name="_Hlk189467746"/>
      <w:r w:rsidRPr="004F47B9">
        <w:rPr>
          <w:rFonts w:asciiTheme="minorHAnsi" w:hAnsiTheme="minorHAnsi"/>
          <w:b/>
          <w:bCs/>
        </w:rPr>
        <w:t>02.04.02</w:t>
      </w:r>
      <w:r w:rsidR="00AA097B" w:rsidRPr="004F47B9">
        <w:rPr>
          <w:rFonts w:asciiTheme="minorHAnsi" w:hAnsiTheme="minorHAnsi"/>
          <w:b/>
          <w:bCs/>
        </w:rPr>
        <w:t xml:space="preserve">                                    </w:t>
      </w:r>
      <w:r w:rsidR="00CF2C0D" w:rsidRPr="004F47B9">
        <w:rPr>
          <w:rFonts w:asciiTheme="minorHAnsi" w:hAnsiTheme="minorHAnsi"/>
          <w:b/>
          <w:bCs/>
        </w:rPr>
        <w:t xml:space="preserve">  </w:t>
      </w:r>
      <w:r w:rsidRPr="004F47B9">
        <w:rPr>
          <w:rFonts w:asciiTheme="minorHAnsi" w:hAnsiTheme="minorHAnsi"/>
          <w:b/>
          <w:bCs/>
        </w:rPr>
        <w:t xml:space="preserve">VIGILÂNCIA EM SAÚDE </w:t>
      </w:r>
    </w:p>
    <w:p w14:paraId="45363CD0" w14:textId="6F9F8968" w:rsidR="00AA097B" w:rsidRPr="004F47B9" w:rsidRDefault="004F47B9" w:rsidP="00AA097B">
      <w:pPr>
        <w:pStyle w:val="Default"/>
        <w:ind w:firstLine="284"/>
        <w:rPr>
          <w:rFonts w:asciiTheme="minorHAnsi" w:hAnsiTheme="minorHAnsi"/>
          <w:b/>
          <w:bCs/>
        </w:rPr>
      </w:pPr>
      <w:r w:rsidRPr="004F47B9">
        <w:rPr>
          <w:rFonts w:asciiTheme="minorHAnsi" w:hAnsiTheme="minorHAnsi"/>
          <w:b/>
          <w:bCs/>
        </w:rPr>
        <w:t>10.30</w:t>
      </w:r>
      <w:r w:rsidR="00256FCB">
        <w:rPr>
          <w:rFonts w:asciiTheme="minorHAnsi" w:hAnsiTheme="minorHAnsi"/>
          <w:b/>
          <w:bCs/>
        </w:rPr>
        <w:t>5</w:t>
      </w:r>
      <w:r w:rsidRPr="004F47B9">
        <w:rPr>
          <w:rFonts w:asciiTheme="minorHAnsi" w:hAnsiTheme="minorHAnsi"/>
          <w:b/>
          <w:bCs/>
        </w:rPr>
        <w:t>.0025.20</w:t>
      </w:r>
      <w:r w:rsidR="00256FCB">
        <w:rPr>
          <w:rFonts w:asciiTheme="minorHAnsi" w:hAnsiTheme="minorHAnsi"/>
          <w:b/>
          <w:bCs/>
        </w:rPr>
        <w:t>47</w:t>
      </w:r>
      <w:r w:rsidRPr="004F47B9">
        <w:rPr>
          <w:rFonts w:asciiTheme="minorHAnsi" w:hAnsiTheme="minorHAnsi"/>
          <w:b/>
          <w:bCs/>
        </w:rPr>
        <w:t>.0000</w:t>
      </w:r>
      <w:r w:rsidR="00AA097B" w:rsidRPr="004F47B9">
        <w:rPr>
          <w:rFonts w:asciiTheme="minorHAnsi" w:hAnsiTheme="minorHAnsi"/>
          <w:b/>
          <w:bCs/>
        </w:rPr>
        <w:t xml:space="preserve">         </w:t>
      </w:r>
      <w:r w:rsidRPr="004F47B9">
        <w:rPr>
          <w:rFonts w:asciiTheme="minorHAnsi" w:hAnsiTheme="minorHAnsi"/>
          <w:b/>
          <w:bCs/>
        </w:rPr>
        <w:t xml:space="preserve">  MANUTENÇÃO </w:t>
      </w:r>
      <w:r w:rsidR="00256FCB">
        <w:rPr>
          <w:rFonts w:asciiTheme="minorHAnsi" w:hAnsiTheme="minorHAnsi"/>
          <w:b/>
          <w:bCs/>
        </w:rPr>
        <w:t>DA VIGILÂNCIA EM SAÚDE – RECURSO ESTADUAL</w:t>
      </w:r>
      <w:r w:rsidRPr="004F47B9">
        <w:rPr>
          <w:rFonts w:asciiTheme="minorHAnsi" w:hAnsiTheme="minorHAnsi"/>
          <w:b/>
          <w:bCs/>
        </w:rPr>
        <w:t xml:space="preserve"> </w:t>
      </w:r>
    </w:p>
    <w:p w14:paraId="6DC0CC13" w14:textId="5EEB6686" w:rsidR="00D938EB" w:rsidRPr="004F47B9" w:rsidRDefault="004F47B9" w:rsidP="00AA097B">
      <w:pPr>
        <w:ind w:right="601" w:firstLine="284"/>
        <w:rPr>
          <w:rFonts w:asciiTheme="minorHAnsi" w:hAnsiTheme="minorHAnsi"/>
          <w:b/>
          <w:bCs/>
          <w:sz w:val="24"/>
          <w:szCs w:val="24"/>
        </w:rPr>
      </w:pPr>
      <w:r w:rsidRPr="004F47B9">
        <w:rPr>
          <w:rFonts w:asciiTheme="minorHAnsi" w:hAnsiTheme="minorHAnsi" w:cs="Calibri"/>
          <w:b/>
          <w:bCs/>
          <w:color w:val="000000"/>
          <w:sz w:val="24"/>
          <w:szCs w:val="24"/>
        </w:rPr>
        <w:t>3.3.90.30.00</w:t>
      </w:r>
      <w:r w:rsidR="00AA097B" w:rsidRPr="004F47B9">
        <w:rPr>
          <w:rFonts w:asciiTheme="minorHAnsi" w:hAnsiTheme="minorHAnsi"/>
          <w:b/>
          <w:bCs/>
          <w:sz w:val="24"/>
          <w:szCs w:val="24"/>
        </w:rPr>
        <w:t xml:space="preserve">                          </w:t>
      </w:r>
      <w:r w:rsidR="00CF2C0D" w:rsidRPr="004F47B9">
        <w:rPr>
          <w:rFonts w:asciiTheme="minorHAnsi" w:hAnsiTheme="minorHAnsi"/>
          <w:b/>
          <w:bCs/>
          <w:sz w:val="24"/>
          <w:szCs w:val="24"/>
        </w:rPr>
        <w:t xml:space="preserve">     </w:t>
      </w:r>
      <w:r w:rsidRPr="004F47B9">
        <w:rPr>
          <w:rFonts w:asciiTheme="minorHAnsi" w:hAnsiTheme="minorHAnsi" w:cs="Calibri"/>
          <w:b/>
          <w:bCs/>
          <w:color w:val="000000"/>
          <w:sz w:val="24"/>
          <w:szCs w:val="24"/>
        </w:rPr>
        <w:t xml:space="preserve">MATERIAL DE CONSUMO </w:t>
      </w:r>
    </w:p>
    <w:bookmarkEnd w:id="39"/>
    <w:p w14:paraId="1BB11BAE" w14:textId="77777777" w:rsidR="00D938EB" w:rsidRDefault="00D938EB" w:rsidP="0004265D">
      <w:pPr>
        <w:tabs>
          <w:tab w:val="left" w:pos="993"/>
        </w:tabs>
        <w:spacing w:after="240"/>
        <w:ind w:right="176"/>
        <w:rPr>
          <w:rFonts w:asciiTheme="minorHAnsi" w:hAnsiTheme="minorHAnsi"/>
          <w:b/>
          <w:szCs w:val="24"/>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2F8E682A"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Pr="00E40476">
        <w:rPr>
          <w:rFonts w:asciiTheme="minorHAnsi" w:hAnsiTheme="minorHAnsi"/>
        </w:rPr>
        <w:t xml:space="preserve">Após a emissão da ordem de serviços a empresa terá o prazo de </w:t>
      </w:r>
      <w:r w:rsidR="004F47B9">
        <w:rPr>
          <w:rFonts w:asciiTheme="minorHAnsi" w:hAnsiTheme="minorHAnsi"/>
          <w:b/>
          <w:bCs/>
        </w:rPr>
        <w:t>05</w:t>
      </w:r>
      <w:r w:rsidRPr="005423B8">
        <w:rPr>
          <w:rFonts w:asciiTheme="minorHAnsi" w:hAnsiTheme="minorHAnsi"/>
          <w:b/>
          <w:bCs/>
        </w:rPr>
        <w:t xml:space="preserve"> (</w:t>
      </w:r>
      <w:r w:rsidR="004F47B9">
        <w:rPr>
          <w:rFonts w:asciiTheme="minorHAnsi" w:hAnsiTheme="minorHAnsi"/>
          <w:b/>
          <w:bCs/>
        </w:rPr>
        <w:t>cinco</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prestação d</w:t>
      </w:r>
      <w:r w:rsidR="004F47B9">
        <w:rPr>
          <w:rFonts w:asciiTheme="minorHAnsi" w:hAnsiTheme="minorHAnsi"/>
        </w:rPr>
        <w:t>a entrega dos produtos.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40" w:name="_bookmark33"/>
      <w:bookmarkEnd w:id="4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E3A8879" w:rsidR="00941D9B" w:rsidRPr="00950A03" w:rsidRDefault="00C4237A" w:rsidP="00590E6F">
      <w:pPr>
        <w:pStyle w:val="PargrafodaLista"/>
        <w:numPr>
          <w:ilvl w:val="1"/>
          <w:numId w:val="28"/>
        </w:numPr>
        <w:tabs>
          <w:tab w:val="left" w:pos="851"/>
          <w:tab w:val="left" w:pos="1310"/>
          <w:tab w:val="left" w:pos="9498"/>
        </w:tabs>
        <w:ind w:left="284" w:right="317" w:firstLine="0"/>
        <w:rPr>
          <w:rFonts w:asciiTheme="minorHAnsi" w:hAnsiTheme="minorHAnsi"/>
        </w:rPr>
      </w:pPr>
      <w:r w:rsidRPr="00950A03">
        <w:rPr>
          <w:rFonts w:asciiTheme="minorHAnsi" w:hAnsiTheme="minorHAnsi"/>
        </w:rPr>
        <w:t xml:space="preserve">O Pregoeiro e Equipe de Apoio, atenderá aos interessados pelos telefones: </w:t>
      </w:r>
      <w:r w:rsidRPr="004F47B9">
        <w:rPr>
          <w:rFonts w:asciiTheme="minorHAnsi" w:hAnsiTheme="minorHAnsi"/>
          <w:b/>
          <w:bCs/>
        </w:rPr>
        <w:t>(</w:t>
      </w:r>
      <w:r w:rsidR="00760FF8" w:rsidRPr="004F47B9">
        <w:rPr>
          <w:rFonts w:asciiTheme="minorHAnsi" w:hAnsiTheme="minorHAnsi"/>
          <w:b/>
          <w:bCs/>
        </w:rPr>
        <w:t>16</w:t>
      </w:r>
      <w:r w:rsidRPr="004F47B9">
        <w:rPr>
          <w:rFonts w:asciiTheme="minorHAnsi" w:hAnsiTheme="minorHAnsi"/>
          <w:b/>
          <w:bCs/>
        </w:rPr>
        <w:t>)</w:t>
      </w:r>
      <w:r w:rsidRPr="004F47B9">
        <w:rPr>
          <w:rFonts w:asciiTheme="minorHAnsi" w:hAnsiTheme="minorHAnsi"/>
          <w:b/>
          <w:bCs/>
          <w:spacing w:val="1"/>
        </w:rPr>
        <w:t xml:space="preserve"> </w:t>
      </w:r>
      <w:r w:rsidRPr="004F47B9">
        <w:rPr>
          <w:rFonts w:asciiTheme="minorHAnsi" w:hAnsiTheme="minorHAnsi"/>
          <w:b/>
          <w:bCs/>
        </w:rPr>
        <w:t>3</w:t>
      </w:r>
      <w:r w:rsidR="004F47B9" w:rsidRPr="004F47B9">
        <w:rPr>
          <w:rFonts w:asciiTheme="minorHAnsi" w:hAnsiTheme="minorHAnsi"/>
          <w:b/>
          <w:bCs/>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590E6F">
      <w:pPr>
        <w:pStyle w:val="PargrafodaLista"/>
        <w:numPr>
          <w:ilvl w:val="1"/>
          <w:numId w:val="2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590E6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590E6F">
      <w:pPr>
        <w:pStyle w:val="PargrafodaLista"/>
        <w:numPr>
          <w:ilvl w:val="1"/>
          <w:numId w:val="2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590E6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590E6F">
      <w:pPr>
        <w:pStyle w:val="PargrafodaLista"/>
        <w:numPr>
          <w:ilvl w:val="1"/>
          <w:numId w:val="2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590E6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590E6F">
      <w:pPr>
        <w:pStyle w:val="PargrafodaLista"/>
        <w:numPr>
          <w:ilvl w:val="1"/>
          <w:numId w:val="2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590E6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590E6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590E6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590E6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590E6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590E6F">
      <w:pPr>
        <w:pStyle w:val="PargrafodaLista"/>
        <w:numPr>
          <w:ilvl w:val="1"/>
          <w:numId w:val="2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590E6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590E6F">
      <w:pPr>
        <w:pStyle w:val="PargrafodaLista"/>
        <w:numPr>
          <w:ilvl w:val="1"/>
          <w:numId w:val="2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9338F"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3"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590E6F">
      <w:pPr>
        <w:pStyle w:val="Ttulo3"/>
        <w:numPr>
          <w:ilvl w:val="0"/>
          <w:numId w:val="28"/>
        </w:numPr>
        <w:tabs>
          <w:tab w:val="left" w:pos="709"/>
          <w:tab w:val="left" w:pos="9639"/>
        </w:tabs>
        <w:ind w:left="284" w:right="687" w:firstLine="0"/>
        <w:jc w:val="both"/>
        <w:rPr>
          <w:rFonts w:asciiTheme="minorHAnsi" w:hAnsiTheme="minorHAnsi"/>
        </w:rPr>
      </w:pPr>
      <w:bookmarkStart w:id="41" w:name="_bookmark34"/>
      <w:bookmarkEnd w:id="4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590E6F">
      <w:pPr>
        <w:pStyle w:val="PargrafodaLista"/>
        <w:numPr>
          <w:ilvl w:val="1"/>
          <w:numId w:val="2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lastRenderedPageBreak/>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63C2AFBF"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B37B38">
        <w:rPr>
          <w:rFonts w:asciiTheme="minorHAnsi" w:hAnsiTheme="minorHAnsi"/>
          <w:spacing w:val="-2"/>
        </w:rPr>
        <w:t>11</w:t>
      </w:r>
      <w:r w:rsidR="00304DD4">
        <w:rPr>
          <w:rFonts w:asciiTheme="minorHAnsi" w:hAnsiTheme="minorHAnsi"/>
        </w:rPr>
        <w:t xml:space="preserve"> de </w:t>
      </w:r>
      <w:r w:rsidR="00B37B38">
        <w:rPr>
          <w:rFonts w:asciiTheme="minorHAnsi" w:hAnsiTheme="minorHAnsi"/>
        </w:rPr>
        <w:t>março</w:t>
      </w:r>
      <w:r w:rsidR="00304DD4">
        <w:rPr>
          <w:rFonts w:asciiTheme="minorHAnsi" w:hAnsiTheme="minorHAnsi"/>
        </w:rPr>
        <w:t xml:space="preserve"> de </w:t>
      </w:r>
      <w:r w:rsidR="00B37B38">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04265D">
      <w:pPr>
        <w:pStyle w:val="Corpodetexto"/>
        <w:tabs>
          <w:tab w:val="left" w:pos="1134"/>
          <w:tab w:val="left" w:pos="9639"/>
        </w:tabs>
        <w:spacing w:before="1"/>
        <w:ind w:left="284"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04265D">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04265D">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42" w:name="_bookmark35"/>
      <w:bookmarkEnd w:id="42"/>
    </w:p>
    <w:p w14:paraId="07E680DE" w14:textId="2FC3F1F6" w:rsidR="00485E4D" w:rsidRDefault="00485E4D">
      <w:pPr>
        <w:rPr>
          <w:rFonts w:asciiTheme="minorHAnsi" w:eastAsia="Arial" w:hAnsiTheme="minorHAnsi" w:cs="Arial"/>
          <w:b/>
          <w:bCs/>
        </w:rPr>
      </w:pPr>
    </w:p>
    <w:p w14:paraId="02F3F121" w14:textId="2CE98B00"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68640F1" w14:textId="37760B08" w:rsidR="0004265D" w:rsidRDefault="0004265D" w:rsidP="00DA034B">
      <w:pPr>
        <w:pStyle w:val="Ttulo1"/>
        <w:tabs>
          <w:tab w:val="left" w:pos="1134"/>
          <w:tab w:val="left" w:pos="9639"/>
        </w:tabs>
        <w:spacing w:before="0"/>
        <w:ind w:left="284" w:right="687"/>
        <w:jc w:val="center"/>
        <w:rPr>
          <w:rFonts w:asciiTheme="minorHAnsi" w:hAnsiTheme="minorHAnsi"/>
          <w:sz w:val="22"/>
          <w:szCs w:val="22"/>
        </w:rPr>
      </w:pPr>
    </w:p>
    <w:p w14:paraId="05BAAFB4" w14:textId="65F32F28" w:rsidR="0004265D" w:rsidRPr="00DB6128" w:rsidRDefault="00DB6128" w:rsidP="00DB6128">
      <w:pPr>
        <w:rPr>
          <w:rFonts w:asciiTheme="minorHAnsi" w:eastAsia="Arial" w:hAnsiTheme="minorHAnsi" w:cs="Arial"/>
          <w:b/>
          <w:bCs/>
        </w:rPr>
      </w:pPr>
      <w:r>
        <w:rPr>
          <w:rFonts w:asciiTheme="minorHAnsi" w:hAnsiTheme="minorHAnsi"/>
        </w:rPr>
        <w:br w:type="page"/>
      </w:r>
    </w:p>
    <w:p w14:paraId="26881EBF" w14:textId="77777777" w:rsidR="000E0B36" w:rsidRDefault="000E0B36" w:rsidP="000E0B36">
      <w:pPr>
        <w:pStyle w:val="Ttulo1"/>
        <w:tabs>
          <w:tab w:val="left" w:pos="1134"/>
          <w:tab w:val="left" w:pos="9639"/>
        </w:tabs>
        <w:spacing w:before="0"/>
        <w:ind w:left="284" w:right="687"/>
        <w:jc w:val="center"/>
        <w:rPr>
          <w:rFonts w:asciiTheme="minorHAnsi" w:hAnsiTheme="minorHAnsi"/>
          <w:sz w:val="22"/>
          <w:szCs w:val="22"/>
        </w:rPr>
      </w:pPr>
    </w:p>
    <w:p w14:paraId="71525B42" w14:textId="4F104347" w:rsidR="000E0B36" w:rsidRDefault="00C4237A" w:rsidP="000E0B36">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3DF1D5FB" w14:textId="77777777" w:rsidR="000E0B36" w:rsidRPr="000E0B36" w:rsidRDefault="000E0B36" w:rsidP="000E0B36">
      <w:pPr>
        <w:pStyle w:val="Ttulo1"/>
        <w:tabs>
          <w:tab w:val="left" w:pos="1134"/>
          <w:tab w:val="left" w:pos="9639"/>
        </w:tabs>
        <w:spacing w:before="0"/>
        <w:ind w:left="284" w:right="687"/>
        <w:jc w:val="center"/>
        <w:rPr>
          <w:rFonts w:asciiTheme="minorHAnsi" w:hAnsiTheme="minorHAnsi"/>
          <w:sz w:val="22"/>
          <w:szCs w:val="22"/>
        </w:rPr>
      </w:pPr>
    </w:p>
    <w:p w14:paraId="0CD8F9C9" w14:textId="7F83DCC6" w:rsidR="000E0B36" w:rsidRPr="000E0B36" w:rsidRDefault="000E0B36" w:rsidP="000E0B36">
      <w:pPr>
        <w:pStyle w:val="Rodap"/>
        <w:spacing w:line="360" w:lineRule="auto"/>
        <w:ind w:right="284"/>
        <w:outlineLvl w:val="0"/>
        <w:rPr>
          <w:rFonts w:asciiTheme="minorHAnsi" w:hAnsiTheme="minorHAnsi" w:cs="Times New Roman"/>
        </w:rPr>
      </w:pPr>
      <w:r w:rsidRPr="000E0B36">
        <w:rPr>
          <w:rFonts w:asciiTheme="minorHAnsi" w:hAnsiTheme="minorHAnsi" w:cs="Times New Roman"/>
          <w:b/>
          <w:u w:val="single"/>
        </w:rPr>
        <w:t>ESTUDO TÉCNICO PRELIMINAR PARA AQUISIÇÃO DE INSUMOS VETERINÁRIOS PARA OS CÃES E GATOS DO CANIL MUNICIPAL DO MUNICÍPIO DE SÃO JOAQUIM DA BARRA - SP</w:t>
      </w:r>
    </w:p>
    <w:p w14:paraId="6526E0FC" w14:textId="77777777" w:rsidR="000E0B36" w:rsidRPr="000E0B36" w:rsidRDefault="000E0B36" w:rsidP="000E0B36">
      <w:pPr>
        <w:pStyle w:val="Rodap"/>
        <w:spacing w:line="360" w:lineRule="auto"/>
        <w:ind w:right="-142"/>
        <w:jc w:val="center"/>
        <w:outlineLvl w:val="0"/>
        <w:rPr>
          <w:rFonts w:asciiTheme="minorHAnsi" w:hAnsiTheme="minorHAnsi" w:cs="Times New Roman"/>
          <w:b/>
        </w:rPr>
      </w:pPr>
    </w:p>
    <w:p w14:paraId="400B811E" w14:textId="01AADA33" w:rsidR="000E0B36" w:rsidRPr="000E0B36" w:rsidRDefault="000E0B36" w:rsidP="000E0B36">
      <w:pPr>
        <w:pStyle w:val="Rodap"/>
        <w:spacing w:line="360" w:lineRule="auto"/>
        <w:ind w:right="-142" w:firstLine="1418"/>
        <w:jc w:val="both"/>
        <w:outlineLvl w:val="0"/>
        <w:rPr>
          <w:rFonts w:asciiTheme="minorHAnsi" w:hAnsiTheme="minorHAnsi" w:cs="Times New Roman"/>
        </w:rPr>
      </w:pPr>
      <w:r w:rsidRPr="000E0B36">
        <w:rPr>
          <w:rFonts w:asciiTheme="minorHAnsi" w:hAnsiTheme="minorHAnsi" w:cs="Times New Roman"/>
        </w:rPr>
        <w:t>O presente documento visa analisar a viabilidade da aquisição, bem como compilar as demandas e os elementos essenciais que servirão para compor o termo de referência, de forma a melhor atender as necessidades do demandante.</w:t>
      </w:r>
    </w:p>
    <w:p w14:paraId="1465397D" w14:textId="77777777" w:rsidR="000E0B36" w:rsidRPr="000E0B36" w:rsidRDefault="000E0B36" w:rsidP="000E0B36">
      <w:pPr>
        <w:pStyle w:val="Rodap"/>
        <w:spacing w:line="360" w:lineRule="auto"/>
        <w:ind w:right="284"/>
        <w:jc w:val="both"/>
        <w:outlineLvl w:val="0"/>
        <w:rPr>
          <w:rFonts w:asciiTheme="minorHAnsi" w:hAnsiTheme="minorHAnsi" w:cs="Times New Roman"/>
          <w:b/>
        </w:rPr>
      </w:pPr>
    </w:p>
    <w:p w14:paraId="0A5B1EDF" w14:textId="77777777" w:rsidR="000E0B36" w:rsidRPr="000E0B36" w:rsidRDefault="000E0B36" w:rsidP="000E0B36">
      <w:pPr>
        <w:pStyle w:val="Rodap"/>
        <w:spacing w:line="360" w:lineRule="auto"/>
        <w:ind w:right="284"/>
        <w:jc w:val="both"/>
        <w:outlineLvl w:val="0"/>
        <w:rPr>
          <w:rFonts w:asciiTheme="minorHAnsi" w:hAnsiTheme="minorHAnsi" w:cs="Times New Roman"/>
          <w:b/>
        </w:rPr>
      </w:pPr>
      <w:r w:rsidRPr="000E0B36">
        <w:rPr>
          <w:rFonts w:asciiTheme="minorHAnsi" w:hAnsiTheme="minorHAnsi" w:cs="Times New Roman"/>
          <w:b/>
        </w:rPr>
        <w:t>Órgão Responsável pela Contratação:</w:t>
      </w:r>
    </w:p>
    <w:p w14:paraId="64BBF5CD" w14:textId="77777777" w:rsidR="000E0B36" w:rsidRPr="000E0B36" w:rsidRDefault="000E0B36" w:rsidP="000E0B36">
      <w:pPr>
        <w:pStyle w:val="Rodap"/>
        <w:spacing w:line="360" w:lineRule="auto"/>
        <w:ind w:right="284"/>
        <w:jc w:val="both"/>
        <w:outlineLvl w:val="0"/>
        <w:rPr>
          <w:rFonts w:asciiTheme="minorHAnsi" w:hAnsiTheme="minorHAnsi" w:cs="Times New Roman"/>
        </w:rPr>
      </w:pPr>
      <w:r w:rsidRPr="000E0B36">
        <w:rPr>
          <w:rFonts w:asciiTheme="minorHAnsi" w:hAnsiTheme="minorHAnsi" w:cs="Times New Roman"/>
        </w:rPr>
        <w:t xml:space="preserve">Prefeitura Municipal de São Joaquim da Barra </w:t>
      </w:r>
    </w:p>
    <w:p w14:paraId="19D19A6F" w14:textId="77777777" w:rsidR="000E0B36" w:rsidRPr="000E0B36" w:rsidRDefault="000E0B36" w:rsidP="000E0B36">
      <w:pPr>
        <w:pStyle w:val="Rodap"/>
        <w:spacing w:line="360" w:lineRule="auto"/>
        <w:ind w:right="284"/>
        <w:jc w:val="both"/>
        <w:outlineLvl w:val="0"/>
        <w:rPr>
          <w:rFonts w:asciiTheme="minorHAnsi" w:hAnsiTheme="minorHAnsi" w:cs="Times New Roman"/>
        </w:rPr>
      </w:pPr>
    </w:p>
    <w:p w14:paraId="191E4973" w14:textId="77777777" w:rsidR="000E0B36" w:rsidRPr="000E0B36" w:rsidRDefault="000E0B36" w:rsidP="000E0B36">
      <w:pPr>
        <w:pStyle w:val="Rodap"/>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Unidade Administrativa Requerente: </w:t>
      </w:r>
    </w:p>
    <w:p w14:paraId="39F4924D" w14:textId="77777777" w:rsidR="000E0B36" w:rsidRPr="000E0B36" w:rsidRDefault="000E0B36" w:rsidP="000E0B36">
      <w:pPr>
        <w:pStyle w:val="Rodap"/>
        <w:spacing w:line="360" w:lineRule="auto"/>
        <w:ind w:right="284"/>
        <w:jc w:val="both"/>
        <w:outlineLvl w:val="0"/>
        <w:rPr>
          <w:rFonts w:asciiTheme="minorHAnsi" w:hAnsiTheme="minorHAnsi" w:cs="Times New Roman"/>
        </w:rPr>
      </w:pPr>
      <w:r w:rsidRPr="000E0B36">
        <w:rPr>
          <w:rFonts w:asciiTheme="minorHAnsi" w:hAnsiTheme="minorHAnsi" w:cs="Times New Roman"/>
        </w:rPr>
        <w:t>Vigilância em Saúde e Controle de Zoonoses</w:t>
      </w:r>
    </w:p>
    <w:p w14:paraId="769D5F6C" w14:textId="77777777" w:rsidR="000E0B36" w:rsidRPr="000E0B36" w:rsidRDefault="000E0B36" w:rsidP="000E0B36">
      <w:pPr>
        <w:pStyle w:val="Rodap"/>
        <w:spacing w:line="360" w:lineRule="auto"/>
        <w:ind w:right="284"/>
        <w:jc w:val="both"/>
        <w:outlineLvl w:val="0"/>
        <w:rPr>
          <w:rFonts w:asciiTheme="minorHAnsi" w:hAnsiTheme="minorHAnsi" w:cs="Times New Roman"/>
          <w:b/>
        </w:rPr>
      </w:pPr>
    </w:p>
    <w:p w14:paraId="0E62AF11" w14:textId="77777777" w:rsidR="000E0B36" w:rsidRPr="000E0B36" w:rsidRDefault="000E0B36" w:rsidP="000E0B36">
      <w:pPr>
        <w:pStyle w:val="Rodap"/>
        <w:spacing w:line="360" w:lineRule="auto"/>
        <w:ind w:right="284"/>
        <w:jc w:val="both"/>
        <w:outlineLvl w:val="0"/>
        <w:rPr>
          <w:rFonts w:asciiTheme="minorHAnsi" w:hAnsiTheme="minorHAnsi" w:cs="Times New Roman"/>
        </w:rPr>
      </w:pPr>
      <w:r w:rsidRPr="000E0B36">
        <w:rPr>
          <w:rFonts w:asciiTheme="minorHAnsi" w:hAnsiTheme="minorHAnsi" w:cs="Times New Roman"/>
          <w:b/>
        </w:rPr>
        <w:t>Objeto</w:t>
      </w:r>
      <w:r w:rsidRPr="000E0B36">
        <w:rPr>
          <w:rFonts w:asciiTheme="minorHAnsi" w:hAnsiTheme="minorHAnsi" w:cs="Times New Roman"/>
        </w:rPr>
        <w:t xml:space="preserve"> – Aquisição de Insumos Veterinários (Vermífugos, Antiparasitários e Vacinas) para os Cães e Gatos do Canil Municipal  </w:t>
      </w:r>
    </w:p>
    <w:p w14:paraId="7AE2EA53" w14:textId="77777777" w:rsidR="000E0B36" w:rsidRPr="000E0B36" w:rsidRDefault="000E0B36" w:rsidP="000E0B36">
      <w:pPr>
        <w:pStyle w:val="Rodap"/>
        <w:spacing w:line="360" w:lineRule="auto"/>
        <w:ind w:right="284"/>
        <w:jc w:val="both"/>
        <w:outlineLvl w:val="0"/>
        <w:rPr>
          <w:rFonts w:asciiTheme="minorHAnsi" w:hAnsiTheme="minorHAnsi" w:cs="Times New Roman"/>
        </w:rPr>
      </w:pPr>
    </w:p>
    <w:p w14:paraId="6E447978"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Informações Básicas</w:t>
      </w:r>
    </w:p>
    <w:p w14:paraId="53F4F298"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 xml:space="preserve">A aquisição do objeto atenderá as necessidades dos animais do Canil Municipal, em relação a vermífugos, antiparasitários e vacinas. </w:t>
      </w:r>
    </w:p>
    <w:p w14:paraId="770B90C0"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p>
    <w:p w14:paraId="1BA73E7E" w14:textId="0E02F390"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Descrição da Necessidade</w:t>
      </w:r>
    </w:p>
    <w:p w14:paraId="7A153A0B"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 xml:space="preserve">A vermifugação dos animais é de extrema importância, devido que a mesma contribui para a saúde e bem-estar do animal. A vermifugação é importante pois, além de causar a morte e prevenir contra parasitas internos (endoparasitas), o previne de doenças causadas pelas infestações do mesmo. A aplicação dos antiparasitários nos animais tem como objetivo combater e prevenir a infestação de ectoparasitas, como pulgas e carrapatos, e com isso, ocorre a prevenção de doenças que por eles são causadas. A aplicação de vacinas nos animais é de extrema importância para a prevenção de doenças infecciosas, com isso o animal terá saúde e bem-estar, e ainda, proteger que não exista contágio de doenças com outros animais saudáveis e com os seres humanos, prevenindo contra zoonoses.   </w:t>
      </w:r>
    </w:p>
    <w:p w14:paraId="1B60A2C5" w14:textId="77777777" w:rsidR="000E0B36" w:rsidRPr="000E0B36" w:rsidRDefault="000E0B36" w:rsidP="000E0B36">
      <w:pPr>
        <w:pStyle w:val="Rodap"/>
        <w:spacing w:line="360" w:lineRule="auto"/>
        <w:ind w:right="284"/>
        <w:jc w:val="both"/>
        <w:outlineLvl w:val="0"/>
        <w:rPr>
          <w:rFonts w:asciiTheme="minorHAnsi" w:hAnsiTheme="minorHAnsi" w:cs="Times New Roman"/>
        </w:rPr>
      </w:pPr>
    </w:p>
    <w:p w14:paraId="65513342"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Área Requisitante</w:t>
      </w:r>
    </w:p>
    <w:p w14:paraId="7728670E"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A área requisitante é a de Vigilância em Saúde e Controle de Zoonoses, setor que é responsável pela manutenção e operação daquele setor.</w:t>
      </w:r>
    </w:p>
    <w:p w14:paraId="64067C7E"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p>
    <w:p w14:paraId="67E2EA14"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Descrição dos Requisitos de Contratação</w:t>
      </w:r>
    </w:p>
    <w:p w14:paraId="073AE839"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O objeto a ser adquirido nesse plano enquadra-se na categoria de bens e serviços comuns, de que tratam a lei n° 14133/21 e o decreto n° 10.024/2019 por possuir padrões de desempenho e características gerais e específicas, usualmente encontradas no mercado. É de natureza continuada.</w:t>
      </w:r>
    </w:p>
    <w:p w14:paraId="79EB75D8"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São requisitos indispensáveis para participar desse processo licitatório, além da qualidade dos itens, rapidez na entrega do mesmo, quando solicitado e garantia de entrega, mesmo que o item por algum motivo não esteja disponível.</w:t>
      </w:r>
    </w:p>
    <w:p w14:paraId="5914E6F0" w14:textId="77777777" w:rsidR="000E0B36" w:rsidRPr="000E0B36" w:rsidRDefault="000E0B36" w:rsidP="000E0B36">
      <w:pPr>
        <w:spacing w:line="360" w:lineRule="auto"/>
        <w:ind w:firstLine="709"/>
        <w:jc w:val="both"/>
        <w:rPr>
          <w:rFonts w:asciiTheme="minorHAnsi" w:hAnsiTheme="minorHAnsi" w:cs="Times New Roman"/>
        </w:rPr>
      </w:pPr>
      <w:r w:rsidRPr="000E0B36">
        <w:rPr>
          <w:rFonts w:asciiTheme="minorHAnsi" w:hAnsiTheme="minorHAnsi" w:cs="Times New Roman"/>
        </w:rPr>
        <w:t xml:space="preserve">O prazo de entrega dos itens é de </w:t>
      </w:r>
      <w:r w:rsidRPr="000E0B36">
        <w:rPr>
          <w:rFonts w:asciiTheme="minorHAnsi" w:hAnsiTheme="minorHAnsi" w:cs="Times New Roman"/>
          <w:b/>
          <w:bCs/>
        </w:rPr>
        <w:t>5 (cinco)</w:t>
      </w:r>
      <w:r w:rsidRPr="000E0B36">
        <w:rPr>
          <w:rFonts w:asciiTheme="minorHAnsi" w:hAnsiTheme="minorHAnsi" w:cs="Times New Roman"/>
        </w:rPr>
        <w:t xml:space="preserve"> dias, a partir do dia do envio do empenho para a empresa ganhadora.</w:t>
      </w:r>
    </w:p>
    <w:p w14:paraId="11EC6E9D"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Os requisitos solicitados são indispensáveis devido a necessidade de se realizar a proteção dos animais do Canil Municipal contra endoparasitas, ectoparasitas e para prevenção de doenças e aumento da qualidade de vida dos animais residentes do Canil Municipal.</w:t>
      </w:r>
    </w:p>
    <w:p w14:paraId="365C4651" w14:textId="77777777" w:rsidR="000E0B36" w:rsidRPr="000E0B36" w:rsidRDefault="000E0B36" w:rsidP="000E0B36">
      <w:pPr>
        <w:pStyle w:val="Rodap"/>
        <w:spacing w:line="360" w:lineRule="auto"/>
        <w:ind w:left="360" w:right="284"/>
        <w:jc w:val="both"/>
        <w:outlineLvl w:val="0"/>
        <w:rPr>
          <w:rFonts w:asciiTheme="minorHAnsi" w:hAnsiTheme="minorHAnsi" w:cs="Times New Roman"/>
          <w:b/>
        </w:rPr>
      </w:pPr>
    </w:p>
    <w:p w14:paraId="0D025DA2"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Levantamento de Mercado</w:t>
      </w:r>
    </w:p>
    <w:p w14:paraId="2ECEB8EA"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Não há restrições para fornecedores aptos a participar da licitação.</w:t>
      </w:r>
    </w:p>
    <w:p w14:paraId="4B98B12A" w14:textId="77777777" w:rsidR="000E0B36" w:rsidRPr="000E0B36" w:rsidRDefault="000E0B36" w:rsidP="000E0B36">
      <w:pPr>
        <w:pStyle w:val="Rodap"/>
        <w:spacing w:line="360" w:lineRule="auto"/>
        <w:ind w:left="360" w:right="284"/>
        <w:jc w:val="both"/>
        <w:outlineLvl w:val="0"/>
        <w:rPr>
          <w:rFonts w:asciiTheme="minorHAnsi" w:hAnsiTheme="minorHAnsi" w:cs="Times New Roman"/>
        </w:rPr>
      </w:pPr>
    </w:p>
    <w:p w14:paraId="3BD16F06"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Descrição da Solução Como um Todo</w:t>
      </w:r>
    </w:p>
    <w:p w14:paraId="6C9D200E"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A compra dos itens pedidos será feita por meio de um pregão, na modalidade eletrônica.</w:t>
      </w:r>
    </w:p>
    <w:p w14:paraId="62E3A1FC" w14:textId="77777777" w:rsidR="000E0B36" w:rsidRPr="000E0B36" w:rsidRDefault="000E0B36" w:rsidP="000E0B36">
      <w:pPr>
        <w:pStyle w:val="Rodap"/>
        <w:spacing w:line="360" w:lineRule="auto"/>
        <w:ind w:right="284"/>
        <w:jc w:val="both"/>
        <w:outlineLvl w:val="0"/>
        <w:rPr>
          <w:rFonts w:asciiTheme="minorHAnsi" w:hAnsiTheme="minorHAnsi" w:cs="Times New Roman"/>
        </w:rPr>
      </w:pPr>
    </w:p>
    <w:p w14:paraId="51CA25C6"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Estimativa das Quantidades a Serem Contratadas</w:t>
      </w:r>
    </w:p>
    <w:p w14:paraId="2CA5B65B" w14:textId="22469CF4"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A quantidade pedida foi baseada de acordo com a quantidade de animais residentes no Canil Municipal.</w:t>
      </w:r>
    </w:p>
    <w:p w14:paraId="6C518E9B" w14:textId="77777777" w:rsidR="000E0B36" w:rsidRPr="000E0B36" w:rsidRDefault="000E0B36" w:rsidP="000E0B36">
      <w:pPr>
        <w:pStyle w:val="Rodap"/>
        <w:spacing w:line="360" w:lineRule="auto"/>
        <w:ind w:right="284"/>
        <w:jc w:val="both"/>
        <w:outlineLvl w:val="0"/>
        <w:rPr>
          <w:rFonts w:asciiTheme="minorHAnsi" w:hAnsiTheme="minorHAnsi" w:cs="Times New Roman"/>
          <w:b/>
        </w:rPr>
      </w:pPr>
    </w:p>
    <w:p w14:paraId="0FD8D070"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jc w:val="both"/>
        <w:outlineLvl w:val="0"/>
        <w:rPr>
          <w:rFonts w:asciiTheme="minorHAnsi" w:hAnsiTheme="minorHAnsi" w:cs="Times New Roman"/>
          <w:b/>
        </w:rPr>
      </w:pPr>
      <w:r w:rsidRPr="000E0B36">
        <w:rPr>
          <w:rFonts w:asciiTheme="minorHAnsi" w:hAnsiTheme="minorHAnsi" w:cs="Times New Roman"/>
          <w:b/>
        </w:rPr>
        <w:t>Estimativa do valor da Contratação</w:t>
      </w:r>
    </w:p>
    <w:p w14:paraId="0BC1238B"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A estimativa do valor da contratação será feita pelo setor de Compras.</w:t>
      </w:r>
    </w:p>
    <w:p w14:paraId="0B7D5095" w14:textId="77777777" w:rsidR="000E0B36" w:rsidRPr="000E0B36" w:rsidRDefault="000E0B36" w:rsidP="000E0B36">
      <w:pPr>
        <w:pStyle w:val="Rodap"/>
        <w:spacing w:line="360" w:lineRule="auto"/>
        <w:ind w:left="720" w:right="284"/>
        <w:jc w:val="both"/>
        <w:outlineLvl w:val="0"/>
        <w:rPr>
          <w:rFonts w:asciiTheme="minorHAnsi" w:hAnsiTheme="minorHAnsi" w:cs="Times New Roman"/>
          <w:b/>
        </w:rPr>
      </w:pPr>
    </w:p>
    <w:p w14:paraId="618929BC"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lastRenderedPageBreak/>
        <w:t>Justificativa Para o Parcelamento</w:t>
      </w:r>
    </w:p>
    <w:p w14:paraId="661307AE"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Por se tratar de itens que possui um prazo de validade determinado, os itens serão pedidos conforme a demanda necessitada pelo setor, podendo ser divididos em quantas partes forem necessárias, para melhor atender a demanda do setor.</w:t>
      </w:r>
    </w:p>
    <w:p w14:paraId="031A9E1E" w14:textId="77777777" w:rsidR="000E0B36" w:rsidRPr="000E0B36" w:rsidRDefault="000E0B36" w:rsidP="000E0B36">
      <w:pPr>
        <w:pStyle w:val="Rodap"/>
        <w:spacing w:line="360" w:lineRule="auto"/>
        <w:ind w:left="360" w:right="284"/>
        <w:jc w:val="both"/>
        <w:outlineLvl w:val="0"/>
        <w:rPr>
          <w:rFonts w:asciiTheme="minorHAnsi" w:hAnsiTheme="minorHAnsi" w:cs="Times New Roman"/>
        </w:rPr>
      </w:pPr>
    </w:p>
    <w:p w14:paraId="2F309AB3"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Contratações Correlatas e/ou Interdependentes</w:t>
      </w:r>
    </w:p>
    <w:p w14:paraId="76AB8889"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b/>
        </w:rPr>
      </w:pPr>
      <w:r w:rsidRPr="000E0B36">
        <w:rPr>
          <w:rFonts w:asciiTheme="minorHAnsi" w:hAnsiTheme="minorHAnsi" w:cs="Times New Roman"/>
        </w:rPr>
        <w:t>As compras serão interdependentes.</w:t>
      </w:r>
    </w:p>
    <w:p w14:paraId="2DA1F9DD" w14:textId="77777777" w:rsidR="000E0B36" w:rsidRPr="000E0B36" w:rsidRDefault="000E0B36" w:rsidP="000E0B36">
      <w:pPr>
        <w:pStyle w:val="Rodap"/>
        <w:spacing w:line="360" w:lineRule="auto"/>
        <w:ind w:left="360" w:right="284"/>
        <w:jc w:val="both"/>
        <w:outlineLvl w:val="0"/>
        <w:rPr>
          <w:rFonts w:asciiTheme="minorHAnsi" w:hAnsiTheme="minorHAnsi" w:cs="Times New Roman"/>
        </w:rPr>
      </w:pPr>
    </w:p>
    <w:p w14:paraId="39FB6422"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Alinhamento entre a Contratação e o Planejamento</w:t>
      </w:r>
    </w:p>
    <w:p w14:paraId="7C3D45D0" w14:textId="77777777" w:rsidR="000E0B36" w:rsidRPr="000E0B36" w:rsidRDefault="000E0B36" w:rsidP="000E0B36">
      <w:pPr>
        <w:pStyle w:val="Rodap"/>
        <w:tabs>
          <w:tab w:val="left" w:pos="708"/>
        </w:tabs>
        <w:spacing w:line="360" w:lineRule="auto"/>
        <w:ind w:firstLine="1134"/>
        <w:jc w:val="both"/>
        <w:outlineLvl w:val="0"/>
        <w:rPr>
          <w:rFonts w:asciiTheme="minorHAnsi" w:hAnsiTheme="minorHAnsi" w:cs="Times New Roman"/>
        </w:rPr>
      </w:pPr>
      <w:r w:rsidRPr="000E0B36">
        <w:rPr>
          <w:rFonts w:asciiTheme="minorHAnsi" w:hAnsiTheme="minorHAnsi" w:cs="Times New Roman"/>
        </w:rPr>
        <w:t>Foi planejado a compra dos itens para suprir a demanda dos animais residentes do Canil Municipal. Os itens serão utilizados para combate e prevenção de doenças causadas por ectoparasitas (pulgas e carrapatos), endoparasitas e doenças infecciosas.</w:t>
      </w:r>
    </w:p>
    <w:p w14:paraId="55AC381E" w14:textId="77777777" w:rsidR="000E0B36" w:rsidRPr="000E0B36" w:rsidRDefault="000E0B36" w:rsidP="000E0B36">
      <w:pPr>
        <w:pStyle w:val="Rodap"/>
        <w:spacing w:line="360" w:lineRule="auto"/>
        <w:ind w:right="284"/>
        <w:jc w:val="both"/>
        <w:outlineLvl w:val="0"/>
        <w:rPr>
          <w:rFonts w:asciiTheme="minorHAnsi" w:hAnsiTheme="minorHAnsi" w:cs="Times New Roman"/>
        </w:rPr>
      </w:pPr>
      <w:r w:rsidRPr="000E0B36">
        <w:rPr>
          <w:rFonts w:asciiTheme="minorHAnsi" w:hAnsiTheme="minorHAnsi" w:cs="Times New Roman"/>
        </w:rPr>
        <w:t xml:space="preserve"> </w:t>
      </w:r>
    </w:p>
    <w:p w14:paraId="4AF1C4F8"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Benefícios a Serem Alcançados </w:t>
      </w:r>
    </w:p>
    <w:p w14:paraId="381E316A" w14:textId="77777777" w:rsidR="000E0B36" w:rsidRPr="000E0B36" w:rsidRDefault="000E0B36" w:rsidP="000E0B36">
      <w:pPr>
        <w:pStyle w:val="Rodap"/>
        <w:spacing w:line="360" w:lineRule="auto"/>
        <w:ind w:firstLine="1134"/>
        <w:jc w:val="both"/>
        <w:outlineLvl w:val="0"/>
        <w:rPr>
          <w:rFonts w:asciiTheme="minorHAnsi" w:hAnsiTheme="minorHAnsi" w:cs="Times New Roman"/>
        </w:rPr>
      </w:pPr>
      <w:r w:rsidRPr="000E0B36">
        <w:rPr>
          <w:rFonts w:asciiTheme="minorHAnsi" w:hAnsiTheme="minorHAnsi" w:cs="Times New Roman"/>
        </w:rPr>
        <w:t>Os benefícios a serem alcançados com a compra do objeto possibilitará que os animais fiquem protegidos contra ectoparasitas (pulgas e carrapatos), endoparasitas e doenças infecciosas, com isso, os animais terão uma melhor qualidade de vida, e ainda haverá o controle de zoonoses que podem ser transmitidas por esses animais.</w:t>
      </w:r>
    </w:p>
    <w:p w14:paraId="795A88BF" w14:textId="77777777" w:rsidR="000E0B36" w:rsidRPr="000E0B36" w:rsidRDefault="000E0B36" w:rsidP="000E0B36">
      <w:pPr>
        <w:pStyle w:val="Rodap"/>
        <w:spacing w:line="360" w:lineRule="auto"/>
        <w:ind w:right="284"/>
        <w:jc w:val="both"/>
        <w:outlineLvl w:val="0"/>
        <w:rPr>
          <w:rFonts w:asciiTheme="minorHAnsi" w:hAnsiTheme="minorHAnsi" w:cs="Times New Roman"/>
          <w:b/>
        </w:rPr>
      </w:pPr>
    </w:p>
    <w:p w14:paraId="213CEE0A"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Providências a Serem Adotadas</w:t>
      </w:r>
    </w:p>
    <w:p w14:paraId="3984C9C7"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Não existem providências a serem adotadas, por conta que todos os funcionários são capacitados para realizar a aplicação das vacinas, dos vermífugos e dos antiparasitários, como também locais apropriados para o armazenamento dos itens adquiridos.</w:t>
      </w:r>
    </w:p>
    <w:p w14:paraId="363DB075" w14:textId="38F10BDE" w:rsidR="000E0B36" w:rsidRDefault="000E0B36" w:rsidP="000E0B36">
      <w:pPr>
        <w:pStyle w:val="Rodap"/>
        <w:spacing w:line="360" w:lineRule="auto"/>
        <w:jc w:val="both"/>
        <w:outlineLvl w:val="0"/>
        <w:rPr>
          <w:rFonts w:asciiTheme="minorHAnsi" w:hAnsiTheme="minorHAnsi" w:cs="Times New Roman"/>
          <w:b/>
        </w:rPr>
      </w:pPr>
    </w:p>
    <w:p w14:paraId="1261285B" w14:textId="77777777" w:rsidR="000E0B36" w:rsidRPr="000E0B36" w:rsidRDefault="000E0B36" w:rsidP="000E0B36">
      <w:pPr>
        <w:pStyle w:val="Rodap"/>
        <w:spacing w:line="360" w:lineRule="auto"/>
        <w:jc w:val="both"/>
        <w:outlineLvl w:val="0"/>
        <w:rPr>
          <w:rFonts w:asciiTheme="minorHAnsi" w:hAnsiTheme="minorHAnsi" w:cs="Times New Roman"/>
          <w:b/>
        </w:rPr>
      </w:pPr>
    </w:p>
    <w:p w14:paraId="77A7582F"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Possíveis Impactos Ambientais</w:t>
      </w:r>
    </w:p>
    <w:p w14:paraId="69EF018D" w14:textId="77777777" w:rsidR="000E0B36" w:rsidRPr="000E0B36" w:rsidRDefault="000E0B36" w:rsidP="000E0B36">
      <w:pPr>
        <w:pStyle w:val="Rodap"/>
        <w:spacing w:line="360" w:lineRule="auto"/>
        <w:ind w:right="284" w:firstLine="1418"/>
        <w:jc w:val="both"/>
        <w:outlineLvl w:val="0"/>
        <w:rPr>
          <w:rFonts w:asciiTheme="minorHAnsi" w:hAnsiTheme="minorHAnsi" w:cs="Times New Roman"/>
        </w:rPr>
      </w:pPr>
      <w:r w:rsidRPr="000E0B36">
        <w:rPr>
          <w:rFonts w:asciiTheme="minorHAnsi" w:hAnsiTheme="minorHAnsi" w:cs="Times New Roman"/>
        </w:rPr>
        <w:t>Para que não ocorra nenhum impacto ambiental, o descarte das embalagens dos itens é feito de forma correta e para que não ocorra nenhum tipo de contaminação com o ambiente. Os frascos das vacinas serão descartados em locais apropriados (caixas coletoras de perfuro cortante) e recolhidos pela empresa que faz a coleta de lixo hospitalar do município.</w:t>
      </w:r>
    </w:p>
    <w:p w14:paraId="111B6F71" w14:textId="09FFF49E" w:rsidR="000E0B36" w:rsidRDefault="000E0B36" w:rsidP="000E0B36">
      <w:pPr>
        <w:pStyle w:val="Rodap"/>
        <w:spacing w:line="360" w:lineRule="auto"/>
        <w:ind w:right="284"/>
        <w:jc w:val="both"/>
        <w:outlineLvl w:val="0"/>
        <w:rPr>
          <w:rFonts w:asciiTheme="minorHAnsi" w:hAnsiTheme="minorHAnsi" w:cs="Times New Roman"/>
        </w:rPr>
      </w:pPr>
    </w:p>
    <w:p w14:paraId="3B57F8D0" w14:textId="77777777" w:rsidR="000E0B36" w:rsidRPr="000E0B36" w:rsidRDefault="000E0B36" w:rsidP="000E0B36">
      <w:pPr>
        <w:pStyle w:val="Rodap"/>
        <w:spacing w:line="360" w:lineRule="auto"/>
        <w:ind w:right="284"/>
        <w:jc w:val="both"/>
        <w:outlineLvl w:val="0"/>
        <w:rPr>
          <w:rFonts w:asciiTheme="minorHAnsi" w:hAnsiTheme="minorHAnsi" w:cs="Times New Roman"/>
        </w:rPr>
      </w:pPr>
    </w:p>
    <w:p w14:paraId="648F0722"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rPr>
        <w:t xml:space="preserve"> </w:t>
      </w:r>
      <w:r w:rsidRPr="000E0B36">
        <w:rPr>
          <w:rFonts w:asciiTheme="minorHAnsi" w:hAnsiTheme="minorHAnsi" w:cs="Times New Roman"/>
          <w:b/>
        </w:rPr>
        <w:t xml:space="preserve">Declaração de Viabilidade </w:t>
      </w:r>
    </w:p>
    <w:p w14:paraId="5E118F52"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r w:rsidRPr="000E0B36">
        <w:rPr>
          <w:rFonts w:asciiTheme="minorHAnsi" w:hAnsiTheme="minorHAnsi" w:cs="Times New Roman"/>
        </w:rPr>
        <w:t>O presente estudo técnico preliminar elaborado pelo requisitante de acordo com a IN49 de 30/06/2020 em substituição a IN5/2017, considerando a análise das necessidades elencadas pela área requisitante e os demais aspectos normativos, conclui pela viabilidade da contratação, uma vez considerando os seus potenciais benefícios em termos de eficácia, eficiência, efetividade e economicidade. Em complemento aos requisitos listados recomendaremos o prosseguimento do processo de licitação não sendo possível observar óbices ao prosseguimento da presente contratação no formato indicado.</w:t>
      </w:r>
    </w:p>
    <w:p w14:paraId="62B4332D"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rPr>
      </w:pPr>
    </w:p>
    <w:p w14:paraId="361C1EE3" w14:textId="77777777" w:rsidR="000E0B36" w:rsidRPr="000E0B36" w:rsidRDefault="000E0B36" w:rsidP="00590E6F">
      <w:pPr>
        <w:pStyle w:val="Rodap"/>
        <w:widowControl/>
        <w:numPr>
          <w:ilvl w:val="0"/>
          <w:numId w:val="29"/>
        </w:numPr>
        <w:tabs>
          <w:tab w:val="clear" w:pos="4252"/>
          <w:tab w:val="clear" w:pos="8504"/>
        </w:tabs>
        <w:autoSpaceDE/>
        <w:autoSpaceDN/>
        <w:spacing w:line="360" w:lineRule="auto"/>
        <w:ind w:right="284"/>
        <w:jc w:val="both"/>
        <w:outlineLvl w:val="0"/>
        <w:rPr>
          <w:rFonts w:asciiTheme="minorHAnsi" w:hAnsiTheme="minorHAnsi" w:cs="Times New Roman"/>
          <w:b/>
        </w:rPr>
      </w:pPr>
      <w:r w:rsidRPr="000E0B36">
        <w:rPr>
          <w:rFonts w:asciiTheme="minorHAnsi" w:hAnsiTheme="minorHAnsi" w:cs="Times New Roman"/>
          <w:b/>
        </w:rPr>
        <w:t xml:space="preserve"> Responsável</w:t>
      </w:r>
    </w:p>
    <w:p w14:paraId="6FD9C6A0" w14:textId="77777777" w:rsidR="000E0B36" w:rsidRPr="000E0B36" w:rsidRDefault="000E0B36" w:rsidP="000E0B36">
      <w:pPr>
        <w:pStyle w:val="Rodap"/>
        <w:spacing w:line="360" w:lineRule="auto"/>
        <w:ind w:right="284" w:firstLine="1134"/>
        <w:jc w:val="both"/>
        <w:outlineLvl w:val="0"/>
        <w:rPr>
          <w:rFonts w:asciiTheme="minorHAnsi" w:hAnsiTheme="minorHAnsi" w:cs="Times New Roman"/>
          <w:b/>
        </w:rPr>
      </w:pPr>
      <w:r w:rsidRPr="000E0B36">
        <w:rPr>
          <w:rFonts w:asciiTheme="minorHAnsi" w:hAnsiTheme="minorHAnsi" w:cs="Times New Roman"/>
        </w:rPr>
        <w:t>Certifico que Sr. José Eduardo de Castro é responsável pela elaboração do presente documento que compila os estudos preliminares da futura contratação e que o mesmo traz os conteúdos previstos nas IA n° 49 de 30/06/2020 e n° 40/2020.</w:t>
      </w:r>
    </w:p>
    <w:p w14:paraId="10A5D200" w14:textId="77777777" w:rsidR="000E0B36" w:rsidRPr="000E0B36" w:rsidRDefault="000E0B36" w:rsidP="000E0B36">
      <w:pPr>
        <w:pStyle w:val="Rodap"/>
        <w:spacing w:line="360" w:lineRule="auto"/>
        <w:ind w:right="283" w:firstLine="1134"/>
        <w:jc w:val="both"/>
        <w:outlineLvl w:val="0"/>
        <w:rPr>
          <w:rFonts w:asciiTheme="minorHAnsi" w:hAnsiTheme="minorHAnsi" w:cs="Times New Roman"/>
        </w:rPr>
      </w:pPr>
    </w:p>
    <w:p w14:paraId="447616CD" w14:textId="77777777" w:rsidR="000E0B36" w:rsidRPr="000E0B36" w:rsidRDefault="000E0B36" w:rsidP="000E0B36">
      <w:pPr>
        <w:pStyle w:val="Rodap"/>
        <w:spacing w:line="360" w:lineRule="auto"/>
        <w:ind w:right="283"/>
        <w:jc w:val="both"/>
        <w:outlineLvl w:val="0"/>
        <w:rPr>
          <w:rFonts w:asciiTheme="minorHAnsi" w:hAnsiTheme="minorHAnsi" w:cs="Times New Roman"/>
        </w:rPr>
      </w:pPr>
    </w:p>
    <w:p w14:paraId="01559749" w14:textId="77777777" w:rsidR="000E0B36" w:rsidRPr="000E0B36" w:rsidRDefault="000E0B36" w:rsidP="000E0B36">
      <w:pPr>
        <w:pStyle w:val="Rodap"/>
        <w:spacing w:line="360" w:lineRule="auto"/>
        <w:ind w:right="283"/>
        <w:jc w:val="both"/>
        <w:outlineLvl w:val="0"/>
        <w:rPr>
          <w:rFonts w:asciiTheme="minorHAnsi" w:hAnsiTheme="minorHAnsi" w:cs="Times New Roman"/>
          <w:b/>
        </w:rPr>
      </w:pPr>
      <w:r w:rsidRPr="000E0B36">
        <w:rPr>
          <w:rFonts w:asciiTheme="minorHAnsi" w:hAnsiTheme="minorHAnsi" w:cs="Times New Roman"/>
          <w:b/>
        </w:rPr>
        <w:t>São Joaquim da Barra, 01 de novembro de 2024.</w:t>
      </w:r>
    </w:p>
    <w:p w14:paraId="4B9972B5" w14:textId="77777777" w:rsidR="000E0B36" w:rsidRPr="000E0B36" w:rsidRDefault="000E0B36" w:rsidP="000E0B36">
      <w:pPr>
        <w:pStyle w:val="Rodap"/>
        <w:spacing w:line="360" w:lineRule="auto"/>
        <w:ind w:right="283" w:firstLine="1134"/>
        <w:jc w:val="both"/>
        <w:outlineLvl w:val="0"/>
        <w:rPr>
          <w:rFonts w:asciiTheme="minorHAnsi" w:hAnsiTheme="minorHAnsi" w:cs="Times New Roman"/>
        </w:rPr>
      </w:pPr>
    </w:p>
    <w:p w14:paraId="58D26385" w14:textId="77777777" w:rsidR="000E0B36" w:rsidRPr="000E0B36" w:rsidRDefault="000E0B36" w:rsidP="000E0B36">
      <w:pPr>
        <w:pStyle w:val="Rodap"/>
        <w:spacing w:line="360" w:lineRule="auto"/>
        <w:ind w:right="283"/>
        <w:jc w:val="both"/>
        <w:outlineLvl w:val="0"/>
        <w:rPr>
          <w:rFonts w:asciiTheme="minorHAnsi" w:hAnsiTheme="minorHAnsi" w:cs="Times New Roman"/>
        </w:rPr>
      </w:pPr>
    </w:p>
    <w:p w14:paraId="1A40BB7D" w14:textId="77777777" w:rsidR="000E0B36" w:rsidRPr="000E0B36" w:rsidRDefault="000E0B36" w:rsidP="000E0B36">
      <w:pPr>
        <w:pStyle w:val="Rodap"/>
        <w:spacing w:line="360" w:lineRule="auto"/>
        <w:ind w:right="283" w:firstLine="1134"/>
        <w:jc w:val="both"/>
        <w:outlineLvl w:val="0"/>
        <w:rPr>
          <w:rFonts w:asciiTheme="minorHAnsi" w:hAnsiTheme="minorHAnsi" w:cs="Times New Roman"/>
        </w:rPr>
      </w:pPr>
    </w:p>
    <w:p w14:paraId="4065598A" w14:textId="77777777" w:rsidR="000E0B36" w:rsidRPr="000E0B36" w:rsidRDefault="000E0B36" w:rsidP="000E0B36">
      <w:pPr>
        <w:pStyle w:val="Rodap"/>
        <w:spacing w:line="360" w:lineRule="auto"/>
        <w:ind w:right="283" w:firstLine="1134"/>
        <w:jc w:val="center"/>
        <w:outlineLvl w:val="0"/>
        <w:rPr>
          <w:rFonts w:asciiTheme="minorHAnsi" w:hAnsiTheme="minorHAnsi" w:cs="Times New Roman"/>
        </w:rPr>
      </w:pPr>
      <w:r w:rsidRPr="000E0B36">
        <w:rPr>
          <w:rFonts w:asciiTheme="minorHAnsi" w:hAnsiTheme="minorHAnsi" w:cs="Times New Roman"/>
        </w:rPr>
        <w:t>_______________________________</w:t>
      </w:r>
    </w:p>
    <w:p w14:paraId="0B28E6A4" w14:textId="77777777" w:rsidR="000E0B36" w:rsidRPr="000E0B36" w:rsidRDefault="000E0B36" w:rsidP="000E0B36">
      <w:pPr>
        <w:pStyle w:val="Rodap"/>
        <w:spacing w:line="360" w:lineRule="auto"/>
        <w:ind w:right="284" w:firstLine="1134"/>
        <w:jc w:val="center"/>
        <w:outlineLvl w:val="0"/>
        <w:rPr>
          <w:rFonts w:asciiTheme="minorHAnsi" w:hAnsiTheme="minorHAnsi" w:cs="Times New Roman"/>
          <w:b/>
        </w:rPr>
      </w:pPr>
      <w:r w:rsidRPr="000E0B36">
        <w:rPr>
          <w:rFonts w:asciiTheme="minorHAnsi" w:hAnsiTheme="minorHAnsi" w:cs="Times New Roman"/>
          <w:b/>
        </w:rPr>
        <w:t>José Eduardo de Castro</w:t>
      </w:r>
    </w:p>
    <w:p w14:paraId="3B24DD72" w14:textId="77777777" w:rsidR="000E0B36" w:rsidRPr="000E0B36" w:rsidRDefault="000E0B36" w:rsidP="000E0B36">
      <w:pPr>
        <w:pStyle w:val="Rodap"/>
        <w:spacing w:line="360" w:lineRule="auto"/>
        <w:ind w:right="284" w:firstLine="1134"/>
        <w:jc w:val="center"/>
        <w:outlineLvl w:val="0"/>
        <w:rPr>
          <w:rFonts w:asciiTheme="minorHAnsi" w:hAnsiTheme="minorHAnsi" w:cs="Times New Roman"/>
          <w:b/>
        </w:rPr>
      </w:pPr>
      <w:r w:rsidRPr="000E0B36">
        <w:rPr>
          <w:rFonts w:asciiTheme="minorHAnsi" w:hAnsiTheme="minorHAnsi" w:cs="Times New Roman"/>
          <w:b/>
        </w:rPr>
        <w:t xml:space="preserve">   Assessor Especial de Vigilância Sanitária e Controle de Zoonoses</w:t>
      </w:r>
    </w:p>
    <w:p w14:paraId="6ED442D7" w14:textId="3455E355" w:rsidR="000E0B36" w:rsidRDefault="000E0B36">
      <w:pPr>
        <w:rPr>
          <w:rFonts w:asciiTheme="minorHAnsi" w:hAnsiTheme="minorHAnsi" w:cs="Times New Roman"/>
          <w:b/>
        </w:rPr>
      </w:pPr>
      <w:r>
        <w:rPr>
          <w:rFonts w:asciiTheme="minorHAnsi" w:hAnsiTheme="minorHAnsi" w:cs="Times New Roman"/>
          <w:b/>
        </w:rPr>
        <w:br w:type="page"/>
      </w:r>
    </w:p>
    <w:p w14:paraId="5DFEF72A" w14:textId="77777777" w:rsidR="00496208" w:rsidRDefault="00496208">
      <w:pPr>
        <w:rPr>
          <w:rFonts w:asciiTheme="minorHAnsi" w:hAnsiTheme="minorHAnsi" w:cs="Times New Roman"/>
          <w:b/>
        </w:rPr>
      </w:pPr>
    </w:p>
    <w:p w14:paraId="3D550E65" w14:textId="4E48B980"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t xml:space="preserve">ANEXO II </w:t>
      </w:r>
    </w:p>
    <w:p w14:paraId="5701491A" w14:textId="77777777" w:rsidR="000E0B36" w:rsidRDefault="000E0B36" w:rsidP="00D33712">
      <w:pPr>
        <w:tabs>
          <w:tab w:val="left" w:pos="1134"/>
          <w:tab w:val="left" w:pos="9639"/>
        </w:tabs>
        <w:ind w:left="284" w:right="687"/>
        <w:jc w:val="center"/>
        <w:rPr>
          <w:rFonts w:asciiTheme="minorHAnsi" w:hAnsiTheme="minorHAnsi" w:cs="Times New Roman"/>
          <w:b/>
        </w:rPr>
      </w:pPr>
    </w:p>
    <w:p w14:paraId="1D698309" w14:textId="675E4FF9" w:rsidR="000E0B36" w:rsidRPr="000E0B36" w:rsidRDefault="000E0B36" w:rsidP="000E0B36">
      <w:pPr>
        <w:pStyle w:val="Rodap"/>
        <w:tabs>
          <w:tab w:val="left" w:pos="708"/>
        </w:tabs>
        <w:spacing w:line="360" w:lineRule="auto"/>
        <w:ind w:right="283"/>
        <w:jc w:val="center"/>
        <w:outlineLvl w:val="0"/>
        <w:rPr>
          <w:rFonts w:asciiTheme="minorHAnsi" w:hAnsiTheme="minorHAnsi" w:cs="Times New Roman"/>
          <w:b/>
          <w:bCs/>
          <w:color w:val="000000"/>
        </w:rPr>
      </w:pPr>
      <w:r w:rsidRPr="000E0B36">
        <w:rPr>
          <w:rFonts w:asciiTheme="minorHAnsi" w:hAnsiTheme="minorHAnsi" w:cs="Times New Roman"/>
          <w:b/>
          <w:bCs/>
          <w:color w:val="000000"/>
        </w:rPr>
        <w:t>TERMO DE REFERÊNCIA – LEI 14.133/21</w:t>
      </w:r>
    </w:p>
    <w:p w14:paraId="73D4B487" w14:textId="77777777" w:rsidR="000E0B36" w:rsidRPr="000E0B36" w:rsidRDefault="000E0B36" w:rsidP="00590E6F">
      <w:pPr>
        <w:pStyle w:val="Rodap"/>
        <w:widowControl/>
        <w:numPr>
          <w:ilvl w:val="0"/>
          <w:numId w:val="37"/>
        </w:numPr>
        <w:tabs>
          <w:tab w:val="clear" w:pos="4252"/>
          <w:tab w:val="clear" w:pos="8504"/>
          <w:tab w:val="left" w:pos="708"/>
          <w:tab w:val="center" w:pos="4419"/>
          <w:tab w:val="right" w:pos="9639"/>
        </w:tabs>
        <w:autoSpaceDE/>
        <w:autoSpaceDN/>
        <w:spacing w:line="360" w:lineRule="auto"/>
        <w:ind w:left="714" w:hanging="357"/>
        <w:jc w:val="both"/>
        <w:outlineLvl w:val="0"/>
        <w:rPr>
          <w:rFonts w:asciiTheme="minorHAnsi" w:hAnsiTheme="minorHAnsi" w:cs="Times New Roman"/>
          <w:b/>
        </w:rPr>
      </w:pPr>
      <w:r w:rsidRPr="000E0B36">
        <w:rPr>
          <w:rFonts w:asciiTheme="minorHAnsi" w:hAnsiTheme="minorHAnsi" w:cs="Times New Roman"/>
          <w:b/>
        </w:rPr>
        <w:t>DAS CONDIÇÕES GERAIS DA CONTRATAÇÃO (art. 6º, XXIII, “a” e “i” da Lei n. 14.133/2021).</w:t>
      </w:r>
    </w:p>
    <w:p w14:paraId="421E8B17"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rPr>
      </w:pPr>
      <w:r w:rsidRPr="000E0B36">
        <w:rPr>
          <w:rFonts w:asciiTheme="minorHAnsi" w:hAnsiTheme="minorHAnsi" w:cs="Times New Roman"/>
        </w:rPr>
        <w:t>Aquisição de insumos veterinários (vermífugos, antiparasitários e vacinas) para aplicação nos animais residentes no Canil Municipal, do município de São Joaquim da Barra, nos termos da tabela abaixo, conforme condições e exigências estabelecidas neste documento. A descrição dos itens e as quantidades será apresentada na tabela abaixo:</w:t>
      </w:r>
    </w:p>
    <w:tbl>
      <w:tblPr>
        <w:tblW w:w="11057" w:type="dxa"/>
        <w:tblInd w:w="-714" w:type="dxa"/>
        <w:tblCellMar>
          <w:left w:w="70" w:type="dxa"/>
          <w:right w:w="70" w:type="dxa"/>
        </w:tblCellMar>
        <w:tblLook w:val="04A0" w:firstRow="1" w:lastRow="0" w:firstColumn="1" w:lastColumn="0" w:noHBand="0" w:noVBand="1"/>
      </w:tblPr>
      <w:tblGrid>
        <w:gridCol w:w="609"/>
        <w:gridCol w:w="4310"/>
        <w:gridCol w:w="967"/>
        <w:gridCol w:w="1701"/>
        <w:gridCol w:w="1769"/>
        <w:gridCol w:w="1701"/>
      </w:tblGrid>
      <w:tr w:rsidR="000E0B36" w:rsidRPr="000E0B36" w14:paraId="4647073C" w14:textId="540E4A9E" w:rsidTr="000E0B36">
        <w:trPr>
          <w:trHeight w:val="315"/>
        </w:trPr>
        <w:tc>
          <w:tcPr>
            <w:tcW w:w="609"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28CAC880" w14:textId="77777777"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color w:val="000000" w:themeColor="text1"/>
              </w:rPr>
              <w:t>ITEM</w:t>
            </w:r>
          </w:p>
        </w:tc>
        <w:tc>
          <w:tcPr>
            <w:tcW w:w="43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67A937F" w14:textId="77777777" w:rsidR="000E0B36" w:rsidRPr="000E0B36" w:rsidRDefault="000E0B36" w:rsidP="000E0B36">
            <w:pPr>
              <w:tabs>
                <w:tab w:val="left" w:pos="960"/>
              </w:tabs>
              <w:jc w:val="center"/>
              <w:rPr>
                <w:rFonts w:asciiTheme="minorHAnsi" w:hAnsiTheme="minorHAnsi" w:cs="Times New Roman"/>
              </w:rPr>
            </w:pPr>
            <w:r w:rsidRPr="000E0B36">
              <w:rPr>
                <w:rFonts w:asciiTheme="minorHAnsi" w:hAnsiTheme="minorHAnsi" w:cs="Times New Roman"/>
                <w:b/>
                <w:bCs/>
                <w:color w:val="000000" w:themeColor="text1"/>
              </w:rPr>
              <w:t>DESCRIÇÃO DO PRODUTO</w:t>
            </w:r>
          </w:p>
        </w:tc>
        <w:tc>
          <w:tcPr>
            <w:tcW w:w="96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7791D12" w14:textId="77777777" w:rsidR="000E0B36" w:rsidRPr="000E0B36" w:rsidRDefault="000E0B36" w:rsidP="000E0B36">
            <w:pPr>
              <w:jc w:val="center"/>
              <w:rPr>
                <w:rFonts w:asciiTheme="minorHAnsi" w:hAnsiTheme="minorHAnsi" w:cs="Times New Roman"/>
                <w:b/>
              </w:rPr>
            </w:pPr>
            <w:r w:rsidRPr="000E0B36">
              <w:rPr>
                <w:rFonts w:asciiTheme="minorHAnsi" w:hAnsiTheme="minorHAnsi" w:cs="Times New Roman"/>
                <w:b/>
                <w:bCs/>
                <w:color w:val="000000" w:themeColor="text1"/>
              </w:rPr>
              <w:t>QUANT.</w:t>
            </w:r>
          </w:p>
        </w:tc>
        <w:tc>
          <w:tcPr>
            <w:tcW w:w="1701"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14:paraId="6C5CFC46" w14:textId="77777777" w:rsidR="000E0B36" w:rsidRPr="000E0B36" w:rsidRDefault="000E0B36" w:rsidP="000E0B36">
            <w:pPr>
              <w:jc w:val="center"/>
              <w:rPr>
                <w:rFonts w:asciiTheme="minorHAnsi" w:hAnsiTheme="minorHAnsi" w:cs="Times New Roman"/>
                <w:b/>
              </w:rPr>
            </w:pPr>
            <w:r w:rsidRPr="000E0B36">
              <w:rPr>
                <w:rFonts w:asciiTheme="minorHAnsi" w:hAnsiTheme="minorHAnsi" w:cs="Times New Roman"/>
                <w:b/>
                <w:bCs/>
                <w:color w:val="000000" w:themeColor="text1"/>
              </w:rPr>
              <w:t>UNIDADE</w:t>
            </w:r>
          </w:p>
        </w:tc>
        <w:tc>
          <w:tcPr>
            <w:tcW w:w="1769" w:type="dxa"/>
            <w:tcBorders>
              <w:top w:val="single" w:sz="4" w:space="0" w:color="auto"/>
              <w:left w:val="nil"/>
              <w:bottom w:val="single" w:sz="4" w:space="0" w:color="auto"/>
              <w:right w:val="single" w:sz="4" w:space="0" w:color="auto"/>
            </w:tcBorders>
            <w:shd w:val="clear" w:color="auto" w:fill="8DB3E2" w:themeFill="text2" w:themeFillTint="66"/>
          </w:tcPr>
          <w:p w14:paraId="6F1B4D19" w14:textId="10EFAD31" w:rsidR="000E0B36" w:rsidRPr="000E0B36" w:rsidRDefault="000E0B36" w:rsidP="000E0B36">
            <w:pPr>
              <w:jc w:val="center"/>
              <w:rPr>
                <w:rFonts w:asciiTheme="minorHAnsi" w:hAnsiTheme="minorHAnsi" w:cs="Times New Roman"/>
                <w:b/>
                <w:bCs/>
                <w:color w:val="000000" w:themeColor="text1"/>
              </w:rPr>
            </w:pPr>
            <w:r>
              <w:rPr>
                <w:rFonts w:asciiTheme="minorHAnsi" w:hAnsiTheme="minorHAnsi" w:cs="Times New Roman"/>
                <w:b/>
                <w:bCs/>
                <w:color w:val="000000" w:themeColor="text1"/>
              </w:rPr>
              <w:t xml:space="preserve">VALOR UNIT. ESTIMADO </w:t>
            </w:r>
          </w:p>
        </w:tc>
        <w:tc>
          <w:tcPr>
            <w:tcW w:w="1701" w:type="dxa"/>
            <w:tcBorders>
              <w:top w:val="single" w:sz="4" w:space="0" w:color="auto"/>
              <w:left w:val="nil"/>
              <w:bottom w:val="single" w:sz="4" w:space="0" w:color="auto"/>
              <w:right w:val="single" w:sz="4" w:space="0" w:color="auto"/>
            </w:tcBorders>
            <w:shd w:val="clear" w:color="auto" w:fill="8DB3E2" w:themeFill="text2" w:themeFillTint="66"/>
          </w:tcPr>
          <w:p w14:paraId="4351657E" w14:textId="7BF0353E" w:rsidR="000E0B36" w:rsidRDefault="000E0B36" w:rsidP="000E0B36">
            <w:pPr>
              <w:jc w:val="center"/>
              <w:rPr>
                <w:rFonts w:asciiTheme="minorHAnsi" w:hAnsiTheme="minorHAnsi" w:cs="Times New Roman"/>
                <w:b/>
                <w:bCs/>
                <w:color w:val="000000" w:themeColor="text1"/>
              </w:rPr>
            </w:pPr>
            <w:r>
              <w:rPr>
                <w:rFonts w:asciiTheme="minorHAnsi" w:hAnsiTheme="minorHAnsi" w:cs="Times New Roman"/>
                <w:b/>
                <w:bCs/>
                <w:color w:val="000000" w:themeColor="text1"/>
              </w:rPr>
              <w:t>VALOR TOTAL ESTIMADO</w:t>
            </w:r>
          </w:p>
        </w:tc>
      </w:tr>
      <w:tr w:rsidR="000E0B36" w:rsidRPr="000E0B36" w14:paraId="682C87ED" w14:textId="24AF614D" w:rsidTr="000E0B36">
        <w:trPr>
          <w:trHeight w:val="315"/>
        </w:trPr>
        <w:tc>
          <w:tcPr>
            <w:tcW w:w="609" w:type="dxa"/>
            <w:tcBorders>
              <w:top w:val="nil"/>
              <w:left w:val="single" w:sz="8" w:space="0" w:color="auto"/>
              <w:bottom w:val="single" w:sz="4" w:space="0" w:color="auto"/>
              <w:right w:val="single" w:sz="4" w:space="0" w:color="auto"/>
            </w:tcBorders>
            <w:noWrap/>
            <w:hideMark/>
          </w:tcPr>
          <w:p w14:paraId="731A657E" w14:textId="77777777" w:rsidR="00590E6F" w:rsidRDefault="00590E6F" w:rsidP="000E0B36">
            <w:pPr>
              <w:jc w:val="center"/>
              <w:rPr>
                <w:rFonts w:asciiTheme="minorHAnsi" w:hAnsiTheme="minorHAnsi" w:cs="Times New Roman"/>
                <w:b/>
                <w:bCs/>
              </w:rPr>
            </w:pPr>
          </w:p>
          <w:p w14:paraId="2DED61BD" w14:textId="315709A9"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rPr>
              <w:t>01</w:t>
            </w:r>
          </w:p>
        </w:tc>
        <w:tc>
          <w:tcPr>
            <w:tcW w:w="4310" w:type="dxa"/>
            <w:tcBorders>
              <w:top w:val="single" w:sz="4" w:space="0" w:color="auto"/>
              <w:left w:val="nil"/>
              <w:bottom w:val="single" w:sz="4" w:space="0" w:color="auto"/>
              <w:right w:val="single" w:sz="4" w:space="0" w:color="auto"/>
            </w:tcBorders>
            <w:hideMark/>
          </w:tcPr>
          <w:p w14:paraId="06CB5A71" w14:textId="77777777" w:rsidR="000E0B36" w:rsidRPr="000E0B36" w:rsidRDefault="000E0B36" w:rsidP="000E0B36">
            <w:pPr>
              <w:tabs>
                <w:tab w:val="left" w:pos="960"/>
              </w:tabs>
              <w:rPr>
                <w:rFonts w:asciiTheme="minorHAnsi" w:hAnsiTheme="minorHAnsi" w:cs="Times New Roman"/>
                <w:b/>
              </w:rPr>
            </w:pPr>
            <w:r w:rsidRPr="000E0B36">
              <w:rPr>
                <w:rFonts w:asciiTheme="minorHAnsi" w:hAnsiTheme="minorHAnsi" w:cs="Times New Roman"/>
                <w:b/>
              </w:rPr>
              <w:t xml:space="preserve">Vermífugo para Cães </w:t>
            </w:r>
          </w:p>
          <w:p w14:paraId="42595F2B"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FÓRMULA: Cada 1 g de produto contém </w:t>
            </w:r>
          </w:p>
          <w:p w14:paraId="79A4BE59"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Pamoato de Piranel............ 144 mg </w:t>
            </w:r>
          </w:p>
          <w:p w14:paraId="40275258"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Praziquantel.................... 50 mg </w:t>
            </w:r>
          </w:p>
          <w:p w14:paraId="3F8ED71B"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Excipiente q.s.p............ 660 mg125.00 mg/kg</w:t>
            </w:r>
          </w:p>
          <w:p w14:paraId="65DEF82E" w14:textId="77777777" w:rsidR="000E0B36" w:rsidRPr="000E0B36" w:rsidRDefault="000E0B36" w:rsidP="000E0B36">
            <w:pPr>
              <w:jc w:val="both"/>
              <w:rPr>
                <w:rFonts w:asciiTheme="minorHAnsi" w:hAnsiTheme="minorHAnsi" w:cs="Calibri"/>
              </w:rPr>
            </w:pPr>
            <w:r w:rsidRPr="000E0B36">
              <w:rPr>
                <w:rFonts w:asciiTheme="minorHAnsi" w:hAnsiTheme="minorHAnsi" w:cs="Times New Roman"/>
              </w:rPr>
              <w:t>Energia Metabolizável (min.) 3900,00 kcal/kg</w:t>
            </w:r>
            <w:r w:rsidRPr="000E0B36">
              <w:rPr>
                <w:rFonts w:asciiTheme="minorHAnsi" w:hAnsiTheme="minorHAnsi" w:cs="Calibri"/>
              </w:rPr>
              <w:t>.</w:t>
            </w:r>
          </w:p>
        </w:tc>
        <w:tc>
          <w:tcPr>
            <w:tcW w:w="967" w:type="dxa"/>
            <w:tcBorders>
              <w:top w:val="single" w:sz="4" w:space="0" w:color="auto"/>
              <w:left w:val="nil"/>
              <w:bottom w:val="single" w:sz="4" w:space="0" w:color="auto"/>
              <w:right w:val="single" w:sz="4" w:space="0" w:color="auto"/>
            </w:tcBorders>
            <w:hideMark/>
          </w:tcPr>
          <w:p w14:paraId="0BBBCBC2" w14:textId="77777777" w:rsidR="00613F61" w:rsidRDefault="00613F61" w:rsidP="000E0B36">
            <w:pPr>
              <w:jc w:val="center"/>
              <w:rPr>
                <w:rFonts w:asciiTheme="minorHAnsi" w:hAnsiTheme="minorHAnsi" w:cs="Times New Roman"/>
                <w:b/>
              </w:rPr>
            </w:pPr>
          </w:p>
          <w:p w14:paraId="35E3E097" w14:textId="1CD3FDC9"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350</w:t>
            </w:r>
          </w:p>
        </w:tc>
        <w:tc>
          <w:tcPr>
            <w:tcW w:w="1701" w:type="dxa"/>
            <w:tcBorders>
              <w:top w:val="single" w:sz="4" w:space="0" w:color="auto"/>
              <w:left w:val="nil"/>
              <w:bottom w:val="single" w:sz="4" w:space="0" w:color="auto"/>
              <w:right w:val="single" w:sz="4" w:space="0" w:color="auto"/>
            </w:tcBorders>
            <w:noWrap/>
            <w:hideMark/>
          </w:tcPr>
          <w:p w14:paraId="656EA08F" w14:textId="77777777" w:rsidR="000E0B36" w:rsidRDefault="000E0B36" w:rsidP="000E0B36">
            <w:pPr>
              <w:jc w:val="center"/>
              <w:rPr>
                <w:rFonts w:asciiTheme="minorHAnsi" w:hAnsiTheme="minorHAnsi" w:cs="Times New Roman"/>
                <w:b/>
              </w:rPr>
            </w:pPr>
          </w:p>
          <w:p w14:paraId="022BDF92" w14:textId="5AD2D628"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Comprimidos</w:t>
            </w:r>
          </w:p>
        </w:tc>
        <w:tc>
          <w:tcPr>
            <w:tcW w:w="1769" w:type="dxa"/>
            <w:tcBorders>
              <w:top w:val="single" w:sz="4" w:space="0" w:color="auto"/>
              <w:left w:val="nil"/>
              <w:bottom w:val="single" w:sz="4" w:space="0" w:color="auto"/>
              <w:right w:val="single" w:sz="4" w:space="0" w:color="auto"/>
            </w:tcBorders>
          </w:tcPr>
          <w:p w14:paraId="2A611A40" w14:textId="77777777" w:rsidR="000E0B36" w:rsidRDefault="000E0B36" w:rsidP="000E0B36">
            <w:pPr>
              <w:jc w:val="center"/>
              <w:rPr>
                <w:rFonts w:asciiTheme="minorHAnsi" w:hAnsiTheme="minorHAnsi" w:cs="Times New Roman"/>
                <w:b/>
              </w:rPr>
            </w:pPr>
          </w:p>
          <w:p w14:paraId="42CCE5E8" w14:textId="539586CC" w:rsidR="000E0B36" w:rsidRPr="000E0B36" w:rsidRDefault="000E0B36" w:rsidP="000E0B36">
            <w:pPr>
              <w:jc w:val="center"/>
              <w:rPr>
                <w:rFonts w:asciiTheme="minorHAnsi" w:hAnsiTheme="minorHAnsi" w:cs="Times New Roman"/>
                <w:b/>
              </w:rPr>
            </w:pPr>
            <w:r>
              <w:rPr>
                <w:rFonts w:asciiTheme="minorHAnsi" w:hAnsiTheme="minorHAnsi" w:cs="Times New Roman"/>
                <w:b/>
              </w:rPr>
              <w:t>R$ 1,91</w:t>
            </w:r>
          </w:p>
        </w:tc>
        <w:tc>
          <w:tcPr>
            <w:tcW w:w="1701" w:type="dxa"/>
            <w:tcBorders>
              <w:top w:val="single" w:sz="4" w:space="0" w:color="auto"/>
              <w:left w:val="nil"/>
              <w:bottom w:val="single" w:sz="4" w:space="0" w:color="auto"/>
              <w:right w:val="single" w:sz="4" w:space="0" w:color="auto"/>
            </w:tcBorders>
          </w:tcPr>
          <w:p w14:paraId="20A0FB3B" w14:textId="77777777" w:rsidR="000E0B36" w:rsidRDefault="000E0B36" w:rsidP="000E0B36">
            <w:pPr>
              <w:jc w:val="center"/>
              <w:rPr>
                <w:rFonts w:asciiTheme="minorHAnsi" w:hAnsiTheme="minorHAnsi" w:cs="Times New Roman"/>
                <w:b/>
              </w:rPr>
            </w:pPr>
          </w:p>
          <w:p w14:paraId="7734883B" w14:textId="6A38D06E" w:rsidR="000E0B36" w:rsidRPr="000E0B36" w:rsidRDefault="000E0B36" w:rsidP="000E0B36">
            <w:pPr>
              <w:jc w:val="center"/>
              <w:rPr>
                <w:rFonts w:asciiTheme="minorHAnsi" w:hAnsiTheme="minorHAnsi" w:cs="Times New Roman"/>
                <w:b/>
              </w:rPr>
            </w:pPr>
            <w:r>
              <w:rPr>
                <w:rFonts w:asciiTheme="minorHAnsi" w:hAnsiTheme="minorHAnsi" w:cs="Times New Roman"/>
                <w:b/>
              </w:rPr>
              <w:t>R$ 668,92</w:t>
            </w:r>
          </w:p>
        </w:tc>
      </w:tr>
      <w:tr w:rsidR="000E0B36" w:rsidRPr="000E0B36" w14:paraId="09156887" w14:textId="355B47A7" w:rsidTr="000E0B36">
        <w:trPr>
          <w:trHeight w:val="315"/>
        </w:trPr>
        <w:tc>
          <w:tcPr>
            <w:tcW w:w="609" w:type="dxa"/>
            <w:tcBorders>
              <w:top w:val="nil"/>
              <w:left w:val="single" w:sz="8" w:space="0" w:color="auto"/>
              <w:bottom w:val="single" w:sz="4" w:space="0" w:color="auto"/>
              <w:right w:val="single" w:sz="4" w:space="0" w:color="auto"/>
            </w:tcBorders>
            <w:noWrap/>
            <w:hideMark/>
          </w:tcPr>
          <w:p w14:paraId="67F03891" w14:textId="77777777" w:rsidR="00590E6F" w:rsidRDefault="00590E6F" w:rsidP="000E0B36">
            <w:pPr>
              <w:jc w:val="center"/>
              <w:rPr>
                <w:rFonts w:asciiTheme="minorHAnsi" w:hAnsiTheme="minorHAnsi" w:cs="Times New Roman"/>
                <w:b/>
                <w:bCs/>
              </w:rPr>
            </w:pPr>
          </w:p>
          <w:p w14:paraId="0F678F88" w14:textId="56B48F74"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rPr>
              <w:t>02</w:t>
            </w:r>
          </w:p>
        </w:tc>
        <w:tc>
          <w:tcPr>
            <w:tcW w:w="4310" w:type="dxa"/>
            <w:tcBorders>
              <w:top w:val="nil"/>
              <w:left w:val="nil"/>
              <w:bottom w:val="single" w:sz="4" w:space="0" w:color="auto"/>
              <w:right w:val="single" w:sz="4" w:space="0" w:color="auto"/>
            </w:tcBorders>
            <w:hideMark/>
          </w:tcPr>
          <w:p w14:paraId="12FA0543" w14:textId="77777777" w:rsidR="000E0B36" w:rsidRPr="000E0B36" w:rsidRDefault="000E0B36" w:rsidP="000E0B36">
            <w:pPr>
              <w:tabs>
                <w:tab w:val="left" w:pos="960"/>
              </w:tabs>
              <w:rPr>
                <w:rFonts w:asciiTheme="minorHAnsi" w:hAnsiTheme="minorHAnsi" w:cs="Times New Roman"/>
                <w:b/>
              </w:rPr>
            </w:pPr>
            <w:r w:rsidRPr="000E0B36">
              <w:rPr>
                <w:rFonts w:asciiTheme="minorHAnsi" w:hAnsiTheme="minorHAnsi" w:cs="Times New Roman"/>
                <w:b/>
              </w:rPr>
              <w:t>Vermífugo para Gatos</w:t>
            </w:r>
          </w:p>
          <w:p w14:paraId="1CA89F4D"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FÓRMULA: Cada 1 g de produto contém </w:t>
            </w:r>
          </w:p>
          <w:p w14:paraId="0BF41D26"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Pamoato de Piranel............ 144 mg </w:t>
            </w:r>
          </w:p>
          <w:p w14:paraId="2F0EFBEB"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Praziquantel.................... 50 mg </w:t>
            </w:r>
          </w:p>
          <w:p w14:paraId="6CE33A4A"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Excipiente q.s.p............ 660 mg125.00 mg/kg</w:t>
            </w:r>
          </w:p>
          <w:p w14:paraId="64401381" w14:textId="77777777" w:rsidR="000E0B36" w:rsidRPr="000E0B36" w:rsidRDefault="000E0B36" w:rsidP="000E0B36">
            <w:pPr>
              <w:rPr>
                <w:rFonts w:asciiTheme="minorHAnsi" w:hAnsiTheme="minorHAnsi" w:cs="Times New Roman"/>
              </w:rPr>
            </w:pPr>
            <w:r w:rsidRPr="000E0B36">
              <w:rPr>
                <w:rFonts w:asciiTheme="minorHAnsi" w:hAnsiTheme="minorHAnsi" w:cs="Times New Roman"/>
              </w:rPr>
              <w:t>Energia Metabolizável (min.) 3900,00 kcal/kg</w:t>
            </w:r>
            <w:r w:rsidRPr="000E0B36">
              <w:rPr>
                <w:rFonts w:asciiTheme="minorHAnsi" w:hAnsiTheme="minorHAnsi" w:cs="Calibri"/>
              </w:rPr>
              <w:t>.</w:t>
            </w:r>
          </w:p>
        </w:tc>
        <w:tc>
          <w:tcPr>
            <w:tcW w:w="967" w:type="dxa"/>
            <w:tcBorders>
              <w:top w:val="nil"/>
              <w:left w:val="nil"/>
              <w:bottom w:val="single" w:sz="4" w:space="0" w:color="auto"/>
              <w:right w:val="single" w:sz="4" w:space="0" w:color="auto"/>
            </w:tcBorders>
            <w:hideMark/>
          </w:tcPr>
          <w:p w14:paraId="7E1848DC" w14:textId="77777777" w:rsidR="00613F61" w:rsidRDefault="00613F61" w:rsidP="000E0B36">
            <w:pPr>
              <w:jc w:val="center"/>
              <w:rPr>
                <w:rFonts w:asciiTheme="minorHAnsi" w:hAnsiTheme="minorHAnsi" w:cs="Times New Roman"/>
                <w:b/>
              </w:rPr>
            </w:pPr>
          </w:p>
          <w:p w14:paraId="093927FD" w14:textId="3E848CBF"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40</w:t>
            </w:r>
          </w:p>
        </w:tc>
        <w:tc>
          <w:tcPr>
            <w:tcW w:w="1701" w:type="dxa"/>
            <w:tcBorders>
              <w:top w:val="nil"/>
              <w:left w:val="nil"/>
              <w:bottom w:val="single" w:sz="4" w:space="0" w:color="auto"/>
              <w:right w:val="single" w:sz="4" w:space="0" w:color="auto"/>
            </w:tcBorders>
            <w:noWrap/>
            <w:hideMark/>
          </w:tcPr>
          <w:p w14:paraId="3FF60198" w14:textId="77777777" w:rsidR="000E0B36" w:rsidRDefault="000E0B36" w:rsidP="000E0B36">
            <w:pPr>
              <w:jc w:val="center"/>
              <w:rPr>
                <w:rFonts w:asciiTheme="minorHAnsi" w:hAnsiTheme="minorHAnsi" w:cs="Times New Roman"/>
                <w:b/>
              </w:rPr>
            </w:pPr>
          </w:p>
          <w:p w14:paraId="70BFCC81" w14:textId="60127A98"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Comprimidos</w:t>
            </w:r>
          </w:p>
        </w:tc>
        <w:tc>
          <w:tcPr>
            <w:tcW w:w="1769" w:type="dxa"/>
            <w:tcBorders>
              <w:top w:val="nil"/>
              <w:left w:val="nil"/>
              <w:bottom w:val="single" w:sz="4" w:space="0" w:color="auto"/>
              <w:right w:val="single" w:sz="4" w:space="0" w:color="auto"/>
            </w:tcBorders>
          </w:tcPr>
          <w:p w14:paraId="746A6DA2" w14:textId="77777777" w:rsidR="000E0B36" w:rsidRDefault="000E0B36" w:rsidP="000E0B36">
            <w:pPr>
              <w:jc w:val="center"/>
              <w:rPr>
                <w:rFonts w:asciiTheme="minorHAnsi" w:hAnsiTheme="minorHAnsi" w:cs="Times New Roman"/>
                <w:b/>
              </w:rPr>
            </w:pPr>
          </w:p>
          <w:p w14:paraId="1ED414AC" w14:textId="373871CE" w:rsidR="000E0B36" w:rsidRPr="000E0B36" w:rsidRDefault="000E0B36" w:rsidP="000E0B36">
            <w:pPr>
              <w:jc w:val="center"/>
              <w:rPr>
                <w:rFonts w:asciiTheme="minorHAnsi" w:hAnsiTheme="minorHAnsi" w:cs="Times New Roman"/>
                <w:b/>
              </w:rPr>
            </w:pPr>
            <w:r>
              <w:rPr>
                <w:rFonts w:asciiTheme="minorHAnsi" w:hAnsiTheme="minorHAnsi" w:cs="Times New Roman"/>
                <w:b/>
              </w:rPr>
              <w:t>R$ 4,92</w:t>
            </w:r>
          </w:p>
        </w:tc>
        <w:tc>
          <w:tcPr>
            <w:tcW w:w="1701" w:type="dxa"/>
            <w:tcBorders>
              <w:top w:val="nil"/>
              <w:left w:val="nil"/>
              <w:bottom w:val="single" w:sz="4" w:space="0" w:color="auto"/>
              <w:right w:val="single" w:sz="4" w:space="0" w:color="auto"/>
            </w:tcBorders>
          </w:tcPr>
          <w:p w14:paraId="4CA074D2" w14:textId="77777777" w:rsidR="000E0B36" w:rsidRDefault="000E0B36" w:rsidP="000E0B36">
            <w:pPr>
              <w:jc w:val="center"/>
              <w:rPr>
                <w:rFonts w:asciiTheme="minorHAnsi" w:hAnsiTheme="minorHAnsi" w:cs="Times New Roman"/>
                <w:b/>
              </w:rPr>
            </w:pPr>
          </w:p>
          <w:p w14:paraId="09D8B434" w14:textId="42D8548B" w:rsidR="000E0B36" w:rsidRPr="000E0B36" w:rsidRDefault="000E0B36" w:rsidP="000E0B36">
            <w:pPr>
              <w:jc w:val="center"/>
              <w:rPr>
                <w:rFonts w:asciiTheme="minorHAnsi" w:hAnsiTheme="minorHAnsi" w:cs="Times New Roman"/>
                <w:b/>
              </w:rPr>
            </w:pPr>
            <w:r>
              <w:rPr>
                <w:rFonts w:asciiTheme="minorHAnsi" w:hAnsiTheme="minorHAnsi" w:cs="Times New Roman"/>
                <w:b/>
              </w:rPr>
              <w:t>R$ 196,80</w:t>
            </w:r>
          </w:p>
        </w:tc>
      </w:tr>
      <w:tr w:rsidR="000E0B36" w:rsidRPr="000E0B36" w14:paraId="79D0D9D8" w14:textId="5985DCE5" w:rsidTr="000E0B36">
        <w:trPr>
          <w:trHeight w:val="317"/>
        </w:trPr>
        <w:tc>
          <w:tcPr>
            <w:tcW w:w="609" w:type="dxa"/>
            <w:tcBorders>
              <w:top w:val="single" w:sz="4" w:space="0" w:color="auto"/>
              <w:left w:val="single" w:sz="8" w:space="0" w:color="auto"/>
              <w:bottom w:val="single" w:sz="4" w:space="0" w:color="auto"/>
              <w:right w:val="single" w:sz="4" w:space="0" w:color="auto"/>
            </w:tcBorders>
            <w:noWrap/>
            <w:hideMark/>
          </w:tcPr>
          <w:p w14:paraId="5B92B0F4" w14:textId="77777777" w:rsidR="00590E6F" w:rsidRDefault="00590E6F" w:rsidP="000E0B36">
            <w:pPr>
              <w:jc w:val="center"/>
              <w:rPr>
                <w:rFonts w:asciiTheme="minorHAnsi" w:hAnsiTheme="minorHAnsi" w:cs="Times New Roman"/>
                <w:b/>
                <w:bCs/>
              </w:rPr>
            </w:pPr>
          </w:p>
          <w:p w14:paraId="1557B9AB" w14:textId="05B7144E"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rPr>
              <w:t>03</w:t>
            </w:r>
          </w:p>
        </w:tc>
        <w:tc>
          <w:tcPr>
            <w:tcW w:w="4310" w:type="dxa"/>
            <w:tcBorders>
              <w:top w:val="single" w:sz="4" w:space="0" w:color="auto"/>
              <w:left w:val="nil"/>
              <w:bottom w:val="single" w:sz="4" w:space="0" w:color="auto"/>
              <w:right w:val="single" w:sz="4" w:space="0" w:color="auto"/>
            </w:tcBorders>
            <w:hideMark/>
          </w:tcPr>
          <w:p w14:paraId="617A988E" w14:textId="77777777" w:rsidR="000E0B36" w:rsidRPr="000E0B36" w:rsidRDefault="000E0B36" w:rsidP="000E0B36">
            <w:pPr>
              <w:jc w:val="both"/>
              <w:rPr>
                <w:rFonts w:asciiTheme="minorHAnsi" w:hAnsiTheme="minorHAnsi" w:cs="Times New Roman"/>
                <w:b/>
              </w:rPr>
            </w:pPr>
            <w:r w:rsidRPr="000E0B36">
              <w:rPr>
                <w:rFonts w:asciiTheme="minorHAnsi" w:hAnsiTheme="minorHAnsi" w:cs="Times New Roman"/>
                <w:b/>
              </w:rPr>
              <w:t>Antiparasitário para pulgas e carrapatos de cães</w:t>
            </w:r>
          </w:p>
          <w:p w14:paraId="373B6BB5"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FÓRMULA: Cada 1 g de produto contém: </w:t>
            </w:r>
          </w:p>
          <w:p w14:paraId="7D9FDCB6"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Sarolaner ..................... 40 mg </w:t>
            </w:r>
          </w:p>
          <w:p w14:paraId="78E329C6"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Excipiente q.s.p............... 1,0 g</w:t>
            </w:r>
          </w:p>
        </w:tc>
        <w:tc>
          <w:tcPr>
            <w:tcW w:w="967" w:type="dxa"/>
            <w:tcBorders>
              <w:top w:val="single" w:sz="4" w:space="0" w:color="auto"/>
              <w:left w:val="single" w:sz="4" w:space="0" w:color="auto"/>
              <w:bottom w:val="single" w:sz="4" w:space="0" w:color="auto"/>
              <w:right w:val="single" w:sz="4" w:space="0" w:color="auto"/>
            </w:tcBorders>
            <w:hideMark/>
          </w:tcPr>
          <w:p w14:paraId="72BF0987" w14:textId="77777777" w:rsidR="00613F61" w:rsidRDefault="00613F61" w:rsidP="000E0B36">
            <w:pPr>
              <w:jc w:val="center"/>
              <w:rPr>
                <w:rFonts w:asciiTheme="minorHAnsi" w:hAnsiTheme="minorHAnsi" w:cs="Times New Roman"/>
                <w:b/>
              </w:rPr>
            </w:pPr>
          </w:p>
          <w:p w14:paraId="3DC69448" w14:textId="04B01916"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350</w:t>
            </w:r>
          </w:p>
        </w:tc>
        <w:tc>
          <w:tcPr>
            <w:tcW w:w="1701" w:type="dxa"/>
            <w:tcBorders>
              <w:top w:val="single" w:sz="4" w:space="0" w:color="auto"/>
              <w:left w:val="single" w:sz="4" w:space="0" w:color="auto"/>
              <w:bottom w:val="single" w:sz="4" w:space="0" w:color="auto"/>
              <w:right w:val="single" w:sz="4" w:space="0" w:color="auto"/>
            </w:tcBorders>
            <w:noWrap/>
            <w:hideMark/>
          </w:tcPr>
          <w:p w14:paraId="56EFB570" w14:textId="77777777" w:rsidR="000E0B36" w:rsidRDefault="000E0B36" w:rsidP="000E0B36">
            <w:pPr>
              <w:jc w:val="center"/>
              <w:rPr>
                <w:rFonts w:asciiTheme="minorHAnsi" w:hAnsiTheme="minorHAnsi" w:cs="Times New Roman"/>
                <w:b/>
              </w:rPr>
            </w:pPr>
          </w:p>
          <w:p w14:paraId="063351AC" w14:textId="5BA7FF08"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Comprimidos</w:t>
            </w:r>
          </w:p>
        </w:tc>
        <w:tc>
          <w:tcPr>
            <w:tcW w:w="1769" w:type="dxa"/>
            <w:tcBorders>
              <w:top w:val="single" w:sz="4" w:space="0" w:color="auto"/>
              <w:left w:val="single" w:sz="4" w:space="0" w:color="auto"/>
              <w:bottom w:val="single" w:sz="4" w:space="0" w:color="auto"/>
              <w:right w:val="single" w:sz="4" w:space="0" w:color="auto"/>
            </w:tcBorders>
          </w:tcPr>
          <w:p w14:paraId="523BF39B" w14:textId="77777777" w:rsidR="000E0B36" w:rsidRDefault="000E0B36" w:rsidP="000E0B36">
            <w:pPr>
              <w:jc w:val="center"/>
              <w:rPr>
                <w:rFonts w:asciiTheme="minorHAnsi" w:hAnsiTheme="minorHAnsi" w:cs="Times New Roman"/>
                <w:b/>
              </w:rPr>
            </w:pPr>
          </w:p>
          <w:p w14:paraId="60DC7E60" w14:textId="3D19F569" w:rsidR="000E0B36" w:rsidRPr="000E0B36" w:rsidRDefault="000E0B36" w:rsidP="000E0B36">
            <w:pPr>
              <w:jc w:val="center"/>
              <w:rPr>
                <w:rFonts w:asciiTheme="minorHAnsi" w:hAnsiTheme="minorHAnsi" w:cs="Times New Roman"/>
                <w:b/>
              </w:rPr>
            </w:pPr>
            <w:r>
              <w:rPr>
                <w:rFonts w:asciiTheme="minorHAnsi" w:hAnsiTheme="minorHAnsi" w:cs="Times New Roman"/>
                <w:b/>
              </w:rPr>
              <w:t>R$ 85,74</w:t>
            </w:r>
          </w:p>
        </w:tc>
        <w:tc>
          <w:tcPr>
            <w:tcW w:w="1701" w:type="dxa"/>
            <w:tcBorders>
              <w:top w:val="single" w:sz="4" w:space="0" w:color="auto"/>
              <w:left w:val="single" w:sz="4" w:space="0" w:color="auto"/>
              <w:bottom w:val="single" w:sz="4" w:space="0" w:color="auto"/>
              <w:right w:val="single" w:sz="4" w:space="0" w:color="auto"/>
            </w:tcBorders>
          </w:tcPr>
          <w:p w14:paraId="49E90773" w14:textId="77777777" w:rsidR="000E0B36" w:rsidRDefault="000E0B36" w:rsidP="000E0B36">
            <w:pPr>
              <w:jc w:val="center"/>
              <w:rPr>
                <w:rFonts w:asciiTheme="minorHAnsi" w:hAnsiTheme="minorHAnsi" w:cs="Times New Roman"/>
                <w:b/>
              </w:rPr>
            </w:pPr>
          </w:p>
          <w:p w14:paraId="7F782B42" w14:textId="3EC941AB" w:rsidR="000E0B36" w:rsidRPr="000E0B36" w:rsidRDefault="000E0B36" w:rsidP="000E0B36">
            <w:pPr>
              <w:jc w:val="center"/>
              <w:rPr>
                <w:rFonts w:asciiTheme="minorHAnsi" w:hAnsiTheme="minorHAnsi" w:cs="Times New Roman"/>
                <w:b/>
              </w:rPr>
            </w:pPr>
            <w:r>
              <w:rPr>
                <w:rFonts w:asciiTheme="minorHAnsi" w:hAnsiTheme="minorHAnsi" w:cs="Times New Roman"/>
                <w:b/>
              </w:rPr>
              <w:t>R$ 30.009,70</w:t>
            </w:r>
          </w:p>
        </w:tc>
      </w:tr>
      <w:tr w:rsidR="000E0B36" w:rsidRPr="000E0B36" w14:paraId="2033C131" w14:textId="40207CA9" w:rsidTr="000E0B36">
        <w:trPr>
          <w:trHeight w:val="317"/>
        </w:trPr>
        <w:tc>
          <w:tcPr>
            <w:tcW w:w="609" w:type="dxa"/>
            <w:tcBorders>
              <w:top w:val="single" w:sz="4" w:space="0" w:color="auto"/>
              <w:left w:val="single" w:sz="4" w:space="0" w:color="auto"/>
              <w:bottom w:val="single" w:sz="4" w:space="0" w:color="auto"/>
              <w:right w:val="single" w:sz="4" w:space="0" w:color="auto"/>
            </w:tcBorders>
            <w:noWrap/>
            <w:hideMark/>
          </w:tcPr>
          <w:p w14:paraId="539D55D9" w14:textId="77777777" w:rsidR="00590E6F" w:rsidRDefault="00590E6F" w:rsidP="000E0B36">
            <w:pPr>
              <w:jc w:val="center"/>
              <w:rPr>
                <w:rFonts w:asciiTheme="minorHAnsi" w:hAnsiTheme="minorHAnsi" w:cs="Times New Roman"/>
                <w:b/>
                <w:bCs/>
              </w:rPr>
            </w:pPr>
          </w:p>
          <w:p w14:paraId="5C4233AB" w14:textId="259B5875"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rPr>
              <w:t>04</w:t>
            </w:r>
          </w:p>
        </w:tc>
        <w:tc>
          <w:tcPr>
            <w:tcW w:w="4310" w:type="dxa"/>
            <w:tcBorders>
              <w:top w:val="single" w:sz="4" w:space="0" w:color="auto"/>
              <w:left w:val="nil"/>
              <w:bottom w:val="single" w:sz="4" w:space="0" w:color="auto"/>
              <w:right w:val="single" w:sz="4" w:space="0" w:color="auto"/>
            </w:tcBorders>
            <w:hideMark/>
          </w:tcPr>
          <w:p w14:paraId="72C51F3A" w14:textId="77777777" w:rsidR="000E0B36" w:rsidRPr="000E0B36" w:rsidRDefault="000E0B36" w:rsidP="000E0B36">
            <w:pPr>
              <w:jc w:val="both"/>
              <w:rPr>
                <w:rFonts w:asciiTheme="minorHAnsi" w:hAnsiTheme="minorHAnsi" w:cs="Times New Roman"/>
                <w:b/>
              </w:rPr>
            </w:pPr>
            <w:r w:rsidRPr="000E0B36">
              <w:rPr>
                <w:rFonts w:asciiTheme="minorHAnsi" w:hAnsiTheme="minorHAnsi" w:cs="Times New Roman"/>
                <w:b/>
              </w:rPr>
              <w:t>Antiparasitário para pulgas e carrapatos de gatos</w:t>
            </w:r>
          </w:p>
          <w:p w14:paraId="0F4BFACB"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FÓRMULA: Cada 100 mg de produto contém: </w:t>
            </w:r>
          </w:p>
          <w:p w14:paraId="70E107FF" w14:textId="77777777" w:rsidR="000E0B36" w:rsidRPr="000E0B36" w:rsidRDefault="000E0B36" w:rsidP="000E0B36">
            <w:pPr>
              <w:jc w:val="both"/>
              <w:rPr>
                <w:rFonts w:asciiTheme="minorHAnsi" w:hAnsiTheme="minorHAnsi" w:cs="Times New Roman"/>
              </w:rPr>
            </w:pPr>
            <w:r w:rsidRPr="000E0B36">
              <w:rPr>
                <w:rFonts w:asciiTheme="minorHAnsi" w:hAnsiTheme="minorHAnsi" w:cs="Times New Roman"/>
              </w:rPr>
              <w:t xml:space="preserve">Nitempiram.......................... 11,4 mg </w:t>
            </w:r>
          </w:p>
          <w:p w14:paraId="03FCC211" w14:textId="77777777" w:rsidR="000E0B36" w:rsidRPr="000E0B36" w:rsidRDefault="000E0B36" w:rsidP="000E0B36">
            <w:pPr>
              <w:jc w:val="both"/>
              <w:rPr>
                <w:rFonts w:asciiTheme="minorHAnsi" w:hAnsiTheme="minorHAnsi" w:cs="Calibri"/>
              </w:rPr>
            </w:pPr>
            <w:r w:rsidRPr="000E0B36">
              <w:rPr>
                <w:rFonts w:asciiTheme="minorHAnsi" w:hAnsiTheme="minorHAnsi" w:cs="Times New Roman"/>
              </w:rPr>
              <w:t>Excipiente q.s.p.................. 100,0 mg</w:t>
            </w:r>
          </w:p>
        </w:tc>
        <w:tc>
          <w:tcPr>
            <w:tcW w:w="967" w:type="dxa"/>
            <w:tcBorders>
              <w:top w:val="single" w:sz="4" w:space="0" w:color="auto"/>
              <w:left w:val="nil"/>
              <w:bottom w:val="single" w:sz="4" w:space="0" w:color="auto"/>
              <w:right w:val="single" w:sz="4" w:space="0" w:color="auto"/>
            </w:tcBorders>
            <w:hideMark/>
          </w:tcPr>
          <w:p w14:paraId="3957D30E" w14:textId="77777777" w:rsidR="00613F61" w:rsidRDefault="00613F61" w:rsidP="000E0B36">
            <w:pPr>
              <w:jc w:val="center"/>
              <w:rPr>
                <w:rFonts w:asciiTheme="minorHAnsi" w:hAnsiTheme="minorHAnsi" w:cs="Times New Roman"/>
                <w:b/>
              </w:rPr>
            </w:pPr>
          </w:p>
          <w:p w14:paraId="12ADC68B" w14:textId="25DD6426"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40</w:t>
            </w:r>
          </w:p>
        </w:tc>
        <w:tc>
          <w:tcPr>
            <w:tcW w:w="1701" w:type="dxa"/>
            <w:tcBorders>
              <w:top w:val="single" w:sz="4" w:space="0" w:color="auto"/>
              <w:left w:val="nil"/>
              <w:bottom w:val="single" w:sz="4" w:space="0" w:color="auto"/>
              <w:right w:val="single" w:sz="4" w:space="0" w:color="auto"/>
            </w:tcBorders>
            <w:noWrap/>
            <w:hideMark/>
          </w:tcPr>
          <w:p w14:paraId="242DFC88" w14:textId="77777777" w:rsidR="000E0B36" w:rsidRDefault="000E0B36" w:rsidP="000E0B36">
            <w:pPr>
              <w:jc w:val="center"/>
              <w:rPr>
                <w:rFonts w:asciiTheme="minorHAnsi" w:hAnsiTheme="minorHAnsi" w:cs="Times New Roman"/>
                <w:b/>
              </w:rPr>
            </w:pPr>
          </w:p>
          <w:p w14:paraId="2FA67719" w14:textId="45107A3B"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Comprimidos</w:t>
            </w:r>
          </w:p>
        </w:tc>
        <w:tc>
          <w:tcPr>
            <w:tcW w:w="1769" w:type="dxa"/>
            <w:tcBorders>
              <w:top w:val="single" w:sz="4" w:space="0" w:color="auto"/>
              <w:left w:val="nil"/>
              <w:bottom w:val="single" w:sz="4" w:space="0" w:color="auto"/>
              <w:right w:val="single" w:sz="4" w:space="0" w:color="auto"/>
            </w:tcBorders>
          </w:tcPr>
          <w:p w14:paraId="386592A8" w14:textId="77777777" w:rsidR="000E0B36" w:rsidRDefault="000E0B36" w:rsidP="000E0B36">
            <w:pPr>
              <w:jc w:val="center"/>
              <w:rPr>
                <w:rFonts w:asciiTheme="minorHAnsi" w:hAnsiTheme="minorHAnsi" w:cs="Times New Roman"/>
                <w:b/>
              </w:rPr>
            </w:pPr>
          </w:p>
          <w:p w14:paraId="588CC778" w14:textId="291DE876" w:rsidR="000E0B36" w:rsidRPr="000E0B36" w:rsidRDefault="000E0B36" w:rsidP="000E0B36">
            <w:pPr>
              <w:jc w:val="center"/>
              <w:rPr>
                <w:rFonts w:asciiTheme="minorHAnsi" w:hAnsiTheme="minorHAnsi" w:cs="Times New Roman"/>
                <w:b/>
              </w:rPr>
            </w:pPr>
            <w:r>
              <w:rPr>
                <w:rFonts w:asciiTheme="minorHAnsi" w:hAnsiTheme="minorHAnsi" w:cs="Times New Roman"/>
                <w:b/>
              </w:rPr>
              <w:t>R$ 19,70</w:t>
            </w:r>
          </w:p>
        </w:tc>
        <w:tc>
          <w:tcPr>
            <w:tcW w:w="1701" w:type="dxa"/>
            <w:tcBorders>
              <w:top w:val="single" w:sz="4" w:space="0" w:color="auto"/>
              <w:left w:val="nil"/>
              <w:bottom w:val="single" w:sz="4" w:space="0" w:color="auto"/>
              <w:right w:val="single" w:sz="4" w:space="0" w:color="auto"/>
            </w:tcBorders>
          </w:tcPr>
          <w:p w14:paraId="45D5B57A" w14:textId="77777777" w:rsidR="000E0B36" w:rsidRDefault="000E0B36" w:rsidP="000E0B36">
            <w:pPr>
              <w:jc w:val="center"/>
              <w:rPr>
                <w:rFonts w:asciiTheme="minorHAnsi" w:hAnsiTheme="minorHAnsi" w:cs="Times New Roman"/>
                <w:b/>
              </w:rPr>
            </w:pPr>
          </w:p>
          <w:p w14:paraId="395B38A3" w14:textId="04ADDD87" w:rsidR="000E0B36" w:rsidRPr="000E0B36" w:rsidRDefault="000E0B36" w:rsidP="000E0B36">
            <w:pPr>
              <w:jc w:val="center"/>
              <w:rPr>
                <w:rFonts w:asciiTheme="minorHAnsi" w:hAnsiTheme="minorHAnsi" w:cs="Times New Roman"/>
                <w:b/>
              </w:rPr>
            </w:pPr>
            <w:r>
              <w:rPr>
                <w:rFonts w:asciiTheme="minorHAnsi" w:hAnsiTheme="minorHAnsi" w:cs="Times New Roman"/>
                <w:b/>
              </w:rPr>
              <w:t>R$ 788,10</w:t>
            </w:r>
          </w:p>
        </w:tc>
      </w:tr>
      <w:tr w:rsidR="000E0B36" w:rsidRPr="000E0B36" w14:paraId="6DC989EB" w14:textId="7B988580" w:rsidTr="000E0B36">
        <w:trPr>
          <w:trHeight w:val="317"/>
        </w:trPr>
        <w:tc>
          <w:tcPr>
            <w:tcW w:w="609" w:type="dxa"/>
            <w:tcBorders>
              <w:top w:val="single" w:sz="4" w:space="0" w:color="auto"/>
              <w:left w:val="single" w:sz="4" w:space="0" w:color="auto"/>
              <w:bottom w:val="single" w:sz="4" w:space="0" w:color="auto"/>
              <w:right w:val="single" w:sz="4" w:space="0" w:color="auto"/>
            </w:tcBorders>
            <w:noWrap/>
            <w:hideMark/>
          </w:tcPr>
          <w:p w14:paraId="6F3AA286" w14:textId="77777777" w:rsidR="00590E6F" w:rsidRDefault="00590E6F" w:rsidP="000E0B36">
            <w:pPr>
              <w:jc w:val="center"/>
              <w:rPr>
                <w:rFonts w:asciiTheme="minorHAnsi" w:hAnsiTheme="minorHAnsi" w:cs="Times New Roman"/>
                <w:b/>
                <w:bCs/>
              </w:rPr>
            </w:pPr>
          </w:p>
          <w:p w14:paraId="7C8736BC" w14:textId="55F33B66" w:rsidR="000E0B36" w:rsidRPr="000E0B36" w:rsidRDefault="000E0B36" w:rsidP="000E0B36">
            <w:pPr>
              <w:jc w:val="center"/>
              <w:rPr>
                <w:rFonts w:asciiTheme="minorHAnsi" w:hAnsiTheme="minorHAnsi" w:cs="Times New Roman"/>
                <w:b/>
                <w:bCs/>
              </w:rPr>
            </w:pPr>
            <w:r w:rsidRPr="000E0B36">
              <w:rPr>
                <w:rFonts w:asciiTheme="minorHAnsi" w:hAnsiTheme="minorHAnsi" w:cs="Times New Roman"/>
                <w:b/>
                <w:bCs/>
              </w:rPr>
              <w:t>05</w:t>
            </w:r>
          </w:p>
        </w:tc>
        <w:tc>
          <w:tcPr>
            <w:tcW w:w="4310" w:type="dxa"/>
            <w:tcBorders>
              <w:top w:val="single" w:sz="4" w:space="0" w:color="auto"/>
              <w:left w:val="nil"/>
              <w:bottom w:val="single" w:sz="4" w:space="0" w:color="auto"/>
              <w:right w:val="single" w:sz="4" w:space="0" w:color="auto"/>
            </w:tcBorders>
            <w:hideMark/>
          </w:tcPr>
          <w:p w14:paraId="6A4BC481" w14:textId="77777777" w:rsidR="000E0B36" w:rsidRPr="000E0B36" w:rsidRDefault="000E0B36" w:rsidP="000E0B36">
            <w:pPr>
              <w:jc w:val="both"/>
              <w:rPr>
                <w:rFonts w:asciiTheme="minorHAnsi" w:hAnsiTheme="minorHAnsi" w:cs="Times New Roman"/>
                <w:b/>
              </w:rPr>
            </w:pPr>
            <w:r w:rsidRPr="000E0B36">
              <w:rPr>
                <w:rFonts w:asciiTheme="minorHAnsi" w:hAnsiTheme="minorHAnsi" w:cs="Times New Roman"/>
                <w:b/>
              </w:rPr>
              <w:t xml:space="preserve">Vacina para cinomose, parvovirose, adenovirose, parainfluenza, hepatite infecciosa canina e leptospirose (V10) para cães </w:t>
            </w:r>
          </w:p>
        </w:tc>
        <w:tc>
          <w:tcPr>
            <w:tcW w:w="967" w:type="dxa"/>
            <w:tcBorders>
              <w:top w:val="single" w:sz="4" w:space="0" w:color="auto"/>
              <w:left w:val="nil"/>
              <w:bottom w:val="single" w:sz="4" w:space="0" w:color="auto"/>
              <w:right w:val="single" w:sz="4" w:space="0" w:color="auto"/>
            </w:tcBorders>
            <w:hideMark/>
          </w:tcPr>
          <w:p w14:paraId="72D578CA" w14:textId="77777777" w:rsidR="00613F61" w:rsidRDefault="00613F61" w:rsidP="000E0B36">
            <w:pPr>
              <w:jc w:val="center"/>
              <w:rPr>
                <w:rFonts w:asciiTheme="minorHAnsi" w:hAnsiTheme="minorHAnsi" w:cs="Times New Roman"/>
                <w:b/>
              </w:rPr>
            </w:pPr>
          </w:p>
          <w:p w14:paraId="77BE6C97" w14:textId="7948A456"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350</w:t>
            </w:r>
          </w:p>
        </w:tc>
        <w:tc>
          <w:tcPr>
            <w:tcW w:w="1701" w:type="dxa"/>
            <w:tcBorders>
              <w:top w:val="single" w:sz="4" w:space="0" w:color="auto"/>
              <w:left w:val="nil"/>
              <w:bottom w:val="single" w:sz="4" w:space="0" w:color="auto"/>
              <w:right w:val="single" w:sz="4" w:space="0" w:color="auto"/>
            </w:tcBorders>
            <w:noWrap/>
            <w:hideMark/>
          </w:tcPr>
          <w:p w14:paraId="40D892AD" w14:textId="77777777" w:rsidR="000E0B36" w:rsidRDefault="000E0B36" w:rsidP="000E0B36">
            <w:pPr>
              <w:jc w:val="center"/>
              <w:rPr>
                <w:rFonts w:asciiTheme="minorHAnsi" w:hAnsiTheme="minorHAnsi" w:cs="Times New Roman"/>
                <w:b/>
              </w:rPr>
            </w:pPr>
          </w:p>
          <w:p w14:paraId="5F58D3FD" w14:textId="133DB1BE" w:rsidR="000E0B36" w:rsidRPr="000E0B36" w:rsidRDefault="000E0B36" w:rsidP="000E0B36">
            <w:pPr>
              <w:jc w:val="center"/>
              <w:rPr>
                <w:rFonts w:asciiTheme="minorHAnsi" w:hAnsiTheme="minorHAnsi" w:cs="Times New Roman"/>
                <w:b/>
              </w:rPr>
            </w:pPr>
            <w:r w:rsidRPr="000E0B36">
              <w:rPr>
                <w:rFonts w:asciiTheme="minorHAnsi" w:hAnsiTheme="minorHAnsi" w:cs="Times New Roman"/>
                <w:b/>
              </w:rPr>
              <w:t>Doses</w:t>
            </w:r>
          </w:p>
        </w:tc>
        <w:tc>
          <w:tcPr>
            <w:tcW w:w="1769" w:type="dxa"/>
            <w:tcBorders>
              <w:top w:val="single" w:sz="4" w:space="0" w:color="auto"/>
              <w:left w:val="nil"/>
              <w:bottom w:val="single" w:sz="4" w:space="0" w:color="auto"/>
              <w:right w:val="single" w:sz="4" w:space="0" w:color="auto"/>
            </w:tcBorders>
          </w:tcPr>
          <w:p w14:paraId="464D2D05" w14:textId="77777777" w:rsidR="000E0B36" w:rsidRDefault="000E0B36" w:rsidP="000E0B36">
            <w:pPr>
              <w:jc w:val="center"/>
              <w:rPr>
                <w:rFonts w:asciiTheme="minorHAnsi" w:hAnsiTheme="minorHAnsi" w:cs="Times New Roman"/>
                <w:b/>
              </w:rPr>
            </w:pPr>
          </w:p>
          <w:p w14:paraId="7822AB54" w14:textId="0819AC0A" w:rsidR="000E0B36" w:rsidRPr="000E0B36" w:rsidRDefault="000E0B36" w:rsidP="000E0B36">
            <w:pPr>
              <w:jc w:val="center"/>
              <w:rPr>
                <w:rFonts w:asciiTheme="minorHAnsi" w:hAnsiTheme="minorHAnsi" w:cs="Times New Roman"/>
                <w:b/>
              </w:rPr>
            </w:pPr>
            <w:r>
              <w:rPr>
                <w:rFonts w:asciiTheme="minorHAnsi" w:hAnsiTheme="minorHAnsi" w:cs="Times New Roman"/>
                <w:b/>
              </w:rPr>
              <w:t>R$ 40,01</w:t>
            </w:r>
          </w:p>
        </w:tc>
        <w:tc>
          <w:tcPr>
            <w:tcW w:w="1701" w:type="dxa"/>
            <w:tcBorders>
              <w:top w:val="single" w:sz="4" w:space="0" w:color="auto"/>
              <w:left w:val="nil"/>
              <w:bottom w:val="single" w:sz="4" w:space="0" w:color="auto"/>
              <w:right w:val="single" w:sz="4" w:space="0" w:color="auto"/>
            </w:tcBorders>
          </w:tcPr>
          <w:p w14:paraId="0EA252EE" w14:textId="77777777" w:rsidR="000E0B36" w:rsidRDefault="000E0B36" w:rsidP="000E0B36">
            <w:pPr>
              <w:jc w:val="center"/>
              <w:rPr>
                <w:rFonts w:asciiTheme="minorHAnsi" w:hAnsiTheme="minorHAnsi" w:cs="Times New Roman"/>
                <w:b/>
              </w:rPr>
            </w:pPr>
          </w:p>
          <w:p w14:paraId="254679DC" w14:textId="524E0F72" w:rsidR="000E0B36" w:rsidRPr="000E0B36" w:rsidRDefault="000E0B36" w:rsidP="000E0B36">
            <w:pPr>
              <w:jc w:val="center"/>
              <w:rPr>
                <w:rFonts w:asciiTheme="minorHAnsi" w:hAnsiTheme="minorHAnsi" w:cs="Times New Roman"/>
                <w:b/>
              </w:rPr>
            </w:pPr>
            <w:r>
              <w:rPr>
                <w:rFonts w:asciiTheme="minorHAnsi" w:hAnsiTheme="minorHAnsi" w:cs="Times New Roman"/>
                <w:b/>
              </w:rPr>
              <w:t>R$ 14.004,90</w:t>
            </w:r>
          </w:p>
        </w:tc>
      </w:tr>
      <w:tr w:rsidR="000E0B36" w:rsidRPr="000E0B36" w14:paraId="143800BD" w14:textId="77777777" w:rsidTr="00613F61">
        <w:trPr>
          <w:trHeight w:val="317"/>
        </w:trPr>
        <w:tc>
          <w:tcPr>
            <w:tcW w:w="11057"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noWrap/>
          </w:tcPr>
          <w:p w14:paraId="629BF5F7" w14:textId="4A409AE9" w:rsidR="000E0B36" w:rsidRPr="000E0B36" w:rsidRDefault="000E0B36" w:rsidP="000E0B36">
            <w:pPr>
              <w:jc w:val="center"/>
              <w:rPr>
                <w:rFonts w:asciiTheme="minorHAnsi" w:hAnsiTheme="minorHAnsi" w:cs="Times New Roman"/>
                <w:b/>
              </w:rPr>
            </w:pPr>
            <w:r>
              <w:rPr>
                <w:rFonts w:asciiTheme="minorHAnsi" w:hAnsiTheme="minorHAnsi" w:cs="Times New Roman"/>
                <w:b/>
              </w:rPr>
              <w:t xml:space="preserve">VALOR TOTAL ESTIMADO: 45.668,42 </w:t>
            </w:r>
          </w:p>
        </w:tc>
      </w:tr>
    </w:tbl>
    <w:p w14:paraId="67BCE39F" w14:textId="77777777" w:rsidR="000E0B36" w:rsidRPr="000E0B36" w:rsidRDefault="000E0B36" w:rsidP="000E0B36">
      <w:pPr>
        <w:pStyle w:val="Rodap"/>
        <w:tabs>
          <w:tab w:val="left" w:pos="708"/>
        </w:tabs>
        <w:spacing w:line="360" w:lineRule="auto"/>
        <w:jc w:val="both"/>
        <w:outlineLvl w:val="0"/>
        <w:rPr>
          <w:rFonts w:asciiTheme="minorHAnsi" w:hAnsiTheme="minorHAnsi" w:cs="Times New Roman"/>
        </w:rPr>
      </w:pPr>
    </w:p>
    <w:p w14:paraId="5475304A"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rPr>
      </w:pPr>
      <w:r w:rsidRPr="000E0B36">
        <w:rPr>
          <w:rFonts w:asciiTheme="minorHAnsi" w:hAnsiTheme="minorHAnsi" w:cs="Times New Roman"/>
        </w:rPr>
        <w:t>O objeto desta contratação não se enquadra como sendo bem de luxo, conforme Decreto n° 10.818 de 2021. O prazo de vigência da aquisição é de 12 (doze) meses.</w:t>
      </w:r>
    </w:p>
    <w:p w14:paraId="2ECA6572"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rPr>
      </w:pPr>
      <w:r w:rsidRPr="000E0B36">
        <w:rPr>
          <w:rFonts w:asciiTheme="minorHAnsi" w:hAnsiTheme="minorHAnsi" w:cs="Times New Roman"/>
        </w:rPr>
        <w:t xml:space="preserve">O fornecimento de itens é enquadrado como continuado, tendo em vista que se trata de fornecimento </w:t>
      </w:r>
      <w:r w:rsidRPr="000E0B36">
        <w:rPr>
          <w:rFonts w:asciiTheme="minorHAnsi" w:hAnsiTheme="minorHAnsi" w:cs="Times New Roman"/>
        </w:rPr>
        <w:lastRenderedPageBreak/>
        <w:t>de insumos veterinários para os animais residentes no Canil Municipal.</w:t>
      </w:r>
    </w:p>
    <w:p w14:paraId="25A282BC"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rPr>
      </w:pPr>
      <w:r w:rsidRPr="000E0B36">
        <w:rPr>
          <w:rFonts w:asciiTheme="minorHAnsi" w:hAnsiTheme="minorHAnsi" w:cs="Times New Roman"/>
        </w:rPr>
        <w:t xml:space="preserve"> Os itens são para suprir a demanda do Canil Municipal, em relação a vermífugos, antiparasitários e vacinas para os animais residentes no local, para combate e prevenção de doenças causadas por ectoparasitas (pulgas e carrapatos), endoparasitas e doenças infecciosas.</w:t>
      </w:r>
    </w:p>
    <w:p w14:paraId="667E223D"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rPr>
      </w:pPr>
    </w:p>
    <w:p w14:paraId="0FF463FE" w14:textId="77777777" w:rsidR="000E0B36" w:rsidRPr="000E0B36" w:rsidRDefault="000E0B36" w:rsidP="00590E6F">
      <w:pPr>
        <w:pStyle w:val="Rodap"/>
        <w:widowControl/>
        <w:numPr>
          <w:ilvl w:val="0"/>
          <w:numId w:val="37"/>
        </w:numPr>
        <w:tabs>
          <w:tab w:val="clear" w:pos="4252"/>
          <w:tab w:val="clear" w:pos="8504"/>
          <w:tab w:val="left" w:pos="708"/>
          <w:tab w:val="center" w:pos="4419"/>
          <w:tab w:val="right" w:pos="8838"/>
        </w:tabs>
        <w:autoSpaceDE/>
        <w:autoSpaceDN/>
        <w:spacing w:line="360" w:lineRule="auto"/>
        <w:ind w:left="714" w:hanging="357"/>
        <w:jc w:val="both"/>
        <w:outlineLvl w:val="0"/>
        <w:rPr>
          <w:rFonts w:asciiTheme="minorHAnsi" w:hAnsiTheme="minorHAnsi" w:cs="Times New Roman"/>
          <w:b/>
          <w:bCs/>
        </w:rPr>
      </w:pPr>
      <w:r w:rsidRPr="000E0B36">
        <w:rPr>
          <w:rFonts w:asciiTheme="minorHAnsi" w:hAnsiTheme="minorHAnsi" w:cs="Times New Roman"/>
          <w:b/>
          <w:bCs/>
        </w:rPr>
        <w:t>FUNDAMENTAÇÃO E DESCRIÇÃO DA NECESSIDADE DA CONTRATAÇÃO (art. 6º, inciso XXIII, alínea ‘b’, da Lei nº 14.133/2021)</w:t>
      </w:r>
    </w:p>
    <w:p w14:paraId="2DACB4FB" w14:textId="77777777" w:rsidR="000E0B36" w:rsidRPr="000E0B36" w:rsidRDefault="000E0B36" w:rsidP="000E0B36">
      <w:pPr>
        <w:pStyle w:val="Rodap"/>
        <w:tabs>
          <w:tab w:val="left" w:pos="708"/>
        </w:tabs>
        <w:spacing w:line="360" w:lineRule="auto"/>
        <w:ind w:firstLine="709"/>
        <w:jc w:val="both"/>
        <w:outlineLvl w:val="0"/>
        <w:rPr>
          <w:rFonts w:asciiTheme="minorHAnsi" w:hAnsiTheme="minorHAnsi" w:cs="Times New Roman"/>
          <w:bCs/>
        </w:rPr>
      </w:pPr>
      <w:r w:rsidRPr="000E0B36">
        <w:rPr>
          <w:rFonts w:asciiTheme="minorHAnsi" w:hAnsiTheme="minorHAnsi" w:cs="Times New Roman"/>
          <w:bCs/>
        </w:rPr>
        <w:t>A fundamentação da contratação encontra-se pormenorizada em tópicos específicos dos Estudos Técnicos Preliminares, apêndice desse Termo de Referência.</w:t>
      </w:r>
    </w:p>
    <w:p w14:paraId="55A7D361" w14:textId="77777777" w:rsidR="000E0B36" w:rsidRPr="000E0B36" w:rsidRDefault="000E0B36" w:rsidP="000E0B36">
      <w:pPr>
        <w:spacing w:line="360" w:lineRule="auto"/>
        <w:jc w:val="both"/>
        <w:rPr>
          <w:rFonts w:asciiTheme="minorHAnsi" w:hAnsiTheme="minorHAnsi" w:cs="Times New Roman"/>
          <w:bCs/>
        </w:rPr>
      </w:pPr>
    </w:p>
    <w:p w14:paraId="2265140B" w14:textId="77777777" w:rsidR="000E0B36" w:rsidRPr="000E0B36" w:rsidRDefault="000E0B36" w:rsidP="00590E6F">
      <w:pPr>
        <w:pStyle w:val="PargrafodaLista"/>
        <w:widowControl/>
        <w:numPr>
          <w:ilvl w:val="0"/>
          <w:numId w:val="37"/>
        </w:numPr>
        <w:autoSpaceDE/>
        <w:autoSpaceDN/>
        <w:spacing w:line="360" w:lineRule="auto"/>
        <w:ind w:left="714" w:hanging="357"/>
        <w:contextualSpacing/>
        <w:rPr>
          <w:rFonts w:asciiTheme="minorHAnsi" w:hAnsiTheme="minorHAnsi" w:cs="Times New Roman"/>
          <w:b/>
          <w:bCs/>
        </w:rPr>
      </w:pPr>
      <w:r w:rsidRPr="000E0B36">
        <w:rPr>
          <w:rFonts w:asciiTheme="minorHAnsi" w:hAnsiTheme="minorHAnsi" w:cs="Times New Roman"/>
          <w:b/>
          <w:bCs/>
        </w:rPr>
        <w:t>DESCRIÇÃO DA SOLUÇÃO COMO UM TODO CONSIDERADO O CICLO DE VIDA DO OBJETO E ESPECIFICAÇÃO DO PRODUTO (art. 6º, inciso XXIII, alínea ‘c’, e art. 40, §1º, inciso I, da Lei nº 14.133/2021)</w:t>
      </w:r>
    </w:p>
    <w:p w14:paraId="1ABEC1BD" w14:textId="77777777" w:rsidR="000E0B36" w:rsidRPr="000E0B36" w:rsidRDefault="000E0B36" w:rsidP="000E0B36">
      <w:pPr>
        <w:spacing w:line="360" w:lineRule="auto"/>
        <w:ind w:firstLine="709"/>
        <w:jc w:val="both"/>
        <w:rPr>
          <w:rFonts w:asciiTheme="minorHAnsi" w:hAnsiTheme="minorHAnsi" w:cs="Times New Roman"/>
          <w:b/>
          <w:bCs/>
        </w:rPr>
      </w:pPr>
      <w:r w:rsidRPr="000E0B36">
        <w:rPr>
          <w:rFonts w:asciiTheme="minorHAnsi" w:hAnsiTheme="minorHAnsi" w:cs="Times New Roman"/>
          <w:bCs/>
        </w:rPr>
        <w:t>A descrição da solução como um todo, encontra-se pormenorizada em tópico específico dos Estudos Técnicos Preliminares, apêndice desse Termo de Referência.</w:t>
      </w:r>
    </w:p>
    <w:p w14:paraId="231B3E0A" w14:textId="77777777" w:rsidR="000E0B36" w:rsidRPr="000E0B36" w:rsidRDefault="000E0B36" w:rsidP="000E0B36">
      <w:pPr>
        <w:spacing w:line="360" w:lineRule="auto"/>
        <w:ind w:firstLine="357"/>
        <w:jc w:val="both"/>
        <w:rPr>
          <w:rFonts w:asciiTheme="minorHAnsi" w:hAnsiTheme="minorHAnsi" w:cs="Times New Roman"/>
          <w:bCs/>
        </w:rPr>
      </w:pPr>
    </w:p>
    <w:p w14:paraId="6727B8F5" w14:textId="77777777" w:rsidR="000E0B36" w:rsidRPr="000E0B36" w:rsidRDefault="000E0B36" w:rsidP="00590E6F">
      <w:pPr>
        <w:pStyle w:val="Nivel1"/>
        <w:numPr>
          <w:ilvl w:val="0"/>
          <w:numId w:val="37"/>
        </w:numPr>
        <w:spacing w:before="0" w:after="0" w:line="360" w:lineRule="auto"/>
        <w:ind w:left="714" w:hanging="357"/>
        <w:rPr>
          <w:rFonts w:asciiTheme="minorHAnsi" w:hAnsiTheme="minorHAnsi" w:cs="Times New Roman"/>
          <w:bCs/>
          <w:sz w:val="22"/>
          <w:szCs w:val="22"/>
          <w:lang w:val="pt-BR"/>
        </w:rPr>
      </w:pPr>
      <w:r w:rsidRPr="000E0B36">
        <w:rPr>
          <w:rFonts w:asciiTheme="minorHAnsi" w:hAnsiTheme="minorHAnsi" w:cs="Times New Roman"/>
          <w:bCs/>
          <w:sz w:val="22"/>
          <w:szCs w:val="22"/>
          <w:lang w:val="pt-BR"/>
        </w:rPr>
        <w:t>REQUISITOS DA CONTRATAÇÃO (ART. 6º, XXIII, alínea ‘d’ da Lei nº 14.133/21)</w:t>
      </w:r>
    </w:p>
    <w:p w14:paraId="79EF7919" w14:textId="77777777" w:rsidR="000E0B36" w:rsidRPr="000E0B36" w:rsidRDefault="000E0B36" w:rsidP="000E0B36">
      <w:pPr>
        <w:spacing w:line="360" w:lineRule="auto"/>
        <w:ind w:firstLine="709"/>
        <w:jc w:val="both"/>
        <w:rPr>
          <w:rFonts w:asciiTheme="minorHAnsi" w:hAnsiTheme="minorHAnsi" w:cs="Times New Roman"/>
        </w:rPr>
      </w:pPr>
      <w:r w:rsidRPr="000E0B36">
        <w:rPr>
          <w:rFonts w:asciiTheme="minorHAnsi" w:hAnsiTheme="minorHAnsi" w:cs="Times New Roman"/>
        </w:rPr>
        <w:t>Os requisitos para a contratação serão:</w:t>
      </w:r>
    </w:p>
    <w:p w14:paraId="7305BC13" w14:textId="77777777" w:rsidR="000E0B36" w:rsidRPr="000E0B36" w:rsidRDefault="000E0B36" w:rsidP="00590E6F">
      <w:pPr>
        <w:pStyle w:val="PargrafodaLista"/>
        <w:widowControl/>
        <w:numPr>
          <w:ilvl w:val="0"/>
          <w:numId w:val="38"/>
        </w:numPr>
        <w:autoSpaceDE/>
        <w:autoSpaceDN/>
        <w:spacing w:line="360" w:lineRule="auto"/>
        <w:contextualSpacing/>
        <w:rPr>
          <w:rFonts w:asciiTheme="minorHAnsi" w:hAnsiTheme="minorHAnsi" w:cs="Times New Roman"/>
        </w:rPr>
      </w:pPr>
      <w:r w:rsidRPr="000E0B36">
        <w:rPr>
          <w:rFonts w:asciiTheme="minorHAnsi" w:hAnsiTheme="minorHAnsi" w:cs="Times New Roman"/>
        </w:rPr>
        <w:t>Todos os itens devem ter registro no Ministério da Agricultura Pecuária e Abastecimento (MAPA)</w:t>
      </w:r>
    </w:p>
    <w:p w14:paraId="3E0D18D1" w14:textId="77777777" w:rsidR="000E0B36" w:rsidRPr="000E0B36" w:rsidRDefault="000E0B36" w:rsidP="00590E6F">
      <w:pPr>
        <w:pStyle w:val="PargrafodaLista"/>
        <w:widowControl/>
        <w:numPr>
          <w:ilvl w:val="0"/>
          <w:numId w:val="38"/>
        </w:numPr>
        <w:autoSpaceDE/>
        <w:autoSpaceDN/>
        <w:spacing w:line="360" w:lineRule="auto"/>
        <w:contextualSpacing/>
        <w:rPr>
          <w:rFonts w:asciiTheme="minorHAnsi" w:hAnsiTheme="minorHAnsi" w:cs="Times New Roman"/>
        </w:rPr>
      </w:pPr>
      <w:r w:rsidRPr="000E0B36">
        <w:rPr>
          <w:rFonts w:asciiTheme="minorHAnsi" w:hAnsiTheme="minorHAnsi" w:cs="Times New Roman"/>
        </w:rPr>
        <w:t>Garantia de qualidade dos itens;</w:t>
      </w:r>
    </w:p>
    <w:p w14:paraId="177DE3C5" w14:textId="77777777" w:rsidR="000E0B36" w:rsidRPr="000E0B36" w:rsidRDefault="000E0B36" w:rsidP="00590E6F">
      <w:pPr>
        <w:pStyle w:val="PargrafodaLista"/>
        <w:widowControl/>
        <w:numPr>
          <w:ilvl w:val="0"/>
          <w:numId w:val="38"/>
        </w:numPr>
        <w:autoSpaceDE/>
        <w:autoSpaceDN/>
        <w:spacing w:line="360" w:lineRule="auto"/>
        <w:contextualSpacing/>
        <w:rPr>
          <w:rFonts w:asciiTheme="minorHAnsi" w:hAnsiTheme="minorHAnsi" w:cs="Times New Roman"/>
        </w:rPr>
      </w:pPr>
      <w:r w:rsidRPr="000E0B36">
        <w:rPr>
          <w:rFonts w:asciiTheme="minorHAnsi" w:hAnsiTheme="minorHAnsi" w:cs="Times New Roman"/>
        </w:rPr>
        <w:t>Não será admitida a subcontratação do objeto;</w:t>
      </w:r>
    </w:p>
    <w:p w14:paraId="5397A7E0" w14:textId="77777777" w:rsidR="000E0B36" w:rsidRPr="000E0B36" w:rsidRDefault="000E0B36" w:rsidP="00590E6F">
      <w:pPr>
        <w:pStyle w:val="PargrafodaLista"/>
        <w:widowControl/>
        <w:numPr>
          <w:ilvl w:val="0"/>
          <w:numId w:val="38"/>
        </w:numPr>
        <w:autoSpaceDE/>
        <w:autoSpaceDN/>
        <w:spacing w:line="360" w:lineRule="auto"/>
        <w:contextualSpacing/>
        <w:rPr>
          <w:rFonts w:asciiTheme="minorHAnsi" w:hAnsiTheme="minorHAnsi" w:cs="Times New Roman"/>
        </w:rPr>
      </w:pPr>
      <w:r w:rsidRPr="000E0B36">
        <w:rPr>
          <w:rFonts w:asciiTheme="minorHAnsi" w:hAnsiTheme="minorHAnsi" w:cs="Times New Roman"/>
        </w:rPr>
        <w:t>Prazos de Validade não menor que 2 (dois) anos na data da entrega;</w:t>
      </w:r>
    </w:p>
    <w:p w14:paraId="7C1015C3" w14:textId="77777777" w:rsidR="000E0B36" w:rsidRPr="000E0B36" w:rsidRDefault="000E0B36" w:rsidP="00590E6F">
      <w:pPr>
        <w:pStyle w:val="PargrafodaLista"/>
        <w:widowControl/>
        <w:numPr>
          <w:ilvl w:val="0"/>
          <w:numId w:val="38"/>
        </w:numPr>
        <w:autoSpaceDE/>
        <w:autoSpaceDN/>
        <w:spacing w:line="360" w:lineRule="auto"/>
        <w:contextualSpacing/>
        <w:rPr>
          <w:rFonts w:asciiTheme="minorHAnsi" w:hAnsiTheme="minorHAnsi" w:cs="Times New Roman"/>
        </w:rPr>
      </w:pPr>
      <w:r w:rsidRPr="000E0B36">
        <w:rPr>
          <w:rFonts w:asciiTheme="minorHAnsi" w:hAnsiTheme="minorHAnsi" w:cs="Times New Roman"/>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01FCE6E" w14:textId="77777777" w:rsidR="000E0B36" w:rsidRPr="000E0B36" w:rsidRDefault="000E0B36" w:rsidP="000E0B36">
      <w:pPr>
        <w:spacing w:line="360" w:lineRule="auto"/>
        <w:jc w:val="both"/>
        <w:rPr>
          <w:rFonts w:asciiTheme="minorHAnsi" w:hAnsiTheme="minorHAnsi" w:cs="Times New Roman"/>
        </w:rPr>
      </w:pPr>
    </w:p>
    <w:p w14:paraId="2F3F1DB7" w14:textId="77777777" w:rsidR="000E0B36" w:rsidRPr="000E0B36" w:rsidRDefault="000E0B36" w:rsidP="00590E6F">
      <w:pPr>
        <w:pStyle w:val="PargrafodaLista"/>
        <w:widowControl/>
        <w:numPr>
          <w:ilvl w:val="0"/>
          <w:numId w:val="37"/>
        </w:numPr>
        <w:autoSpaceDE/>
        <w:autoSpaceDN/>
        <w:spacing w:line="360" w:lineRule="auto"/>
        <w:ind w:left="714" w:hanging="357"/>
        <w:contextualSpacing/>
        <w:rPr>
          <w:rFonts w:asciiTheme="minorHAnsi" w:hAnsiTheme="minorHAnsi" w:cs="Times New Roman"/>
          <w:b/>
        </w:rPr>
      </w:pPr>
      <w:r w:rsidRPr="000E0B36">
        <w:rPr>
          <w:rFonts w:asciiTheme="minorHAnsi" w:hAnsiTheme="minorHAnsi" w:cs="Times New Roman"/>
          <w:b/>
        </w:rPr>
        <w:t>MODELO DE EXECUÇÃO CONTRATUAL (arts. 6º, XXIII, alínea “e” da Lei n. 14.133/2021)</w:t>
      </w:r>
    </w:p>
    <w:p w14:paraId="6EDFEBDD" w14:textId="77777777" w:rsidR="00613F61" w:rsidRDefault="00613F61" w:rsidP="000E0B36">
      <w:pPr>
        <w:spacing w:line="360" w:lineRule="auto"/>
        <w:ind w:firstLine="709"/>
        <w:jc w:val="both"/>
        <w:rPr>
          <w:rFonts w:asciiTheme="minorHAnsi" w:hAnsiTheme="minorHAnsi" w:cs="Times New Roman"/>
        </w:rPr>
      </w:pPr>
    </w:p>
    <w:p w14:paraId="2363C176" w14:textId="36BF95BB" w:rsidR="000E0B36" w:rsidRPr="000E0B36" w:rsidRDefault="000E0B36" w:rsidP="000E0B36">
      <w:pPr>
        <w:spacing w:line="360" w:lineRule="auto"/>
        <w:ind w:firstLine="709"/>
        <w:jc w:val="both"/>
        <w:rPr>
          <w:rFonts w:asciiTheme="minorHAnsi" w:hAnsiTheme="minorHAnsi" w:cs="Times New Roman"/>
        </w:rPr>
      </w:pPr>
      <w:r w:rsidRPr="000E0B36">
        <w:rPr>
          <w:rFonts w:asciiTheme="minorHAnsi" w:hAnsiTheme="minorHAnsi" w:cs="Times New Roman"/>
        </w:rPr>
        <w:t xml:space="preserve">O prazo de entrega dos itens é de </w:t>
      </w:r>
      <w:r w:rsidRPr="00613F61">
        <w:rPr>
          <w:rFonts w:asciiTheme="minorHAnsi" w:hAnsiTheme="minorHAnsi" w:cs="Times New Roman"/>
          <w:b/>
          <w:bCs/>
        </w:rPr>
        <w:t xml:space="preserve">5 (cinco) </w:t>
      </w:r>
      <w:r w:rsidRPr="000E0B36">
        <w:rPr>
          <w:rFonts w:asciiTheme="minorHAnsi" w:hAnsiTheme="minorHAnsi" w:cs="Times New Roman"/>
        </w:rPr>
        <w:t>dias, a partir do dia do envio do empenho para a empresa ganhadora.</w:t>
      </w:r>
    </w:p>
    <w:p w14:paraId="03CBA683" w14:textId="77777777" w:rsidR="00613F61" w:rsidRDefault="00613F61" w:rsidP="000E0B36">
      <w:pPr>
        <w:spacing w:line="360" w:lineRule="auto"/>
        <w:ind w:firstLine="709"/>
        <w:jc w:val="both"/>
        <w:rPr>
          <w:rFonts w:asciiTheme="minorHAnsi" w:hAnsiTheme="minorHAnsi" w:cs="Times New Roman"/>
        </w:rPr>
      </w:pPr>
    </w:p>
    <w:p w14:paraId="45018663" w14:textId="4E468E3D" w:rsidR="000E0B36" w:rsidRPr="00613F61" w:rsidRDefault="000E0B36" w:rsidP="000E0B36">
      <w:pPr>
        <w:spacing w:line="360" w:lineRule="auto"/>
        <w:ind w:firstLine="709"/>
        <w:jc w:val="both"/>
        <w:rPr>
          <w:rFonts w:asciiTheme="minorHAnsi" w:hAnsiTheme="minorHAnsi" w:cs="Times New Roman"/>
          <w:b/>
          <w:bCs/>
        </w:rPr>
      </w:pPr>
      <w:r w:rsidRPr="00613F61">
        <w:rPr>
          <w:rFonts w:asciiTheme="minorHAnsi" w:hAnsiTheme="minorHAnsi" w:cs="Times New Roman"/>
          <w:b/>
          <w:bCs/>
        </w:rPr>
        <w:lastRenderedPageBreak/>
        <w:t>Os itens do objeto deverão ser entregues no Canil Municipal do município de São Joaquim da Barra, no seguinte endereço: Avenida Ceagesp, 1710, bairro: Distrito Industrial.</w:t>
      </w:r>
    </w:p>
    <w:p w14:paraId="668D587B" w14:textId="77777777" w:rsidR="000E0B36" w:rsidRPr="000E0B36" w:rsidRDefault="000E0B36" w:rsidP="000E0B36">
      <w:pPr>
        <w:spacing w:line="360" w:lineRule="auto"/>
        <w:ind w:firstLine="709"/>
        <w:jc w:val="both"/>
        <w:rPr>
          <w:rFonts w:asciiTheme="minorHAnsi" w:hAnsiTheme="minorHAnsi" w:cs="Times New Roman"/>
        </w:rPr>
      </w:pPr>
      <w:r w:rsidRPr="000E0B36">
        <w:rPr>
          <w:rFonts w:asciiTheme="minorHAnsi" w:hAnsiTheme="minorHAnsi" w:cs="Times New Roman"/>
        </w:rPr>
        <w:t>Os itens poderão ser rejeitados, no todo ou em parte, se estiver em desacordo com as especificações constantes neste Termo de Referência e na proposta, devendo ser substituídos às suas custas, sem prejuízo da aplicação das penalidades.</w:t>
      </w:r>
    </w:p>
    <w:p w14:paraId="578862B0" w14:textId="77777777" w:rsidR="000E0B36" w:rsidRPr="000E0B36" w:rsidRDefault="000E0B36" w:rsidP="000E0B36">
      <w:pPr>
        <w:spacing w:line="360" w:lineRule="auto"/>
        <w:ind w:firstLine="709"/>
        <w:jc w:val="both"/>
        <w:rPr>
          <w:rFonts w:asciiTheme="minorHAnsi" w:hAnsiTheme="minorHAnsi" w:cs="Times New Roman"/>
        </w:rPr>
      </w:pPr>
    </w:p>
    <w:p w14:paraId="263EEB61" w14:textId="77777777" w:rsidR="000E0B36" w:rsidRPr="000E0B36" w:rsidRDefault="000E0B36" w:rsidP="00590E6F">
      <w:pPr>
        <w:pStyle w:val="MSGENFONTSTYLENAMETEMPLATEROLELEVELMSGENFONTSTYLENAMEBYROLEHEADING10"/>
        <w:keepNext/>
        <w:keepLines/>
        <w:numPr>
          <w:ilvl w:val="0"/>
          <w:numId w:val="37"/>
        </w:numPr>
        <w:shd w:val="clear" w:color="auto" w:fill="auto"/>
        <w:tabs>
          <w:tab w:val="left" w:pos="370"/>
        </w:tabs>
        <w:spacing w:before="0" w:line="360" w:lineRule="auto"/>
        <w:ind w:left="714" w:hanging="357"/>
        <w:jc w:val="both"/>
        <w:rPr>
          <w:rFonts w:asciiTheme="minorHAnsi" w:hAnsiTheme="minorHAnsi" w:cs="Times New Roman"/>
          <w:lang w:val="pt-BR"/>
        </w:rPr>
      </w:pPr>
      <w:bookmarkStart w:id="43" w:name="bookmark5"/>
      <w:r w:rsidRPr="000E0B36">
        <w:rPr>
          <w:rFonts w:asciiTheme="minorHAnsi" w:hAnsiTheme="minorHAnsi" w:cs="Times New Roman"/>
          <w:color w:val="000000"/>
          <w:lang w:val="pt-BR" w:bidi="en-US"/>
        </w:rPr>
        <w:t>MODELO DE GESTAO DO CONTRATO (art. 6°, XXIII, alínea “f”, da Lei n° 14.133/21)</w:t>
      </w:r>
      <w:bookmarkEnd w:id="43"/>
    </w:p>
    <w:p w14:paraId="56D8C23A" w14:textId="77777777" w:rsidR="000E0B36" w:rsidRPr="000E0B36" w:rsidRDefault="000E0B36" w:rsidP="00590E6F">
      <w:pPr>
        <w:pStyle w:val="MSGENFONTSTYLENAMETEMPLATEROLENUMBERMSGENFONTSTYLENAMEBYROLETEXT40"/>
        <w:numPr>
          <w:ilvl w:val="1"/>
          <w:numId w:val="30"/>
        </w:numPr>
        <w:shd w:val="clear" w:color="auto" w:fill="auto"/>
        <w:tabs>
          <w:tab w:val="left" w:pos="731"/>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 xml:space="preserve">O contrato deverá ser executado fielmente pelas partes, de acordo com as cláusulas avençadas e as normas da Lei n° 14.133, de 2021, e cada parte responderá pelas consequências de sua inexecução total ou parcial (Lei n° 14.133/2021, art. 115, </w:t>
      </w:r>
      <w:r w:rsidRPr="000E0B36">
        <w:rPr>
          <w:rStyle w:val="MSGENFONTSTYLENAMETEMPLATEROLENUMBERMSGENFONTSTYLENAMEBYROLETEXT4MSGENFONTSTYLEMODIFERITALIC"/>
          <w:rFonts w:asciiTheme="minorHAnsi" w:hAnsiTheme="minorHAnsi" w:cs="Times New Roman"/>
          <w:sz w:val="22"/>
          <w:szCs w:val="22"/>
          <w:lang w:val="pt-BR"/>
        </w:rPr>
        <w:t>caput).</w:t>
      </w:r>
    </w:p>
    <w:p w14:paraId="54A00AAE" w14:textId="77777777" w:rsidR="000E0B36" w:rsidRPr="000E0B36" w:rsidRDefault="000E0B36" w:rsidP="00590E6F">
      <w:pPr>
        <w:pStyle w:val="MSGENFONTSTYLENAMETEMPLATEROLENUMBERMSGENFONTSTYLENAMEBYROLETEXT40"/>
        <w:numPr>
          <w:ilvl w:val="1"/>
          <w:numId w:val="30"/>
        </w:numPr>
        <w:shd w:val="clear" w:color="auto" w:fill="auto"/>
        <w:tabs>
          <w:tab w:val="left" w:pos="731"/>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Em caso de impedimento, ordem de paralisação ou suspensão do contrato, o cronograma de execução será prorrogado automaticamente pelo tempo correspondente, anotadas tais circunstâncias mediante simples apostila (Lei n° 14.133/2021, art. 115, §5°).</w:t>
      </w:r>
    </w:p>
    <w:p w14:paraId="1AC6865C" w14:textId="77777777" w:rsidR="000E0B36" w:rsidRPr="000E0B36" w:rsidRDefault="000E0B36" w:rsidP="00590E6F">
      <w:pPr>
        <w:pStyle w:val="MSGENFONTSTYLENAMETEMPLATEROLENUMBERMSGENFONTSTYLENAMEBYROLETEXT40"/>
        <w:numPr>
          <w:ilvl w:val="1"/>
          <w:numId w:val="30"/>
        </w:numPr>
        <w:shd w:val="clear" w:color="auto" w:fill="auto"/>
        <w:tabs>
          <w:tab w:val="left" w:pos="731"/>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 xml:space="preserve"> A execução do contrato deverá ser acompanhada e fiscalizada pelo (s) fiscal (</w:t>
      </w:r>
      <w:proofErr w:type="spellStart"/>
      <w:r w:rsidRPr="000E0B36">
        <w:rPr>
          <w:rFonts w:asciiTheme="minorHAnsi" w:hAnsiTheme="minorHAnsi" w:cs="Times New Roman"/>
          <w:color w:val="000000"/>
          <w:lang w:val="pt-BR" w:bidi="en-US"/>
        </w:rPr>
        <w:t>is</w:t>
      </w:r>
      <w:proofErr w:type="spellEnd"/>
      <w:r w:rsidRPr="000E0B36">
        <w:rPr>
          <w:rFonts w:asciiTheme="minorHAnsi" w:hAnsiTheme="minorHAnsi" w:cs="Times New Roman"/>
          <w:color w:val="000000"/>
          <w:lang w:val="pt-BR" w:bidi="en-US"/>
        </w:rPr>
        <w:t xml:space="preserve">) do contrato, ou pelos respectivos substitutos (Lei n° 14.133/2021, art. 117, </w:t>
      </w:r>
      <w:r w:rsidRPr="000E0B36">
        <w:rPr>
          <w:rStyle w:val="MSGENFONTSTYLENAMETEMPLATEROLENUMBERMSGENFONTSTYLENAMEBYROLETEXT4MSGENFONTSTYLEMODIFERITALIC"/>
          <w:rFonts w:asciiTheme="minorHAnsi" w:hAnsiTheme="minorHAnsi" w:cs="Times New Roman"/>
          <w:sz w:val="22"/>
          <w:szCs w:val="22"/>
          <w:lang w:val="pt-BR"/>
        </w:rPr>
        <w:t>caput</w:t>
      </w:r>
      <w:r w:rsidRPr="000E0B36">
        <w:rPr>
          <w:rFonts w:asciiTheme="minorHAnsi" w:hAnsiTheme="minorHAnsi" w:cs="Times New Roman"/>
          <w:color w:val="000000"/>
          <w:lang w:val="pt-BR" w:bidi="en-US"/>
        </w:rPr>
        <w:t>).</w:t>
      </w:r>
    </w:p>
    <w:p w14:paraId="4D1D4665" w14:textId="77777777" w:rsidR="000E0B36" w:rsidRPr="000E0B36" w:rsidRDefault="000E0B36" w:rsidP="00590E6F">
      <w:pPr>
        <w:pStyle w:val="MSGENFONTSTYLENAMETEMPLATEROLENUMBERMSGENFONTSTYLENAMEBYROLETEXT40"/>
        <w:numPr>
          <w:ilvl w:val="2"/>
          <w:numId w:val="30"/>
        </w:numPr>
        <w:shd w:val="clear" w:color="auto" w:fill="auto"/>
        <w:tabs>
          <w:tab w:val="left" w:pos="1462"/>
        </w:tabs>
        <w:spacing w:line="360" w:lineRule="auto"/>
        <w:ind w:left="1378" w:hanging="357"/>
        <w:jc w:val="both"/>
        <w:rPr>
          <w:rFonts w:asciiTheme="minorHAnsi" w:hAnsiTheme="minorHAnsi" w:cs="Times New Roman"/>
          <w:lang w:val="pt-BR"/>
        </w:rPr>
      </w:pPr>
      <w:r w:rsidRPr="000E0B36">
        <w:rPr>
          <w:rFonts w:asciiTheme="minorHAnsi" w:hAnsiTheme="minorHAnsi" w:cs="Times New Roman"/>
          <w:color w:val="000000"/>
          <w:lang w:val="pt-BR" w:bidi="en-US"/>
        </w:rPr>
        <w:t>O fiscal do contrato anotará em registro próprio todas as ocorrências relacionadas à execução do contrato, determinando o que for necessário para a regularização das faltas ou dos defeitos observados (Lei n° 14.133/2021, art. 117, §1°).</w:t>
      </w:r>
    </w:p>
    <w:p w14:paraId="77227BC3" w14:textId="77777777" w:rsidR="000E0B36" w:rsidRPr="000E0B36" w:rsidRDefault="000E0B36" w:rsidP="00590E6F">
      <w:pPr>
        <w:pStyle w:val="MSGENFONTSTYLENAMETEMPLATEROLENUMBERMSGENFONTSTYLENAMEBYROLETEXT40"/>
        <w:numPr>
          <w:ilvl w:val="2"/>
          <w:numId w:val="30"/>
        </w:numPr>
        <w:shd w:val="clear" w:color="auto" w:fill="auto"/>
        <w:tabs>
          <w:tab w:val="left" w:pos="1462"/>
        </w:tabs>
        <w:spacing w:line="360" w:lineRule="auto"/>
        <w:ind w:left="1378" w:hanging="357"/>
        <w:jc w:val="both"/>
        <w:rPr>
          <w:rFonts w:asciiTheme="minorHAnsi" w:hAnsiTheme="minorHAnsi" w:cs="Times New Roman"/>
          <w:lang w:val="pt-BR"/>
        </w:rPr>
      </w:pPr>
      <w:r w:rsidRPr="000E0B36">
        <w:rPr>
          <w:rFonts w:asciiTheme="minorHAnsi" w:hAnsiTheme="minorHAnsi" w:cs="Times New Roman"/>
          <w:color w:val="000000"/>
          <w:lang w:val="pt-BR" w:bidi="en-US"/>
        </w:rPr>
        <w:t>O fiscal do contrato informará a seus superiores, em tempo hábil para a adoção das medidas convenientes, a situação que demandar decisão ou providência que ultrapasse sua competência (Lei n° 14.133/2021, art. 117, §2°).</w:t>
      </w:r>
    </w:p>
    <w:p w14:paraId="00F2D756" w14:textId="77777777" w:rsidR="000E0B36" w:rsidRPr="000E0B36" w:rsidRDefault="000E0B36" w:rsidP="000E0B36">
      <w:pPr>
        <w:pStyle w:val="MSGENFONTSTYLENAMETEMPLATEROLENUMBERMSGENFONTSTYLENAMEBYROLETEXT40"/>
        <w:shd w:val="clear" w:color="auto" w:fill="auto"/>
        <w:tabs>
          <w:tab w:val="left" w:pos="731"/>
        </w:tabs>
        <w:spacing w:line="360" w:lineRule="auto"/>
        <w:ind w:leftChars="125" w:left="632" w:hanging="357"/>
        <w:jc w:val="both"/>
        <w:rPr>
          <w:rFonts w:asciiTheme="minorHAnsi" w:hAnsiTheme="minorHAnsi" w:cs="Times New Roman"/>
          <w:lang w:val="pt-BR"/>
        </w:rPr>
      </w:pPr>
      <w:r w:rsidRPr="000E0B36">
        <w:rPr>
          <w:rFonts w:asciiTheme="minorHAnsi" w:hAnsiTheme="minorHAnsi" w:cs="Times New Roman"/>
          <w:color w:val="000000"/>
          <w:lang w:val="pt-BR" w:bidi="en-US"/>
        </w:rPr>
        <w:t>6.4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7F3BBC81" w14:textId="77777777" w:rsidR="000E0B36" w:rsidRPr="000E0B36" w:rsidRDefault="000E0B36" w:rsidP="00590E6F">
      <w:pPr>
        <w:pStyle w:val="MSGENFONTSTYLENAMETEMPLATEROLENUMBERMSGENFONTSTYLENAMEBYROLETEXT40"/>
        <w:numPr>
          <w:ilvl w:val="1"/>
          <w:numId w:val="31"/>
        </w:numPr>
        <w:shd w:val="clear" w:color="auto" w:fill="auto"/>
        <w:tabs>
          <w:tab w:val="left" w:pos="731"/>
        </w:tabs>
        <w:spacing w:line="360" w:lineRule="auto"/>
        <w:ind w:leftChars="125" w:left="632" w:hanging="357"/>
        <w:jc w:val="both"/>
        <w:rPr>
          <w:rFonts w:asciiTheme="minorHAnsi" w:hAnsiTheme="minorHAnsi" w:cs="Times New Roman"/>
          <w:lang w:val="pt-BR"/>
        </w:rPr>
      </w:pPr>
      <w:r w:rsidRPr="000E0B36">
        <w:rPr>
          <w:rFonts w:asciiTheme="minorHAnsi" w:hAnsiTheme="minorHAnsi" w:cs="Times New Roman"/>
          <w:color w:val="000000"/>
          <w:lang w:val="pt-BR" w:bidi="en-US"/>
        </w:rPr>
        <w:t>O contratado será responsável pelos danos causados diretamente a Administração ou a terceiros em razão da execução do contrato, e não excluirá nem reduzira essa responsabilidade a fiscalização ou o acompanhamento pelo contratante (Lei n° 14.133/2021, art. 120).</w:t>
      </w:r>
    </w:p>
    <w:p w14:paraId="31BB9EE5" w14:textId="77777777" w:rsidR="000E0B36" w:rsidRPr="000E0B36" w:rsidRDefault="000E0B36" w:rsidP="00590E6F">
      <w:pPr>
        <w:pStyle w:val="MSGENFONTSTYLENAMETEMPLATEROLENUMBERMSGENFONTSTYLENAMEBYROLETEXT40"/>
        <w:numPr>
          <w:ilvl w:val="1"/>
          <w:numId w:val="31"/>
        </w:numPr>
        <w:shd w:val="clear" w:color="auto" w:fill="auto"/>
        <w:tabs>
          <w:tab w:val="left" w:pos="731"/>
        </w:tabs>
        <w:spacing w:line="360" w:lineRule="auto"/>
        <w:ind w:leftChars="125" w:left="632" w:hanging="357"/>
        <w:jc w:val="both"/>
        <w:rPr>
          <w:rFonts w:asciiTheme="minorHAnsi" w:hAnsiTheme="minorHAnsi" w:cs="Times New Roman"/>
          <w:lang w:val="pt-BR"/>
        </w:rPr>
      </w:pPr>
      <w:r w:rsidRPr="000E0B36">
        <w:rPr>
          <w:rFonts w:asciiTheme="minorHAnsi" w:hAnsiTheme="minorHAnsi" w:cs="Times New Roman"/>
          <w:color w:val="000000"/>
          <w:lang w:val="pt-BR" w:bidi="en-US"/>
        </w:rPr>
        <w:t xml:space="preserve">Somente o contratado será responsável pelos encargos trabalhistas, previdenciários, fiscais e comerciais resultantes da execução do contrato (Lei n° 14.133/2021, art. 121, </w:t>
      </w:r>
      <w:r w:rsidRPr="000E0B36">
        <w:rPr>
          <w:rStyle w:val="MSGENFONTSTYLENAMETEMPLATEROLENUMBERMSGENFONTSTYLENAMEBYROLETEXT4MSGENFONTSTYLEMODIFERITALIC"/>
          <w:rFonts w:asciiTheme="minorHAnsi" w:hAnsiTheme="minorHAnsi" w:cs="Times New Roman"/>
          <w:sz w:val="22"/>
          <w:szCs w:val="22"/>
          <w:lang w:val="pt-BR"/>
        </w:rPr>
        <w:t>caput).</w:t>
      </w:r>
    </w:p>
    <w:p w14:paraId="05CB8A24" w14:textId="77777777" w:rsidR="000E0B36" w:rsidRPr="000E0B36" w:rsidRDefault="000E0B36" w:rsidP="00590E6F">
      <w:pPr>
        <w:pStyle w:val="MSGENFONTSTYLENAMETEMPLATEROLENUMBERMSGENFONTSTYLENAMEBYROLETEXT40"/>
        <w:numPr>
          <w:ilvl w:val="2"/>
          <w:numId w:val="31"/>
        </w:numPr>
        <w:shd w:val="clear" w:color="auto" w:fill="auto"/>
        <w:tabs>
          <w:tab w:val="left" w:pos="1365"/>
        </w:tabs>
        <w:spacing w:line="360" w:lineRule="auto"/>
        <w:ind w:left="1434" w:hanging="357"/>
        <w:jc w:val="both"/>
        <w:rPr>
          <w:rFonts w:asciiTheme="minorHAnsi" w:hAnsiTheme="minorHAnsi" w:cs="Times New Roman"/>
          <w:lang w:val="pt-BR"/>
        </w:rPr>
      </w:pPr>
      <w:r w:rsidRPr="000E0B36">
        <w:rPr>
          <w:rFonts w:asciiTheme="minorHAnsi" w:hAnsiTheme="minorHAnsi" w:cs="Times New Roman"/>
          <w:color w:val="000000"/>
          <w:lang w:val="pt-BR" w:bidi="en-US"/>
        </w:rPr>
        <w:t xml:space="preserve">A inadimplência do contratado em relação aos encargos trabalhistas, fiscais e comerciais não transferirá a Administração a responsabilidade pelo seu pagamento e não </w:t>
      </w:r>
      <w:r w:rsidRPr="000E0B36">
        <w:rPr>
          <w:rFonts w:asciiTheme="minorHAnsi" w:hAnsiTheme="minorHAnsi" w:cs="Times New Roman"/>
          <w:color w:val="000000"/>
          <w:lang w:val="pt-BR" w:bidi="en-US"/>
        </w:rPr>
        <w:lastRenderedPageBreak/>
        <w:t>poderá onerar o objeto do contrato (Lei n° 14.133/2021, art. 121, §1°).</w:t>
      </w:r>
    </w:p>
    <w:p w14:paraId="6C7F3D79" w14:textId="77777777" w:rsidR="000E0B36" w:rsidRPr="000E0B36" w:rsidRDefault="000E0B36" w:rsidP="00590E6F">
      <w:pPr>
        <w:pStyle w:val="MSGENFONTSTYLENAMETEMPLATEROLENUMBERMSGENFONTSTYLENAMEBYROLETEXT40"/>
        <w:numPr>
          <w:ilvl w:val="1"/>
          <w:numId w:val="31"/>
        </w:numPr>
        <w:shd w:val="clear" w:color="auto" w:fill="auto"/>
        <w:tabs>
          <w:tab w:val="left" w:pos="711"/>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As comunicações entre o órgão ou entidade e a contratada devem ser realizadas por escrito sempre que o ato exigir tal formalidade, admitindo-se, excepcionalmente, o uso de mensagem eletrônica para esse fim (IN 5/2017, art. 44, §2°).</w:t>
      </w:r>
    </w:p>
    <w:p w14:paraId="68664636" w14:textId="77777777" w:rsidR="000E0B36" w:rsidRPr="000E0B36" w:rsidRDefault="000E0B36" w:rsidP="00590E6F">
      <w:pPr>
        <w:pStyle w:val="MSGENFONTSTYLENAMETEMPLATEROLENUMBERMSGENFONTSTYLENAMEBYROLETEXT40"/>
        <w:numPr>
          <w:ilvl w:val="1"/>
          <w:numId w:val="31"/>
        </w:numPr>
        <w:shd w:val="clear" w:color="auto" w:fill="auto"/>
        <w:tabs>
          <w:tab w:val="left" w:pos="711"/>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O órgão ou entidade poderá convocar representante da empresa para adoção de providencias que devam ser cumpridas de imediato (IN 5/2017, art. 44, 31°).</w:t>
      </w:r>
    </w:p>
    <w:p w14:paraId="36A07E2D" w14:textId="77777777" w:rsidR="000E0B36" w:rsidRPr="000E0B36" w:rsidRDefault="000E0B36" w:rsidP="00590E6F">
      <w:pPr>
        <w:pStyle w:val="MSGENFONTSTYLENAMETEMPLATEROLENUMBERMSGENFONTSTYLENAMEBYROLETEXT20"/>
        <w:numPr>
          <w:ilvl w:val="1"/>
          <w:numId w:val="31"/>
        </w:numPr>
        <w:shd w:val="clear" w:color="auto" w:fill="auto"/>
        <w:tabs>
          <w:tab w:val="left" w:pos="711"/>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w:t>
      </w:r>
    </w:p>
    <w:p w14:paraId="46156827" w14:textId="77777777" w:rsidR="000E0B36" w:rsidRPr="000E0B36" w:rsidRDefault="000E0B36" w:rsidP="00590E6F">
      <w:pPr>
        <w:pStyle w:val="MSGENFONTSTYLENAMETEMPLATEROLENUMBERMSGENFONTSTYLENAMEBYROLETEXT40"/>
        <w:numPr>
          <w:ilvl w:val="1"/>
          <w:numId w:val="31"/>
        </w:numPr>
        <w:shd w:val="clear" w:color="auto" w:fill="auto"/>
        <w:tabs>
          <w:tab w:val="left" w:pos="711"/>
          <w:tab w:val="left" w:pos="1134"/>
        </w:tabs>
        <w:spacing w:line="360" w:lineRule="auto"/>
        <w:ind w:left="1066" w:hanging="357"/>
        <w:jc w:val="both"/>
        <w:rPr>
          <w:rFonts w:asciiTheme="minorHAnsi" w:hAnsiTheme="minorHAnsi" w:cs="Times New Roman"/>
          <w:lang w:val="pt-BR"/>
        </w:rPr>
      </w:pPr>
      <w:r w:rsidRPr="000E0B36">
        <w:rPr>
          <w:rFonts w:asciiTheme="minorHAnsi" w:hAnsiTheme="minorHAnsi" w:cs="Times New Roman"/>
          <w:color w:val="000000"/>
          <w:lang w:val="pt-BR" w:bidi="en-US"/>
        </w:rPr>
        <w:t xml:space="preserve"> Antes do pagamento da nota fiscal ou da fatura, deverá ser consultada a situação da empresa junto ao SICAF.</w:t>
      </w:r>
    </w:p>
    <w:p w14:paraId="3E4977E9" w14:textId="77777777" w:rsidR="000E0B36" w:rsidRPr="000E0B36" w:rsidRDefault="000E0B36" w:rsidP="000E0B36">
      <w:pPr>
        <w:spacing w:line="360" w:lineRule="auto"/>
        <w:ind w:left="1066" w:hanging="357"/>
        <w:jc w:val="both"/>
        <w:rPr>
          <w:rFonts w:asciiTheme="minorHAnsi" w:hAnsiTheme="minorHAnsi" w:cs="Times New Roman"/>
          <w:color w:val="000000"/>
          <w:lang w:bidi="en-US"/>
        </w:rPr>
      </w:pPr>
      <w:r w:rsidRPr="000E0B36">
        <w:rPr>
          <w:rFonts w:asciiTheme="minorHAnsi" w:hAnsiTheme="minorHAnsi" w:cs="Times New Roman"/>
          <w:color w:val="000000"/>
          <w:lang w:bidi="en-US"/>
        </w:rPr>
        <w:t>6.11 Serão exigidos a Certidão Negativa de Debito (CND) relativa a Créditos Tributários Federais e à Dívida Ativa da União, o Certificado de Regularidade do FGTS (CRF) e a Certidão Negativa de Débitos Trabalhistas (CNDT), caso esses documentos não estejam regularizados no SICAF.</w:t>
      </w:r>
    </w:p>
    <w:p w14:paraId="2389F406" w14:textId="77777777" w:rsidR="000E0B36" w:rsidRPr="000E0B36" w:rsidRDefault="000E0B36" w:rsidP="000E0B36">
      <w:pPr>
        <w:spacing w:line="360" w:lineRule="auto"/>
        <w:ind w:left="1066" w:hanging="357"/>
        <w:jc w:val="both"/>
        <w:rPr>
          <w:rFonts w:asciiTheme="minorHAnsi" w:hAnsiTheme="minorHAnsi" w:cs="Times New Roman"/>
          <w:color w:val="000000"/>
          <w:lang w:bidi="en-US"/>
        </w:rPr>
      </w:pPr>
    </w:p>
    <w:p w14:paraId="7E633D81" w14:textId="77777777" w:rsidR="000E0B36" w:rsidRPr="000E0B36" w:rsidRDefault="000E0B36" w:rsidP="00590E6F">
      <w:pPr>
        <w:pStyle w:val="MSGENFONTSTYLENAMETEMPLATEROLENUMBERMSGENFONTSTYLENAMEBYROLETEXT50"/>
        <w:numPr>
          <w:ilvl w:val="0"/>
          <w:numId w:val="37"/>
        </w:numPr>
        <w:shd w:val="clear" w:color="auto" w:fill="auto"/>
        <w:tabs>
          <w:tab w:val="left" w:pos="346"/>
        </w:tabs>
        <w:spacing w:before="0" w:after="0" w:line="360" w:lineRule="auto"/>
        <w:ind w:left="714" w:hanging="357"/>
        <w:rPr>
          <w:rFonts w:asciiTheme="minorHAnsi" w:hAnsiTheme="minorHAnsi" w:cs="Times New Roman"/>
          <w:i w:val="0"/>
          <w:lang w:val="pt-BR"/>
        </w:rPr>
      </w:pPr>
      <w:r w:rsidRPr="000E0B36">
        <w:rPr>
          <w:rFonts w:asciiTheme="minorHAnsi" w:hAnsiTheme="minorHAnsi" w:cs="Times New Roman"/>
          <w:i w:val="0"/>
          <w:color w:val="000000"/>
          <w:lang w:val="pt-BR" w:bidi="en-US"/>
        </w:rPr>
        <w:t>FORMA E CRITERIOS DE SELEÇÃO DO FORNECEDOR MEDIANTE A UTILIZAÇÃO DE PREGÃO (art. 6°, inciso XXIII, alínea ‘h’, da Lei n° 14.133/2021)</w:t>
      </w:r>
    </w:p>
    <w:p w14:paraId="403B67F6" w14:textId="77777777" w:rsidR="000E0B36" w:rsidRPr="000E0B36" w:rsidRDefault="000E0B36" w:rsidP="000E0B36">
      <w:pPr>
        <w:pStyle w:val="MSGENFONTSTYLENAMETEMPLATEROLENUMBERMSGENFONTSTYLENAMEBYROLETEXT20"/>
        <w:shd w:val="clear" w:color="auto" w:fill="auto"/>
        <w:tabs>
          <w:tab w:val="left" w:pos="711"/>
        </w:tabs>
        <w:spacing w:line="360" w:lineRule="auto"/>
        <w:ind w:left="1066" w:hanging="357"/>
        <w:rPr>
          <w:rFonts w:cs="Times New Roman"/>
          <w:i w:val="0"/>
          <w:sz w:val="22"/>
          <w:szCs w:val="22"/>
          <w:lang w:val="pt-BR"/>
        </w:rPr>
      </w:pPr>
      <w:r w:rsidRPr="000E0B36">
        <w:rPr>
          <w:rFonts w:cs="Times New Roman"/>
          <w:i w:val="0"/>
          <w:color w:val="000000"/>
          <w:sz w:val="22"/>
          <w:szCs w:val="22"/>
          <w:lang w:val="pt-BR" w:bidi="en-US"/>
        </w:rPr>
        <w:t>7.1 O fornecedor será selecionado por meio da realização de licitação, por meio de Pregão, na modalidade eletrônica;</w:t>
      </w:r>
    </w:p>
    <w:p w14:paraId="42102A00" w14:textId="77777777" w:rsidR="000E0B36" w:rsidRPr="000E0B36" w:rsidRDefault="000E0B36" w:rsidP="00590E6F">
      <w:pPr>
        <w:pStyle w:val="MSGENFONTSTYLENAMETEMPLATEROLENUMBERMSGENFONTSTYLENAMEBYROLETEXT20"/>
        <w:numPr>
          <w:ilvl w:val="1"/>
          <w:numId w:val="32"/>
        </w:numPr>
        <w:shd w:val="clear" w:color="auto" w:fill="auto"/>
        <w:tabs>
          <w:tab w:val="left" w:pos="741"/>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As exigências de habilitação jurídica, fiscal, social e trabalhista são as usuais para a generalidade dos objetos, conforme disciplinado no Anexo I do Aviso de Contratação Direta.</w:t>
      </w:r>
    </w:p>
    <w:p w14:paraId="01280F7B" w14:textId="77777777" w:rsidR="000E0B36" w:rsidRPr="000E0B36" w:rsidRDefault="000E0B36" w:rsidP="00590E6F">
      <w:pPr>
        <w:pStyle w:val="MSGENFONTSTYLENAMETEMPLATEROLENUMBERMSGENFONTSTYLENAMEBYROLETEXT20"/>
        <w:numPr>
          <w:ilvl w:val="1"/>
          <w:numId w:val="32"/>
        </w:numPr>
        <w:shd w:val="clear" w:color="auto" w:fill="auto"/>
        <w:tabs>
          <w:tab w:val="left" w:pos="741"/>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Os critérios de habilitação econômico-financeira a serem atendidos pelo fornecedor estão previstos no Anexo I do Aviso de Contratação Direta.</w:t>
      </w:r>
    </w:p>
    <w:p w14:paraId="78E68E1D" w14:textId="77777777" w:rsidR="000E0B36" w:rsidRPr="000E0B36" w:rsidRDefault="000E0B36" w:rsidP="000E0B36">
      <w:pPr>
        <w:pStyle w:val="MSGENFONTSTYLENAMETEMPLATEROLENUMBERMSGENFONTSTYLENAMEBYROLETEXT20"/>
        <w:shd w:val="clear" w:color="auto" w:fill="auto"/>
        <w:tabs>
          <w:tab w:val="left" w:pos="741"/>
        </w:tabs>
        <w:spacing w:line="317" w:lineRule="exact"/>
        <w:rPr>
          <w:rFonts w:cs="Times New Roman"/>
          <w:i w:val="0"/>
          <w:sz w:val="22"/>
          <w:szCs w:val="22"/>
          <w:lang w:val="pt-BR"/>
        </w:rPr>
      </w:pPr>
    </w:p>
    <w:p w14:paraId="3FE6E3B9" w14:textId="77777777" w:rsidR="000E0B36" w:rsidRPr="000E0B36" w:rsidRDefault="000E0B36" w:rsidP="00590E6F">
      <w:pPr>
        <w:pStyle w:val="MSGENFONTSTYLENAMETEMPLATEROLELEVELMSGENFONTSTYLENAMEBYROLEHEADING10"/>
        <w:keepNext/>
        <w:keepLines/>
        <w:numPr>
          <w:ilvl w:val="0"/>
          <w:numId w:val="37"/>
        </w:numPr>
        <w:shd w:val="clear" w:color="auto" w:fill="auto"/>
        <w:tabs>
          <w:tab w:val="left" w:pos="370"/>
        </w:tabs>
        <w:spacing w:before="0" w:line="360" w:lineRule="auto"/>
        <w:ind w:left="714" w:hanging="357"/>
        <w:jc w:val="both"/>
        <w:rPr>
          <w:rFonts w:asciiTheme="minorHAnsi" w:hAnsiTheme="minorHAnsi" w:cs="Times New Roman"/>
          <w:lang w:val="pt-BR"/>
        </w:rPr>
      </w:pPr>
      <w:bookmarkStart w:id="44" w:name="bookmark6"/>
      <w:r w:rsidRPr="000E0B36">
        <w:rPr>
          <w:rFonts w:asciiTheme="minorHAnsi" w:hAnsiTheme="minorHAnsi" w:cs="Times New Roman"/>
          <w:color w:val="000000"/>
          <w:lang w:val="pt-BR" w:bidi="en-US"/>
        </w:rPr>
        <w:t>FORMA E CRITÉRIOS DE SELEÇÃO DO FORNECEDOR (art. 6°, inciso XXIII, alínea ‘h’, da Lei n° 14.133/2021)</w:t>
      </w:r>
      <w:bookmarkEnd w:id="44"/>
    </w:p>
    <w:p w14:paraId="17BB18E2"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 xml:space="preserve">O fornecedor será selecionado por meio da realização de licitação, por meio de Pregão, na </w:t>
      </w:r>
      <w:r w:rsidRPr="000E0B36">
        <w:rPr>
          <w:rFonts w:cs="Times New Roman"/>
          <w:i w:val="0"/>
          <w:color w:val="000000"/>
          <w:sz w:val="22"/>
          <w:szCs w:val="22"/>
          <w:lang w:val="pt-BR" w:bidi="en-US"/>
        </w:rPr>
        <w:lastRenderedPageBreak/>
        <w:t>modalidade eletrônica;</w:t>
      </w:r>
    </w:p>
    <w:p w14:paraId="7FB6666C"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Previamente a celebração do contrato, a Administração verificará o eventual descumprimento das condições para contratação, especialmente quanto a existência de sanção que a empega, mediante a consulta a cadastros informativos oficiais, tais como:</w:t>
      </w:r>
    </w:p>
    <w:p w14:paraId="138432A6" w14:textId="77777777" w:rsidR="000E0B36" w:rsidRPr="000E0B36" w:rsidRDefault="000E0B36" w:rsidP="00590E6F">
      <w:pPr>
        <w:pStyle w:val="MSGENFONTSTYLENAMETEMPLATEROLENUMBERMSGENFONTSTYLENAMEBYROLETEXT20"/>
        <w:numPr>
          <w:ilvl w:val="0"/>
          <w:numId w:val="33"/>
        </w:numPr>
        <w:shd w:val="clear" w:color="auto" w:fill="auto"/>
        <w:tabs>
          <w:tab w:val="left" w:pos="1538"/>
        </w:tabs>
        <w:spacing w:after="0" w:line="360" w:lineRule="auto"/>
        <w:ind w:left="1179"/>
        <w:jc w:val="both"/>
        <w:rPr>
          <w:rFonts w:cs="Times New Roman"/>
          <w:i w:val="0"/>
          <w:sz w:val="22"/>
          <w:szCs w:val="22"/>
        </w:rPr>
      </w:pPr>
      <w:r w:rsidRPr="000E0B36">
        <w:rPr>
          <w:rFonts w:cs="Times New Roman"/>
          <w:i w:val="0"/>
          <w:color w:val="000000"/>
          <w:sz w:val="22"/>
          <w:szCs w:val="22"/>
          <w:lang w:bidi="en-US"/>
        </w:rPr>
        <w:t>SICAF;</w:t>
      </w:r>
    </w:p>
    <w:p w14:paraId="5197D60E" w14:textId="77777777" w:rsidR="000E0B36" w:rsidRPr="000E0B36" w:rsidRDefault="000E0B36" w:rsidP="00590E6F">
      <w:pPr>
        <w:pStyle w:val="MSGENFONTSTYLENAMETEMPLATEROLENUMBERMSGENFONTSTYLENAMEBYROLETEXT20"/>
        <w:numPr>
          <w:ilvl w:val="0"/>
          <w:numId w:val="33"/>
        </w:numPr>
        <w:shd w:val="clear" w:color="auto" w:fill="auto"/>
        <w:tabs>
          <w:tab w:val="left" w:pos="1538"/>
        </w:tabs>
        <w:spacing w:after="0" w:line="360" w:lineRule="auto"/>
        <w:ind w:left="1179"/>
        <w:jc w:val="both"/>
        <w:rPr>
          <w:rFonts w:cs="Times New Roman"/>
          <w:i w:val="0"/>
          <w:sz w:val="22"/>
          <w:szCs w:val="22"/>
          <w:lang w:val="pt-BR"/>
        </w:rPr>
      </w:pPr>
      <w:r w:rsidRPr="000E0B36">
        <w:rPr>
          <w:rFonts w:cs="Times New Roman"/>
          <w:i w:val="0"/>
          <w:color w:val="000000"/>
          <w:sz w:val="22"/>
          <w:szCs w:val="22"/>
          <w:lang w:val="pt-BR" w:bidi="en-US"/>
        </w:rPr>
        <w:t>Cadastro Nacional de Empresas Inidôneas e Suspensas - CEIS, mantido pela</w:t>
      </w:r>
      <w:r w:rsidRPr="000E0B36">
        <w:rPr>
          <w:rFonts w:cs="Times New Roman"/>
          <w:i w:val="0"/>
          <w:color w:val="000000"/>
          <w:sz w:val="22"/>
          <w:szCs w:val="22"/>
          <w:lang w:val="pt-BR" w:bidi="en-US"/>
        </w:rPr>
        <w:tab/>
        <w:t>Controladoria-Geral</w:t>
      </w:r>
      <w:r w:rsidRPr="000E0B36">
        <w:rPr>
          <w:rFonts w:cs="Times New Roman"/>
          <w:i w:val="0"/>
          <w:color w:val="000000"/>
          <w:sz w:val="22"/>
          <w:szCs w:val="22"/>
          <w:lang w:val="pt-BR" w:bidi="en-US"/>
        </w:rPr>
        <w:tab/>
        <w:t xml:space="preserve">da União </w:t>
      </w:r>
      <w:r w:rsidRPr="000E0B36">
        <w:rPr>
          <w:rFonts w:cs="Times New Roman"/>
          <w:i w:val="0"/>
          <w:sz w:val="22"/>
          <w:szCs w:val="22"/>
          <w:lang w:val="pt-BR"/>
        </w:rPr>
        <w:t>(www.portaldatransparencia.gov.br/</w:t>
      </w:r>
      <w:proofErr w:type="spellStart"/>
      <w:r w:rsidRPr="000E0B36">
        <w:rPr>
          <w:rFonts w:cs="Times New Roman"/>
          <w:i w:val="0"/>
          <w:sz w:val="22"/>
          <w:szCs w:val="22"/>
          <w:lang w:val="pt-BR"/>
        </w:rPr>
        <w:t>ceis</w:t>
      </w:r>
      <w:proofErr w:type="spellEnd"/>
      <w:r w:rsidRPr="000E0B36">
        <w:rPr>
          <w:rFonts w:cs="Times New Roman"/>
          <w:i w:val="0"/>
          <w:sz w:val="22"/>
          <w:szCs w:val="22"/>
          <w:lang w:val="pt-BR"/>
        </w:rPr>
        <w:t>);</w:t>
      </w:r>
    </w:p>
    <w:p w14:paraId="48FBC96D" w14:textId="77777777" w:rsidR="000E0B36" w:rsidRPr="000E0B36" w:rsidRDefault="000E0B36" w:rsidP="00590E6F">
      <w:pPr>
        <w:pStyle w:val="MSGENFONTSTYLENAMETEMPLATEROLENUMBERMSGENFONTSTYLENAMEBYROLETEXT20"/>
        <w:numPr>
          <w:ilvl w:val="0"/>
          <w:numId w:val="33"/>
        </w:numPr>
        <w:shd w:val="clear" w:color="auto" w:fill="auto"/>
        <w:tabs>
          <w:tab w:val="left" w:pos="1538"/>
        </w:tabs>
        <w:spacing w:after="0" w:line="360" w:lineRule="auto"/>
        <w:ind w:left="1179"/>
        <w:jc w:val="both"/>
        <w:rPr>
          <w:rFonts w:cs="Times New Roman"/>
          <w:i w:val="0"/>
          <w:sz w:val="22"/>
          <w:szCs w:val="22"/>
          <w:lang w:val="pt-BR"/>
        </w:rPr>
      </w:pPr>
      <w:r w:rsidRPr="000E0B36">
        <w:rPr>
          <w:rFonts w:cs="Times New Roman"/>
          <w:i w:val="0"/>
          <w:color w:val="000000"/>
          <w:sz w:val="22"/>
          <w:szCs w:val="22"/>
          <w:lang w:val="pt-BR" w:bidi="en-US"/>
        </w:rPr>
        <w:t>Cadastro Nacional de Empresas Punidas - CNEP, mantida pela Controladoria-Geral</w:t>
      </w:r>
      <w:r w:rsidRPr="000E0B36">
        <w:rPr>
          <w:rFonts w:cs="Times New Roman"/>
          <w:i w:val="0"/>
          <w:color w:val="000000"/>
          <w:sz w:val="22"/>
          <w:szCs w:val="22"/>
          <w:lang w:val="pt-BR" w:bidi="en-US"/>
        </w:rPr>
        <w:tab/>
        <w:t xml:space="preserve">da União </w:t>
      </w:r>
      <w:r w:rsidRPr="000E0B36">
        <w:rPr>
          <w:rFonts w:cs="Times New Roman"/>
          <w:i w:val="0"/>
          <w:sz w:val="22"/>
          <w:szCs w:val="22"/>
          <w:lang w:val="pt-BR"/>
        </w:rPr>
        <w:t>(https://www.portaltransparencia.gov.br/</w:t>
      </w:r>
      <w:proofErr w:type="spellStart"/>
      <w:r w:rsidRPr="000E0B36">
        <w:rPr>
          <w:rFonts w:cs="Times New Roman"/>
          <w:i w:val="0"/>
          <w:sz w:val="22"/>
          <w:szCs w:val="22"/>
          <w:lang w:val="pt-BR"/>
        </w:rPr>
        <w:t>sancoes</w:t>
      </w:r>
      <w:proofErr w:type="spellEnd"/>
      <w:r w:rsidRPr="000E0B36">
        <w:rPr>
          <w:rFonts w:cs="Times New Roman"/>
          <w:i w:val="0"/>
          <w:sz w:val="22"/>
          <w:szCs w:val="22"/>
          <w:lang w:val="pt-BR"/>
        </w:rPr>
        <w:t>/</w:t>
      </w:r>
      <w:proofErr w:type="spellStart"/>
      <w:r w:rsidRPr="000E0B36">
        <w:rPr>
          <w:rFonts w:cs="Times New Roman"/>
          <w:i w:val="0"/>
          <w:sz w:val="22"/>
          <w:szCs w:val="22"/>
          <w:lang w:val="pt-BR"/>
        </w:rPr>
        <w:t>cnep</w:t>
      </w:r>
      <w:proofErr w:type="spellEnd"/>
      <w:r w:rsidRPr="000E0B36">
        <w:rPr>
          <w:rFonts w:cs="Times New Roman"/>
          <w:i w:val="0"/>
          <w:sz w:val="22"/>
          <w:szCs w:val="22"/>
          <w:lang w:val="pt-BR"/>
        </w:rPr>
        <w:t>)</w:t>
      </w:r>
    </w:p>
    <w:p w14:paraId="7E6B3B7A" w14:textId="77777777" w:rsidR="000E0B36" w:rsidRPr="000E0B36" w:rsidRDefault="000E0B36" w:rsidP="00590E6F">
      <w:pPr>
        <w:pStyle w:val="MSGENFONTSTYLENAMETEMPLATEROLENUMBERMSGENFONTSTYLENAMEBYROLETEXT20"/>
        <w:numPr>
          <w:ilvl w:val="1"/>
          <w:numId w:val="35"/>
        </w:numPr>
        <w:shd w:val="clear" w:color="auto" w:fill="auto"/>
        <w:tabs>
          <w:tab w:val="left" w:pos="851"/>
        </w:tabs>
        <w:spacing w:after="0" w:line="360" w:lineRule="auto"/>
        <w:ind w:left="1066" w:hanging="357"/>
        <w:jc w:val="both"/>
        <w:rPr>
          <w:rFonts w:cs="Times New Roman"/>
          <w:i w:val="0"/>
          <w:sz w:val="22"/>
          <w:szCs w:val="22"/>
          <w:lang w:val="pt-BR"/>
        </w:rPr>
      </w:pPr>
      <w:r w:rsidRPr="000E0B36">
        <w:rPr>
          <w:rStyle w:val="MSGENFONTSTYLENAMETEMPLATEROLENUMBERMSGENFONTSTYLENAMEBYROLETEXT2MSGENFONTSTYLEMODIFERNOTITALIC"/>
          <w:rFonts w:asciiTheme="minorHAnsi" w:hAnsiTheme="minorHAnsi" w:cs="Times New Roman"/>
          <w:sz w:val="22"/>
          <w:szCs w:val="22"/>
          <w:lang w:val="pt-BR"/>
        </w:rPr>
        <w:t xml:space="preserve">A </w:t>
      </w:r>
      <w:r w:rsidRPr="000E0B36">
        <w:rPr>
          <w:rFonts w:cs="Times New Roman"/>
          <w:i w:val="0"/>
          <w:color w:val="000000"/>
          <w:sz w:val="22"/>
          <w:szCs w:val="22"/>
          <w:lang w:val="pt-BR" w:bidi="en-US"/>
        </w:rPr>
        <w:t>consulta aos cadastros será realizada em nome da empresa fornecedora e também de seu sócio majoritário, por força do artigo 12 da Lei n° 8.429, de 1992, que prevê, dentre as sanções impostas ao responsável pela pratica de ato de improbidade administrativa, a proibição de contratar com o Poder Público, inclusive por intermédio de pessoa jurídica da qual seja sócio majoritário.</w:t>
      </w:r>
    </w:p>
    <w:p w14:paraId="72D5B233"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Caso conste na Consulta de Situação do Fornecedor a existência de Ocorrências Impeditivas Indiretas, o gestor diligenciara para verificar se houve fraude por parte das empresas apontadas no Relatório de Ocorrências Impeditivas Indiretas.</w:t>
      </w:r>
    </w:p>
    <w:p w14:paraId="0B224A8A"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Style w:val="MSGENFONTSTYLENAMETEMPLATEROLENUMBERMSGENFONTSTYLENAMEBYROLETEXT2MSGENFONTSTYLEMODIFERNOTITALIC"/>
          <w:rFonts w:asciiTheme="minorHAnsi" w:hAnsiTheme="minorHAnsi" w:cs="Times New Roman"/>
          <w:sz w:val="22"/>
          <w:szCs w:val="22"/>
          <w:lang w:val="pt-BR"/>
        </w:rPr>
        <w:t xml:space="preserve">A </w:t>
      </w:r>
      <w:r w:rsidRPr="000E0B36">
        <w:rPr>
          <w:rFonts w:cs="Times New Roman"/>
          <w:i w:val="0"/>
          <w:color w:val="000000"/>
          <w:sz w:val="22"/>
          <w:szCs w:val="22"/>
          <w:lang w:val="pt-BR" w:bidi="en-US"/>
        </w:rPr>
        <w:t>tentativa de burla será verificada por meio dos vínculos societários, linhas de fornecimento similares, dentre outros.</w:t>
      </w:r>
    </w:p>
    <w:p w14:paraId="3D9234EC"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O fornecedor será convocado para manifestação previamente a uma eventual negativa de contratação.</w:t>
      </w:r>
    </w:p>
    <w:p w14:paraId="2D0522B1"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Caso atendidas as condições para contratação, a habilitação do fornecedor será verificada por meio do SICAF, nos documentos por ele abrangidos.</w:t>
      </w:r>
    </w:p>
    <w:p w14:paraId="3910BBCA" w14:textId="77777777" w:rsidR="000E0B36" w:rsidRPr="000E0B36" w:rsidRDefault="000E0B36" w:rsidP="00590E6F">
      <w:pPr>
        <w:pStyle w:val="MSGENFONTSTYLENAMETEMPLATEROLENUMBERMSGENFONTSTYLENAMEBYROLETEXT20"/>
        <w:numPr>
          <w:ilvl w:val="1"/>
          <w:numId w:val="35"/>
        </w:numPr>
        <w:shd w:val="clear" w:color="auto" w:fill="auto"/>
        <w:tabs>
          <w:tab w:val="left" w:pos="846"/>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É dever do fornecedor manter atualizada a respectiva documentação constante do SICAF, ou encaminhar, quando solicitado pela Administração, a respectiva documentação atualizada.</w:t>
      </w:r>
    </w:p>
    <w:p w14:paraId="520105E7" w14:textId="77777777" w:rsidR="000E0B36" w:rsidRPr="000E0B36" w:rsidRDefault="000E0B36" w:rsidP="00590E6F">
      <w:pPr>
        <w:pStyle w:val="MSGENFONTSTYLENAMETEMPLATEROLENUMBERMSGENFONTSTYLENAMEBYROLETEXT20"/>
        <w:numPr>
          <w:ilvl w:val="1"/>
          <w:numId w:val="35"/>
        </w:numPr>
        <w:shd w:val="clear" w:color="auto" w:fill="auto"/>
        <w:tabs>
          <w:tab w:val="left" w:pos="0"/>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Não serão aceitos documentos de habilitação com indicação de CNPJ/CPF diferentes, salvo aqueles legalmente permitidos.</w:t>
      </w:r>
    </w:p>
    <w:p w14:paraId="0C4C60BD" w14:textId="77777777" w:rsidR="000E0B36" w:rsidRPr="000E0B36" w:rsidRDefault="000E0B36" w:rsidP="00590E6F">
      <w:pPr>
        <w:pStyle w:val="MSGENFONTSTYLENAMETEMPLATEROLENUMBERMSGENFONTSTYLENAMEBYROLETEXT20"/>
        <w:numPr>
          <w:ilvl w:val="1"/>
          <w:numId w:val="35"/>
        </w:numPr>
        <w:shd w:val="clear" w:color="auto" w:fill="auto"/>
        <w:tabs>
          <w:tab w:val="left" w:pos="1162"/>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927E2C3" w14:textId="77777777" w:rsidR="000E0B36" w:rsidRPr="000E0B36" w:rsidRDefault="000E0B36" w:rsidP="00590E6F">
      <w:pPr>
        <w:pStyle w:val="MSGENFONTSTYLENAMETEMPLATEROLENUMBERMSGENFONTSTYLENAMEBYROLETEXT20"/>
        <w:numPr>
          <w:ilvl w:val="1"/>
          <w:numId w:val="35"/>
        </w:numPr>
        <w:shd w:val="clear" w:color="auto" w:fill="auto"/>
        <w:tabs>
          <w:tab w:val="left" w:pos="1162"/>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lastRenderedPageBreak/>
        <w:t>Serão aceitos registros de CNPJ de fornecedor matriz e filial com diferenças de números de documentos pertinentes ao CND e ao CRF/FGTS, quando for comprovada a centralização do recolhimento dessas contribuições.</w:t>
      </w:r>
    </w:p>
    <w:p w14:paraId="3A334435" w14:textId="77777777" w:rsidR="000E0B36" w:rsidRPr="000E0B36" w:rsidRDefault="000E0B36" w:rsidP="00590E6F">
      <w:pPr>
        <w:pStyle w:val="MSGENFONTSTYLENAMETEMPLATEROLENUMBERMSGENFONTSTYLENAMEBYROLETEXT20"/>
        <w:numPr>
          <w:ilvl w:val="1"/>
          <w:numId w:val="35"/>
        </w:numPr>
        <w:shd w:val="clear" w:color="auto" w:fill="auto"/>
        <w:tabs>
          <w:tab w:val="left" w:pos="1162"/>
        </w:tabs>
        <w:spacing w:after="0" w:line="360" w:lineRule="auto"/>
        <w:ind w:left="1066" w:hanging="357"/>
        <w:jc w:val="both"/>
        <w:rPr>
          <w:rFonts w:cs="Times New Roman"/>
          <w:i w:val="0"/>
          <w:sz w:val="22"/>
          <w:szCs w:val="22"/>
          <w:lang w:val="pt-BR"/>
        </w:rPr>
      </w:pPr>
      <w:r w:rsidRPr="000E0B36">
        <w:rPr>
          <w:rFonts w:cs="Times New Roman"/>
          <w:i w:val="0"/>
          <w:color w:val="000000"/>
          <w:sz w:val="22"/>
          <w:szCs w:val="22"/>
          <w:lang w:val="pt-BR" w:bidi="en-US"/>
        </w:rPr>
        <w:t>Para fins de contratação, devera o fornecedor comprovar os seguintes requisitos de habilitação:</w:t>
      </w:r>
    </w:p>
    <w:p w14:paraId="5BCC7846" w14:textId="77777777" w:rsidR="000E0B36" w:rsidRPr="000E0B36" w:rsidRDefault="000E0B36" w:rsidP="00590E6F">
      <w:pPr>
        <w:pStyle w:val="MSGENFONTSTYLENAMETEMPLATEROLENUMBERMSGENFONTSTYLENAMEBYROLETEXT50"/>
        <w:numPr>
          <w:ilvl w:val="1"/>
          <w:numId w:val="35"/>
        </w:numPr>
        <w:shd w:val="clear" w:color="auto" w:fill="auto"/>
        <w:tabs>
          <w:tab w:val="left" w:pos="1162"/>
        </w:tabs>
        <w:spacing w:before="0" w:after="0" w:line="360" w:lineRule="auto"/>
        <w:ind w:left="1066" w:hanging="357"/>
        <w:rPr>
          <w:rFonts w:asciiTheme="minorHAnsi" w:hAnsiTheme="minorHAnsi" w:cs="Times New Roman"/>
          <w:i w:val="0"/>
        </w:rPr>
      </w:pPr>
      <w:proofErr w:type="spellStart"/>
      <w:r w:rsidRPr="000E0B36">
        <w:rPr>
          <w:rFonts w:asciiTheme="minorHAnsi" w:hAnsiTheme="minorHAnsi" w:cs="Times New Roman"/>
          <w:i w:val="0"/>
          <w:color w:val="000000"/>
          <w:lang w:bidi="en-US"/>
        </w:rPr>
        <w:t>Habilitação</w:t>
      </w:r>
      <w:proofErr w:type="spellEnd"/>
      <w:r w:rsidRPr="000E0B36">
        <w:rPr>
          <w:rFonts w:asciiTheme="minorHAnsi" w:hAnsiTheme="minorHAnsi" w:cs="Times New Roman"/>
          <w:i w:val="0"/>
          <w:color w:val="000000"/>
          <w:lang w:bidi="en-US"/>
        </w:rPr>
        <w:t xml:space="preserve"> </w:t>
      </w:r>
      <w:proofErr w:type="spellStart"/>
      <w:r w:rsidRPr="000E0B36">
        <w:rPr>
          <w:rFonts w:asciiTheme="minorHAnsi" w:hAnsiTheme="minorHAnsi" w:cs="Times New Roman"/>
          <w:i w:val="0"/>
          <w:color w:val="000000"/>
          <w:lang w:bidi="en-US"/>
        </w:rPr>
        <w:t>Jurídica</w:t>
      </w:r>
      <w:proofErr w:type="spellEnd"/>
      <w:r w:rsidRPr="000E0B36">
        <w:rPr>
          <w:rFonts w:asciiTheme="minorHAnsi" w:hAnsiTheme="minorHAnsi" w:cs="Times New Roman"/>
          <w:i w:val="0"/>
          <w:color w:val="000000"/>
          <w:lang w:bidi="en-US"/>
        </w:rPr>
        <w:t>:</w:t>
      </w:r>
    </w:p>
    <w:p w14:paraId="4E2EF929"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Style w:val="MSGENFONTSTYLENAMETEMPLATEROLENUMBERMSGENFONTSTYLENAMEBYROLETEXT2MSGENFONTSTYLEMODIFERBOLD"/>
          <w:rFonts w:asciiTheme="minorHAnsi" w:hAnsiTheme="minorHAnsi" w:cs="Times New Roman"/>
          <w:sz w:val="22"/>
          <w:szCs w:val="22"/>
          <w:lang w:val="pt-BR"/>
        </w:rPr>
        <w:t xml:space="preserve">Pessoa física: </w:t>
      </w:r>
      <w:r w:rsidRPr="000E0B36">
        <w:rPr>
          <w:rFonts w:cs="Times New Roman"/>
          <w:i w:val="0"/>
          <w:color w:val="000000"/>
          <w:sz w:val="22"/>
          <w:szCs w:val="22"/>
          <w:lang w:val="pt-BR" w:bidi="en-US"/>
        </w:rPr>
        <w:t>cédula de identidade (RG) ou documento equivalente que, por força de lei, tenha validade para fins de identificação em todo o território nacional;</w:t>
      </w:r>
    </w:p>
    <w:p w14:paraId="7B196AAA"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Style w:val="MSGENFONTSTYLENAMETEMPLATEROLENUMBERMSGENFONTSTYLENAMEBYROLETEXT2MSGENFONTSTYLEMODIFERBOLD"/>
          <w:rFonts w:asciiTheme="minorHAnsi" w:hAnsiTheme="minorHAnsi" w:cs="Times New Roman"/>
          <w:sz w:val="22"/>
          <w:szCs w:val="22"/>
          <w:lang w:val="pt-BR"/>
        </w:rPr>
        <w:t>Empresário individual</w:t>
      </w:r>
      <w:r w:rsidRPr="000E0B36">
        <w:rPr>
          <w:rFonts w:cs="Times New Roman"/>
          <w:i w:val="0"/>
          <w:color w:val="000000"/>
          <w:sz w:val="22"/>
          <w:szCs w:val="22"/>
          <w:lang w:val="pt-BR" w:bidi="en-US"/>
        </w:rPr>
        <w:t>: inscrição no Registro Público de Empresas Mercantis, a cargo da Junta Comercial da respectiva sede;</w:t>
      </w:r>
    </w:p>
    <w:p w14:paraId="191DF49F"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Style w:val="MSGENFONTSTYLENAMETEMPLATEROLENUMBERMSGENFONTSTYLENAMEBYROLETEXT2MSGENFONTSTYLEMODIFERBOLD"/>
          <w:rFonts w:asciiTheme="minorHAnsi" w:hAnsiTheme="minorHAnsi" w:cs="Times New Roman"/>
          <w:sz w:val="22"/>
          <w:szCs w:val="22"/>
          <w:lang w:val="pt-BR"/>
        </w:rPr>
        <w:t>Microempreendedor Individual - MEI</w:t>
      </w:r>
      <w:r w:rsidRPr="000E0B36">
        <w:rPr>
          <w:rFonts w:cs="Times New Roman"/>
          <w:i w:val="0"/>
          <w:color w:val="000000"/>
          <w:sz w:val="22"/>
          <w:szCs w:val="22"/>
          <w:lang w:val="pt-BR" w:bidi="en-US"/>
        </w:rPr>
        <w:t>: Certificado da Condição de Microempreendedor Individual - CCMEI, cuja aceitação ficara condicionada a verificação da autenticidade no sítio</w:t>
      </w:r>
      <w:hyperlink r:id="rId44" w:history="1">
        <w:r w:rsidRPr="000E0B36">
          <w:rPr>
            <w:rFonts w:cs="Times New Roman"/>
            <w:i w:val="0"/>
            <w:color w:val="000000"/>
            <w:sz w:val="22"/>
            <w:szCs w:val="22"/>
            <w:lang w:val="pt-BR" w:bidi="en-US"/>
          </w:rPr>
          <w:t xml:space="preserve"> </w:t>
        </w:r>
        <w:r w:rsidRPr="000E0B36">
          <w:rPr>
            <w:rFonts w:cs="Times New Roman"/>
            <w:i w:val="0"/>
            <w:sz w:val="22"/>
            <w:szCs w:val="22"/>
            <w:lang w:val="pt-BR"/>
          </w:rPr>
          <w:t>www.portaldoempreendedor.gov.br;</w:t>
        </w:r>
      </w:hyperlink>
    </w:p>
    <w:p w14:paraId="2D3E2ACA"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Style w:val="MSGENFONTSTYLENAMETEMPLATEROLENUMBERMSGENFONTSTYLENAMEBYROLETEXT2MSGENFONTSTYLEMODIFERBOLD"/>
          <w:rFonts w:asciiTheme="minorHAnsi" w:hAnsiTheme="minorHAnsi" w:cs="Times New Roman"/>
          <w:sz w:val="22"/>
          <w:szCs w:val="22"/>
          <w:lang w:val="pt-BR"/>
        </w:rPr>
        <w:t>Sociedade empresária, sociedade limitada unipessoal - SLU ou sociedade identificada como empresa individual de responsabilidade limitada - EIRELI</w:t>
      </w:r>
      <w:r w:rsidRPr="000E0B36">
        <w:rPr>
          <w:rFonts w:cs="Times New Roman"/>
          <w:i w:val="0"/>
          <w:color w:val="000000"/>
          <w:sz w:val="22"/>
          <w:szCs w:val="22"/>
          <w:lang w:val="pt-BR" w:bidi="en-US"/>
        </w:rPr>
        <w:t>: inscrição do ato constitutivo, estatuto ou contrato social no Registro Público de Empresas Mercantis, a cargo da Junta Comercial da respectiva sede, acompanhada de documento comprobatório de seus administradores;</w:t>
      </w:r>
    </w:p>
    <w:p w14:paraId="44FC559C" w14:textId="77777777" w:rsidR="000E0B36" w:rsidRPr="000E0B36" w:rsidRDefault="000E0B36" w:rsidP="00590E6F">
      <w:pPr>
        <w:pStyle w:val="MSGENFONTSTYLENAMETEMPLATEROLENUMBERMSGENFONTSTYLENAMEBYROLETEXT20"/>
        <w:numPr>
          <w:ilvl w:val="0"/>
          <w:numId w:val="34"/>
        </w:numPr>
        <w:shd w:val="clear" w:color="auto" w:fill="auto"/>
        <w:tabs>
          <w:tab w:val="left" w:pos="1162"/>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Os documentos apresentados deverão estar acompanhados de todas as alterações ou da consolidação respectiva.</w:t>
      </w:r>
    </w:p>
    <w:p w14:paraId="1F6D0D6D" w14:textId="77777777" w:rsidR="000E0B36" w:rsidRPr="000E0B36" w:rsidRDefault="000E0B36" w:rsidP="00590E6F">
      <w:pPr>
        <w:pStyle w:val="MSGENFONTSTYLENAMETEMPLATEROLENUMBERMSGENFONTSTYLENAMEBYROLETEXT50"/>
        <w:numPr>
          <w:ilvl w:val="1"/>
          <w:numId w:val="35"/>
        </w:numPr>
        <w:shd w:val="clear" w:color="auto" w:fill="auto"/>
        <w:tabs>
          <w:tab w:val="left" w:pos="1162"/>
        </w:tabs>
        <w:spacing w:before="0" w:after="0" w:line="360" w:lineRule="auto"/>
        <w:ind w:left="1066" w:hanging="357"/>
        <w:rPr>
          <w:rFonts w:asciiTheme="minorHAnsi" w:hAnsiTheme="minorHAnsi" w:cs="Times New Roman"/>
          <w:i w:val="0"/>
          <w:lang w:val="pt-BR"/>
        </w:rPr>
      </w:pPr>
      <w:r w:rsidRPr="000E0B36">
        <w:rPr>
          <w:rFonts w:asciiTheme="minorHAnsi" w:hAnsiTheme="minorHAnsi" w:cs="Times New Roman"/>
          <w:i w:val="0"/>
          <w:color w:val="000000"/>
          <w:lang w:val="pt-BR" w:bidi="en-US"/>
        </w:rPr>
        <w:t>Habilitações fiscal, social e trabalhista:</w:t>
      </w:r>
    </w:p>
    <w:p w14:paraId="35A8DA93"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inscrição no Cadastro de Pessoas Físicas (CPF);</w:t>
      </w:r>
    </w:p>
    <w:p w14:paraId="29D61A49"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inscrição no Cadastro Nacional da Pessoa Jurídica (CNPJ);</w:t>
      </w:r>
    </w:p>
    <w:p w14:paraId="15BB370B" w14:textId="77777777" w:rsidR="000E0B36" w:rsidRPr="000E0B36" w:rsidRDefault="000E0B36" w:rsidP="00590E6F">
      <w:pPr>
        <w:pStyle w:val="MSGENFONTSTYLENAMETEMPLATEROLENUMBERMSGENFONTSTYLENAMEBYROLETEXT20"/>
        <w:numPr>
          <w:ilvl w:val="2"/>
          <w:numId w:val="35"/>
        </w:numPr>
        <w:shd w:val="clear" w:color="auto" w:fill="auto"/>
        <w:tabs>
          <w:tab w:val="left" w:pos="1162"/>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a Dívida Ativa da União (DAU) por elas administrados, inclusive aqueles relativos a Seguridade Social, nos termos da Portaria Conjunta n° 1.751, de 02/10/2014, do Secretário da Receita Federal do Brasil e da Procuradora- Geral da Fazenda Nacional.</w:t>
      </w:r>
    </w:p>
    <w:p w14:paraId="4A3B5047" w14:textId="77777777" w:rsidR="000E0B36" w:rsidRPr="000E0B36" w:rsidRDefault="000E0B36" w:rsidP="00590E6F">
      <w:pPr>
        <w:pStyle w:val="MSGENFONTSTYLENAMETEMPLATEROLENUMBERMSGENFONTSTYLENAMEBYROLETEXT20"/>
        <w:numPr>
          <w:ilvl w:val="2"/>
          <w:numId w:val="35"/>
        </w:numPr>
        <w:shd w:val="clear" w:color="auto" w:fill="auto"/>
        <w:tabs>
          <w:tab w:val="left" w:pos="1441"/>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regularidade com o Fundo de Garantia do Tempo de Serviço (FGTS);</w:t>
      </w:r>
    </w:p>
    <w:p w14:paraId="60837EDF" w14:textId="77777777" w:rsidR="000E0B36" w:rsidRPr="000E0B36" w:rsidRDefault="000E0B36" w:rsidP="00590E6F">
      <w:pPr>
        <w:pStyle w:val="MSGENFONTSTYLENAMETEMPLATEROLENUMBERMSGENFONTSTYLENAMEBYROLETEXT20"/>
        <w:numPr>
          <w:ilvl w:val="2"/>
          <w:numId w:val="35"/>
        </w:numPr>
        <w:shd w:val="clear" w:color="auto" w:fill="auto"/>
        <w:tabs>
          <w:tab w:val="left" w:pos="1441"/>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 xml:space="preserve">Declaração de que não emprega menor de 18 anos em trabalho noturno, perigoso ou insalubre e não emprega menor de 16 anos, salvo menor, a partir de 14 anos, na condição </w:t>
      </w:r>
      <w:r w:rsidRPr="000E0B36">
        <w:rPr>
          <w:rFonts w:cs="Times New Roman"/>
          <w:i w:val="0"/>
          <w:color w:val="000000"/>
          <w:sz w:val="22"/>
          <w:szCs w:val="22"/>
          <w:lang w:val="pt-BR" w:bidi="en-US"/>
        </w:rPr>
        <w:lastRenderedPageBreak/>
        <w:t>de aprendiz, nos termos do artigo 7°, XXXIII, da Constituição;</w:t>
      </w:r>
    </w:p>
    <w:p w14:paraId="2FA70B00" w14:textId="77777777" w:rsidR="000E0B36" w:rsidRPr="000E0B36" w:rsidRDefault="000E0B36" w:rsidP="00590E6F">
      <w:pPr>
        <w:pStyle w:val="MSGENFONTSTYLENAMETEMPLATEROLENUMBERMSGENFONTSTYLENAMEBYROLETEXT20"/>
        <w:numPr>
          <w:ilvl w:val="2"/>
          <w:numId w:val="35"/>
        </w:numPr>
        <w:shd w:val="clear" w:color="auto" w:fill="auto"/>
        <w:tabs>
          <w:tab w:val="left" w:pos="1441"/>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inexistência de débitos inadimplidos perante a Justiça do Trabalho, mediante a apresentação de certidão negativa ou positiva com efeito de negativa, nos termos do Título VII-A da Consolidação das Leis do Trabalho, aprovada pelo Decreto-Lei n° 5.452, de 1° de maio de 1943.</w:t>
      </w:r>
    </w:p>
    <w:p w14:paraId="365DDE9C" w14:textId="77777777" w:rsidR="000E0B36" w:rsidRPr="000E0B36" w:rsidRDefault="000E0B36" w:rsidP="00590E6F">
      <w:pPr>
        <w:pStyle w:val="MSGENFONTSTYLENAMETEMPLATEROLENUMBERMSGENFONTSTYLENAMEBYROLETEXT20"/>
        <w:numPr>
          <w:ilvl w:val="2"/>
          <w:numId w:val="35"/>
        </w:numPr>
        <w:shd w:val="clear" w:color="auto" w:fill="auto"/>
        <w:tabs>
          <w:tab w:val="left" w:pos="1441"/>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Prova de inscrição no cadastro de contribuintes estadual, se houver, relativo ao domicilio ou sede do fornecedor, pertinente ao seu ramo de atividade e compatível com o objeto contratual;</w:t>
      </w:r>
    </w:p>
    <w:p w14:paraId="4A31D7D2" w14:textId="77777777" w:rsidR="000E0B36" w:rsidRPr="000E0B36" w:rsidRDefault="000E0B36" w:rsidP="00590E6F">
      <w:pPr>
        <w:pStyle w:val="MSGENFONTSTYLENAMETEMPLATEROLENUMBERMSGENFONTSTYLENAMEBYROLETEXT20"/>
        <w:numPr>
          <w:ilvl w:val="3"/>
          <w:numId w:val="35"/>
        </w:numPr>
        <w:shd w:val="clear" w:color="auto" w:fill="auto"/>
        <w:tabs>
          <w:tab w:val="left" w:pos="2926"/>
        </w:tabs>
        <w:spacing w:after="0" w:line="360" w:lineRule="auto"/>
        <w:ind w:left="2382" w:hanging="851"/>
        <w:jc w:val="both"/>
        <w:rPr>
          <w:rFonts w:cs="Times New Roman"/>
          <w:i w:val="0"/>
          <w:sz w:val="22"/>
          <w:szCs w:val="22"/>
          <w:lang w:val="pt-BR"/>
        </w:rPr>
      </w:pPr>
      <w:r w:rsidRPr="000E0B36">
        <w:rPr>
          <w:rFonts w:cs="Times New Roman"/>
          <w:i w:val="0"/>
          <w:color w:val="000000"/>
          <w:sz w:val="22"/>
          <w:szCs w:val="22"/>
          <w:lang w:val="pt-BR" w:bidi="en-US"/>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5316243" w14:textId="77777777" w:rsidR="000E0B36" w:rsidRPr="000E0B36" w:rsidRDefault="000E0B36" w:rsidP="00590E6F">
      <w:pPr>
        <w:pStyle w:val="MSGENFONTSTYLENAMETEMPLATEROLENUMBERMSGENFONTSTYLENAMEBYROLETEXT20"/>
        <w:numPr>
          <w:ilvl w:val="2"/>
          <w:numId w:val="35"/>
        </w:numPr>
        <w:shd w:val="clear" w:color="auto" w:fill="auto"/>
        <w:tabs>
          <w:tab w:val="left" w:pos="1441"/>
        </w:tabs>
        <w:spacing w:after="0" w:line="360" w:lineRule="auto"/>
        <w:ind w:left="1434" w:hanging="357"/>
        <w:jc w:val="both"/>
        <w:rPr>
          <w:rFonts w:cs="Times New Roman"/>
          <w:i w:val="0"/>
          <w:sz w:val="22"/>
          <w:szCs w:val="22"/>
          <w:lang w:val="pt-BR"/>
        </w:rPr>
      </w:pPr>
      <w:r w:rsidRPr="000E0B36">
        <w:rPr>
          <w:rFonts w:cs="Times New Roman"/>
          <w:i w:val="0"/>
          <w:color w:val="000000"/>
          <w:sz w:val="22"/>
          <w:szCs w:val="22"/>
          <w:lang w:val="pt-BR" w:bidi="en-US"/>
        </w:rPr>
        <w:t xml:space="preserve">Prova de regularidade com a Fazenda Estadual ou Distrital do domicilio ou sede do fornecedor, relativa </w:t>
      </w:r>
      <w:proofErr w:type="gramStart"/>
      <w:r w:rsidRPr="000E0B36">
        <w:rPr>
          <w:rFonts w:cs="Times New Roman"/>
          <w:i w:val="0"/>
          <w:color w:val="000000"/>
          <w:sz w:val="22"/>
          <w:szCs w:val="22"/>
          <w:lang w:val="pt-BR" w:bidi="en-US"/>
        </w:rPr>
        <w:t>a</w:t>
      </w:r>
      <w:proofErr w:type="gramEnd"/>
      <w:r w:rsidRPr="000E0B36">
        <w:rPr>
          <w:rFonts w:cs="Times New Roman"/>
          <w:i w:val="0"/>
          <w:color w:val="000000"/>
          <w:sz w:val="22"/>
          <w:szCs w:val="22"/>
          <w:lang w:val="pt-BR" w:bidi="en-US"/>
        </w:rPr>
        <w:t xml:space="preserve"> atividade em cujo exercício contrata ou concorre;</w:t>
      </w:r>
    </w:p>
    <w:p w14:paraId="71F19EB6" w14:textId="4D10F852" w:rsidR="000E0B36" w:rsidRPr="00DB6128" w:rsidRDefault="000E0B36" w:rsidP="000E0B36">
      <w:pPr>
        <w:pStyle w:val="MSGENFONTSTYLENAMETEMPLATEROLENUMBERMSGENFONTSTYLENAMEBYROLETEXT20"/>
        <w:numPr>
          <w:ilvl w:val="3"/>
          <w:numId w:val="35"/>
        </w:numPr>
        <w:shd w:val="clear" w:color="auto" w:fill="auto"/>
        <w:tabs>
          <w:tab w:val="left" w:pos="2926"/>
        </w:tabs>
        <w:spacing w:after="0" w:line="360" w:lineRule="auto"/>
        <w:ind w:left="2382" w:hanging="851"/>
        <w:jc w:val="both"/>
        <w:rPr>
          <w:rFonts w:cs="Times New Roman"/>
          <w:i w:val="0"/>
          <w:sz w:val="22"/>
          <w:szCs w:val="22"/>
          <w:lang w:val="pt-BR"/>
        </w:rPr>
      </w:pPr>
      <w:r w:rsidRPr="000E0B36">
        <w:rPr>
          <w:rFonts w:cs="Times New Roman"/>
          <w:i w:val="0"/>
          <w:color w:val="000000"/>
          <w:sz w:val="22"/>
          <w:szCs w:val="22"/>
          <w:lang w:val="pt-BR" w:bidi="en-US"/>
        </w:rPr>
        <w:t>Caso o fornecedor seja considerado isento dos tributos estaduais ou distritais relacionados ao objeto, deverá comprovar tal condição mediante a apresentação de certidão ou declaração da Fazenda respectiva do seu domicilio ou sede, ou por meio de outro documento equivalente, na forma da respectiva legislação de regência.</w:t>
      </w:r>
    </w:p>
    <w:p w14:paraId="5D6297B7" w14:textId="77777777" w:rsidR="000E0B36" w:rsidRPr="000E0B36" w:rsidRDefault="000E0B36" w:rsidP="00590E6F">
      <w:pPr>
        <w:pStyle w:val="MSGENFONTSTYLENAMETEMPLATEROLELEVELMSGENFONTSTYLENAMEBYROLEHEADING10"/>
        <w:keepNext/>
        <w:keepLines/>
        <w:numPr>
          <w:ilvl w:val="0"/>
          <w:numId w:val="37"/>
        </w:numPr>
        <w:shd w:val="clear" w:color="auto" w:fill="auto"/>
        <w:tabs>
          <w:tab w:val="left" w:pos="386"/>
        </w:tabs>
        <w:spacing w:before="0" w:after="61" w:line="268" w:lineRule="exact"/>
        <w:jc w:val="both"/>
        <w:rPr>
          <w:rFonts w:asciiTheme="minorHAnsi" w:hAnsiTheme="minorHAnsi" w:cs="Times New Roman"/>
        </w:rPr>
      </w:pPr>
      <w:bookmarkStart w:id="45" w:name="bookmark7"/>
      <w:r w:rsidRPr="000E0B36">
        <w:rPr>
          <w:rFonts w:asciiTheme="minorHAnsi" w:hAnsiTheme="minorHAnsi" w:cs="Times New Roman"/>
          <w:color w:val="000000"/>
          <w:lang w:bidi="en-US"/>
        </w:rPr>
        <w:t>ADEQUAÇÃO ORÇAMENTÁRIA</w:t>
      </w:r>
      <w:bookmarkEnd w:id="45"/>
    </w:p>
    <w:p w14:paraId="2A63321B" w14:textId="77777777" w:rsidR="000E0B36" w:rsidRPr="000E0B36" w:rsidRDefault="000E0B36" w:rsidP="000E0B36">
      <w:pPr>
        <w:pStyle w:val="MSGENFONTSTYLENAMETEMPLATEROLELEVELMSGENFONTSTYLENAMEBYROLEHEADING10"/>
        <w:keepNext/>
        <w:keepLines/>
        <w:shd w:val="clear" w:color="auto" w:fill="auto"/>
        <w:tabs>
          <w:tab w:val="left" w:pos="386"/>
        </w:tabs>
        <w:spacing w:before="0" w:after="61" w:line="268" w:lineRule="exact"/>
        <w:ind w:firstLine="0"/>
        <w:jc w:val="both"/>
        <w:rPr>
          <w:rFonts w:asciiTheme="minorHAnsi" w:hAnsiTheme="minorHAnsi" w:cs="Times New Roman"/>
        </w:rPr>
      </w:pPr>
    </w:p>
    <w:p w14:paraId="0743EEEB" w14:textId="2EAE5030" w:rsidR="00613F61" w:rsidRPr="00DB6128" w:rsidRDefault="000E0B36" w:rsidP="00DB6128">
      <w:pPr>
        <w:pStyle w:val="MSGENFONTSTYLENAMETEMPLATEROLENUMBERMSGENFONTSTYLENAMEBYROLETEXT40"/>
        <w:numPr>
          <w:ilvl w:val="1"/>
          <w:numId w:val="36"/>
        </w:numPr>
        <w:shd w:val="clear" w:color="auto" w:fill="auto"/>
        <w:tabs>
          <w:tab w:val="left" w:pos="518"/>
        </w:tabs>
        <w:spacing w:line="360" w:lineRule="auto"/>
        <w:ind w:left="1066" w:hanging="357"/>
        <w:jc w:val="both"/>
        <w:rPr>
          <w:rStyle w:val="MSGENFONTSTYLENAMETEMPLATEROLENUMBERMSGENFONTSTYLENAMEBYROLETEXT2MSGENFONTSTYLEMODIFERNOTITALIC"/>
          <w:rFonts w:asciiTheme="minorHAnsi" w:hAnsiTheme="minorHAnsi" w:cs="Times New Roman"/>
          <w:i w:val="0"/>
          <w:iCs w:val="0"/>
          <w:color w:val="auto"/>
          <w:sz w:val="22"/>
          <w:szCs w:val="22"/>
          <w:shd w:val="clear" w:color="auto" w:fill="auto"/>
          <w:lang w:val="pt-BR" w:bidi="ar-SA"/>
        </w:rPr>
      </w:pPr>
      <w:r w:rsidRPr="000E0B36">
        <w:rPr>
          <w:rFonts w:asciiTheme="minorHAnsi" w:hAnsiTheme="minorHAnsi" w:cs="Times New Roman"/>
          <w:color w:val="000000"/>
          <w:lang w:val="pt-BR" w:bidi="en-US"/>
        </w:rPr>
        <w:t>As despesas decorrentes da presente contratação correrão a conta de recursos</w:t>
      </w:r>
      <w:r w:rsidRPr="000E0B36">
        <w:rPr>
          <w:rFonts w:asciiTheme="minorHAnsi" w:hAnsiTheme="minorHAnsi" w:cs="Times New Roman"/>
          <w:lang w:val="pt-BR"/>
        </w:rPr>
        <w:t xml:space="preserve"> </w:t>
      </w:r>
      <w:r w:rsidRPr="000E0B36">
        <w:rPr>
          <w:rFonts w:asciiTheme="minorHAnsi" w:hAnsiTheme="minorHAnsi" w:cs="Times New Roman"/>
          <w:color w:val="000000"/>
          <w:lang w:val="pt-BR" w:bidi="en-US"/>
        </w:rPr>
        <w:t>específicos consignados no Orçamento Geral do Município</w:t>
      </w:r>
    </w:p>
    <w:p w14:paraId="1ABB9024" w14:textId="7AEAD47D" w:rsidR="00DB6128" w:rsidRPr="00DB6128" w:rsidRDefault="000E0B36" w:rsidP="00DB6128">
      <w:pPr>
        <w:pStyle w:val="MSGENFONTSTYLENAMETEMPLATEROLENUMBERMSGENFONTSTYLENAMEBYROLETEXT20"/>
        <w:numPr>
          <w:ilvl w:val="1"/>
          <w:numId w:val="37"/>
        </w:numPr>
        <w:shd w:val="clear" w:color="auto" w:fill="auto"/>
        <w:tabs>
          <w:tab w:val="left" w:pos="741"/>
        </w:tabs>
        <w:spacing w:line="360" w:lineRule="auto"/>
        <w:rPr>
          <w:rFonts w:cs="Times New Roman"/>
          <w:i w:val="0"/>
          <w:color w:val="000000"/>
          <w:sz w:val="22"/>
          <w:szCs w:val="22"/>
          <w:lang w:val="pt-BR" w:bidi="en-US"/>
        </w:rPr>
      </w:pPr>
      <w:r w:rsidRPr="000E0B36">
        <w:rPr>
          <w:rFonts w:cs="Times New Roman"/>
          <w:i w:val="0"/>
          <w:color w:val="000000"/>
          <w:sz w:val="22"/>
          <w:szCs w:val="22"/>
          <w:lang w:val="pt-BR" w:bidi="en-US"/>
        </w:rPr>
        <w:t>A dotação relativa aos exercícios financeiros subsequentes será indicada após aprovação da Lei Orçamentária respectiva e liberação dos créditos correspondentes, mediante apostilamento.</w:t>
      </w:r>
    </w:p>
    <w:p w14:paraId="72E24715" w14:textId="056622FC" w:rsidR="000E0B36" w:rsidRPr="00DB6128" w:rsidRDefault="000E0B36" w:rsidP="00DB6128">
      <w:pPr>
        <w:spacing w:before="120" w:after="120" w:line="360" w:lineRule="auto"/>
        <w:jc w:val="right"/>
        <w:rPr>
          <w:rFonts w:asciiTheme="minorHAnsi" w:eastAsia="Calibri" w:hAnsiTheme="minorHAnsi" w:cs="Times New Roman"/>
          <w:b/>
          <w:color w:val="000000"/>
        </w:rPr>
      </w:pPr>
      <w:r w:rsidRPr="000E0B36">
        <w:rPr>
          <w:rFonts w:asciiTheme="minorHAnsi" w:eastAsia="Calibri" w:hAnsiTheme="minorHAnsi" w:cs="Times New Roman"/>
          <w:b/>
          <w:color w:val="000000"/>
        </w:rPr>
        <w:t>São Joaquim da Barra, 01 de novembro de 2024.</w:t>
      </w:r>
    </w:p>
    <w:p w14:paraId="6DCDD64E" w14:textId="77777777" w:rsidR="000E0B36" w:rsidRPr="000E0B36" w:rsidRDefault="000E0B36" w:rsidP="000E0B36">
      <w:pPr>
        <w:pStyle w:val="Rodap"/>
        <w:tabs>
          <w:tab w:val="left" w:pos="708"/>
          <w:tab w:val="center" w:pos="5245"/>
        </w:tabs>
        <w:spacing w:line="360" w:lineRule="auto"/>
        <w:ind w:right="283"/>
        <w:jc w:val="center"/>
        <w:outlineLvl w:val="0"/>
        <w:rPr>
          <w:rFonts w:asciiTheme="minorHAnsi" w:hAnsiTheme="minorHAnsi" w:cs="Times New Roman"/>
        </w:rPr>
      </w:pPr>
      <w:r w:rsidRPr="000E0B36">
        <w:rPr>
          <w:rFonts w:asciiTheme="minorHAnsi" w:hAnsiTheme="minorHAnsi" w:cs="Times New Roman"/>
        </w:rPr>
        <w:t>_____________________________________________</w:t>
      </w:r>
    </w:p>
    <w:p w14:paraId="0CA35AE9" w14:textId="77777777" w:rsidR="000E0B36" w:rsidRPr="000E0B36" w:rsidRDefault="000E0B36" w:rsidP="000E0B36">
      <w:pPr>
        <w:pStyle w:val="Rodap"/>
        <w:tabs>
          <w:tab w:val="left" w:pos="708"/>
        </w:tabs>
        <w:spacing w:line="360" w:lineRule="auto"/>
        <w:ind w:right="284"/>
        <w:jc w:val="center"/>
        <w:outlineLvl w:val="0"/>
        <w:rPr>
          <w:rFonts w:asciiTheme="minorHAnsi" w:hAnsiTheme="minorHAnsi" w:cs="Times New Roman"/>
          <w:b/>
        </w:rPr>
      </w:pPr>
      <w:r w:rsidRPr="000E0B36">
        <w:rPr>
          <w:rFonts w:asciiTheme="minorHAnsi" w:hAnsiTheme="minorHAnsi" w:cs="Times New Roman"/>
          <w:b/>
        </w:rPr>
        <w:t>José Eduardo de Castro</w:t>
      </w:r>
    </w:p>
    <w:p w14:paraId="71E357C3" w14:textId="77777777" w:rsidR="000E0B36" w:rsidRPr="000E0B36" w:rsidRDefault="000E0B36" w:rsidP="000E0B36">
      <w:pPr>
        <w:pStyle w:val="Rodap"/>
        <w:tabs>
          <w:tab w:val="left" w:pos="708"/>
        </w:tabs>
        <w:spacing w:line="360" w:lineRule="auto"/>
        <w:ind w:right="283"/>
        <w:jc w:val="center"/>
        <w:outlineLvl w:val="0"/>
        <w:rPr>
          <w:rFonts w:asciiTheme="minorHAnsi" w:hAnsiTheme="minorHAnsi" w:cs="Times New Roman"/>
          <w:b/>
        </w:rPr>
      </w:pPr>
      <w:r w:rsidRPr="000E0B36">
        <w:rPr>
          <w:rFonts w:asciiTheme="minorHAnsi" w:hAnsiTheme="minorHAnsi" w:cs="Times New Roman"/>
          <w:b/>
        </w:rPr>
        <w:t>Assessor Especial de Vigilância Sanitária e Controle de Zoonoses</w:t>
      </w:r>
    </w:p>
    <w:p w14:paraId="35539D52" w14:textId="77777777" w:rsidR="008932F3" w:rsidRDefault="008932F3" w:rsidP="00D33712">
      <w:pPr>
        <w:tabs>
          <w:tab w:val="left" w:pos="1134"/>
          <w:tab w:val="left" w:pos="9639"/>
        </w:tabs>
        <w:ind w:left="284" w:right="687"/>
        <w:jc w:val="center"/>
        <w:rPr>
          <w:rFonts w:asciiTheme="minorHAnsi" w:hAnsiTheme="minorHAnsi" w:cs="Times New Roman"/>
          <w:b/>
        </w:rPr>
      </w:pPr>
    </w:p>
    <w:p w14:paraId="4631C884" w14:textId="2424F303" w:rsidR="006D4AAB" w:rsidRPr="00263BB1" w:rsidRDefault="006D4AAB" w:rsidP="00DB6128">
      <w:pPr>
        <w:spacing w:line="276" w:lineRule="auto"/>
        <w:rPr>
          <w:rFonts w:asciiTheme="minorHAnsi" w:hAnsiTheme="minorHAnsi" w:cs="Arial"/>
          <w:b/>
          <w:bCs/>
        </w:rPr>
      </w:pPr>
      <w:r>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6FB50F2"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E72A01">
        <w:rPr>
          <w:rFonts w:asciiTheme="minorHAnsi" w:hAnsiTheme="minorHAnsi" w:cstheme="minorHAnsi"/>
          <w:b/>
        </w:rPr>
        <w:t>018</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5B18EFB0" w:rsidR="00555E87"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E72A01">
        <w:rPr>
          <w:rFonts w:asciiTheme="minorHAnsi" w:hAnsiTheme="minorHAnsi" w:cstheme="minorHAnsi"/>
        </w:rPr>
        <w:t>018</w:t>
      </w:r>
      <w:r w:rsidR="0073658C">
        <w:rPr>
          <w:rFonts w:asciiTheme="minorHAnsi" w:hAnsiTheme="minorHAnsi" w:cstheme="minorHAnsi"/>
        </w:rPr>
        <w:t>/202</w:t>
      </w:r>
      <w:r w:rsidR="00CF2C0D">
        <w:rPr>
          <w:rFonts w:asciiTheme="minorHAnsi" w:hAnsiTheme="minorHAnsi" w:cstheme="minorHAnsi"/>
        </w:rPr>
        <w:t>5</w:t>
      </w:r>
    </w:p>
    <w:p w14:paraId="6C5AFB8B" w14:textId="77777777" w:rsidR="00DB6128" w:rsidRDefault="00DB6128" w:rsidP="00555E87">
      <w:pPr>
        <w:jc w:val="both"/>
        <w:rPr>
          <w:rFonts w:asciiTheme="minorHAnsi" w:hAnsiTheme="minorHAnsi" w:cstheme="minorHAnsi"/>
        </w:rPr>
      </w:pPr>
    </w:p>
    <w:p w14:paraId="2E6B2D77" w14:textId="0CC21944" w:rsidR="00DB6128" w:rsidRDefault="00384970" w:rsidP="00555E87">
      <w:pPr>
        <w:jc w:val="both"/>
        <w:rPr>
          <w:rFonts w:asciiTheme="minorHAnsi" w:hAnsiTheme="minorHAnsi" w:cstheme="minorHAnsi"/>
          <w:b/>
        </w:rPr>
      </w:pPr>
      <w:r w:rsidRPr="00384970">
        <w:rPr>
          <w:rFonts w:asciiTheme="minorHAnsi" w:hAnsiTheme="minorHAnsi" w:cstheme="minorHAnsi"/>
          <w:b/>
        </w:rPr>
        <w:t>AQUISIÇÃO DE INSUMOS VETERINÁRIOS PARA SUPRIR A DEMANDA DO CANIL MUNICIPAL,  EXCLUSIVA DE MICROEMPRESA E EMPRESA DE PEQUENO PORTE (ME E EPP), DE ACORDO COM AS DESCRIÇÕES, QUANTITATIVOS E CONDIÇÕES CONSTANTES NOS ANEXOS I E II DESTE EDITAL.</w:t>
      </w:r>
    </w:p>
    <w:p w14:paraId="0D4FFBA8" w14:textId="77777777" w:rsidR="00384970" w:rsidRDefault="00384970" w:rsidP="00555E87">
      <w:pPr>
        <w:jc w:val="both"/>
        <w:rPr>
          <w:rFonts w:asciiTheme="minorHAnsi" w:hAnsiTheme="minorHAnsi" w:cstheme="minorHAnsi"/>
          <w:b/>
        </w:rPr>
      </w:pPr>
    </w:p>
    <w:p w14:paraId="05F84C8D" w14:textId="261929F4"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10632" w:type="dxa"/>
        <w:tblInd w:w="-147" w:type="dxa"/>
        <w:tblLayout w:type="fixed"/>
        <w:tblLook w:val="04A0" w:firstRow="1" w:lastRow="0" w:firstColumn="1" w:lastColumn="0" w:noHBand="0" w:noVBand="1"/>
      </w:tblPr>
      <w:tblGrid>
        <w:gridCol w:w="1135"/>
        <w:gridCol w:w="1984"/>
        <w:gridCol w:w="1559"/>
        <w:gridCol w:w="1276"/>
        <w:gridCol w:w="1276"/>
        <w:gridCol w:w="1985"/>
        <w:gridCol w:w="1417"/>
      </w:tblGrid>
      <w:tr w:rsidR="004F47B9" w:rsidRPr="005C6BF8" w14:paraId="35667233" w14:textId="77777777" w:rsidTr="004F47B9">
        <w:tc>
          <w:tcPr>
            <w:tcW w:w="1135" w:type="dxa"/>
            <w:vAlign w:val="center"/>
          </w:tcPr>
          <w:p w14:paraId="0BC361DB" w14:textId="77777777" w:rsidR="004F47B9" w:rsidRPr="005C6BF8" w:rsidRDefault="004F47B9" w:rsidP="000E0B36">
            <w:pPr>
              <w:jc w:val="center"/>
              <w:rPr>
                <w:rFonts w:asciiTheme="minorHAnsi" w:hAnsiTheme="minorHAnsi"/>
                <w:b/>
                <w:bCs/>
              </w:rPr>
            </w:pPr>
            <w:r w:rsidRPr="005C6BF8">
              <w:rPr>
                <w:rFonts w:asciiTheme="minorHAnsi" w:hAnsiTheme="minorHAnsi"/>
                <w:b/>
                <w:bCs/>
              </w:rPr>
              <w:t>ITEM</w:t>
            </w:r>
          </w:p>
        </w:tc>
        <w:tc>
          <w:tcPr>
            <w:tcW w:w="1984" w:type="dxa"/>
            <w:vAlign w:val="center"/>
          </w:tcPr>
          <w:p w14:paraId="618DB30C" w14:textId="77777777" w:rsidR="004F47B9" w:rsidRPr="005C6BF8" w:rsidRDefault="004F47B9" w:rsidP="000E0B36">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141ABECF" w14:textId="77777777" w:rsidR="004F47B9" w:rsidRDefault="004F47B9" w:rsidP="000E0B36">
            <w:pPr>
              <w:jc w:val="center"/>
              <w:rPr>
                <w:rFonts w:asciiTheme="minorHAnsi" w:hAnsiTheme="minorHAnsi"/>
                <w:b/>
                <w:bCs/>
              </w:rPr>
            </w:pPr>
          </w:p>
          <w:p w14:paraId="6116D0CE" w14:textId="77777777" w:rsidR="004F47B9" w:rsidRPr="005C6BF8" w:rsidRDefault="004F47B9" w:rsidP="000E0B36">
            <w:pPr>
              <w:jc w:val="center"/>
              <w:rPr>
                <w:rFonts w:asciiTheme="minorHAnsi" w:hAnsiTheme="minorHAnsi"/>
                <w:b/>
                <w:bCs/>
              </w:rPr>
            </w:pPr>
            <w:r>
              <w:rPr>
                <w:rFonts w:asciiTheme="minorHAnsi" w:hAnsiTheme="minorHAnsi"/>
                <w:b/>
                <w:bCs/>
              </w:rPr>
              <w:t>QUANTIDADE</w:t>
            </w:r>
          </w:p>
          <w:p w14:paraId="43556539" w14:textId="77777777" w:rsidR="004F47B9" w:rsidRPr="005C6BF8" w:rsidRDefault="004F47B9" w:rsidP="000E0B36">
            <w:pPr>
              <w:jc w:val="center"/>
              <w:rPr>
                <w:rFonts w:asciiTheme="minorHAnsi" w:hAnsiTheme="minorHAnsi"/>
                <w:b/>
                <w:bCs/>
              </w:rPr>
            </w:pPr>
          </w:p>
        </w:tc>
        <w:tc>
          <w:tcPr>
            <w:tcW w:w="1276" w:type="dxa"/>
          </w:tcPr>
          <w:p w14:paraId="3E19153F" w14:textId="77777777" w:rsidR="004F47B9" w:rsidRDefault="004F47B9" w:rsidP="000E0B36">
            <w:pPr>
              <w:jc w:val="center"/>
              <w:rPr>
                <w:rFonts w:asciiTheme="minorHAnsi" w:hAnsiTheme="minorHAnsi"/>
                <w:b/>
                <w:bCs/>
              </w:rPr>
            </w:pPr>
          </w:p>
          <w:p w14:paraId="6350EE0C" w14:textId="77777777" w:rsidR="004F47B9" w:rsidRDefault="004F47B9" w:rsidP="000E0B36">
            <w:pPr>
              <w:jc w:val="center"/>
              <w:rPr>
                <w:rFonts w:asciiTheme="minorHAnsi" w:hAnsiTheme="minorHAnsi"/>
                <w:b/>
                <w:bCs/>
              </w:rPr>
            </w:pPr>
            <w:r>
              <w:rPr>
                <w:rFonts w:asciiTheme="minorHAnsi" w:hAnsiTheme="minorHAnsi"/>
                <w:b/>
                <w:bCs/>
              </w:rPr>
              <w:t>MARCA</w:t>
            </w:r>
          </w:p>
        </w:tc>
        <w:tc>
          <w:tcPr>
            <w:tcW w:w="1276" w:type="dxa"/>
            <w:vAlign w:val="center"/>
          </w:tcPr>
          <w:p w14:paraId="32C92C3C" w14:textId="77777777" w:rsidR="004F47B9" w:rsidRPr="005C6BF8" w:rsidRDefault="004F47B9" w:rsidP="000E0B36">
            <w:pPr>
              <w:jc w:val="center"/>
              <w:rPr>
                <w:rFonts w:asciiTheme="minorHAnsi" w:hAnsiTheme="minorHAnsi"/>
                <w:b/>
                <w:bCs/>
              </w:rPr>
            </w:pPr>
            <w:r>
              <w:rPr>
                <w:rFonts w:asciiTheme="minorHAnsi" w:hAnsiTheme="minorHAnsi"/>
                <w:b/>
                <w:bCs/>
              </w:rPr>
              <w:t>UNIDADE</w:t>
            </w:r>
          </w:p>
        </w:tc>
        <w:tc>
          <w:tcPr>
            <w:tcW w:w="1985" w:type="dxa"/>
            <w:vAlign w:val="center"/>
          </w:tcPr>
          <w:p w14:paraId="6AB2C685" w14:textId="77777777" w:rsidR="004F47B9" w:rsidRPr="005C6BF8" w:rsidRDefault="004F47B9" w:rsidP="000E0B36">
            <w:pPr>
              <w:jc w:val="center"/>
              <w:rPr>
                <w:rFonts w:asciiTheme="minorHAnsi" w:hAnsiTheme="minorHAnsi"/>
                <w:b/>
                <w:bCs/>
              </w:rPr>
            </w:pPr>
            <w:r w:rsidRPr="005C6BF8">
              <w:rPr>
                <w:rFonts w:asciiTheme="minorHAnsi" w:hAnsiTheme="minorHAnsi"/>
                <w:b/>
                <w:bCs/>
              </w:rPr>
              <w:t>VALOR</w:t>
            </w:r>
          </w:p>
          <w:p w14:paraId="6776DC84" w14:textId="77777777" w:rsidR="004F47B9" w:rsidRPr="005C6BF8" w:rsidRDefault="004F47B9" w:rsidP="000E0B36">
            <w:pPr>
              <w:jc w:val="center"/>
              <w:rPr>
                <w:rFonts w:asciiTheme="minorHAnsi" w:hAnsiTheme="minorHAnsi"/>
                <w:b/>
                <w:bCs/>
              </w:rPr>
            </w:pPr>
            <w:r w:rsidRPr="005C6BF8">
              <w:rPr>
                <w:rFonts w:asciiTheme="minorHAnsi" w:hAnsiTheme="minorHAnsi"/>
                <w:b/>
                <w:bCs/>
              </w:rPr>
              <w:t>UNITÁRIO</w:t>
            </w:r>
          </w:p>
        </w:tc>
        <w:tc>
          <w:tcPr>
            <w:tcW w:w="1417" w:type="dxa"/>
            <w:vAlign w:val="center"/>
          </w:tcPr>
          <w:p w14:paraId="55F6ABFD" w14:textId="77777777" w:rsidR="004F47B9" w:rsidRPr="005C6BF8" w:rsidRDefault="004F47B9" w:rsidP="000E0B36">
            <w:pPr>
              <w:jc w:val="center"/>
              <w:rPr>
                <w:rFonts w:asciiTheme="minorHAnsi" w:hAnsiTheme="minorHAnsi"/>
                <w:b/>
                <w:bCs/>
              </w:rPr>
            </w:pPr>
            <w:r w:rsidRPr="005C6BF8">
              <w:rPr>
                <w:rFonts w:asciiTheme="minorHAnsi" w:hAnsiTheme="minorHAnsi"/>
                <w:b/>
                <w:bCs/>
              </w:rPr>
              <w:t>VALOR</w:t>
            </w:r>
          </w:p>
          <w:p w14:paraId="7330E24C" w14:textId="77777777" w:rsidR="004F47B9" w:rsidRPr="005C6BF8" w:rsidRDefault="004F47B9" w:rsidP="000E0B36">
            <w:pPr>
              <w:jc w:val="center"/>
              <w:rPr>
                <w:rFonts w:asciiTheme="minorHAnsi" w:hAnsiTheme="minorHAnsi"/>
                <w:b/>
                <w:bCs/>
              </w:rPr>
            </w:pPr>
            <w:r w:rsidRPr="005C6BF8">
              <w:rPr>
                <w:rFonts w:asciiTheme="minorHAnsi" w:hAnsiTheme="minorHAnsi"/>
                <w:b/>
                <w:bCs/>
              </w:rPr>
              <w:t>TOTAL</w:t>
            </w:r>
          </w:p>
        </w:tc>
      </w:tr>
      <w:tr w:rsidR="004F47B9" w:rsidRPr="005C6BF8" w14:paraId="7735D92D" w14:textId="77777777" w:rsidTr="004F47B9">
        <w:trPr>
          <w:trHeight w:val="629"/>
        </w:trPr>
        <w:tc>
          <w:tcPr>
            <w:tcW w:w="1135" w:type="dxa"/>
          </w:tcPr>
          <w:p w14:paraId="3637DA48" w14:textId="77777777" w:rsidR="004F47B9" w:rsidRDefault="004F47B9" w:rsidP="000E0B36">
            <w:pPr>
              <w:jc w:val="center"/>
              <w:rPr>
                <w:rFonts w:asciiTheme="minorHAnsi" w:eastAsia="Calibri" w:hAnsiTheme="minorHAnsi"/>
                <w:b/>
              </w:rPr>
            </w:pPr>
          </w:p>
          <w:p w14:paraId="17BDC823" w14:textId="77777777" w:rsidR="004F47B9" w:rsidRPr="005C6BF8" w:rsidRDefault="004F47B9" w:rsidP="000E0B36">
            <w:pPr>
              <w:jc w:val="center"/>
              <w:rPr>
                <w:rFonts w:asciiTheme="minorHAnsi" w:eastAsia="Calibri" w:hAnsiTheme="minorHAnsi"/>
                <w:b/>
              </w:rPr>
            </w:pPr>
            <w:r w:rsidRPr="005C6BF8">
              <w:rPr>
                <w:rFonts w:asciiTheme="minorHAnsi" w:eastAsia="Calibri" w:hAnsiTheme="minorHAnsi"/>
                <w:b/>
              </w:rPr>
              <w:t>...</w:t>
            </w:r>
          </w:p>
        </w:tc>
        <w:tc>
          <w:tcPr>
            <w:tcW w:w="1984" w:type="dxa"/>
          </w:tcPr>
          <w:p w14:paraId="66B3A13B" w14:textId="77777777" w:rsidR="004F47B9" w:rsidRDefault="004F47B9" w:rsidP="000E0B36">
            <w:pPr>
              <w:pStyle w:val="PargrafodaLista"/>
              <w:tabs>
                <w:tab w:val="left" w:pos="0"/>
              </w:tabs>
              <w:ind w:left="113"/>
              <w:contextualSpacing/>
              <w:jc w:val="center"/>
              <w:rPr>
                <w:rFonts w:asciiTheme="minorHAnsi" w:hAnsiTheme="minorHAnsi" w:cs="Arial"/>
              </w:rPr>
            </w:pPr>
          </w:p>
          <w:p w14:paraId="143D4F52" w14:textId="77777777" w:rsidR="004F47B9" w:rsidRPr="005C6BF8" w:rsidRDefault="004F47B9" w:rsidP="000E0B36">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0F18AC12" w14:textId="77777777" w:rsidR="004F47B9" w:rsidRPr="005C6BF8" w:rsidRDefault="004F47B9" w:rsidP="000E0B36">
            <w:pPr>
              <w:rPr>
                <w:rFonts w:asciiTheme="minorHAnsi" w:hAnsiTheme="minorHAnsi"/>
              </w:rPr>
            </w:pPr>
          </w:p>
          <w:p w14:paraId="408DF99E" w14:textId="77777777" w:rsidR="004F47B9" w:rsidRPr="005C6BF8" w:rsidRDefault="004F47B9" w:rsidP="000E0B36">
            <w:pPr>
              <w:jc w:val="center"/>
              <w:rPr>
                <w:rFonts w:asciiTheme="minorHAnsi" w:hAnsiTheme="minorHAnsi"/>
              </w:rPr>
            </w:pPr>
            <w:r w:rsidRPr="005C6BF8">
              <w:rPr>
                <w:rFonts w:asciiTheme="minorHAnsi" w:hAnsiTheme="minorHAnsi"/>
              </w:rPr>
              <w:t>.....</w:t>
            </w:r>
          </w:p>
          <w:p w14:paraId="21ADFC64" w14:textId="77777777" w:rsidR="004F47B9" w:rsidRPr="005C6BF8" w:rsidRDefault="004F47B9" w:rsidP="000E0B36">
            <w:pPr>
              <w:jc w:val="center"/>
              <w:rPr>
                <w:rFonts w:asciiTheme="minorHAnsi" w:hAnsiTheme="minorHAnsi"/>
              </w:rPr>
            </w:pPr>
          </w:p>
        </w:tc>
        <w:tc>
          <w:tcPr>
            <w:tcW w:w="1276" w:type="dxa"/>
          </w:tcPr>
          <w:p w14:paraId="2AB84193" w14:textId="77777777" w:rsidR="004F47B9" w:rsidRDefault="004F47B9" w:rsidP="000E0B36">
            <w:pPr>
              <w:jc w:val="center"/>
              <w:rPr>
                <w:rFonts w:asciiTheme="minorHAnsi" w:hAnsiTheme="minorHAnsi"/>
              </w:rPr>
            </w:pPr>
          </w:p>
          <w:p w14:paraId="79B8758C" w14:textId="77777777" w:rsidR="004F47B9" w:rsidRPr="005C6BF8" w:rsidRDefault="004F47B9" w:rsidP="000E0B36">
            <w:pPr>
              <w:jc w:val="center"/>
              <w:rPr>
                <w:rFonts w:asciiTheme="minorHAnsi" w:hAnsiTheme="minorHAnsi"/>
              </w:rPr>
            </w:pPr>
            <w:r>
              <w:rPr>
                <w:rFonts w:asciiTheme="minorHAnsi" w:hAnsiTheme="minorHAnsi"/>
              </w:rPr>
              <w:t>.......</w:t>
            </w:r>
          </w:p>
        </w:tc>
        <w:tc>
          <w:tcPr>
            <w:tcW w:w="1276" w:type="dxa"/>
          </w:tcPr>
          <w:p w14:paraId="34827133" w14:textId="77777777" w:rsidR="004F47B9" w:rsidRPr="005C6BF8" w:rsidRDefault="004F47B9" w:rsidP="000E0B36">
            <w:pPr>
              <w:jc w:val="center"/>
              <w:rPr>
                <w:rFonts w:asciiTheme="minorHAnsi" w:hAnsiTheme="minorHAnsi"/>
              </w:rPr>
            </w:pPr>
          </w:p>
          <w:p w14:paraId="0B3D7664" w14:textId="77777777" w:rsidR="004F47B9" w:rsidRPr="005C6BF8" w:rsidRDefault="004F47B9" w:rsidP="000E0B36">
            <w:pPr>
              <w:jc w:val="center"/>
              <w:rPr>
                <w:rFonts w:asciiTheme="minorHAnsi" w:hAnsiTheme="minorHAnsi"/>
              </w:rPr>
            </w:pPr>
            <w:r w:rsidRPr="005C6BF8">
              <w:rPr>
                <w:rFonts w:asciiTheme="minorHAnsi" w:hAnsiTheme="minorHAnsi"/>
              </w:rPr>
              <w:t>.......</w:t>
            </w:r>
          </w:p>
          <w:p w14:paraId="4FF38B08" w14:textId="77777777" w:rsidR="004F47B9" w:rsidRPr="005C6BF8" w:rsidRDefault="004F47B9" w:rsidP="000E0B36">
            <w:pPr>
              <w:jc w:val="center"/>
              <w:rPr>
                <w:rFonts w:asciiTheme="minorHAnsi" w:hAnsiTheme="minorHAnsi"/>
              </w:rPr>
            </w:pPr>
          </w:p>
        </w:tc>
        <w:tc>
          <w:tcPr>
            <w:tcW w:w="1985" w:type="dxa"/>
          </w:tcPr>
          <w:p w14:paraId="4D298E4B" w14:textId="77777777" w:rsidR="004F47B9" w:rsidRDefault="004F47B9" w:rsidP="000E0B36">
            <w:pPr>
              <w:jc w:val="center"/>
              <w:rPr>
                <w:rFonts w:asciiTheme="minorHAnsi" w:hAnsiTheme="minorHAnsi"/>
              </w:rPr>
            </w:pPr>
          </w:p>
          <w:p w14:paraId="4E44ABA9" w14:textId="77777777" w:rsidR="004F47B9" w:rsidRPr="005C6BF8" w:rsidRDefault="004F47B9" w:rsidP="000E0B36">
            <w:pPr>
              <w:jc w:val="center"/>
              <w:rPr>
                <w:rFonts w:asciiTheme="minorHAnsi" w:hAnsiTheme="minorHAnsi"/>
              </w:rPr>
            </w:pPr>
            <w:r w:rsidRPr="005C6BF8">
              <w:rPr>
                <w:rFonts w:asciiTheme="minorHAnsi" w:hAnsiTheme="minorHAnsi"/>
              </w:rPr>
              <w:t>......</w:t>
            </w:r>
          </w:p>
        </w:tc>
        <w:tc>
          <w:tcPr>
            <w:tcW w:w="1417" w:type="dxa"/>
          </w:tcPr>
          <w:p w14:paraId="3B7A591F" w14:textId="77777777" w:rsidR="004F47B9" w:rsidRDefault="004F47B9" w:rsidP="000E0B36">
            <w:pPr>
              <w:jc w:val="center"/>
              <w:rPr>
                <w:rFonts w:asciiTheme="minorHAnsi" w:hAnsiTheme="minorHAnsi"/>
              </w:rPr>
            </w:pPr>
          </w:p>
          <w:p w14:paraId="5FB9D539" w14:textId="77777777" w:rsidR="004F47B9" w:rsidRPr="005C6BF8" w:rsidRDefault="004F47B9" w:rsidP="000E0B36">
            <w:pPr>
              <w:jc w:val="center"/>
              <w:rPr>
                <w:rFonts w:asciiTheme="minorHAnsi" w:hAnsiTheme="minorHAnsi"/>
              </w:rPr>
            </w:pPr>
            <w:r w:rsidRPr="005C6BF8">
              <w:rPr>
                <w:rFonts w:asciiTheme="minorHAnsi" w:hAnsiTheme="minorHAnsi"/>
              </w:rPr>
              <w:t>........</w:t>
            </w:r>
          </w:p>
        </w:tc>
      </w:tr>
      <w:tr w:rsidR="004F47B9" w:rsidRPr="005C6BF8" w14:paraId="1D696327" w14:textId="77777777" w:rsidTr="004F47B9">
        <w:trPr>
          <w:trHeight w:val="346"/>
        </w:trPr>
        <w:tc>
          <w:tcPr>
            <w:tcW w:w="10632" w:type="dxa"/>
            <w:gridSpan w:val="7"/>
          </w:tcPr>
          <w:p w14:paraId="67D97BA5" w14:textId="77777777" w:rsidR="004F47B9" w:rsidRPr="005C6BF8" w:rsidRDefault="004F47B9" w:rsidP="000E0B36">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F0D8C75" w14:textId="77777777" w:rsidR="004F47B9" w:rsidRDefault="004F47B9" w:rsidP="004F47B9">
      <w:pPr>
        <w:pStyle w:val="Corpodetexto"/>
        <w:tabs>
          <w:tab w:val="left" w:pos="709"/>
        </w:tabs>
        <w:ind w:left="0"/>
        <w:rPr>
          <w:rFonts w:asciiTheme="minorHAnsi" w:hAnsiTheme="minorHAnsi"/>
        </w:rPr>
      </w:pPr>
    </w:p>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lastRenderedPageBreak/>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5"/>
          <w:footerReference w:type="default" r:id="rId46"/>
          <w:pgSz w:w="11910" w:h="16840"/>
          <w:pgMar w:top="1920" w:right="995" w:bottom="940"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46" w:name="_bookmark38"/>
      <w:bookmarkStart w:id="47" w:name="_Hlk163653214"/>
      <w:bookmarkEnd w:id="46"/>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16E0B9BD"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48" w:name="_bookmark39"/>
      <w:bookmarkEnd w:id="48"/>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3E3E2B65"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E72A01">
        <w:rPr>
          <w:rFonts w:asciiTheme="minorHAnsi" w:hAnsiTheme="minorHAnsi"/>
          <w:b/>
        </w:rPr>
        <w:t>018</w:t>
      </w:r>
      <w:r w:rsidR="0073658C">
        <w:rPr>
          <w:rFonts w:asciiTheme="minorHAnsi" w:hAnsiTheme="minorHAnsi"/>
          <w:b/>
        </w:rPr>
        <w:t>/202</w:t>
      </w:r>
      <w:r w:rsidR="00DC7A27">
        <w:rPr>
          <w:rFonts w:asciiTheme="minorHAnsi" w:hAnsiTheme="minorHAnsi"/>
          <w:b/>
        </w:rPr>
        <w:t>5</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844CA2"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49" w:name="_bookmark40"/>
      <w:bookmarkEnd w:id="49"/>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7"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33BE28D6"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44F0">
        <w:rPr>
          <w:rFonts w:asciiTheme="minorHAnsi" w:hAnsiTheme="minorHAnsi"/>
        </w:rPr>
        <w:t>5</w:t>
      </w:r>
      <w:r w:rsidRPr="00611987">
        <w:rPr>
          <w:rFonts w:asciiTheme="minorHAnsi" w:hAnsiTheme="minorHAnsi"/>
        </w:rPr>
        <w:t>.</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50" w:name="_bookmark41"/>
      <w:bookmarkStart w:id="51" w:name="_bookmark42"/>
      <w:bookmarkStart w:id="52" w:name="_bookmark43"/>
      <w:bookmarkEnd w:id="50"/>
      <w:bookmarkEnd w:id="51"/>
      <w:bookmarkEnd w:id="52"/>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5D219E"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53" w:name="_bookmark44"/>
      <w:bookmarkEnd w:id="53"/>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8"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4B4174DD"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54" w:name="_bookmark45"/>
      <w:bookmarkEnd w:id="54"/>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44FB4E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55" w:name="_bookmark46"/>
      <w:bookmarkEnd w:id="55"/>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84DE3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56" w:name="_bookmark47"/>
      <w:bookmarkEnd w:id="56"/>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06D283C3"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4C38DAAD"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E72A01">
        <w:rPr>
          <w:rFonts w:asciiTheme="minorHAnsi" w:hAnsiTheme="minorHAnsi" w:cs="Calibri"/>
          <w:b/>
          <w:szCs w:val="24"/>
        </w:rPr>
        <w:t>018</w:t>
      </w:r>
      <w:r w:rsidR="0073658C">
        <w:rPr>
          <w:rFonts w:asciiTheme="minorHAnsi" w:hAnsiTheme="minorHAnsi" w:cs="Calibri"/>
          <w:b/>
          <w:szCs w:val="24"/>
        </w:rPr>
        <w:t>/202</w:t>
      </w:r>
      <w:r w:rsidR="007344F0">
        <w:rPr>
          <w:rFonts w:asciiTheme="minorHAnsi" w:hAnsiTheme="minorHAnsi" w:cs="Calibri"/>
          <w:b/>
          <w:szCs w:val="24"/>
        </w:rPr>
        <w:t>5</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5C607BEC"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44F0">
        <w:rPr>
          <w:rFonts w:asciiTheme="minorHAnsi" w:hAnsiTheme="minorHAnsi" w:cs="Calibri"/>
          <w:szCs w:val="24"/>
        </w:rPr>
        <w:t>5</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F2C0D">
        <w:fldChar w:fldCharType="begin"/>
      </w:r>
      <w:r w:rsidR="00CF2C0D">
        <w:instrText xml:space="preserve"> HYPERLINK "mailto:licitacao@saojoaquimdabarra.sp.gov.br" </w:instrText>
      </w:r>
      <w:r w:rsidR="00CF2C0D">
        <w:fldChar w:fldCharType="separate"/>
      </w:r>
      <w:r w:rsidRPr="00B5508C">
        <w:rPr>
          <w:rStyle w:val="Hyperlink"/>
          <w:rFonts w:asciiTheme="minorHAnsi" w:hAnsiTheme="minorHAnsi" w:cstheme="minorHAnsi"/>
          <w:b/>
          <w:sz w:val="20"/>
          <w:szCs w:val="20"/>
        </w:rPr>
        <w:t>licitacao@saojoaquimdabarra.sp.gov.br</w:t>
      </w:r>
      <w:r w:rsidR="00CF2C0D">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57" w:name="_bookmark48"/>
      <w:bookmarkEnd w:id="57"/>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08393EC4"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E72A01">
        <w:rPr>
          <w:rFonts w:asciiTheme="minorHAnsi" w:hAnsiTheme="minorHAnsi"/>
        </w:rPr>
        <w:t>018</w:t>
      </w:r>
      <w:r w:rsidR="0073658C">
        <w:rPr>
          <w:rFonts w:asciiTheme="minorHAnsi" w:hAnsiTheme="minorHAnsi"/>
        </w:rPr>
        <w:t>/202</w:t>
      </w:r>
      <w:r w:rsidR="007344F0">
        <w:rPr>
          <w:rFonts w:asciiTheme="minorHAnsi" w:hAnsiTheme="minorHAnsi"/>
        </w:rPr>
        <w:t>5</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rsidR="00CF2C0D">
        <w:fldChar w:fldCharType="begin"/>
      </w:r>
      <w:r w:rsidR="00CF2C0D">
        <w:instrText xml:space="preserve"> HYPERLINK "http://www.planalto.gov.br/ccivil_03/LEIS/LCP/Lcp123.htm" \l "art42" \h </w:instrText>
      </w:r>
      <w:r w:rsidR="00CF2C0D">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sidR="00CF2C0D">
        <w:rPr>
          <w:rFonts w:asciiTheme="minorHAnsi" w:hAnsiTheme="minorHAnsi"/>
          <w:color w:val="0000ED"/>
        </w:rPr>
        <w:fldChar w:fldCharType="end"/>
      </w:r>
      <w:r w:rsidRPr="00AE378A">
        <w:rPr>
          <w:rFonts w:asciiTheme="minorHAnsi" w:hAnsiTheme="minorHAnsi"/>
          <w:color w:val="0000ED"/>
          <w:spacing w:val="1"/>
        </w:rPr>
        <w:t xml:space="preserve"> </w:t>
      </w:r>
      <w:hyperlink r:id="rId49"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rsidR="00CF2C0D">
        <w:fldChar w:fldCharType="begin"/>
      </w:r>
      <w:r w:rsidR="00CF2C0D">
        <w:instrText xml:space="preserve"> HYPERLINK "http://www.planalto.gov.br/ccivil_03/_ato2019-2022/2021/lei/L14133.htm" \l "%3A~%3Atext%3D%C2%A7%202%C2%BA%20A%20obten%C3%A7%C3%A3o%2Climite%20na%20licita%C3%A7%C3%A3o" \h </w:instrText>
      </w:r>
      <w:r w:rsidR="00CF2C0D">
        <w:fldChar w:fldCharType="separate"/>
      </w:r>
      <w:r w:rsidRPr="00AE378A">
        <w:rPr>
          <w:rFonts w:asciiTheme="minorHAnsi" w:hAnsiTheme="minorHAnsi"/>
          <w:color w:val="0000FF"/>
          <w:u w:val="single" w:color="0000FF"/>
        </w:rPr>
        <w:t>§2º do Art. 4º da Lei 14133/2021</w:t>
      </w:r>
      <w:r w:rsidR="00CF2C0D">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502E3348"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44F0">
        <w:rPr>
          <w:rFonts w:asciiTheme="minorHAnsi" w:hAnsiTheme="minorHAnsi"/>
        </w:rPr>
        <w:t>5</w:t>
      </w:r>
      <w:r w:rsidRPr="00AE378A">
        <w:rPr>
          <w:rFonts w:asciiTheme="minorHAnsi" w:hAnsiTheme="minorHAnsi"/>
        </w:rPr>
        <w:t>.</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47"/>
    <w:p w14:paraId="37115637" w14:textId="3FBFF1FD" w:rsidR="004A773A" w:rsidRDefault="004A773A" w:rsidP="00B5508C">
      <w:pPr>
        <w:tabs>
          <w:tab w:val="left" w:pos="5423"/>
        </w:tabs>
        <w:jc w:val="center"/>
        <w:rPr>
          <w:rFonts w:asciiTheme="minorHAnsi" w:hAnsiTheme="minorHAnsi" w:cs="Times New Roman"/>
          <w:b/>
          <w:bCs/>
        </w:rPr>
      </w:pPr>
    </w:p>
    <w:p w14:paraId="41B34848" w14:textId="15E8D60A" w:rsidR="003237B5" w:rsidRDefault="003237B5" w:rsidP="00B5508C">
      <w:pPr>
        <w:tabs>
          <w:tab w:val="left" w:pos="5423"/>
        </w:tabs>
        <w:jc w:val="center"/>
        <w:rPr>
          <w:rFonts w:asciiTheme="minorHAnsi" w:hAnsiTheme="minorHAnsi" w:cs="Times New Roman"/>
          <w:b/>
          <w:bCs/>
        </w:rPr>
      </w:pPr>
    </w:p>
    <w:p w14:paraId="2067F5FB" w14:textId="77777777" w:rsidR="003237B5" w:rsidRDefault="003237B5"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ANEXO XIV</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16963C0D"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E72A01">
        <w:rPr>
          <w:rFonts w:ascii="Calibri" w:eastAsia="Lucida Sans Unicode" w:hAnsi="Calibri" w:cs="Calibri"/>
          <w:b/>
          <w:bCs/>
        </w:rPr>
        <w:t>018</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0EE5AD9C" w14:textId="4BD60C81" w:rsidR="0004265D" w:rsidRPr="004E4079" w:rsidRDefault="00E246EB" w:rsidP="00D7749A">
      <w:pPr>
        <w:jc w:val="both"/>
        <w:rPr>
          <w:rFonts w:asciiTheme="minorHAnsi" w:eastAsia="Lucida Sans Unicode" w:hAnsiTheme="minorHAnsi" w:cs="Calibri"/>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DB6128">
        <w:rPr>
          <w:rFonts w:asciiTheme="minorHAnsi" w:hAnsiTheme="minorHAnsi" w:cstheme="minorHAnsi"/>
          <w:b/>
        </w:rPr>
        <w:t xml:space="preserve"> </w:t>
      </w:r>
      <w:r w:rsidR="00384970">
        <w:rPr>
          <w:rFonts w:asciiTheme="minorHAnsi" w:hAnsiTheme="minorHAnsi" w:cstheme="minorHAnsi"/>
          <w:b/>
        </w:rPr>
        <w:t xml:space="preserve">AQUISIÇÃO DE INSUMOS VETERINÁRIOS PARA SUPRIR A DEMANDA DO CANIL MUNICIPAL, </w:t>
      </w:r>
      <w:r w:rsidR="00384970">
        <w:t xml:space="preserve"> </w:t>
      </w:r>
      <w:r w:rsidR="00384970" w:rsidRPr="00384970">
        <w:rPr>
          <w:rFonts w:asciiTheme="minorHAnsi" w:hAnsiTheme="minorHAnsi" w:cstheme="minorHAnsi"/>
          <w:b/>
        </w:rPr>
        <w:t>EXCLUSIVA DE MICROEMPRESA E EMPRESA DE PEQUENO PORTE (ME E EPP)</w:t>
      </w:r>
      <w:r w:rsidR="00384970">
        <w:rPr>
          <w:rFonts w:asciiTheme="minorHAnsi" w:hAnsiTheme="minorHAnsi" w:cstheme="minorHAnsi"/>
          <w:b/>
        </w:rPr>
        <w:t>, DE ACORDO COM AS DESCRIÇÕES, QUANTITATIVOS E CONDIÇÕES CONSTANTES NOS ANEXOS I E II DESTE EDITAL.</w:t>
      </w:r>
    </w:p>
    <w:p w14:paraId="30928C0B" w14:textId="1C41EA27" w:rsidR="007344F0" w:rsidRPr="007344F0" w:rsidRDefault="007344F0" w:rsidP="007344F0">
      <w:pPr>
        <w:ind w:right="176"/>
        <w:jc w:val="both"/>
        <w:rPr>
          <w:rFonts w:asciiTheme="minorHAnsi" w:hAnsiTheme="minorHAnsi" w:cs="Arial"/>
        </w:rPr>
      </w:pPr>
    </w:p>
    <w:p w14:paraId="351372FE" w14:textId="6EFB4051" w:rsidR="00B5508C" w:rsidRDefault="00B5508C" w:rsidP="00D16232">
      <w:pPr>
        <w:pStyle w:val="PargrafodaLista"/>
        <w:tabs>
          <w:tab w:val="left" w:pos="709"/>
          <w:tab w:val="left" w:pos="1310"/>
          <w:tab w:val="left" w:pos="9639"/>
        </w:tabs>
        <w:spacing w:before="1"/>
        <w:ind w:left="284" w:right="176"/>
        <w:rPr>
          <w:rFonts w:ascii="Calibri" w:hAnsi="Calibri" w:cs="Calibri"/>
          <w:b/>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4F47B9" w:rsidRPr="005C6BF8" w14:paraId="493F16E3" w14:textId="77777777" w:rsidTr="000E0B36">
        <w:tc>
          <w:tcPr>
            <w:tcW w:w="851" w:type="dxa"/>
            <w:vAlign w:val="center"/>
          </w:tcPr>
          <w:p w14:paraId="197F8E08" w14:textId="77777777" w:rsidR="004F47B9" w:rsidRPr="005C6BF8" w:rsidRDefault="004F47B9" w:rsidP="000E0B36">
            <w:pPr>
              <w:jc w:val="center"/>
              <w:rPr>
                <w:rFonts w:asciiTheme="minorHAnsi" w:hAnsiTheme="minorHAnsi"/>
                <w:b/>
                <w:bCs/>
              </w:rPr>
            </w:pPr>
            <w:r w:rsidRPr="005C6BF8">
              <w:rPr>
                <w:rFonts w:asciiTheme="minorHAnsi" w:hAnsiTheme="minorHAnsi"/>
                <w:b/>
                <w:bCs/>
              </w:rPr>
              <w:t>ITEM</w:t>
            </w:r>
          </w:p>
        </w:tc>
        <w:tc>
          <w:tcPr>
            <w:tcW w:w="1984" w:type="dxa"/>
            <w:vAlign w:val="center"/>
          </w:tcPr>
          <w:p w14:paraId="4D787F4E" w14:textId="77777777" w:rsidR="004F47B9" w:rsidRPr="005C6BF8" w:rsidRDefault="004F47B9" w:rsidP="000E0B36">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22B8A83B" w14:textId="77777777" w:rsidR="004F47B9" w:rsidRDefault="004F47B9" w:rsidP="000E0B36">
            <w:pPr>
              <w:jc w:val="center"/>
              <w:rPr>
                <w:rFonts w:asciiTheme="minorHAnsi" w:hAnsiTheme="minorHAnsi"/>
                <w:b/>
                <w:bCs/>
              </w:rPr>
            </w:pPr>
          </w:p>
          <w:p w14:paraId="211AB18F" w14:textId="77777777" w:rsidR="004F47B9" w:rsidRPr="005C6BF8" w:rsidRDefault="004F47B9" w:rsidP="000E0B36">
            <w:pPr>
              <w:jc w:val="center"/>
              <w:rPr>
                <w:rFonts w:asciiTheme="minorHAnsi" w:hAnsiTheme="minorHAnsi"/>
                <w:b/>
                <w:bCs/>
              </w:rPr>
            </w:pPr>
            <w:r>
              <w:rPr>
                <w:rFonts w:asciiTheme="minorHAnsi" w:hAnsiTheme="minorHAnsi"/>
                <w:b/>
                <w:bCs/>
              </w:rPr>
              <w:t>QUANTIDADE</w:t>
            </w:r>
          </w:p>
          <w:p w14:paraId="181A716D" w14:textId="77777777" w:rsidR="004F47B9" w:rsidRPr="005C6BF8" w:rsidRDefault="004F47B9" w:rsidP="000E0B36">
            <w:pPr>
              <w:jc w:val="center"/>
              <w:rPr>
                <w:rFonts w:asciiTheme="minorHAnsi" w:hAnsiTheme="minorHAnsi"/>
                <w:b/>
                <w:bCs/>
              </w:rPr>
            </w:pPr>
          </w:p>
        </w:tc>
        <w:tc>
          <w:tcPr>
            <w:tcW w:w="1276" w:type="dxa"/>
          </w:tcPr>
          <w:p w14:paraId="497E1819" w14:textId="77777777" w:rsidR="004F47B9" w:rsidRDefault="004F47B9" w:rsidP="000E0B36">
            <w:pPr>
              <w:jc w:val="center"/>
              <w:rPr>
                <w:rFonts w:asciiTheme="minorHAnsi" w:hAnsiTheme="minorHAnsi"/>
                <w:b/>
                <w:bCs/>
              </w:rPr>
            </w:pPr>
          </w:p>
          <w:p w14:paraId="056F4516" w14:textId="77777777" w:rsidR="004F47B9" w:rsidRDefault="004F47B9" w:rsidP="000E0B36">
            <w:pPr>
              <w:jc w:val="center"/>
              <w:rPr>
                <w:rFonts w:asciiTheme="minorHAnsi" w:hAnsiTheme="minorHAnsi"/>
                <w:b/>
                <w:bCs/>
              </w:rPr>
            </w:pPr>
            <w:r>
              <w:rPr>
                <w:rFonts w:asciiTheme="minorHAnsi" w:hAnsiTheme="minorHAnsi"/>
                <w:b/>
                <w:bCs/>
              </w:rPr>
              <w:t>MARCA</w:t>
            </w:r>
          </w:p>
        </w:tc>
        <w:tc>
          <w:tcPr>
            <w:tcW w:w="1276" w:type="dxa"/>
            <w:vAlign w:val="center"/>
          </w:tcPr>
          <w:p w14:paraId="18BA13D8" w14:textId="77777777" w:rsidR="004F47B9" w:rsidRPr="005C6BF8" w:rsidRDefault="004F47B9" w:rsidP="000E0B36">
            <w:pPr>
              <w:jc w:val="center"/>
              <w:rPr>
                <w:rFonts w:asciiTheme="minorHAnsi" w:hAnsiTheme="minorHAnsi"/>
                <w:b/>
                <w:bCs/>
              </w:rPr>
            </w:pPr>
            <w:r>
              <w:rPr>
                <w:rFonts w:asciiTheme="minorHAnsi" w:hAnsiTheme="minorHAnsi"/>
                <w:b/>
                <w:bCs/>
              </w:rPr>
              <w:t>UNIDADE</w:t>
            </w:r>
          </w:p>
        </w:tc>
        <w:tc>
          <w:tcPr>
            <w:tcW w:w="1985" w:type="dxa"/>
            <w:vAlign w:val="center"/>
          </w:tcPr>
          <w:p w14:paraId="3597F772" w14:textId="77777777" w:rsidR="004F47B9" w:rsidRPr="005C6BF8" w:rsidRDefault="004F47B9" w:rsidP="000E0B36">
            <w:pPr>
              <w:jc w:val="center"/>
              <w:rPr>
                <w:rFonts w:asciiTheme="minorHAnsi" w:hAnsiTheme="minorHAnsi"/>
                <w:b/>
                <w:bCs/>
              </w:rPr>
            </w:pPr>
            <w:r w:rsidRPr="005C6BF8">
              <w:rPr>
                <w:rFonts w:asciiTheme="minorHAnsi" w:hAnsiTheme="minorHAnsi"/>
                <w:b/>
                <w:bCs/>
              </w:rPr>
              <w:t>VALOR</w:t>
            </w:r>
          </w:p>
          <w:p w14:paraId="21FCB02D" w14:textId="77777777" w:rsidR="004F47B9" w:rsidRPr="005C6BF8" w:rsidRDefault="004F47B9" w:rsidP="000E0B36">
            <w:pPr>
              <w:jc w:val="center"/>
              <w:rPr>
                <w:rFonts w:asciiTheme="minorHAnsi" w:hAnsiTheme="minorHAnsi"/>
                <w:b/>
                <w:bCs/>
              </w:rPr>
            </w:pPr>
            <w:r w:rsidRPr="005C6BF8">
              <w:rPr>
                <w:rFonts w:asciiTheme="minorHAnsi" w:hAnsiTheme="minorHAnsi"/>
                <w:b/>
                <w:bCs/>
              </w:rPr>
              <w:t>UNITÁRIO</w:t>
            </w:r>
          </w:p>
        </w:tc>
        <w:tc>
          <w:tcPr>
            <w:tcW w:w="1417" w:type="dxa"/>
            <w:vAlign w:val="center"/>
          </w:tcPr>
          <w:p w14:paraId="75FF6711" w14:textId="77777777" w:rsidR="004F47B9" w:rsidRPr="005C6BF8" w:rsidRDefault="004F47B9" w:rsidP="000E0B36">
            <w:pPr>
              <w:jc w:val="center"/>
              <w:rPr>
                <w:rFonts w:asciiTheme="minorHAnsi" w:hAnsiTheme="minorHAnsi"/>
                <w:b/>
                <w:bCs/>
              </w:rPr>
            </w:pPr>
            <w:r w:rsidRPr="005C6BF8">
              <w:rPr>
                <w:rFonts w:asciiTheme="minorHAnsi" w:hAnsiTheme="minorHAnsi"/>
                <w:b/>
                <w:bCs/>
              </w:rPr>
              <w:t>VALOR</w:t>
            </w:r>
          </w:p>
          <w:p w14:paraId="6221E445" w14:textId="77777777" w:rsidR="004F47B9" w:rsidRPr="005C6BF8" w:rsidRDefault="004F47B9" w:rsidP="000E0B36">
            <w:pPr>
              <w:jc w:val="center"/>
              <w:rPr>
                <w:rFonts w:asciiTheme="minorHAnsi" w:hAnsiTheme="minorHAnsi"/>
                <w:b/>
                <w:bCs/>
              </w:rPr>
            </w:pPr>
            <w:r w:rsidRPr="005C6BF8">
              <w:rPr>
                <w:rFonts w:asciiTheme="minorHAnsi" w:hAnsiTheme="minorHAnsi"/>
                <w:b/>
                <w:bCs/>
              </w:rPr>
              <w:t>TOTAL</w:t>
            </w:r>
          </w:p>
        </w:tc>
      </w:tr>
      <w:tr w:rsidR="004F47B9" w:rsidRPr="005C6BF8" w14:paraId="5A822F7B" w14:textId="77777777" w:rsidTr="000E0B36">
        <w:trPr>
          <w:trHeight w:val="629"/>
        </w:trPr>
        <w:tc>
          <w:tcPr>
            <w:tcW w:w="851" w:type="dxa"/>
          </w:tcPr>
          <w:p w14:paraId="145DEAEB" w14:textId="77777777" w:rsidR="004F47B9" w:rsidRDefault="004F47B9" w:rsidP="000E0B36">
            <w:pPr>
              <w:jc w:val="center"/>
              <w:rPr>
                <w:rFonts w:asciiTheme="minorHAnsi" w:eastAsia="Calibri" w:hAnsiTheme="minorHAnsi"/>
                <w:b/>
              </w:rPr>
            </w:pPr>
          </w:p>
          <w:p w14:paraId="7209F4C9" w14:textId="77777777" w:rsidR="004F47B9" w:rsidRPr="005C6BF8" w:rsidRDefault="004F47B9" w:rsidP="000E0B36">
            <w:pPr>
              <w:jc w:val="center"/>
              <w:rPr>
                <w:rFonts w:asciiTheme="minorHAnsi" w:eastAsia="Calibri" w:hAnsiTheme="minorHAnsi"/>
                <w:b/>
              </w:rPr>
            </w:pPr>
            <w:r w:rsidRPr="005C6BF8">
              <w:rPr>
                <w:rFonts w:asciiTheme="minorHAnsi" w:eastAsia="Calibri" w:hAnsiTheme="minorHAnsi"/>
                <w:b/>
              </w:rPr>
              <w:t>...</w:t>
            </w:r>
          </w:p>
        </w:tc>
        <w:tc>
          <w:tcPr>
            <w:tcW w:w="1984" w:type="dxa"/>
          </w:tcPr>
          <w:p w14:paraId="0300C4CD" w14:textId="77777777" w:rsidR="004F47B9" w:rsidRDefault="004F47B9" w:rsidP="000E0B36">
            <w:pPr>
              <w:pStyle w:val="PargrafodaLista"/>
              <w:tabs>
                <w:tab w:val="left" w:pos="0"/>
              </w:tabs>
              <w:ind w:left="113"/>
              <w:contextualSpacing/>
              <w:jc w:val="center"/>
              <w:rPr>
                <w:rFonts w:asciiTheme="minorHAnsi" w:hAnsiTheme="minorHAnsi" w:cs="Arial"/>
              </w:rPr>
            </w:pPr>
          </w:p>
          <w:p w14:paraId="4F8A90AA" w14:textId="77777777" w:rsidR="004F47B9" w:rsidRPr="005C6BF8" w:rsidRDefault="004F47B9" w:rsidP="000E0B36">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1DC9956" w14:textId="77777777" w:rsidR="004F47B9" w:rsidRPr="005C6BF8" w:rsidRDefault="004F47B9" w:rsidP="000E0B36">
            <w:pPr>
              <w:rPr>
                <w:rFonts w:asciiTheme="minorHAnsi" w:hAnsiTheme="minorHAnsi"/>
              </w:rPr>
            </w:pPr>
          </w:p>
          <w:p w14:paraId="56F33EF9" w14:textId="77777777" w:rsidR="004F47B9" w:rsidRPr="005C6BF8" w:rsidRDefault="004F47B9" w:rsidP="000E0B36">
            <w:pPr>
              <w:jc w:val="center"/>
              <w:rPr>
                <w:rFonts w:asciiTheme="minorHAnsi" w:hAnsiTheme="minorHAnsi"/>
              </w:rPr>
            </w:pPr>
            <w:r w:rsidRPr="005C6BF8">
              <w:rPr>
                <w:rFonts w:asciiTheme="minorHAnsi" w:hAnsiTheme="minorHAnsi"/>
              </w:rPr>
              <w:t>.....</w:t>
            </w:r>
          </w:p>
          <w:p w14:paraId="4CC3C247" w14:textId="77777777" w:rsidR="004F47B9" w:rsidRPr="005C6BF8" w:rsidRDefault="004F47B9" w:rsidP="000E0B36">
            <w:pPr>
              <w:jc w:val="center"/>
              <w:rPr>
                <w:rFonts w:asciiTheme="minorHAnsi" w:hAnsiTheme="minorHAnsi"/>
              </w:rPr>
            </w:pPr>
          </w:p>
        </w:tc>
        <w:tc>
          <w:tcPr>
            <w:tcW w:w="1276" w:type="dxa"/>
          </w:tcPr>
          <w:p w14:paraId="0D01063F" w14:textId="77777777" w:rsidR="004F47B9" w:rsidRDefault="004F47B9" w:rsidP="000E0B36">
            <w:pPr>
              <w:jc w:val="center"/>
              <w:rPr>
                <w:rFonts w:asciiTheme="minorHAnsi" w:hAnsiTheme="minorHAnsi"/>
              </w:rPr>
            </w:pPr>
          </w:p>
          <w:p w14:paraId="7B595A4D" w14:textId="77777777" w:rsidR="004F47B9" w:rsidRPr="005C6BF8" w:rsidRDefault="004F47B9" w:rsidP="000E0B36">
            <w:pPr>
              <w:jc w:val="center"/>
              <w:rPr>
                <w:rFonts w:asciiTheme="minorHAnsi" w:hAnsiTheme="minorHAnsi"/>
              </w:rPr>
            </w:pPr>
            <w:r>
              <w:rPr>
                <w:rFonts w:asciiTheme="minorHAnsi" w:hAnsiTheme="minorHAnsi"/>
              </w:rPr>
              <w:t>.......</w:t>
            </w:r>
          </w:p>
        </w:tc>
        <w:tc>
          <w:tcPr>
            <w:tcW w:w="1276" w:type="dxa"/>
          </w:tcPr>
          <w:p w14:paraId="2DEA3DC0" w14:textId="77777777" w:rsidR="004F47B9" w:rsidRPr="005C6BF8" w:rsidRDefault="004F47B9" w:rsidP="000E0B36">
            <w:pPr>
              <w:jc w:val="center"/>
              <w:rPr>
                <w:rFonts w:asciiTheme="minorHAnsi" w:hAnsiTheme="minorHAnsi"/>
              </w:rPr>
            </w:pPr>
          </w:p>
          <w:p w14:paraId="0E4FB94F" w14:textId="77777777" w:rsidR="004F47B9" w:rsidRPr="005C6BF8" w:rsidRDefault="004F47B9" w:rsidP="000E0B36">
            <w:pPr>
              <w:jc w:val="center"/>
              <w:rPr>
                <w:rFonts w:asciiTheme="minorHAnsi" w:hAnsiTheme="minorHAnsi"/>
              </w:rPr>
            </w:pPr>
            <w:r w:rsidRPr="005C6BF8">
              <w:rPr>
                <w:rFonts w:asciiTheme="minorHAnsi" w:hAnsiTheme="minorHAnsi"/>
              </w:rPr>
              <w:t>.......</w:t>
            </w:r>
          </w:p>
          <w:p w14:paraId="2384B4E9" w14:textId="77777777" w:rsidR="004F47B9" w:rsidRPr="005C6BF8" w:rsidRDefault="004F47B9" w:rsidP="000E0B36">
            <w:pPr>
              <w:jc w:val="center"/>
              <w:rPr>
                <w:rFonts w:asciiTheme="minorHAnsi" w:hAnsiTheme="minorHAnsi"/>
              </w:rPr>
            </w:pPr>
          </w:p>
        </w:tc>
        <w:tc>
          <w:tcPr>
            <w:tcW w:w="1985" w:type="dxa"/>
          </w:tcPr>
          <w:p w14:paraId="351D24BD" w14:textId="77777777" w:rsidR="004F47B9" w:rsidRDefault="004F47B9" w:rsidP="000E0B36">
            <w:pPr>
              <w:jc w:val="center"/>
              <w:rPr>
                <w:rFonts w:asciiTheme="minorHAnsi" w:hAnsiTheme="minorHAnsi"/>
              </w:rPr>
            </w:pPr>
          </w:p>
          <w:p w14:paraId="3A173530" w14:textId="77777777" w:rsidR="004F47B9" w:rsidRPr="005C6BF8" w:rsidRDefault="004F47B9" w:rsidP="000E0B36">
            <w:pPr>
              <w:jc w:val="center"/>
              <w:rPr>
                <w:rFonts w:asciiTheme="minorHAnsi" w:hAnsiTheme="minorHAnsi"/>
              </w:rPr>
            </w:pPr>
            <w:r w:rsidRPr="005C6BF8">
              <w:rPr>
                <w:rFonts w:asciiTheme="minorHAnsi" w:hAnsiTheme="minorHAnsi"/>
              </w:rPr>
              <w:t>......</w:t>
            </w:r>
          </w:p>
        </w:tc>
        <w:tc>
          <w:tcPr>
            <w:tcW w:w="1417" w:type="dxa"/>
          </w:tcPr>
          <w:p w14:paraId="276033B4" w14:textId="77777777" w:rsidR="004F47B9" w:rsidRDefault="004F47B9" w:rsidP="000E0B36">
            <w:pPr>
              <w:jc w:val="center"/>
              <w:rPr>
                <w:rFonts w:asciiTheme="minorHAnsi" w:hAnsiTheme="minorHAnsi"/>
              </w:rPr>
            </w:pPr>
          </w:p>
          <w:p w14:paraId="30AC3BE3" w14:textId="77777777" w:rsidR="004F47B9" w:rsidRPr="005C6BF8" w:rsidRDefault="004F47B9" w:rsidP="000E0B36">
            <w:pPr>
              <w:jc w:val="center"/>
              <w:rPr>
                <w:rFonts w:asciiTheme="minorHAnsi" w:hAnsiTheme="minorHAnsi"/>
              </w:rPr>
            </w:pPr>
            <w:r w:rsidRPr="005C6BF8">
              <w:rPr>
                <w:rFonts w:asciiTheme="minorHAnsi" w:hAnsiTheme="minorHAnsi"/>
              </w:rPr>
              <w:t>........</w:t>
            </w:r>
          </w:p>
        </w:tc>
      </w:tr>
      <w:tr w:rsidR="004F47B9" w:rsidRPr="005C6BF8" w14:paraId="5AEF34A1" w14:textId="77777777" w:rsidTr="000E0B36">
        <w:trPr>
          <w:trHeight w:val="346"/>
        </w:trPr>
        <w:tc>
          <w:tcPr>
            <w:tcW w:w="10348" w:type="dxa"/>
            <w:gridSpan w:val="7"/>
          </w:tcPr>
          <w:p w14:paraId="4F646E7B" w14:textId="77777777" w:rsidR="004F47B9" w:rsidRPr="005C6BF8" w:rsidRDefault="004F47B9" w:rsidP="000E0B36">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25C2FD6D" w14:textId="77777777" w:rsidR="004F47B9" w:rsidRDefault="004F47B9" w:rsidP="004F47B9">
      <w:pPr>
        <w:pStyle w:val="Corpodetexto"/>
        <w:tabs>
          <w:tab w:val="left" w:pos="709"/>
        </w:tabs>
        <w:ind w:left="0"/>
        <w:rPr>
          <w:rFonts w:asciiTheme="minorHAnsi" w:hAnsiTheme="minorHAnsi"/>
        </w:rPr>
      </w:pPr>
    </w:p>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7628EBD4"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E72A01">
        <w:rPr>
          <w:rFonts w:asciiTheme="minorHAnsi" w:hAnsiTheme="minorHAnsi"/>
          <w:b/>
          <w:spacing w:val="1"/>
        </w:rPr>
        <w:t>018</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24ED5D05"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4F47B9">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0"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1"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5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5FC1D4DF" w:rsidR="000F7C12" w:rsidRDefault="000F7C12" w:rsidP="00590E6F">
      <w:pPr>
        <w:pStyle w:val="PargrafodaLista"/>
        <w:numPr>
          <w:ilvl w:val="1"/>
          <w:numId w:val="22"/>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serviços a empresa terá o prazo de </w:t>
      </w:r>
      <w:r>
        <w:rPr>
          <w:rFonts w:asciiTheme="minorHAnsi" w:hAnsiTheme="minorHAnsi"/>
        </w:rPr>
        <w:t xml:space="preserve">até </w:t>
      </w:r>
      <w:r w:rsidR="004F47B9">
        <w:rPr>
          <w:rFonts w:asciiTheme="minorHAnsi" w:hAnsiTheme="minorHAnsi"/>
          <w:b/>
          <w:bCs/>
        </w:rPr>
        <w:t>05</w:t>
      </w:r>
      <w:r w:rsidRPr="0087047D">
        <w:rPr>
          <w:rFonts w:asciiTheme="minorHAnsi" w:hAnsiTheme="minorHAnsi"/>
          <w:b/>
          <w:bCs/>
        </w:rPr>
        <w:t xml:space="preserve"> (</w:t>
      </w:r>
      <w:r w:rsidR="004F47B9">
        <w:rPr>
          <w:rFonts w:asciiTheme="minorHAnsi" w:hAnsiTheme="minorHAnsi"/>
          <w:b/>
          <w:bCs/>
        </w:rPr>
        <w:t>cinco</w:t>
      </w:r>
      <w:r w:rsidRPr="0087047D">
        <w:rPr>
          <w:rFonts w:asciiTheme="minorHAnsi" w:hAnsiTheme="minorHAnsi"/>
          <w:b/>
          <w:bCs/>
        </w:rPr>
        <w:t>) dias</w:t>
      </w:r>
      <w:r w:rsidRPr="00E40476">
        <w:rPr>
          <w:rFonts w:asciiTheme="minorHAnsi" w:hAnsiTheme="minorHAnsi"/>
        </w:rPr>
        <w:t xml:space="preserve"> para iniciar a prestação d</w:t>
      </w:r>
      <w:r w:rsidR="0004265D">
        <w:rPr>
          <w:rFonts w:asciiTheme="minorHAnsi" w:hAnsiTheme="minorHAnsi"/>
        </w:rPr>
        <w:t xml:space="preserve">a entrega dos produtos. </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6F81BC3F" w14:textId="434A8AA3" w:rsidR="00B5508C" w:rsidRPr="00DB6128" w:rsidRDefault="00382F83" w:rsidP="00DB6128">
      <w:pPr>
        <w:pStyle w:val="PargrafodaLista"/>
        <w:numPr>
          <w:ilvl w:val="1"/>
          <w:numId w:val="22"/>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bookmarkEnd w:id="58"/>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590E6F">
      <w:pPr>
        <w:pStyle w:val="PargrafodaLista"/>
        <w:numPr>
          <w:ilvl w:val="1"/>
          <w:numId w:val="20"/>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28BC51D7" w14:textId="6630149A" w:rsidR="007E5732" w:rsidRPr="00DB6128" w:rsidRDefault="00B5508C" w:rsidP="00DB6128">
      <w:pPr>
        <w:pStyle w:val="PargrafodaLista"/>
        <w:numPr>
          <w:ilvl w:val="1"/>
          <w:numId w:val="20"/>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14039F94" w14:textId="77777777" w:rsidR="0004265D" w:rsidRPr="004F47B9" w:rsidRDefault="0004265D" w:rsidP="0004265D">
      <w:pPr>
        <w:pStyle w:val="Default"/>
        <w:ind w:firstLine="284"/>
        <w:rPr>
          <w:rFonts w:asciiTheme="minorHAnsi" w:hAnsiTheme="minorHAnsi"/>
          <w:b/>
          <w:bCs/>
        </w:rPr>
      </w:pPr>
      <w:r w:rsidRPr="004F47B9">
        <w:rPr>
          <w:rFonts w:asciiTheme="minorHAnsi" w:hAnsiTheme="minorHAnsi"/>
          <w:b/>
          <w:bCs/>
        </w:rPr>
        <w:t xml:space="preserve">02.04.02                                      VIGILÂNCIA EM SAÚDE </w:t>
      </w:r>
    </w:p>
    <w:p w14:paraId="6A0DA18B" w14:textId="4637613B" w:rsidR="0004265D" w:rsidRPr="004F47B9" w:rsidRDefault="0004265D" w:rsidP="0004265D">
      <w:pPr>
        <w:pStyle w:val="Default"/>
        <w:ind w:firstLine="284"/>
        <w:rPr>
          <w:rFonts w:asciiTheme="minorHAnsi" w:hAnsiTheme="minorHAnsi"/>
          <w:b/>
          <w:bCs/>
        </w:rPr>
      </w:pPr>
      <w:r w:rsidRPr="004F47B9">
        <w:rPr>
          <w:rFonts w:asciiTheme="minorHAnsi" w:hAnsiTheme="minorHAnsi"/>
          <w:b/>
          <w:bCs/>
        </w:rPr>
        <w:lastRenderedPageBreak/>
        <w:t>10.30</w:t>
      </w:r>
      <w:r w:rsidR="00A23643">
        <w:rPr>
          <w:rFonts w:asciiTheme="minorHAnsi" w:hAnsiTheme="minorHAnsi"/>
          <w:b/>
          <w:bCs/>
        </w:rPr>
        <w:t>5</w:t>
      </w:r>
      <w:r w:rsidRPr="004F47B9">
        <w:rPr>
          <w:rFonts w:asciiTheme="minorHAnsi" w:hAnsiTheme="minorHAnsi"/>
          <w:b/>
          <w:bCs/>
        </w:rPr>
        <w:t>.0025.20</w:t>
      </w:r>
      <w:r w:rsidR="009427C8">
        <w:rPr>
          <w:rFonts w:asciiTheme="minorHAnsi" w:hAnsiTheme="minorHAnsi"/>
          <w:b/>
          <w:bCs/>
        </w:rPr>
        <w:t>47</w:t>
      </w:r>
      <w:r w:rsidRPr="004F47B9">
        <w:rPr>
          <w:rFonts w:asciiTheme="minorHAnsi" w:hAnsiTheme="minorHAnsi"/>
          <w:b/>
          <w:bCs/>
        </w:rPr>
        <w:t xml:space="preserve">.0000           MANUTENÇÃO </w:t>
      </w:r>
      <w:r w:rsidR="009427C8">
        <w:rPr>
          <w:rFonts w:asciiTheme="minorHAnsi" w:hAnsiTheme="minorHAnsi"/>
          <w:b/>
          <w:bCs/>
        </w:rPr>
        <w:t>DA VIGILÂNCIA EM SAÚDE – RECURSO ESTADUAL</w:t>
      </w:r>
      <w:r w:rsidRPr="004F47B9">
        <w:rPr>
          <w:rFonts w:asciiTheme="minorHAnsi" w:hAnsiTheme="minorHAnsi"/>
          <w:b/>
          <w:bCs/>
        </w:rPr>
        <w:t xml:space="preserve"> </w:t>
      </w:r>
    </w:p>
    <w:p w14:paraId="27FB34DA" w14:textId="77777777" w:rsidR="0004265D" w:rsidRPr="004F47B9" w:rsidRDefault="0004265D" w:rsidP="0004265D">
      <w:pPr>
        <w:ind w:right="601" w:firstLine="284"/>
        <w:rPr>
          <w:rFonts w:asciiTheme="minorHAnsi" w:hAnsiTheme="minorHAnsi"/>
          <w:b/>
          <w:bCs/>
          <w:sz w:val="24"/>
          <w:szCs w:val="24"/>
        </w:rPr>
      </w:pPr>
      <w:r w:rsidRPr="004F47B9">
        <w:rPr>
          <w:rFonts w:asciiTheme="minorHAnsi" w:hAnsiTheme="minorHAnsi" w:cs="Calibri"/>
          <w:b/>
          <w:bCs/>
          <w:color w:val="000000"/>
          <w:sz w:val="24"/>
          <w:szCs w:val="24"/>
        </w:rPr>
        <w:t>3.3.90.30.00</w:t>
      </w:r>
      <w:r w:rsidRPr="004F47B9">
        <w:rPr>
          <w:rFonts w:asciiTheme="minorHAnsi" w:hAnsiTheme="minorHAnsi"/>
          <w:b/>
          <w:bCs/>
          <w:sz w:val="24"/>
          <w:szCs w:val="24"/>
        </w:rPr>
        <w:t xml:space="preserve">                               </w:t>
      </w:r>
      <w:r w:rsidRPr="004F47B9">
        <w:rPr>
          <w:rFonts w:asciiTheme="minorHAnsi" w:hAnsiTheme="minorHAnsi" w:cs="Calibri"/>
          <w:b/>
          <w:bCs/>
          <w:color w:val="000000"/>
          <w:sz w:val="24"/>
          <w:szCs w:val="24"/>
        </w:rPr>
        <w:t xml:space="preserve">MATERIAL DE CONSUMO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590E6F">
      <w:pPr>
        <w:pStyle w:val="Ttulo3"/>
        <w:numPr>
          <w:ilvl w:val="0"/>
          <w:numId w:val="21"/>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590E6F">
      <w:pPr>
        <w:pStyle w:val="PargrafodaLista"/>
        <w:numPr>
          <w:ilvl w:val="1"/>
          <w:numId w:val="21"/>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590E6F">
      <w:pPr>
        <w:pStyle w:val="PargrafodaLista"/>
        <w:numPr>
          <w:ilvl w:val="1"/>
          <w:numId w:val="21"/>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590E6F">
      <w:pPr>
        <w:pStyle w:val="PargrafodaLista"/>
        <w:numPr>
          <w:ilvl w:val="1"/>
          <w:numId w:val="21"/>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590E6F">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590E6F">
      <w:pPr>
        <w:pStyle w:val="PargrafodaLista"/>
        <w:numPr>
          <w:ilvl w:val="1"/>
          <w:numId w:val="21"/>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590E6F">
      <w:pPr>
        <w:pStyle w:val="PargrafodaLista"/>
        <w:numPr>
          <w:ilvl w:val="1"/>
          <w:numId w:val="21"/>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590E6F">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590E6F">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590E6F">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590E6F">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590E6F">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 xml:space="preserve">efetuará a </w:t>
      </w:r>
      <w:r w:rsidRPr="003B435D">
        <w:rPr>
          <w:rFonts w:asciiTheme="minorHAnsi" w:hAnsiTheme="minorHAnsi"/>
        </w:rPr>
        <w:lastRenderedPageBreak/>
        <w:t>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590E6F">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590E6F">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0A0954C4" w:rsidR="00382F83" w:rsidRDefault="00382F83" w:rsidP="00590E6F">
      <w:pPr>
        <w:pStyle w:val="PargrafodaLista"/>
        <w:numPr>
          <w:ilvl w:val="2"/>
          <w:numId w:val="21"/>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04265D">
        <w:rPr>
          <w:rFonts w:asciiTheme="minorHAnsi" w:hAnsiTheme="minorHAnsi"/>
          <w:b/>
        </w:rPr>
        <w:t>Insumos Veterinários</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590E6F">
      <w:pPr>
        <w:pStyle w:val="PargrafodaLista"/>
        <w:numPr>
          <w:ilvl w:val="1"/>
          <w:numId w:val="21"/>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590E6F">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590E6F">
      <w:pPr>
        <w:pStyle w:val="PargrafodaLista"/>
        <w:numPr>
          <w:ilvl w:val="1"/>
          <w:numId w:val="21"/>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590E6F">
      <w:pPr>
        <w:pStyle w:val="PargrafodaLista"/>
        <w:numPr>
          <w:ilvl w:val="1"/>
          <w:numId w:val="21"/>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590E6F">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590E6F">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590E6F">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590E6F">
      <w:pPr>
        <w:pStyle w:val="PargrafodaLista"/>
        <w:numPr>
          <w:ilvl w:val="1"/>
          <w:numId w:val="21"/>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590E6F">
      <w:pPr>
        <w:pStyle w:val="PargrafodaLista"/>
        <w:numPr>
          <w:ilvl w:val="2"/>
          <w:numId w:val="21"/>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590E6F">
      <w:pPr>
        <w:pStyle w:val="PargrafodaLista"/>
        <w:numPr>
          <w:ilvl w:val="2"/>
          <w:numId w:val="21"/>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590E6F">
      <w:pPr>
        <w:pStyle w:val="PargrafodaLista"/>
        <w:numPr>
          <w:ilvl w:val="2"/>
          <w:numId w:val="21"/>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590E6F">
      <w:pPr>
        <w:pStyle w:val="PargrafodaLista"/>
        <w:numPr>
          <w:ilvl w:val="2"/>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590E6F">
      <w:pPr>
        <w:pStyle w:val="PargrafodaLista"/>
        <w:numPr>
          <w:ilvl w:val="2"/>
          <w:numId w:val="21"/>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590E6F">
      <w:pPr>
        <w:pStyle w:val="PargrafodaLista"/>
        <w:numPr>
          <w:ilvl w:val="2"/>
          <w:numId w:val="21"/>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590E6F">
      <w:pPr>
        <w:pStyle w:val="PargrafodaLista"/>
        <w:numPr>
          <w:ilvl w:val="2"/>
          <w:numId w:val="21"/>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590E6F">
      <w:pPr>
        <w:pStyle w:val="PargrafodaLista"/>
        <w:numPr>
          <w:ilvl w:val="2"/>
          <w:numId w:val="21"/>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590E6F">
      <w:pPr>
        <w:pStyle w:val="PargrafodaLista"/>
        <w:numPr>
          <w:ilvl w:val="2"/>
          <w:numId w:val="21"/>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590E6F">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590E6F">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590E6F">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747EC7C8" w:rsidR="008827C9" w:rsidRDefault="008827C9" w:rsidP="00590E6F">
      <w:pPr>
        <w:pStyle w:val="PargrafodaLista"/>
        <w:numPr>
          <w:ilvl w:val="1"/>
          <w:numId w:val="21"/>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04265D">
        <w:rPr>
          <w:rFonts w:asciiTheme="minorHAnsi" w:hAnsiTheme="minorHAnsi"/>
        </w:rPr>
        <w:t>Municipal de Saúde</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590E6F">
      <w:pPr>
        <w:pStyle w:val="PargrafodaLista"/>
        <w:numPr>
          <w:ilvl w:val="1"/>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590E6F">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590E6F">
      <w:pPr>
        <w:pStyle w:val="PargrafodaLista"/>
        <w:numPr>
          <w:ilvl w:val="1"/>
          <w:numId w:val="21"/>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590E6F">
      <w:pPr>
        <w:pStyle w:val="PargrafodaLista"/>
        <w:numPr>
          <w:ilvl w:val="1"/>
          <w:numId w:val="21"/>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590E6F">
      <w:pPr>
        <w:pStyle w:val="PargrafodaLista"/>
        <w:numPr>
          <w:ilvl w:val="2"/>
          <w:numId w:val="21"/>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590E6F">
      <w:pPr>
        <w:pStyle w:val="PargrafodaLista"/>
        <w:numPr>
          <w:ilvl w:val="1"/>
          <w:numId w:val="21"/>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590E6F">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590E6F">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590E6F">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590E6F">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590E6F">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 xml:space="preserve">Ativa da União; 3) certidões que </w:t>
      </w:r>
      <w:r w:rsidRPr="003B435D">
        <w:rPr>
          <w:rFonts w:asciiTheme="minorHAnsi" w:hAnsiTheme="minorHAnsi"/>
        </w:rPr>
        <w:lastRenderedPageBreak/>
        <w:t>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590E6F">
      <w:pPr>
        <w:pStyle w:val="PargrafodaLista"/>
        <w:numPr>
          <w:ilvl w:val="1"/>
          <w:numId w:val="21"/>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590E6F">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590E6F">
      <w:pPr>
        <w:pStyle w:val="PargrafodaLista"/>
        <w:numPr>
          <w:ilvl w:val="1"/>
          <w:numId w:val="21"/>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590E6F">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590E6F">
      <w:pPr>
        <w:pStyle w:val="PargrafodaLista"/>
        <w:numPr>
          <w:ilvl w:val="1"/>
          <w:numId w:val="21"/>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590E6F">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590E6F">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590E6F">
      <w:pPr>
        <w:pStyle w:val="PargrafodaLista"/>
        <w:numPr>
          <w:ilvl w:val="1"/>
          <w:numId w:val="21"/>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590E6F">
      <w:pPr>
        <w:pStyle w:val="PargrafodaLista"/>
        <w:numPr>
          <w:ilvl w:val="1"/>
          <w:numId w:val="21"/>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590E6F">
      <w:pPr>
        <w:pStyle w:val="PargrafodaLista"/>
        <w:numPr>
          <w:ilvl w:val="1"/>
          <w:numId w:val="21"/>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590E6F">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590E6F">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590E6F">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590E6F">
      <w:pPr>
        <w:pStyle w:val="Ttulo3"/>
        <w:numPr>
          <w:ilvl w:val="0"/>
          <w:numId w:val="21"/>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2"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Default="00382F83" w:rsidP="00590E6F">
      <w:pPr>
        <w:pStyle w:val="PargrafodaLista"/>
        <w:numPr>
          <w:ilvl w:val="1"/>
          <w:numId w:val="21"/>
        </w:numPr>
        <w:tabs>
          <w:tab w:val="left" w:pos="567"/>
          <w:tab w:val="left" w:pos="709"/>
          <w:tab w:val="left" w:pos="9639"/>
        </w:tabs>
        <w:spacing w:before="80"/>
        <w:ind w:left="284" w:right="176" w:firstLine="0"/>
        <w:rPr>
          <w:rFonts w:asciiTheme="minorHAnsi" w:hAnsiTheme="minorHAnsi"/>
        </w:rPr>
      </w:pPr>
      <w:r w:rsidRPr="003B435D">
        <w:rPr>
          <w:rFonts w:asciiTheme="minorHAnsi" w:hAnsiTheme="minorHAnsi"/>
        </w:rPr>
        <w:t>Comete infração administrativa, nos termos da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14.133, de 2021</w:t>
        </w:r>
      </w:hyperlink>
      <w:r w:rsidRPr="003B435D">
        <w:rPr>
          <w:rFonts w:asciiTheme="minorHAnsi" w:hAnsiTheme="minorHAnsi"/>
        </w:rPr>
        <w:t>, o contratado</w:t>
      </w:r>
      <w:r w:rsidRPr="003B435D">
        <w:rPr>
          <w:rFonts w:asciiTheme="minorHAnsi" w:hAnsiTheme="minorHAnsi"/>
          <w:spacing w:val="1"/>
        </w:rPr>
        <w:t xml:space="preserve"> </w:t>
      </w:r>
      <w:r w:rsidRPr="003B435D">
        <w:rPr>
          <w:rFonts w:asciiTheme="minorHAnsi" w:hAnsiTheme="minorHAnsi"/>
        </w:rPr>
        <w:t>que:</w:t>
      </w:r>
    </w:p>
    <w:p w14:paraId="7A0BCD3E" w14:textId="77777777" w:rsidR="00052242" w:rsidRPr="003B435D" w:rsidRDefault="00052242" w:rsidP="0039789E">
      <w:pPr>
        <w:pStyle w:val="PargrafodaLista"/>
        <w:tabs>
          <w:tab w:val="left" w:pos="567"/>
          <w:tab w:val="left" w:pos="709"/>
          <w:tab w:val="left" w:pos="9639"/>
        </w:tabs>
        <w:spacing w:before="80"/>
        <w:ind w:left="284" w:right="176"/>
        <w:rPr>
          <w:rFonts w:asciiTheme="minorHAnsi" w:hAnsiTheme="minorHAnsi"/>
        </w:rPr>
      </w:pPr>
    </w:p>
    <w:p w14:paraId="44FA6C5F" w14:textId="65C8B41E" w:rsidR="00382F83" w:rsidRDefault="00AA5E73" w:rsidP="00590E6F">
      <w:pPr>
        <w:pStyle w:val="PargrafodaLista"/>
        <w:numPr>
          <w:ilvl w:val="2"/>
          <w:numId w:val="23"/>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 causa</w:t>
      </w:r>
      <w:r w:rsidR="00382F83" w:rsidRPr="003B435D">
        <w:rPr>
          <w:rFonts w:asciiTheme="minorHAnsi" w:hAnsiTheme="minorHAnsi"/>
          <w:spacing w:val="-3"/>
        </w:rPr>
        <w:t xml:space="preserve"> </w:t>
      </w:r>
      <w:r w:rsidR="00382F83" w:rsidRPr="003B435D">
        <w:rPr>
          <w:rFonts w:asciiTheme="minorHAnsi" w:hAnsiTheme="minorHAnsi"/>
        </w:rPr>
        <w:t>à inexecução</w:t>
      </w:r>
      <w:r w:rsidR="00382F83" w:rsidRPr="003B435D">
        <w:rPr>
          <w:rFonts w:asciiTheme="minorHAnsi" w:hAnsiTheme="minorHAnsi"/>
          <w:spacing w:val="-3"/>
        </w:rPr>
        <w:t xml:space="preserve"> </w:t>
      </w:r>
      <w:r w:rsidR="00382F83" w:rsidRPr="003B435D">
        <w:rPr>
          <w:rFonts w:asciiTheme="minorHAnsi" w:hAnsiTheme="minorHAnsi"/>
        </w:rPr>
        <w:t>parcial</w:t>
      </w:r>
      <w:r w:rsidR="00382F83" w:rsidRPr="003B435D">
        <w:rPr>
          <w:rFonts w:asciiTheme="minorHAnsi" w:hAnsiTheme="minorHAnsi"/>
          <w:spacing w:val="-2"/>
        </w:rPr>
        <w:t xml:space="preserve"> </w:t>
      </w:r>
      <w:r w:rsidR="00382F83" w:rsidRPr="003B435D">
        <w:rPr>
          <w:rFonts w:asciiTheme="minorHAnsi" w:hAnsiTheme="minorHAnsi"/>
        </w:rPr>
        <w:t>do contrato;</w:t>
      </w:r>
    </w:p>
    <w:p w14:paraId="720C87F5" w14:textId="77777777" w:rsidR="00AA5E73" w:rsidRPr="003B435D" w:rsidRDefault="00AA5E73" w:rsidP="0039789E">
      <w:pPr>
        <w:pStyle w:val="PargrafodaLista"/>
        <w:tabs>
          <w:tab w:val="left" w:pos="1134"/>
          <w:tab w:val="left" w:pos="1452"/>
          <w:tab w:val="left" w:pos="9639"/>
        </w:tabs>
        <w:ind w:left="1004" w:right="176"/>
        <w:rPr>
          <w:rFonts w:asciiTheme="minorHAnsi" w:hAnsiTheme="minorHAnsi"/>
        </w:rPr>
      </w:pPr>
    </w:p>
    <w:p w14:paraId="561C41DE" w14:textId="6EE3058A" w:rsidR="00382F83" w:rsidRDefault="00AA5E73" w:rsidP="00590E6F">
      <w:pPr>
        <w:pStyle w:val="PargrafodaLista"/>
        <w:numPr>
          <w:ilvl w:val="2"/>
          <w:numId w:val="23"/>
        </w:numPr>
        <w:tabs>
          <w:tab w:val="left" w:pos="284"/>
          <w:tab w:val="left" w:pos="851"/>
          <w:tab w:val="left" w:pos="9639"/>
        </w:tabs>
        <w:spacing w:before="40"/>
        <w:ind w:left="284" w:right="176" w:firstLine="0"/>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3"/>
        </w:rPr>
        <w:t xml:space="preserve"> </w:t>
      </w:r>
      <w:r w:rsidR="00382F83" w:rsidRPr="003B435D">
        <w:rPr>
          <w:rFonts w:asciiTheme="minorHAnsi" w:hAnsiTheme="minorHAnsi"/>
        </w:rPr>
        <w:t>causa</w:t>
      </w:r>
      <w:r w:rsidR="00382F83" w:rsidRPr="003B435D">
        <w:rPr>
          <w:rFonts w:asciiTheme="minorHAnsi" w:hAnsiTheme="minorHAnsi"/>
          <w:spacing w:val="10"/>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inexecução</w:t>
      </w:r>
      <w:r w:rsidR="00382F83" w:rsidRPr="003B435D">
        <w:rPr>
          <w:rFonts w:asciiTheme="minorHAnsi" w:hAnsiTheme="minorHAnsi"/>
          <w:spacing w:val="9"/>
        </w:rPr>
        <w:t xml:space="preserve"> </w:t>
      </w:r>
      <w:r w:rsidR="00382F83" w:rsidRPr="003B435D">
        <w:rPr>
          <w:rFonts w:asciiTheme="minorHAnsi" w:hAnsiTheme="minorHAnsi"/>
        </w:rPr>
        <w:t>parcial</w:t>
      </w:r>
      <w:r w:rsidR="00382F83" w:rsidRPr="003B435D">
        <w:rPr>
          <w:rFonts w:asciiTheme="minorHAnsi" w:hAnsiTheme="minorHAnsi"/>
          <w:spacing w:val="11"/>
        </w:rPr>
        <w:t xml:space="preserve"> </w:t>
      </w:r>
      <w:r w:rsidR="00382F83" w:rsidRPr="003B435D">
        <w:rPr>
          <w:rFonts w:asciiTheme="minorHAnsi" w:hAnsiTheme="minorHAnsi"/>
        </w:rPr>
        <w:t>do</w:t>
      </w:r>
      <w:r w:rsidR="00382F83" w:rsidRPr="003B435D">
        <w:rPr>
          <w:rFonts w:asciiTheme="minorHAnsi" w:hAnsiTheme="minorHAnsi"/>
          <w:spacing w:val="12"/>
        </w:rPr>
        <w:t xml:space="preserve"> </w:t>
      </w:r>
      <w:r w:rsidR="00382F83" w:rsidRPr="003B435D">
        <w:rPr>
          <w:rFonts w:asciiTheme="minorHAnsi" w:hAnsiTheme="minorHAnsi"/>
        </w:rPr>
        <w:t>contrato</w:t>
      </w:r>
      <w:r w:rsidR="00382F83" w:rsidRPr="003B435D">
        <w:rPr>
          <w:rFonts w:asciiTheme="minorHAnsi" w:hAnsiTheme="minorHAnsi"/>
          <w:spacing w:val="10"/>
        </w:rPr>
        <w:t xml:space="preserve"> </w:t>
      </w:r>
      <w:r w:rsidR="00382F83" w:rsidRPr="003B435D">
        <w:rPr>
          <w:rFonts w:asciiTheme="minorHAnsi" w:hAnsiTheme="minorHAnsi"/>
        </w:rPr>
        <w:t>que</w:t>
      </w:r>
      <w:r w:rsidR="00382F83" w:rsidRPr="003B435D">
        <w:rPr>
          <w:rFonts w:asciiTheme="minorHAnsi" w:hAnsiTheme="minorHAnsi"/>
          <w:spacing w:val="10"/>
        </w:rPr>
        <w:t xml:space="preserve"> </w:t>
      </w:r>
      <w:r w:rsidR="00382F83" w:rsidRPr="003B435D">
        <w:rPr>
          <w:rFonts w:asciiTheme="minorHAnsi" w:hAnsiTheme="minorHAnsi"/>
        </w:rPr>
        <w:t>cause</w:t>
      </w:r>
      <w:r w:rsidR="00382F83" w:rsidRPr="003B435D">
        <w:rPr>
          <w:rFonts w:asciiTheme="minorHAnsi" w:hAnsiTheme="minorHAnsi"/>
          <w:spacing w:val="12"/>
        </w:rPr>
        <w:t xml:space="preserve"> </w:t>
      </w:r>
      <w:r w:rsidR="00382F83" w:rsidRPr="003B435D">
        <w:rPr>
          <w:rFonts w:asciiTheme="minorHAnsi" w:hAnsiTheme="minorHAnsi"/>
        </w:rPr>
        <w:t>grave</w:t>
      </w:r>
      <w:r w:rsidR="00382F83" w:rsidRPr="003B435D">
        <w:rPr>
          <w:rFonts w:asciiTheme="minorHAnsi" w:hAnsiTheme="minorHAnsi"/>
          <w:spacing w:val="11"/>
        </w:rPr>
        <w:t xml:space="preserve"> </w:t>
      </w:r>
      <w:r w:rsidR="00382F83" w:rsidRPr="003B435D">
        <w:rPr>
          <w:rFonts w:asciiTheme="minorHAnsi" w:hAnsiTheme="minorHAnsi"/>
        </w:rPr>
        <w:t>dano</w:t>
      </w:r>
      <w:r w:rsidR="00382F83" w:rsidRPr="003B435D">
        <w:rPr>
          <w:rFonts w:asciiTheme="minorHAnsi" w:hAnsiTheme="minorHAnsi"/>
          <w:spacing w:val="12"/>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Administraçã</w:t>
      </w:r>
      <w:r w:rsidR="00F8122F">
        <w:rPr>
          <w:rFonts w:asciiTheme="minorHAnsi" w:hAnsiTheme="minorHAnsi"/>
        </w:rPr>
        <w:t xml:space="preserve">o </w:t>
      </w:r>
      <w:r w:rsidR="00382F83" w:rsidRPr="003B435D">
        <w:rPr>
          <w:rFonts w:asciiTheme="minorHAnsi" w:hAnsiTheme="minorHAnsi"/>
          <w:spacing w:val="-58"/>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2"/>
        </w:rPr>
        <w:t xml:space="preserve"> </w:t>
      </w:r>
      <w:r w:rsidR="00382F83" w:rsidRPr="003B435D">
        <w:rPr>
          <w:rFonts w:asciiTheme="minorHAnsi" w:hAnsiTheme="minorHAnsi"/>
        </w:rPr>
        <w:t>funcionamento dos</w:t>
      </w:r>
      <w:r w:rsidR="00382F83" w:rsidRPr="003B435D">
        <w:rPr>
          <w:rFonts w:asciiTheme="minorHAnsi" w:hAnsiTheme="minorHAnsi"/>
          <w:spacing w:val="1"/>
        </w:rPr>
        <w:t xml:space="preserve"> </w:t>
      </w:r>
      <w:r w:rsidR="00382F83" w:rsidRPr="003B435D">
        <w:rPr>
          <w:rFonts w:asciiTheme="minorHAnsi" w:hAnsiTheme="minorHAnsi"/>
        </w:rPr>
        <w:t>serviços públicos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2"/>
        </w:rPr>
        <w:t xml:space="preserve"> </w:t>
      </w:r>
      <w:r w:rsidR="00382F83" w:rsidRPr="003B435D">
        <w:rPr>
          <w:rFonts w:asciiTheme="minorHAnsi" w:hAnsiTheme="minorHAnsi"/>
        </w:rPr>
        <w:t>ao interesse coletivo;</w:t>
      </w:r>
    </w:p>
    <w:p w14:paraId="7DAC55CC" w14:textId="77777777" w:rsidR="00AA5E73" w:rsidRPr="00AA5E73" w:rsidRDefault="00AA5E73" w:rsidP="0039789E">
      <w:pPr>
        <w:tabs>
          <w:tab w:val="left" w:pos="1134"/>
          <w:tab w:val="left" w:pos="1452"/>
          <w:tab w:val="left" w:pos="9639"/>
        </w:tabs>
        <w:spacing w:before="40"/>
        <w:ind w:right="176"/>
        <w:rPr>
          <w:rFonts w:asciiTheme="minorHAnsi" w:hAnsiTheme="minorHAnsi"/>
        </w:rPr>
      </w:pPr>
    </w:p>
    <w:p w14:paraId="1517B4D2" w14:textId="7193DF78" w:rsidR="00382F83" w:rsidRDefault="00AA5E73" w:rsidP="00590E6F">
      <w:pPr>
        <w:pStyle w:val="PargrafodaLista"/>
        <w:numPr>
          <w:ilvl w:val="2"/>
          <w:numId w:val="23"/>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
        </w:rPr>
        <w:t xml:space="preserve"> </w:t>
      </w:r>
      <w:r w:rsidR="00382F83" w:rsidRPr="003B435D">
        <w:rPr>
          <w:rFonts w:asciiTheme="minorHAnsi" w:hAnsiTheme="minorHAnsi"/>
        </w:rPr>
        <w:t>causa</w:t>
      </w:r>
      <w:r w:rsidR="00382F83" w:rsidRPr="003B435D">
        <w:rPr>
          <w:rFonts w:asciiTheme="minorHAnsi" w:hAnsiTheme="minorHAnsi"/>
          <w:spacing w:val="-3"/>
        </w:rPr>
        <w:t xml:space="preserve"> </w:t>
      </w:r>
      <w:r w:rsidR="00382F83" w:rsidRPr="003B435D">
        <w:rPr>
          <w:rFonts w:asciiTheme="minorHAnsi" w:hAnsiTheme="minorHAnsi"/>
        </w:rPr>
        <w:t>à</w:t>
      </w:r>
      <w:r w:rsidR="00382F83" w:rsidRPr="003B435D">
        <w:rPr>
          <w:rFonts w:asciiTheme="minorHAnsi" w:hAnsiTheme="minorHAnsi"/>
          <w:spacing w:val="-1"/>
        </w:rPr>
        <w:t xml:space="preserve"> </w:t>
      </w:r>
      <w:r w:rsidR="00382F83" w:rsidRPr="003B435D">
        <w:rPr>
          <w:rFonts w:asciiTheme="minorHAnsi" w:hAnsiTheme="minorHAnsi"/>
        </w:rPr>
        <w:t>inexecução</w:t>
      </w:r>
      <w:r w:rsidR="00382F83" w:rsidRPr="003B435D">
        <w:rPr>
          <w:rFonts w:asciiTheme="minorHAnsi" w:hAnsiTheme="minorHAnsi"/>
          <w:spacing w:val="-3"/>
        </w:rPr>
        <w:t xml:space="preserve"> </w:t>
      </w:r>
      <w:r w:rsidR="00382F83" w:rsidRPr="003B435D">
        <w:rPr>
          <w:rFonts w:asciiTheme="minorHAnsi" w:hAnsiTheme="minorHAnsi"/>
        </w:rPr>
        <w:t>total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p>
    <w:p w14:paraId="50F0E41F" w14:textId="77777777" w:rsidR="00AA5E73" w:rsidRPr="00AA5E73" w:rsidRDefault="00AA5E73" w:rsidP="0039789E">
      <w:pPr>
        <w:tabs>
          <w:tab w:val="left" w:pos="1134"/>
          <w:tab w:val="left" w:pos="1452"/>
          <w:tab w:val="left" w:pos="9639"/>
        </w:tabs>
        <w:ind w:right="176"/>
        <w:rPr>
          <w:rFonts w:asciiTheme="minorHAnsi" w:hAnsiTheme="minorHAnsi"/>
        </w:rPr>
      </w:pPr>
    </w:p>
    <w:p w14:paraId="4980A797" w14:textId="4271F3F8" w:rsidR="00382F83" w:rsidRDefault="00AA5E73" w:rsidP="00590E6F">
      <w:pPr>
        <w:pStyle w:val="PargrafodaLista"/>
        <w:numPr>
          <w:ilvl w:val="2"/>
          <w:numId w:val="23"/>
        </w:numPr>
        <w:tabs>
          <w:tab w:val="left" w:pos="284"/>
          <w:tab w:val="left" w:pos="851"/>
          <w:tab w:val="left" w:pos="9639"/>
        </w:tabs>
        <w:spacing w:before="38"/>
        <w:ind w:left="284" w:right="176" w:firstLine="0"/>
        <w:rPr>
          <w:rFonts w:asciiTheme="minorHAnsi" w:hAnsiTheme="minorHAnsi"/>
        </w:rPr>
      </w:pPr>
      <w:r>
        <w:rPr>
          <w:rFonts w:asciiTheme="minorHAnsi" w:hAnsiTheme="minorHAnsi"/>
        </w:rPr>
        <w:t>E</w:t>
      </w:r>
      <w:r w:rsidR="00382F83" w:rsidRPr="003B435D">
        <w:rPr>
          <w:rFonts w:asciiTheme="minorHAnsi" w:hAnsiTheme="minorHAnsi"/>
        </w:rPr>
        <w:t>nsejar</w:t>
      </w:r>
      <w:r w:rsidR="00382F83" w:rsidRPr="003B435D">
        <w:rPr>
          <w:rFonts w:asciiTheme="minorHAnsi" w:hAnsiTheme="minorHAnsi"/>
          <w:spacing w:val="19"/>
        </w:rPr>
        <w:t xml:space="preserve"> </w:t>
      </w:r>
      <w:r w:rsidR="00382F83" w:rsidRPr="003B435D">
        <w:rPr>
          <w:rFonts w:asciiTheme="minorHAnsi" w:hAnsiTheme="minorHAnsi"/>
        </w:rPr>
        <w:t>o</w:t>
      </w:r>
      <w:r w:rsidR="00382F83" w:rsidRPr="003B435D">
        <w:rPr>
          <w:rFonts w:asciiTheme="minorHAnsi" w:hAnsiTheme="minorHAnsi"/>
          <w:spacing w:val="19"/>
        </w:rPr>
        <w:t xml:space="preserve"> </w:t>
      </w:r>
      <w:r w:rsidR="00382F83" w:rsidRPr="003B435D">
        <w:rPr>
          <w:rFonts w:asciiTheme="minorHAnsi" w:hAnsiTheme="minorHAnsi"/>
        </w:rPr>
        <w:t>retardamento</w:t>
      </w:r>
      <w:r w:rsidR="00382F83" w:rsidRPr="003B435D">
        <w:rPr>
          <w:rFonts w:asciiTheme="minorHAnsi" w:hAnsiTheme="minorHAnsi"/>
          <w:spacing w:val="16"/>
        </w:rPr>
        <w:t xml:space="preserve"> </w:t>
      </w:r>
      <w:r w:rsidR="00382F83" w:rsidRPr="003B435D">
        <w:rPr>
          <w:rFonts w:asciiTheme="minorHAnsi" w:hAnsiTheme="minorHAnsi"/>
        </w:rPr>
        <w:t>da</w:t>
      </w:r>
      <w:r w:rsidR="00382F83" w:rsidRPr="003B435D">
        <w:rPr>
          <w:rFonts w:asciiTheme="minorHAnsi" w:hAnsiTheme="minorHAnsi"/>
          <w:spacing w:val="21"/>
        </w:rPr>
        <w:t xml:space="preserve"> </w:t>
      </w:r>
      <w:r w:rsidR="00382F83" w:rsidRPr="003B435D">
        <w:rPr>
          <w:rFonts w:asciiTheme="minorHAnsi" w:hAnsiTheme="minorHAnsi"/>
        </w:rPr>
        <w:t>execução</w:t>
      </w:r>
      <w:r w:rsidR="00382F83" w:rsidRPr="003B435D">
        <w:rPr>
          <w:rFonts w:asciiTheme="minorHAnsi" w:hAnsiTheme="minorHAnsi"/>
          <w:spacing w:val="18"/>
        </w:rPr>
        <w:t xml:space="preserve"> </w:t>
      </w:r>
      <w:r w:rsidR="00382F83" w:rsidRPr="003B435D">
        <w:rPr>
          <w:rFonts w:asciiTheme="minorHAnsi" w:hAnsiTheme="minorHAnsi"/>
        </w:rPr>
        <w:t>ou</w:t>
      </w:r>
      <w:r w:rsidR="00382F83" w:rsidRPr="003B435D">
        <w:rPr>
          <w:rFonts w:asciiTheme="minorHAnsi" w:hAnsiTheme="minorHAnsi"/>
          <w:spacing w:val="21"/>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entrega</w:t>
      </w:r>
      <w:r w:rsidR="00382F83" w:rsidRPr="003B435D">
        <w:rPr>
          <w:rFonts w:asciiTheme="minorHAnsi" w:hAnsiTheme="minorHAnsi"/>
          <w:spacing w:val="21"/>
        </w:rPr>
        <w:t xml:space="preserve"> </w:t>
      </w:r>
      <w:r w:rsidR="00382F83" w:rsidRPr="003B435D">
        <w:rPr>
          <w:rFonts w:asciiTheme="minorHAnsi" w:hAnsiTheme="minorHAnsi"/>
        </w:rPr>
        <w:t>do</w:t>
      </w:r>
      <w:r w:rsidR="00382F83" w:rsidRPr="003B435D">
        <w:rPr>
          <w:rFonts w:asciiTheme="minorHAnsi" w:hAnsiTheme="minorHAnsi"/>
          <w:spacing w:val="21"/>
        </w:rPr>
        <w:t xml:space="preserve"> </w:t>
      </w:r>
      <w:r w:rsidR="00382F83" w:rsidRPr="003B435D">
        <w:rPr>
          <w:rFonts w:asciiTheme="minorHAnsi" w:hAnsiTheme="minorHAnsi"/>
        </w:rPr>
        <w:t>objeto</w:t>
      </w:r>
      <w:r w:rsidR="00382F83" w:rsidRPr="003B435D">
        <w:rPr>
          <w:rFonts w:asciiTheme="minorHAnsi" w:hAnsiTheme="minorHAnsi"/>
          <w:spacing w:val="19"/>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contratação</w:t>
      </w:r>
      <w:r w:rsidR="00382F83" w:rsidRPr="003B435D">
        <w:rPr>
          <w:rFonts w:asciiTheme="minorHAnsi" w:hAnsiTheme="minorHAnsi"/>
          <w:spacing w:val="22"/>
        </w:rPr>
        <w:t xml:space="preserve"> </w:t>
      </w:r>
      <w:r w:rsidR="00382F83" w:rsidRPr="003B435D">
        <w:rPr>
          <w:rFonts w:asciiTheme="minorHAnsi" w:hAnsiTheme="minorHAnsi"/>
        </w:rPr>
        <w:t>se</w:t>
      </w:r>
      <w:r w:rsidR="00F8122F">
        <w:rPr>
          <w:rFonts w:asciiTheme="minorHAnsi" w:hAnsiTheme="minorHAnsi"/>
        </w:rPr>
        <w:t xml:space="preserve">m </w:t>
      </w:r>
      <w:r w:rsidR="00382F83" w:rsidRPr="003B435D">
        <w:rPr>
          <w:rFonts w:asciiTheme="minorHAnsi" w:hAnsiTheme="minorHAnsi"/>
        </w:rPr>
        <w:t>motivo</w:t>
      </w:r>
      <w:r w:rsidR="00382F83" w:rsidRPr="003B435D">
        <w:rPr>
          <w:rFonts w:asciiTheme="minorHAnsi" w:hAnsiTheme="minorHAnsi"/>
          <w:spacing w:val="-2"/>
        </w:rPr>
        <w:t xml:space="preserve"> </w:t>
      </w:r>
      <w:r w:rsidR="00382F83" w:rsidRPr="003B435D">
        <w:rPr>
          <w:rFonts w:asciiTheme="minorHAnsi" w:hAnsiTheme="minorHAnsi"/>
        </w:rPr>
        <w:t>justificado;</w:t>
      </w:r>
    </w:p>
    <w:p w14:paraId="288BDD32" w14:textId="77777777" w:rsidR="00AA5E73" w:rsidRPr="00AA5E73" w:rsidRDefault="00AA5E73" w:rsidP="0039789E">
      <w:pPr>
        <w:tabs>
          <w:tab w:val="left" w:pos="1134"/>
          <w:tab w:val="left" w:pos="1452"/>
          <w:tab w:val="left" w:pos="9639"/>
        </w:tabs>
        <w:spacing w:before="38"/>
        <w:ind w:right="176"/>
        <w:rPr>
          <w:rFonts w:asciiTheme="minorHAnsi" w:hAnsiTheme="minorHAnsi"/>
        </w:rPr>
      </w:pPr>
    </w:p>
    <w:p w14:paraId="67AA3ABF" w14:textId="73195378" w:rsidR="00382F83" w:rsidRDefault="00AA5E73" w:rsidP="00590E6F">
      <w:pPr>
        <w:pStyle w:val="PargrafodaLista"/>
        <w:numPr>
          <w:ilvl w:val="2"/>
          <w:numId w:val="23"/>
        </w:numPr>
        <w:tabs>
          <w:tab w:val="left" w:pos="851"/>
          <w:tab w:val="left" w:pos="1452"/>
          <w:tab w:val="left" w:pos="9639"/>
        </w:tabs>
        <w:ind w:right="176"/>
        <w:rPr>
          <w:rFonts w:asciiTheme="minorHAnsi" w:hAnsiTheme="minorHAnsi"/>
        </w:rPr>
      </w:pPr>
      <w:r>
        <w:rPr>
          <w:rFonts w:asciiTheme="minorHAnsi" w:hAnsiTheme="minorHAnsi"/>
        </w:rPr>
        <w:t>A</w:t>
      </w:r>
      <w:r w:rsidR="00382F83" w:rsidRPr="003B435D">
        <w:rPr>
          <w:rFonts w:asciiTheme="minorHAnsi" w:hAnsiTheme="minorHAnsi"/>
        </w:rPr>
        <w:t>presentar</w:t>
      </w:r>
      <w:r w:rsidR="00382F83" w:rsidRPr="003B435D">
        <w:rPr>
          <w:rFonts w:asciiTheme="minorHAnsi" w:hAnsiTheme="minorHAnsi"/>
          <w:spacing w:val="11"/>
        </w:rPr>
        <w:t xml:space="preserve"> </w:t>
      </w:r>
      <w:r w:rsidR="00382F83" w:rsidRPr="003B435D">
        <w:rPr>
          <w:rFonts w:asciiTheme="minorHAnsi" w:hAnsiTheme="minorHAnsi"/>
        </w:rPr>
        <w:t>documentação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ou</w:t>
      </w:r>
      <w:r w:rsidR="00382F83" w:rsidRPr="003B435D">
        <w:rPr>
          <w:rFonts w:asciiTheme="minorHAnsi" w:hAnsiTheme="minorHAnsi"/>
          <w:spacing w:val="11"/>
        </w:rPr>
        <w:t xml:space="preserve"> </w:t>
      </w:r>
      <w:r w:rsidR="00382F83" w:rsidRPr="003B435D">
        <w:rPr>
          <w:rFonts w:asciiTheme="minorHAnsi" w:hAnsiTheme="minorHAnsi"/>
        </w:rPr>
        <w:t>prestar</w:t>
      </w:r>
      <w:r w:rsidR="00382F83" w:rsidRPr="003B435D">
        <w:rPr>
          <w:rFonts w:asciiTheme="minorHAnsi" w:hAnsiTheme="minorHAnsi"/>
          <w:spacing w:val="11"/>
        </w:rPr>
        <w:t xml:space="preserve"> </w:t>
      </w:r>
      <w:r w:rsidR="00382F83" w:rsidRPr="003B435D">
        <w:rPr>
          <w:rFonts w:asciiTheme="minorHAnsi" w:hAnsiTheme="minorHAnsi"/>
        </w:rPr>
        <w:t>declaração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durante</w:t>
      </w:r>
      <w:r w:rsidR="00382F83" w:rsidRPr="003B435D">
        <w:rPr>
          <w:rFonts w:asciiTheme="minorHAnsi" w:hAnsiTheme="minorHAnsi"/>
          <w:spacing w:val="9"/>
        </w:rPr>
        <w:t xml:space="preserve"> </w:t>
      </w:r>
      <w:r w:rsidR="00382F83" w:rsidRPr="003B435D">
        <w:rPr>
          <w:rFonts w:asciiTheme="minorHAnsi" w:hAnsiTheme="minorHAnsi"/>
        </w:rPr>
        <w:t>a</w:t>
      </w:r>
      <w:r w:rsidR="00382F83" w:rsidRPr="003B435D">
        <w:rPr>
          <w:rFonts w:asciiTheme="minorHAnsi" w:hAnsiTheme="minorHAnsi"/>
          <w:spacing w:val="10"/>
        </w:rPr>
        <w:t xml:space="preserve"> </w:t>
      </w:r>
      <w:r w:rsidR="00382F83" w:rsidRPr="003B435D">
        <w:rPr>
          <w:rFonts w:asciiTheme="minorHAnsi" w:hAnsiTheme="minorHAnsi"/>
        </w:rPr>
        <w:t>execução</w:t>
      </w:r>
      <w:r w:rsidR="00382F83" w:rsidRPr="003B435D">
        <w:rPr>
          <w:rFonts w:asciiTheme="minorHAnsi" w:hAnsiTheme="minorHAnsi"/>
          <w:spacing w:val="10"/>
        </w:rPr>
        <w:t xml:space="preserve"> </w:t>
      </w:r>
      <w:r w:rsidR="00382F83" w:rsidRPr="003B435D">
        <w:rPr>
          <w:rFonts w:asciiTheme="minorHAnsi" w:hAnsiTheme="minorHAnsi"/>
        </w:rPr>
        <w:t>d</w:t>
      </w:r>
      <w:r w:rsidR="00F8122F">
        <w:rPr>
          <w:rFonts w:asciiTheme="minorHAnsi" w:hAnsiTheme="minorHAnsi"/>
        </w:rPr>
        <w:t xml:space="preserve">o </w:t>
      </w:r>
      <w:r w:rsidR="00382F83" w:rsidRPr="003B435D">
        <w:rPr>
          <w:rFonts w:asciiTheme="minorHAnsi" w:hAnsiTheme="minorHAnsi"/>
        </w:rPr>
        <w:t>contrato;</w:t>
      </w:r>
    </w:p>
    <w:p w14:paraId="0BC3CA46" w14:textId="77777777" w:rsidR="009B7062" w:rsidRPr="009B7062" w:rsidRDefault="009B7062" w:rsidP="009B7062">
      <w:pPr>
        <w:pStyle w:val="PargrafodaLista"/>
        <w:rPr>
          <w:rFonts w:asciiTheme="minorHAnsi" w:hAnsiTheme="minorHAnsi"/>
        </w:rPr>
      </w:pPr>
    </w:p>
    <w:p w14:paraId="089CAB00" w14:textId="29D6C50C" w:rsidR="00382F83" w:rsidRDefault="00AA5E73" w:rsidP="00590E6F">
      <w:pPr>
        <w:pStyle w:val="PargrafodaLista"/>
        <w:numPr>
          <w:ilvl w:val="2"/>
          <w:numId w:val="23"/>
        </w:numPr>
        <w:tabs>
          <w:tab w:val="left" w:pos="851"/>
          <w:tab w:val="left" w:pos="1452"/>
          <w:tab w:val="left" w:pos="9639"/>
        </w:tabs>
        <w:ind w:right="687"/>
        <w:rPr>
          <w:rFonts w:asciiTheme="minorHAnsi" w:hAnsiTheme="minorHAnsi"/>
        </w:rPr>
      </w:pPr>
      <w:r>
        <w:rPr>
          <w:rFonts w:asciiTheme="minorHAnsi" w:hAnsiTheme="minorHAnsi"/>
        </w:rPr>
        <w:t>P</w:t>
      </w:r>
      <w:r w:rsidR="00382F83" w:rsidRPr="00AA5E73">
        <w:rPr>
          <w:rFonts w:asciiTheme="minorHAnsi" w:hAnsiTheme="minorHAnsi"/>
        </w:rPr>
        <w:t>raticar</w:t>
      </w:r>
      <w:r w:rsidR="00382F83" w:rsidRPr="00AA5E73">
        <w:rPr>
          <w:rFonts w:asciiTheme="minorHAnsi" w:hAnsiTheme="minorHAnsi"/>
          <w:spacing w:val="-2"/>
        </w:rPr>
        <w:t xml:space="preserve"> </w:t>
      </w:r>
      <w:r w:rsidR="00382F83" w:rsidRPr="00AA5E73">
        <w:rPr>
          <w:rFonts w:asciiTheme="minorHAnsi" w:hAnsiTheme="minorHAnsi"/>
        </w:rPr>
        <w:t>ato</w:t>
      </w:r>
      <w:r w:rsidR="00382F83" w:rsidRPr="00AA5E73">
        <w:rPr>
          <w:rFonts w:asciiTheme="minorHAnsi" w:hAnsiTheme="minorHAnsi"/>
          <w:spacing w:val="-3"/>
        </w:rPr>
        <w:t xml:space="preserve"> </w:t>
      </w:r>
      <w:r w:rsidR="00382F83" w:rsidRPr="00AA5E73">
        <w:rPr>
          <w:rFonts w:asciiTheme="minorHAnsi" w:hAnsiTheme="minorHAnsi"/>
        </w:rPr>
        <w:t>fraudulento</w:t>
      </w:r>
      <w:r w:rsidR="00382F83" w:rsidRPr="00AA5E73">
        <w:rPr>
          <w:rFonts w:asciiTheme="minorHAnsi" w:hAnsiTheme="minorHAnsi"/>
          <w:spacing w:val="-2"/>
        </w:rPr>
        <w:t xml:space="preserve"> </w:t>
      </w:r>
      <w:r w:rsidR="00382F83" w:rsidRPr="00AA5E73">
        <w:rPr>
          <w:rFonts w:asciiTheme="minorHAnsi" w:hAnsiTheme="minorHAnsi"/>
        </w:rPr>
        <w:t>na</w:t>
      </w:r>
      <w:r w:rsidR="00382F83" w:rsidRPr="00AA5E73">
        <w:rPr>
          <w:rFonts w:asciiTheme="minorHAnsi" w:hAnsiTheme="minorHAnsi"/>
          <w:spacing w:val="-1"/>
        </w:rPr>
        <w:t xml:space="preserve"> </w:t>
      </w:r>
      <w:r w:rsidR="00382F83" w:rsidRPr="00AA5E73">
        <w:rPr>
          <w:rFonts w:asciiTheme="minorHAnsi" w:hAnsiTheme="minorHAnsi"/>
        </w:rPr>
        <w:t>execução</w:t>
      </w:r>
      <w:r w:rsidR="00382F83" w:rsidRPr="00AA5E73">
        <w:rPr>
          <w:rFonts w:asciiTheme="minorHAnsi" w:hAnsiTheme="minorHAnsi"/>
          <w:spacing w:val="-3"/>
        </w:rPr>
        <w:t xml:space="preserve"> </w:t>
      </w:r>
      <w:r w:rsidR="00382F83" w:rsidRPr="00AA5E73">
        <w:rPr>
          <w:rFonts w:asciiTheme="minorHAnsi" w:hAnsiTheme="minorHAnsi"/>
        </w:rPr>
        <w:t>do contrato;</w:t>
      </w:r>
    </w:p>
    <w:p w14:paraId="2F521FF9" w14:textId="77777777" w:rsidR="00F8122F" w:rsidRPr="00F8122F" w:rsidRDefault="00F8122F" w:rsidP="00F8122F">
      <w:pPr>
        <w:tabs>
          <w:tab w:val="left" w:pos="851"/>
          <w:tab w:val="left" w:pos="1452"/>
          <w:tab w:val="left" w:pos="9639"/>
        </w:tabs>
        <w:ind w:left="284" w:right="687"/>
        <w:rPr>
          <w:rFonts w:asciiTheme="minorHAnsi" w:hAnsiTheme="minorHAnsi"/>
        </w:rPr>
      </w:pPr>
    </w:p>
    <w:p w14:paraId="7D58CAE8" w14:textId="615E7C8C" w:rsidR="00382F83" w:rsidRDefault="00AA5E73" w:rsidP="00590E6F">
      <w:pPr>
        <w:pStyle w:val="PargrafodaLista"/>
        <w:numPr>
          <w:ilvl w:val="2"/>
          <w:numId w:val="23"/>
        </w:numPr>
        <w:tabs>
          <w:tab w:val="left" w:pos="1134"/>
          <w:tab w:val="left" w:pos="1452"/>
          <w:tab w:val="left" w:pos="9639"/>
        </w:tabs>
        <w:spacing w:before="33"/>
        <w:ind w:right="687"/>
        <w:rPr>
          <w:rFonts w:asciiTheme="minorHAnsi" w:hAnsiTheme="minorHAnsi"/>
        </w:rPr>
      </w:pPr>
      <w:r>
        <w:rPr>
          <w:rFonts w:asciiTheme="minorHAnsi" w:hAnsiTheme="minorHAnsi"/>
        </w:rPr>
        <w:t>C</w:t>
      </w:r>
      <w:r w:rsidR="00382F83" w:rsidRPr="003B435D">
        <w:rPr>
          <w:rFonts w:asciiTheme="minorHAnsi" w:hAnsiTheme="minorHAnsi"/>
        </w:rPr>
        <w:t>omportar-se</w:t>
      </w:r>
      <w:r w:rsidR="00382F83" w:rsidRPr="003B435D">
        <w:rPr>
          <w:rFonts w:asciiTheme="minorHAnsi" w:hAnsiTheme="minorHAnsi"/>
          <w:spacing w:val="-4"/>
        </w:rPr>
        <w:t xml:space="preserve"> </w:t>
      </w:r>
      <w:r w:rsidR="00382F83" w:rsidRPr="003B435D">
        <w:rPr>
          <w:rFonts w:asciiTheme="minorHAnsi" w:hAnsiTheme="minorHAnsi"/>
        </w:rPr>
        <w:t>de</w:t>
      </w:r>
      <w:r w:rsidR="00382F83" w:rsidRPr="003B435D">
        <w:rPr>
          <w:rFonts w:asciiTheme="minorHAnsi" w:hAnsiTheme="minorHAnsi"/>
          <w:spacing w:val="-3"/>
        </w:rPr>
        <w:t xml:space="preserve"> </w:t>
      </w:r>
      <w:r w:rsidR="00382F83" w:rsidRPr="003B435D">
        <w:rPr>
          <w:rFonts w:asciiTheme="minorHAnsi" w:hAnsiTheme="minorHAnsi"/>
        </w:rPr>
        <w:t>modo</w:t>
      </w:r>
      <w:r w:rsidR="00382F83" w:rsidRPr="003B435D">
        <w:rPr>
          <w:rFonts w:asciiTheme="minorHAnsi" w:hAnsiTheme="minorHAnsi"/>
          <w:spacing w:val="-1"/>
        </w:rPr>
        <w:t xml:space="preserve"> </w:t>
      </w:r>
      <w:r w:rsidR="00382F83" w:rsidRPr="003B435D">
        <w:rPr>
          <w:rFonts w:asciiTheme="minorHAnsi" w:hAnsiTheme="minorHAnsi"/>
        </w:rPr>
        <w:t>inidôneo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cometer</w:t>
      </w:r>
      <w:r w:rsidR="00382F83" w:rsidRPr="003B435D">
        <w:rPr>
          <w:rFonts w:asciiTheme="minorHAnsi" w:hAnsiTheme="minorHAnsi"/>
          <w:spacing w:val="-3"/>
        </w:rPr>
        <w:t xml:space="preserve"> </w:t>
      </w:r>
      <w:r w:rsidR="00382F83" w:rsidRPr="003B435D">
        <w:rPr>
          <w:rFonts w:asciiTheme="minorHAnsi" w:hAnsiTheme="minorHAnsi"/>
        </w:rPr>
        <w:t>fraude</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2"/>
        </w:rPr>
        <w:t xml:space="preserve"> </w:t>
      </w:r>
      <w:r w:rsidR="00382F83" w:rsidRPr="003B435D">
        <w:rPr>
          <w:rFonts w:asciiTheme="minorHAnsi" w:hAnsiTheme="minorHAnsi"/>
        </w:rPr>
        <w:t>natureza;</w:t>
      </w:r>
    </w:p>
    <w:p w14:paraId="00DCE2CD" w14:textId="77777777" w:rsidR="00F8122F" w:rsidRPr="00F8122F" w:rsidRDefault="00F8122F" w:rsidP="00F8122F">
      <w:pPr>
        <w:tabs>
          <w:tab w:val="left" w:pos="1134"/>
          <w:tab w:val="left" w:pos="1452"/>
          <w:tab w:val="left" w:pos="9639"/>
        </w:tabs>
        <w:spacing w:before="33"/>
        <w:ind w:right="687"/>
        <w:rPr>
          <w:rFonts w:asciiTheme="minorHAnsi" w:hAnsiTheme="minorHAnsi"/>
        </w:rPr>
      </w:pPr>
    </w:p>
    <w:p w14:paraId="526D110E" w14:textId="079B0467" w:rsidR="00382F83" w:rsidRDefault="00AA5E73" w:rsidP="00590E6F">
      <w:pPr>
        <w:pStyle w:val="PargrafodaLista"/>
        <w:numPr>
          <w:ilvl w:val="2"/>
          <w:numId w:val="23"/>
        </w:numPr>
        <w:tabs>
          <w:tab w:val="left" w:pos="851"/>
          <w:tab w:val="left" w:pos="1452"/>
          <w:tab w:val="left" w:pos="9639"/>
        </w:tabs>
        <w:spacing w:before="40"/>
        <w:ind w:right="687"/>
        <w:rPr>
          <w:rFonts w:asciiTheme="minorHAnsi" w:hAnsiTheme="minorHAnsi"/>
        </w:rPr>
      </w:pPr>
      <w:r>
        <w:rPr>
          <w:rFonts w:asciiTheme="minorHAnsi" w:hAnsiTheme="minorHAnsi"/>
        </w:rPr>
        <w:t>P</w:t>
      </w:r>
      <w:r w:rsidR="00382F83" w:rsidRPr="003B435D">
        <w:rPr>
          <w:rFonts w:asciiTheme="minorHAnsi" w:hAnsiTheme="minorHAnsi"/>
        </w:rPr>
        <w:t>raticar</w:t>
      </w:r>
      <w:r w:rsidR="00382F83" w:rsidRPr="003B435D">
        <w:rPr>
          <w:rFonts w:asciiTheme="minorHAnsi" w:hAnsiTheme="minorHAnsi"/>
          <w:spacing w:val="-2"/>
        </w:rPr>
        <w:t xml:space="preserve"> </w:t>
      </w:r>
      <w:r w:rsidR="00382F83" w:rsidRPr="003B435D">
        <w:rPr>
          <w:rFonts w:asciiTheme="minorHAnsi" w:hAnsiTheme="minorHAnsi"/>
        </w:rPr>
        <w:t>ato</w:t>
      </w:r>
      <w:r w:rsidR="00382F83" w:rsidRPr="003B435D">
        <w:rPr>
          <w:rFonts w:asciiTheme="minorHAnsi" w:hAnsiTheme="minorHAnsi"/>
          <w:spacing w:val="-3"/>
        </w:rPr>
        <w:t xml:space="preserve"> </w:t>
      </w:r>
      <w:r w:rsidR="00382F83" w:rsidRPr="003B435D">
        <w:rPr>
          <w:rFonts w:asciiTheme="minorHAnsi" w:hAnsiTheme="minorHAnsi"/>
        </w:rPr>
        <w:t>lesivo</w:t>
      </w:r>
      <w:r w:rsidR="00382F83" w:rsidRPr="003B435D">
        <w:rPr>
          <w:rFonts w:asciiTheme="minorHAnsi" w:hAnsiTheme="minorHAnsi"/>
          <w:spacing w:val="-1"/>
        </w:rPr>
        <w:t xml:space="preserve"> </w:t>
      </w:r>
      <w:r w:rsidR="00382F83" w:rsidRPr="003B435D">
        <w:rPr>
          <w:rFonts w:asciiTheme="minorHAnsi" w:hAnsiTheme="minorHAnsi"/>
        </w:rPr>
        <w:t>previsto no</w:t>
      </w:r>
      <w:r w:rsidR="00382F83" w:rsidRPr="003B435D">
        <w:rPr>
          <w:rFonts w:asciiTheme="minorHAnsi" w:hAnsiTheme="minorHAnsi"/>
          <w:color w:val="0000FF"/>
          <w:spacing w:val="1"/>
        </w:rPr>
        <w:t xml:space="preserve"> </w:t>
      </w:r>
      <w:hyperlink r:id="rId54" w:anchor="art5">
        <w:r w:rsidR="00382F83" w:rsidRPr="003B435D">
          <w:rPr>
            <w:rFonts w:asciiTheme="minorHAnsi" w:hAnsiTheme="minorHAnsi"/>
            <w:color w:val="0000FF"/>
            <w:u w:val="single" w:color="0000FF"/>
          </w:rPr>
          <w:t>art.</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5º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da</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Lei</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nº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12.846, de</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1º</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agosto</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2013</w:t>
        </w:r>
      </w:hyperlink>
      <w:r w:rsidR="00382F83" w:rsidRPr="003B435D">
        <w:rPr>
          <w:rFonts w:asciiTheme="minorHAnsi" w:hAnsiTheme="minorHAnsi"/>
        </w:rPr>
        <w:t>.</w:t>
      </w:r>
    </w:p>
    <w:p w14:paraId="610499BD" w14:textId="77777777" w:rsidR="00F8122F" w:rsidRPr="00F8122F" w:rsidRDefault="00F8122F" w:rsidP="00F8122F">
      <w:pPr>
        <w:tabs>
          <w:tab w:val="left" w:pos="851"/>
          <w:tab w:val="left" w:pos="1452"/>
          <w:tab w:val="left" w:pos="9639"/>
        </w:tabs>
        <w:spacing w:before="40"/>
        <w:ind w:right="687"/>
        <w:rPr>
          <w:rFonts w:asciiTheme="minorHAnsi" w:hAnsiTheme="minorHAnsi"/>
        </w:rPr>
      </w:pPr>
    </w:p>
    <w:p w14:paraId="3D3419C8" w14:textId="1C9B08D0" w:rsidR="00382F83" w:rsidRDefault="00382F83" w:rsidP="00590E6F">
      <w:pPr>
        <w:pStyle w:val="PargrafodaLista"/>
        <w:numPr>
          <w:ilvl w:val="1"/>
          <w:numId w:val="23"/>
        </w:numPr>
        <w:tabs>
          <w:tab w:val="left" w:pos="709"/>
          <w:tab w:val="left" w:pos="1310"/>
          <w:tab w:val="left" w:pos="9639"/>
        </w:tabs>
        <w:spacing w:before="94"/>
        <w:ind w:left="284" w:right="687" w:firstLine="0"/>
        <w:rPr>
          <w:rFonts w:asciiTheme="minorHAnsi" w:hAnsiTheme="minorHAnsi"/>
        </w:rPr>
      </w:pPr>
      <w:r w:rsidRPr="003B435D">
        <w:rPr>
          <w:rFonts w:asciiTheme="minorHAnsi" w:hAnsiTheme="minorHAnsi"/>
        </w:rPr>
        <w:t>Serão</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incorrer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infrações</w:t>
      </w:r>
      <w:r w:rsidRPr="003B435D">
        <w:rPr>
          <w:rFonts w:asciiTheme="minorHAnsi" w:hAnsiTheme="minorHAnsi"/>
          <w:spacing w:val="1"/>
        </w:rPr>
        <w:t xml:space="preserve"> </w:t>
      </w:r>
      <w:r w:rsidRPr="003B435D">
        <w:rPr>
          <w:rFonts w:asciiTheme="minorHAnsi" w:hAnsiTheme="minorHAnsi"/>
        </w:rPr>
        <w:t>acima</w:t>
      </w:r>
      <w:r w:rsidRPr="003B435D">
        <w:rPr>
          <w:rFonts w:asciiTheme="minorHAnsi" w:hAnsiTheme="minorHAnsi"/>
          <w:spacing w:val="1"/>
        </w:rPr>
        <w:t xml:space="preserve"> </w:t>
      </w:r>
      <w:r w:rsidRPr="003B435D">
        <w:rPr>
          <w:rFonts w:asciiTheme="minorHAnsi" w:hAnsiTheme="minorHAnsi"/>
        </w:rPr>
        <w:t>descritas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seguintes sanções:</w:t>
      </w:r>
    </w:p>
    <w:p w14:paraId="02ADE7B6" w14:textId="77777777" w:rsidR="0097435F" w:rsidRPr="003B435D"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Default="00382F83" w:rsidP="00590E6F">
      <w:pPr>
        <w:pStyle w:val="PargrafodaLista"/>
        <w:numPr>
          <w:ilvl w:val="2"/>
          <w:numId w:val="23"/>
        </w:numPr>
        <w:tabs>
          <w:tab w:val="left" w:pos="851"/>
          <w:tab w:val="left" w:pos="9639"/>
        </w:tabs>
        <w:ind w:left="284" w:right="176" w:firstLine="0"/>
        <w:rPr>
          <w:rFonts w:asciiTheme="minorHAnsi" w:hAnsiTheme="minorHAnsi"/>
        </w:rPr>
      </w:pPr>
      <w:r w:rsidRPr="003B435D">
        <w:rPr>
          <w:rFonts w:asciiTheme="minorHAnsi" w:hAnsiTheme="minorHAnsi"/>
          <w:b/>
        </w:rPr>
        <w:t>Advertência</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der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1"/>
        </w:rPr>
        <w:t xml:space="preserve"> </w:t>
      </w:r>
      <w:r w:rsidRPr="003B435D">
        <w:rPr>
          <w:rFonts w:asciiTheme="minorHAnsi" w:hAnsiTheme="minorHAnsi"/>
        </w:rPr>
        <w:t>parcial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59"/>
        </w:rPr>
        <w:t xml:space="preserve"> </w:t>
      </w:r>
      <w:r w:rsidRPr="003B435D">
        <w:rPr>
          <w:rFonts w:asciiTheme="minorHAnsi" w:hAnsiTheme="minorHAnsi"/>
        </w:rPr>
        <w:t>sempre que não se justificar a imposição de penalidade mais grave (</w:t>
      </w:r>
      <w:hyperlink r:id="rId55" w:anchor="art156§2">
        <w:r w:rsidRPr="003B435D">
          <w:rPr>
            <w:rFonts w:asciiTheme="minorHAnsi" w:hAnsiTheme="minorHAnsi"/>
            <w:color w:val="0000FF"/>
            <w:u w:val="single" w:color="0000FF"/>
          </w:rPr>
          <w:t>art. 156, §2º, da Lei nº</w:t>
        </w:r>
      </w:hyperlink>
      <w:r w:rsidRPr="003B435D">
        <w:rPr>
          <w:rFonts w:asciiTheme="minorHAnsi" w:hAnsiTheme="minorHAnsi"/>
          <w:color w:val="0000FF"/>
          <w:spacing w:val="1"/>
        </w:rPr>
        <w:t xml:space="preserve"> </w:t>
      </w:r>
      <w:hyperlink r:id="rId56" w:anchor="art156§2">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80B98A7" w14:textId="77777777" w:rsidR="0097435F" w:rsidRPr="003B435D"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Default="00382F83" w:rsidP="00590E6F">
      <w:pPr>
        <w:pStyle w:val="PargrafodaLista"/>
        <w:numPr>
          <w:ilvl w:val="2"/>
          <w:numId w:val="23"/>
        </w:numPr>
        <w:tabs>
          <w:tab w:val="left" w:pos="426"/>
          <w:tab w:val="left" w:pos="851"/>
          <w:tab w:val="left" w:pos="9639"/>
        </w:tabs>
        <w:ind w:left="284" w:right="176" w:firstLine="0"/>
        <w:rPr>
          <w:rFonts w:asciiTheme="minorHAnsi" w:hAnsiTheme="minorHAnsi"/>
        </w:rPr>
      </w:pPr>
      <w:r w:rsidRPr="003B435D">
        <w:rPr>
          <w:rFonts w:asciiTheme="minorHAnsi" w:hAnsiTheme="minorHAnsi"/>
          <w:b/>
        </w:rPr>
        <w:t>Impedimento de licitar e contratar</w:t>
      </w:r>
      <w:r w:rsidRPr="003B435D">
        <w:rPr>
          <w:rFonts w:asciiTheme="minorHAnsi" w:hAnsiTheme="minorHAnsi"/>
        </w:rPr>
        <w:t>, quando praticadas as condutas descritas n</w:t>
      </w:r>
      <w:r w:rsidR="003E6811">
        <w:rPr>
          <w:rFonts w:asciiTheme="minorHAnsi" w:hAnsiTheme="minorHAnsi"/>
        </w:rPr>
        <w:t>os itens 8.1.2, 8.1.3 e 8.1.4</w:t>
      </w:r>
      <w:r w:rsidRPr="003B435D">
        <w:rPr>
          <w:rFonts w:asciiTheme="minorHAnsi" w:hAnsiTheme="minorHAnsi"/>
        </w:rPr>
        <w:t xml:space="preserve"> acima </w:t>
      </w:r>
      <w:r w:rsidR="003E6811">
        <w:rPr>
          <w:rFonts w:asciiTheme="minorHAnsi" w:hAnsiTheme="minorHAnsi"/>
        </w:rPr>
        <w:t>citados</w:t>
      </w:r>
      <w:r w:rsidRPr="003B435D">
        <w:rPr>
          <w:rFonts w:asciiTheme="minorHAnsi" w:hAnsiTheme="minorHAnsi"/>
        </w:rPr>
        <w:t>, sempre que não se justificar a</w:t>
      </w:r>
      <w:r w:rsidRPr="003B435D">
        <w:rPr>
          <w:rFonts w:asciiTheme="minorHAnsi" w:hAnsiTheme="minorHAnsi"/>
          <w:spacing w:val="1"/>
        </w:rPr>
        <w:t xml:space="preserve"> </w:t>
      </w:r>
      <w:r w:rsidRPr="003B435D">
        <w:rPr>
          <w:rFonts w:asciiTheme="minorHAnsi" w:hAnsiTheme="minorHAnsi"/>
        </w:rPr>
        <w:t>imposição</w:t>
      </w:r>
      <w:r w:rsidRPr="003B435D">
        <w:rPr>
          <w:rFonts w:asciiTheme="minorHAnsi" w:hAnsiTheme="minorHAnsi"/>
          <w:spacing w:val="-1"/>
        </w:rPr>
        <w:t xml:space="preserve"> </w:t>
      </w:r>
      <w:r w:rsidRPr="003B435D">
        <w:rPr>
          <w:rFonts w:asciiTheme="minorHAnsi" w:hAnsiTheme="minorHAnsi"/>
        </w:rPr>
        <w:t>de penalidade</w:t>
      </w:r>
      <w:r w:rsidRPr="003B435D">
        <w:rPr>
          <w:rFonts w:asciiTheme="minorHAnsi" w:hAnsiTheme="minorHAnsi"/>
          <w:spacing w:val="-3"/>
        </w:rPr>
        <w:t xml:space="preserve"> </w:t>
      </w:r>
      <w:r w:rsidRPr="003B435D">
        <w:rPr>
          <w:rFonts w:asciiTheme="minorHAnsi" w:hAnsiTheme="minorHAnsi"/>
        </w:rPr>
        <w:t>mais</w:t>
      </w:r>
      <w:r w:rsidRPr="003B435D">
        <w:rPr>
          <w:rFonts w:asciiTheme="minorHAnsi" w:hAnsiTheme="minorHAnsi"/>
          <w:spacing w:val="-2"/>
        </w:rPr>
        <w:t xml:space="preserve"> </w:t>
      </w:r>
      <w:r w:rsidRPr="003B435D">
        <w:rPr>
          <w:rFonts w:asciiTheme="minorHAnsi" w:hAnsiTheme="minorHAnsi"/>
        </w:rPr>
        <w:t>grave</w:t>
      </w:r>
      <w:r w:rsidRPr="003B435D">
        <w:rPr>
          <w:rFonts w:asciiTheme="minorHAnsi" w:hAnsiTheme="minorHAnsi"/>
          <w:spacing w:val="-2"/>
        </w:rPr>
        <w:t xml:space="preserve"> </w:t>
      </w:r>
      <w:r w:rsidRPr="003B435D">
        <w:rPr>
          <w:rFonts w:asciiTheme="minorHAnsi" w:hAnsiTheme="minorHAnsi"/>
        </w:rPr>
        <w:t>(</w:t>
      </w:r>
      <w:hyperlink r:id="rId57" w:anchor="art156§4">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4º,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 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852502E" w14:textId="77777777" w:rsidR="0097435F" w:rsidRPr="0097435F" w:rsidRDefault="0097435F" w:rsidP="0039789E">
      <w:pPr>
        <w:tabs>
          <w:tab w:val="left" w:pos="1134"/>
          <w:tab w:val="left" w:pos="1310"/>
          <w:tab w:val="left" w:pos="9639"/>
        </w:tabs>
        <w:ind w:right="176"/>
        <w:rPr>
          <w:rFonts w:asciiTheme="minorHAnsi" w:hAnsiTheme="minorHAnsi"/>
        </w:rPr>
      </w:pPr>
    </w:p>
    <w:p w14:paraId="4F22DB81" w14:textId="49D4FFB4" w:rsidR="0097435F" w:rsidRDefault="00382F83" w:rsidP="00590E6F">
      <w:pPr>
        <w:pStyle w:val="Corpodetexto"/>
        <w:numPr>
          <w:ilvl w:val="2"/>
          <w:numId w:val="23"/>
        </w:numPr>
        <w:tabs>
          <w:tab w:val="left" w:pos="567"/>
          <w:tab w:val="left" w:pos="851"/>
        </w:tabs>
        <w:ind w:left="284" w:right="176" w:firstLine="0"/>
        <w:rPr>
          <w:rFonts w:asciiTheme="minorHAnsi" w:hAnsiTheme="minorHAnsi"/>
        </w:rPr>
      </w:pPr>
      <w:r w:rsidRPr="003B435D">
        <w:rPr>
          <w:rFonts w:asciiTheme="minorHAnsi" w:hAnsiTheme="minorHAnsi"/>
          <w:b/>
        </w:rPr>
        <w:t>Declaração</w:t>
      </w:r>
      <w:r w:rsidRPr="003B435D">
        <w:rPr>
          <w:rFonts w:asciiTheme="minorHAnsi" w:hAnsiTheme="minorHAnsi"/>
          <w:b/>
          <w:spacing w:val="1"/>
        </w:rPr>
        <w:t xml:space="preserve"> </w:t>
      </w:r>
      <w:r w:rsidRPr="003B435D">
        <w:rPr>
          <w:rFonts w:asciiTheme="minorHAnsi" w:hAnsiTheme="minorHAnsi"/>
          <w:b/>
        </w:rPr>
        <w:t>de</w:t>
      </w:r>
      <w:r w:rsidRPr="003B435D">
        <w:rPr>
          <w:rFonts w:asciiTheme="minorHAnsi" w:hAnsiTheme="minorHAnsi"/>
          <w:b/>
          <w:spacing w:val="1"/>
        </w:rPr>
        <w:t xml:space="preserve"> </w:t>
      </w:r>
      <w:r w:rsidRPr="003B435D">
        <w:rPr>
          <w:rFonts w:asciiTheme="minorHAnsi" w:hAnsiTheme="minorHAnsi"/>
          <w:b/>
        </w:rPr>
        <w:t>inidoneidade</w:t>
      </w:r>
      <w:r w:rsidRPr="003B435D">
        <w:rPr>
          <w:rFonts w:asciiTheme="minorHAnsi" w:hAnsiTheme="minorHAnsi"/>
          <w:b/>
          <w:spacing w:val="1"/>
        </w:rPr>
        <w:t xml:space="preserve"> </w:t>
      </w:r>
      <w:r w:rsidRPr="003B435D">
        <w:rPr>
          <w:rFonts w:asciiTheme="minorHAnsi" w:hAnsiTheme="minorHAnsi"/>
          <w:b/>
        </w:rPr>
        <w:t>para</w:t>
      </w:r>
      <w:r w:rsidRPr="003B435D">
        <w:rPr>
          <w:rFonts w:asciiTheme="minorHAnsi" w:hAnsiTheme="minorHAnsi"/>
          <w:b/>
          <w:spacing w:val="1"/>
        </w:rPr>
        <w:t xml:space="preserve"> </w:t>
      </w:r>
      <w:r w:rsidRPr="003B435D">
        <w:rPr>
          <w:rFonts w:asciiTheme="minorHAnsi" w:hAnsiTheme="minorHAnsi"/>
          <w:b/>
        </w:rPr>
        <w:t>licitar</w:t>
      </w:r>
      <w:r w:rsidRPr="003B435D">
        <w:rPr>
          <w:rFonts w:asciiTheme="minorHAnsi" w:hAnsiTheme="minorHAnsi"/>
          <w:b/>
          <w:spacing w:val="1"/>
        </w:rPr>
        <w:t xml:space="preserve"> </w:t>
      </w:r>
      <w:r w:rsidRPr="003B435D">
        <w:rPr>
          <w:rFonts w:asciiTheme="minorHAnsi" w:hAnsiTheme="minorHAnsi"/>
          <w:b/>
        </w:rPr>
        <w:t>e</w:t>
      </w:r>
      <w:r w:rsidRPr="003B435D">
        <w:rPr>
          <w:rFonts w:asciiTheme="minorHAnsi" w:hAnsiTheme="minorHAnsi"/>
          <w:b/>
          <w:spacing w:val="1"/>
        </w:rPr>
        <w:t xml:space="preserve"> </w:t>
      </w:r>
      <w:r w:rsidRPr="003B435D">
        <w:rPr>
          <w:rFonts w:asciiTheme="minorHAnsi" w:hAnsiTheme="minorHAnsi"/>
          <w:b/>
        </w:rPr>
        <w:t>contratar</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praticadas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condutas descritas n</w:t>
      </w:r>
      <w:r w:rsidR="003E6811">
        <w:rPr>
          <w:rFonts w:asciiTheme="minorHAnsi" w:hAnsiTheme="minorHAnsi"/>
        </w:rPr>
        <w:t>os itens 8.1.5, 8.1.6, 8.1.7 e 8.1.8</w:t>
      </w:r>
      <w:r w:rsidRPr="003B435D">
        <w:rPr>
          <w:rFonts w:asciiTheme="minorHAnsi" w:hAnsiTheme="minorHAnsi"/>
        </w:rPr>
        <w:t xml:space="preserve"> acima</w:t>
      </w:r>
      <w:r w:rsidR="003E6811">
        <w:rPr>
          <w:rFonts w:asciiTheme="minorHAnsi" w:hAnsiTheme="minorHAnsi"/>
        </w:rPr>
        <w:t xml:space="preserve"> citados</w:t>
      </w:r>
      <w:r w:rsidRPr="003B435D">
        <w:rPr>
          <w:rFonts w:asciiTheme="minorHAnsi" w:hAnsiTheme="minorHAnsi"/>
        </w:rPr>
        <w:t>, bem como</w:t>
      </w:r>
      <w:r w:rsidRPr="003B435D">
        <w:rPr>
          <w:rFonts w:asciiTheme="minorHAnsi" w:hAnsiTheme="minorHAnsi"/>
          <w:spacing w:val="-59"/>
        </w:rPr>
        <w:t xml:space="preserve"> </w:t>
      </w:r>
      <w:r w:rsidR="003E6811">
        <w:rPr>
          <w:rFonts w:asciiTheme="minorHAnsi" w:hAnsiTheme="minorHAnsi"/>
        </w:rPr>
        <w:t xml:space="preserve"> nos itens</w:t>
      </w:r>
      <w:r w:rsidRPr="003B435D">
        <w:rPr>
          <w:rFonts w:asciiTheme="minorHAnsi" w:hAnsiTheme="minorHAnsi"/>
          <w:spacing w:val="22"/>
        </w:rPr>
        <w:t xml:space="preserve"> </w:t>
      </w:r>
      <w:r w:rsidR="003E6811">
        <w:rPr>
          <w:rFonts w:asciiTheme="minorHAnsi" w:hAnsiTheme="minorHAnsi"/>
        </w:rPr>
        <w:t xml:space="preserve">8.1.2, 8.1.3 e 8.1.4, </w:t>
      </w:r>
      <w:r w:rsidRPr="003B435D">
        <w:rPr>
          <w:rFonts w:asciiTheme="minorHAnsi" w:hAnsiTheme="minorHAnsi"/>
        </w:rPr>
        <w:t>que</w:t>
      </w:r>
      <w:r w:rsidRPr="003B435D">
        <w:rPr>
          <w:rFonts w:asciiTheme="minorHAnsi" w:hAnsiTheme="minorHAnsi"/>
          <w:spacing w:val="21"/>
        </w:rPr>
        <w:t xml:space="preserve"> </w:t>
      </w:r>
      <w:r w:rsidRPr="003B435D">
        <w:rPr>
          <w:rFonts w:asciiTheme="minorHAnsi" w:hAnsiTheme="minorHAnsi"/>
        </w:rPr>
        <w:t>justifiquem</w:t>
      </w:r>
      <w:r w:rsidRPr="003B435D">
        <w:rPr>
          <w:rFonts w:asciiTheme="minorHAnsi" w:hAnsiTheme="minorHAnsi"/>
          <w:spacing w:val="23"/>
        </w:rPr>
        <w:t xml:space="preserve"> </w:t>
      </w:r>
      <w:r w:rsidRPr="003B435D">
        <w:rPr>
          <w:rFonts w:asciiTheme="minorHAnsi" w:hAnsiTheme="minorHAnsi"/>
        </w:rPr>
        <w:t>a</w:t>
      </w:r>
      <w:r w:rsidRPr="003B435D">
        <w:rPr>
          <w:rFonts w:asciiTheme="minorHAnsi" w:hAnsiTheme="minorHAnsi"/>
          <w:spacing w:val="22"/>
        </w:rPr>
        <w:t xml:space="preserve"> </w:t>
      </w:r>
      <w:r w:rsidRPr="003B435D">
        <w:rPr>
          <w:rFonts w:asciiTheme="minorHAnsi" w:hAnsiTheme="minorHAnsi"/>
        </w:rPr>
        <w:t>imposição</w:t>
      </w:r>
      <w:r w:rsidRPr="003B435D">
        <w:rPr>
          <w:rFonts w:asciiTheme="minorHAnsi" w:hAnsiTheme="minorHAnsi"/>
          <w:spacing w:val="22"/>
        </w:rPr>
        <w:t xml:space="preserve"> </w:t>
      </w:r>
      <w:r w:rsidRPr="003B435D">
        <w:rPr>
          <w:rFonts w:asciiTheme="minorHAnsi" w:hAnsiTheme="minorHAnsi"/>
        </w:rPr>
        <w:t>de</w:t>
      </w:r>
      <w:r w:rsidRPr="003B435D">
        <w:rPr>
          <w:rFonts w:asciiTheme="minorHAnsi" w:hAnsiTheme="minorHAnsi"/>
          <w:spacing w:val="23"/>
        </w:rPr>
        <w:t xml:space="preserve"> </w:t>
      </w:r>
      <w:r w:rsidRPr="003B435D">
        <w:rPr>
          <w:rFonts w:asciiTheme="minorHAnsi" w:hAnsiTheme="minorHAnsi"/>
        </w:rPr>
        <w:t>penalidade</w:t>
      </w:r>
      <w:r w:rsidRPr="003B435D">
        <w:rPr>
          <w:rFonts w:asciiTheme="minorHAnsi" w:hAnsiTheme="minorHAnsi"/>
          <w:spacing w:val="22"/>
        </w:rPr>
        <w:t xml:space="preserve"> </w:t>
      </w:r>
      <w:r w:rsidRPr="003B435D">
        <w:rPr>
          <w:rFonts w:asciiTheme="minorHAnsi" w:hAnsiTheme="minorHAnsi"/>
        </w:rPr>
        <w:t>mais</w:t>
      </w:r>
      <w:r w:rsidRPr="003B435D">
        <w:rPr>
          <w:rFonts w:asciiTheme="minorHAnsi" w:hAnsiTheme="minorHAnsi"/>
          <w:spacing w:val="22"/>
        </w:rPr>
        <w:t xml:space="preserve"> </w:t>
      </w:r>
      <w:r w:rsidRPr="003B435D">
        <w:rPr>
          <w:rFonts w:asciiTheme="minorHAnsi" w:hAnsiTheme="minorHAnsi"/>
        </w:rPr>
        <w:t>grave</w:t>
      </w:r>
      <w:r w:rsidRPr="003B435D">
        <w:rPr>
          <w:rFonts w:asciiTheme="minorHAnsi" w:hAnsiTheme="minorHAnsi"/>
          <w:spacing w:val="21"/>
        </w:rPr>
        <w:t xml:space="preserve"> </w:t>
      </w:r>
      <w:r w:rsidRPr="003B435D">
        <w:rPr>
          <w:rFonts w:asciiTheme="minorHAnsi" w:hAnsiTheme="minorHAnsi"/>
        </w:rPr>
        <w:t>(</w:t>
      </w:r>
      <w:hyperlink r:id="rId58" w:anchor="art156§5">
        <w:r w:rsidRPr="003B435D">
          <w:rPr>
            <w:rFonts w:asciiTheme="minorHAnsi" w:hAnsiTheme="minorHAnsi"/>
            <w:color w:val="0000FF"/>
            <w:u w:val="single" w:color="0000FF"/>
          </w:rPr>
          <w:t>art.</w:t>
        </w:r>
        <w:r w:rsidRPr="003B435D">
          <w:rPr>
            <w:rFonts w:asciiTheme="minorHAnsi" w:hAnsiTheme="minorHAnsi"/>
            <w:color w:val="0000FF"/>
            <w:spacing w:val="21"/>
            <w:u w:val="single" w:color="0000FF"/>
          </w:rPr>
          <w:t xml:space="preserve"> </w:t>
        </w:r>
        <w:r w:rsidRPr="003B435D">
          <w:rPr>
            <w:rFonts w:asciiTheme="minorHAnsi" w:hAnsiTheme="minorHAnsi"/>
            <w:color w:val="0000FF"/>
            <w:u w:val="single" w:color="0000FF"/>
          </w:rPr>
          <w:t>156,</w:t>
        </w:r>
      </w:hyperlink>
      <w:r w:rsidR="0097435F" w:rsidRPr="0097435F">
        <w:rPr>
          <w:rFonts w:asciiTheme="minorHAnsi" w:hAnsiTheme="minorHAnsi"/>
        </w:rPr>
        <w:t xml:space="preserve"> </w:t>
      </w:r>
      <w:hyperlink r:id="rId59" w:anchor="art156§5">
        <w:r w:rsidR="0097435F" w:rsidRPr="003B435D">
          <w:rPr>
            <w:rFonts w:asciiTheme="minorHAnsi" w:hAnsiTheme="minorHAnsi"/>
            <w:color w:val="0000FF"/>
            <w:u w:val="single" w:color="0000FF"/>
          </w:rPr>
          <w:t>§5º,</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da</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Lei</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nº</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14.133, de</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2021</w:t>
        </w:r>
      </w:hyperlink>
      <w:r w:rsidR="0097435F" w:rsidRPr="003B435D">
        <w:rPr>
          <w:rFonts w:asciiTheme="minorHAnsi" w:hAnsiTheme="minorHAnsi"/>
        </w:rPr>
        <w:t>).</w:t>
      </w:r>
    </w:p>
    <w:p w14:paraId="32917DF9" w14:textId="77777777" w:rsidR="0097435F" w:rsidRPr="003B435D" w:rsidRDefault="0097435F" w:rsidP="0097435F">
      <w:pPr>
        <w:pStyle w:val="Corpodetexto"/>
        <w:tabs>
          <w:tab w:val="left" w:pos="1134"/>
          <w:tab w:val="left" w:pos="9639"/>
        </w:tabs>
        <w:ind w:left="0" w:right="687"/>
        <w:rPr>
          <w:rFonts w:asciiTheme="minorHAnsi" w:hAnsiTheme="minorHAnsi"/>
        </w:rPr>
      </w:pPr>
    </w:p>
    <w:p w14:paraId="7D69E0D3" w14:textId="08710893" w:rsidR="00382F83" w:rsidRDefault="00382F83" w:rsidP="00590E6F">
      <w:pPr>
        <w:pStyle w:val="Ttulo3"/>
        <w:numPr>
          <w:ilvl w:val="2"/>
          <w:numId w:val="23"/>
        </w:numPr>
        <w:tabs>
          <w:tab w:val="left" w:pos="1134"/>
          <w:tab w:val="left" w:pos="1310"/>
          <w:tab w:val="left" w:pos="9639"/>
        </w:tabs>
        <w:spacing w:before="34"/>
        <w:ind w:right="687"/>
        <w:jc w:val="left"/>
        <w:rPr>
          <w:rFonts w:asciiTheme="minorHAnsi" w:hAnsiTheme="minorHAnsi"/>
        </w:rPr>
      </w:pPr>
      <w:r w:rsidRPr="003B435D">
        <w:rPr>
          <w:rFonts w:asciiTheme="minorHAnsi" w:hAnsiTheme="minorHAnsi"/>
        </w:rPr>
        <w:t>Multa:</w:t>
      </w:r>
    </w:p>
    <w:p w14:paraId="7362A68C" w14:textId="77777777" w:rsidR="003A4C4D" w:rsidRPr="003B435D"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Default="003A4C4D" w:rsidP="00590E6F">
      <w:pPr>
        <w:pStyle w:val="PargrafodaLista"/>
        <w:numPr>
          <w:ilvl w:val="3"/>
          <w:numId w:val="23"/>
        </w:numPr>
        <w:tabs>
          <w:tab w:val="left" w:pos="284"/>
          <w:tab w:val="left" w:pos="993"/>
          <w:tab w:val="left" w:pos="9639"/>
        </w:tabs>
        <w:spacing w:before="38"/>
        <w:ind w:left="284" w:right="176" w:firstLine="0"/>
        <w:rPr>
          <w:rFonts w:asciiTheme="minorHAnsi" w:hAnsiTheme="minorHAnsi"/>
        </w:rPr>
      </w:pPr>
      <w:r>
        <w:rPr>
          <w:rFonts w:asciiTheme="minorHAnsi" w:hAnsiTheme="minorHAnsi"/>
        </w:rPr>
        <w:t>D</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0,1%</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i/>
        </w:rPr>
        <w:t>um</w:t>
      </w:r>
      <w:r w:rsidR="00382F83" w:rsidRPr="003B435D">
        <w:rPr>
          <w:rFonts w:asciiTheme="minorHAnsi" w:hAnsiTheme="minorHAnsi"/>
          <w:i/>
          <w:spacing w:val="1"/>
        </w:rPr>
        <w:t xml:space="preserve"> </w:t>
      </w:r>
      <w:r w:rsidR="00382F83" w:rsidRPr="003B435D">
        <w:rPr>
          <w:rFonts w:asciiTheme="minorHAnsi" w:hAnsiTheme="minorHAnsi"/>
          <w:i/>
        </w:rPr>
        <w:t>décimo</w:t>
      </w:r>
      <w:r w:rsidR="00382F83" w:rsidRPr="003B435D">
        <w:rPr>
          <w:rFonts w:asciiTheme="minorHAnsi" w:hAnsiTheme="minorHAnsi"/>
          <w:i/>
          <w:spacing w:val="1"/>
        </w:rPr>
        <w:t xml:space="preserve"> </w:t>
      </w:r>
      <w:r w:rsidR="00382F83" w:rsidRPr="003B435D">
        <w:rPr>
          <w:rFonts w:asciiTheme="minorHAnsi" w:hAnsiTheme="minorHAnsi"/>
          <w:i/>
        </w:rPr>
        <w:t>por</w:t>
      </w:r>
      <w:r w:rsidR="00382F83" w:rsidRPr="003B435D">
        <w:rPr>
          <w:rFonts w:asciiTheme="minorHAnsi" w:hAnsiTheme="minorHAnsi"/>
          <w:i/>
          <w:spacing w:val="1"/>
        </w:rPr>
        <w:t xml:space="preserve"> </w:t>
      </w:r>
      <w:r w:rsidR="00382F83" w:rsidRPr="003B435D">
        <w:rPr>
          <w:rFonts w:asciiTheme="minorHAnsi" w:hAnsiTheme="minorHAnsi"/>
          <w:i/>
        </w:rPr>
        <w:t>cento</w:t>
      </w:r>
      <w:r w:rsidR="00382F83" w:rsidRPr="003B435D">
        <w:rPr>
          <w:rFonts w:asciiTheme="minorHAnsi" w:hAnsiTheme="minorHAnsi"/>
        </w:rPr>
        <w:t>)</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valor</w:t>
      </w:r>
      <w:r w:rsidR="00382F83" w:rsidRPr="003B435D">
        <w:rPr>
          <w:rFonts w:asciiTheme="minorHAnsi" w:hAnsiTheme="minorHAnsi"/>
          <w:spacing w:val="1"/>
        </w:rPr>
        <w:t xml:space="preserve"> </w:t>
      </w:r>
      <w:r w:rsidR="00382F83" w:rsidRPr="003B435D">
        <w:rPr>
          <w:rFonts w:asciiTheme="minorHAnsi" w:hAnsiTheme="minorHAnsi"/>
        </w:rPr>
        <w:t>global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dia</w:t>
      </w:r>
      <w:r w:rsidR="00382F83" w:rsidRPr="003B435D">
        <w:rPr>
          <w:rFonts w:asciiTheme="minorHAnsi" w:hAnsiTheme="minorHAnsi"/>
          <w:spacing w:val="1"/>
        </w:rPr>
        <w:t xml:space="preserve"> </w:t>
      </w:r>
      <w:r w:rsidR="00382F83" w:rsidRPr="003B435D">
        <w:rPr>
          <w:rFonts w:asciiTheme="minorHAnsi" w:hAnsiTheme="minorHAnsi"/>
        </w:rPr>
        <w:t>consecutivo</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2"/>
        </w:rPr>
        <w:t xml:space="preserve"> </w:t>
      </w:r>
      <w:r w:rsidR="00382F83" w:rsidRPr="003B435D">
        <w:rPr>
          <w:rFonts w:asciiTheme="minorHAnsi" w:hAnsiTheme="minorHAnsi"/>
        </w:rPr>
        <w:t>atraso</w:t>
      </w:r>
      <w:r w:rsidR="00382F83" w:rsidRPr="003B435D">
        <w:rPr>
          <w:rFonts w:asciiTheme="minorHAnsi" w:hAnsiTheme="minorHAnsi"/>
          <w:spacing w:val="-2"/>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relação ao</w:t>
      </w:r>
      <w:r w:rsidR="00382F83" w:rsidRPr="003B435D">
        <w:rPr>
          <w:rFonts w:asciiTheme="minorHAnsi" w:hAnsiTheme="minorHAnsi"/>
          <w:spacing w:val="-2"/>
        </w:rPr>
        <w:t xml:space="preserve"> </w:t>
      </w:r>
      <w:r w:rsidR="00382F83" w:rsidRPr="003B435D">
        <w:rPr>
          <w:rFonts w:asciiTheme="minorHAnsi" w:hAnsiTheme="minorHAnsi"/>
        </w:rPr>
        <w:t>prazo</w:t>
      </w:r>
      <w:r w:rsidR="00382F83" w:rsidRPr="003B435D">
        <w:rPr>
          <w:rFonts w:asciiTheme="minorHAnsi" w:hAnsiTheme="minorHAnsi"/>
          <w:spacing w:val="-3"/>
        </w:rPr>
        <w:t xml:space="preserve"> </w:t>
      </w:r>
      <w:r w:rsidR="00382F83" w:rsidRPr="003B435D">
        <w:rPr>
          <w:rFonts w:asciiTheme="minorHAnsi" w:hAnsiTheme="minorHAnsi"/>
        </w:rPr>
        <w:t>de prestação dos</w:t>
      </w:r>
      <w:r w:rsidR="00382F83" w:rsidRPr="003B435D">
        <w:rPr>
          <w:rFonts w:asciiTheme="minorHAnsi" w:hAnsiTheme="minorHAnsi"/>
          <w:spacing w:val="1"/>
        </w:rPr>
        <w:t xml:space="preserve"> </w:t>
      </w:r>
      <w:r w:rsidR="00382F83" w:rsidRPr="003B435D">
        <w:rPr>
          <w:rFonts w:asciiTheme="minorHAnsi" w:hAnsiTheme="minorHAnsi"/>
        </w:rPr>
        <w:t>serviços;</w:t>
      </w:r>
    </w:p>
    <w:p w14:paraId="044F3E9B" w14:textId="77777777" w:rsidR="003A4C4D" w:rsidRPr="003B435D"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Default="003A4C4D" w:rsidP="00590E6F">
      <w:pPr>
        <w:pStyle w:val="PargrafodaLista"/>
        <w:numPr>
          <w:ilvl w:val="3"/>
          <w:numId w:val="23"/>
        </w:numPr>
        <w:tabs>
          <w:tab w:val="left" w:pos="426"/>
          <w:tab w:val="left" w:pos="1134"/>
          <w:tab w:val="left" w:pos="9639"/>
        </w:tabs>
        <w:spacing w:before="1"/>
        <w:ind w:left="284" w:right="176" w:firstLine="0"/>
        <w:rPr>
          <w:rFonts w:asciiTheme="minorHAnsi" w:hAnsiTheme="minorHAnsi"/>
        </w:rPr>
      </w:pPr>
      <w:r>
        <w:rPr>
          <w:rFonts w:asciiTheme="minorHAnsi" w:hAnsiTheme="minorHAnsi"/>
        </w:rPr>
        <w:t>D</w:t>
      </w:r>
      <w:r w:rsidR="00382F83" w:rsidRPr="003B435D">
        <w:rPr>
          <w:rFonts w:asciiTheme="minorHAnsi" w:hAnsiTheme="minorHAnsi"/>
        </w:rPr>
        <w:t>e 1% (</w:t>
      </w:r>
      <w:r w:rsidR="00382F83" w:rsidRPr="003B435D">
        <w:rPr>
          <w:rFonts w:asciiTheme="minorHAnsi" w:hAnsiTheme="minorHAnsi"/>
          <w:i/>
        </w:rPr>
        <w:t>um por cento</w:t>
      </w:r>
      <w:r w:rsidR="00382F83" w:rsidRPr="003B435D">
        <w:rPr>
          <w:rFonts w:asciiTheme="minorHAnsi" w:hAnsiTheme="minorHAnsi"/>
        </w:rPr>
        <w:t>) do valor contratual quando a CONTRATADA, por ação,</w:t>
      </w:r>
      <w:r w:rsidR="00382F83" w:rsidRPr="003B435D">
        <w:rPr>
          <w:rFonts w:asciiTheme="minorHAnsi" w:hAnsiTheme="minorHAnsi"/>
          <w:spacing w:val="1"/>
        </w:rPr>
        <w:t xml:space="preserve"> </w:t>
      </w:r>
      <w:r w:rsidR="00382F83" w:rsidRPr="003B435D">
        <w:rPr>
          <w:rFonts w:asciiTheme="minorHAnsi" w:hAnsiTheme="minorHAnsi"/>
        </w:rPr>
        <w:t>omissão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negligência,</w:t>
      </w:r>
      <w:r w:rsidR="00382F83" w:rsidRPr="003B435D">
        <w:rPr>
          <w:rFonts w:asciiTheme="minorHAnsi" w:hAnsiTheme="minorHAnsi"/>
          <w:spacing w:val="1"/>
        </w:rPr>
        <w:t xml:space="preserve"> </w:t>
      </w:r>
      <w:r w:rsidR="00382F83" w:rsidRPr="003B435D">
        <w:rPr>
          <w:rFonts w:asciiTheme="minorHAnsi" w:hAnsiTheme="minorHAnsi"/>
        </w:rPr>
        <w:t>infringir</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das</w:t>
      </w:r>
      <w:r w:rsidR="00382F83" w:rsidRPr="003B435D">
        <w:rPr>
          <w:rFonts w:asciiTheme="minorHAnsi" w:hAnsiTheme="minorHAnsi"/>
          <w:spacing w:val="1"/>
        </w:rPr>
        <w:t xml:space="preserve"> </w:t>
      </w:r>
      <w:r w:rsidR="00382F83" w:rsidRPr="003B435D">
        <w:rPr>
          <w:rFonts w:asciiTheme="minorHAnsi" w:hAnsiTheme="minorHAnsi"/>
        </w:rPr>
        <w:t>obrigações</w:t>
      </w:r>
      <w:r w:rsidR="00382F83" w:rsidRPr="003B435D">
        <w:rPr>
          <w:rFonts w:asciiTheme="minorHAnsi" w:hAnsiTheme="minorHAnsi"/>
          <w:spacing w:val="1"/>
        </w:rPr>
        <w:t xml:space="preserve"> </w:t>
      </w:r>
      <w:r w:rsidR="00382F83" w:rsidRPr="003B435D">
        <w:rPr>
          <w:rFonts w:asciiTheme="minorHAnsi" w:hAnsiTheme="minorHAnsi"/>
        </w:rPr>
        <w:t>estipuladas</w:t>
      </w:r>
      <w:r w:rsidR="00382F83" w:rsidRPr="003B435D">
        <w:rPr>
          <w:rFonts w:asciiTheme="minorHAnsi" w:hAnsiTheme="minorHAnsi"/>
          <w:spacing w:val="1"/>
        </w:rPr>
        <w:t xml:space="preserve"> </w:t>
      </w:r>
      <w:r w:rsidR="00382F83" w:rsidRPr="003B435D">
        <w:rPr>
          <w:rFonts w:asciiTheme="minorHAnsi" w:hAnsiTheme="minorHAnsi"/>
        </w:rPr>
        <w:t>neste</w:t>
      </w:r>
      <w:r w:rsidR="00382F83" w:rsidRPr="003B435D">
        <w:rPr>
          <w:rFonts w:asciiTheme="minorHAnsi" w:hAnsiTheme="minorHAnsi"/>
          <w:spacing w:val="1"/>
        </w:rPr>
        <w:t xml:space="preserve"> </w:t>
      </w:r>
      <w:r w:rsidR="00382F83" w:rsidRPr="003B435D">
        <w:rPr>
          <w:rFonts w:asciiTheme="minorHAnsi" w:hAnsiTheme="minorHAnsi"/>
        </w:rPr>
        <w:t>instrumento;</w:t>
      </w:r>
    </w:p>
    <w:p w14:paraId="1475DB76" w14:textId="77777777" w:rsidR="003A4C4D" w:rsidRPr="003B435D"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Default="00382F83" w:rsidP="00590E6F">
      <w:pPr>
        <w:pStyle w:val="PargrafodaLista"/>
        <w:numPr>
          <w:ilvl w:val="1"/>
          <w:numId w:val="23"/>
        </w:numPr>
        <w:tabs>
          <w:tab w:val="left" w:pos="709"/>
          <w:tab w:val="left" w:pos="1134"/>
          <w:tab w:val="left" w:pos="9639"/>
        </w:tabs>
        <w:ind w:left="284" w:right="176" w:firstLine="0"/>
        <w:rPr>
          <w:rFonts w:asciiTheme="minorHAnsi" w:hAnsiTheme="minorHAnsi"/>
        </w:rPr>
      </w:pPr>
      <w:r w:rsidRPr="003B435D">
        <w:rPr>
          <w:rFonts w:asciiTheme="minorHAnsi" w:hAnsiTheme="minorHAnsi"/>
        </w:rPr>
        <w:t>Quando da aplicação de multas, a CONTRATANTE notificará à CONTRATADA que</w:t>
      </w:r>
      <w:r w:rsidRPr="003B435D">
        <w:rPr>
          <w:rFonts w:asciiTheme="minorHAnsi" w:hAnsiTheme="minorHAnsi"/>
          <w:spacing w:val="1"/>
        </w:rPr>
        <w:t xml:space="preserve"> </w:t>
      </w:r>
      <w:r w:rsidRPr="003B435D">
        <w:rPr>
          <w:rFonts w:asciiTheme="minorHAnsi" w:hAnsiTheme="minorHAnsi"/>
        </w:rPr>
        <w:t>terá prazo de 10 (</w:t>
      </w:r>
      <w:r w:rsidRPr="003B435D">
        <w:rPr>
          <w:rFonts w:asciiTheme="minorHAnsi" w:hAnsiTheme="minorHAnsi"/>
          <w:i/>
        </w:rPr>
        <w:t>dez</w:t>
      </w:r>
      <w:r w:rsidRPr="003B435D">
        <w:rPr>
          <w:rFonts w:asciiTheme="minorHAnsi" w:hAnsiTheme="minorHAnsi"/>
        </w:rPr>
        <w:t>) dias para recolher à Tesouraria da CONTRATANTE a importância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2"/>
        </w:rPr>
        <w:t xml:space="preserve"> </w:t>
      </w:r>
      <w:r w:rsidRPr="003B435D">
        <w:rPr>
          <w:rFonts w:asciiTheme="minorHAnsi" w:hAnsiTheme="minorHAnsi"/>
        </w:rPr>
        <w:t>sob</w:t>
      </w:r>
      <w:r w:rsidRPr="003B435D">
        <w:rPr>
          <w:rFonts w:asciiTheme="minorHAnsi" w:hAnsiTheme="minorHAnsi"/>
          <w:spacing w:val="-2"/>
        </w:rPr>
        <w:t xml:space="preserve"> </w:t>
      </w:r>
      <w:r w:rsidRPr="003B435D">
        <w:rPr>
          <w:rFonts w:asciiTheme="minorHAnsi" w:hAnsiTheme="minorHAnsi"/>
        </w:rPr>
        <w:t>pena de incorrer</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outras</w:t>
      </w:r>
      <w:r w:rsidRPr="003B435D">
        <w:rPr>
          <w:rFonts w:asciiTheme="minorHAnsi" w:hAnsiTheme="minorHAnsi"/>
          <w:spacing w:val="-2"/>
        </w:rPr>
        <w:t xml:space="preserve"> </w:t>
      </w:r>
      <w:r w:rsidRPr="003B435D">
        <w:rPr>
          <w:rFonts w:asciiTheme="minorHAnsi" w:hAnsiTheme="minorHAnsi"/>
        </w:rPr>
        <w:t>sanções</w:t>
      </w:r>
      <w:r w:rsidRPr="003B435D">
        <w:rPr>
          <w:rFonts w:asciiTheme="minorHAnsi" w:hAnsiTheme="minorHAnsi"/>
          <w:spacing w:val="1"/>
        </w:rPr>
        <w:t xml:space="preserve"> </w:t>
      </w:r>
      <w:r w:rsidRPr="003B435D">
        <w:rPr>
          <w:rFonts w:asciiTheme="minorHAnsi" w:hAnsiTheme="minorHAnsi"/>
        </w:rPr>
        <w:t>cabíveis.</w:t>
      </w:r>
    </w:p>
    <w:p w14:paraId="4FA5293B" w14:textId="77777777" w:rsidR="00681824" w:rsidRPr="003B435D"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Default="00382F83" w:rsidP="00590E6F">
      <w:pPr>
        <w:pStyle w:val="PargrafodaLista"/>
        <w:numPr>
          <w:ilvl w:val="1"/>
          <w:numId w:val="23"/>
        </w:numPr>
        <w:tabs>
          <w:tab w:val="left" w:pos="709"/>
          <w:tab w:val="left" w:pos="1134"/>
          <w:tab w:val="left" w:pos="9639"/>
        </w:tabs>
        <w:ind w:left="284" w:right="176" w:firstLine="0"/>
        <w:rPr>
          <w:rFonts w:asciiTheme="minorHAnsi" w:hAnsiTheme="minorHAnsi"/>
        </w:rPr>
      </w:pPr>
      <w:r w:rsidRPr="003B435D">
        <w:rPr>
          <w:rFonts w:asciiTheme="minorHAnsi" w:hAnsiTheme="minorHAnsi"/>
        </w:rPr>
        <w:t>A aplicação das sanções previstas neste Contrato não exclui, em hipótese alguma, a</w:t>
      </w:r>
      <w:r w:rsidRPr="003B435D">
        <w:rPr>
          <w:rFonts w:asciiTheme="minorHAnsi" w:hAnsiTheme="minorHAnsi"/>
          <w:spacing w:val="1"/>
        </w:rPr>
        <w:t xml:space="preserve"> </w:t>
      </w:r>
      <w:r w:rsidRPr="003B435D">
        <w:rPr>
          <w:rFonts w:asciiTheme="minorHAnsi" w:hAnsiTheme="minorHAnsi"/>
        </w:rPr>
        <w:t>obrigação de reparação integral do dano causado ao Contratante (</w:t>
      </w:r>
      <w:hyperlink r:id="rId60" w:anchor="art156§9">
        <w:r w:rsidRPr="003B435D">
          <w:rPr>
            <w:rFonts w:asciiTheme="minorHAnsi" w:hAnsiTheme="minorHAnsi"/>
            <w:color w:val="0000FF"/>
            <w:u w:val="single" w:color="0000FF"/>
          </w:rPr>
          <w:t>art. 156, §9º, da Lei nº</w:t>
        </w:r>
      </w:hyperlink>
      <w:r w:rsidRPr="003B435D">
        <w:rPr>
          <w:rFonts w:asciiTheme="minorHAnsi" w:hAnsiTheme="minorHAnsi"/>
          <w:color w:val="0000FF"/>
          <w:spacing w:val="1"/>
        </w:rPr>
        <w:t xml:space="preserve"> </w:t>
      </w:r>
      <w:hyperlink r:id="rId61" w:anchor="art156§9">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CF0E1E8" w14:textId="77777777" w:rsidR="00681824" w:rsidRPr="00681824" w:rsidRDefault="00681824" w:rsidP="00681824">
      <w:pPr>
        <w:tabs>
          <w:tab w:val="left" w:pos="1134"/>
          <w:tab w:val="left" w:pos="1310"/>
          <w:tab w:val="left" w:pos="9639"/>
        </w:tabs>
        <w:ind w:right="687"/>
        <w:rPr>
          <w:rFonts w:asciiTheme="minorHAnsi" w:hAnsiTheme="minorHAnsi"/>
        </w:rPr>
      </w:pPr>
    </w:p>
    <w:p w14:paraId="3C0DA821" w14:textId="279BE4F4" w:rsidR="00382F83" w:rsidRDefault="00382F83" w:rsidP="00590E6F">
      <w:pPr>
        <w:pStyle w:val="PargrafodaLista"/>
        <w:numPr>
          <w:ilvl w:val="1"/>
          <w:numId w:val="23"/>
        </w:numPr>
        <w:tabs>
          <w:tab w:val="left" w:pos="709"/>
          <w:tab w:val="left" w:pos="9639"/>
        </w:tabs>
        <w:ind w:left="284" w:right="176" w:firstLine="0"/>
        <w:rPr>
          <w:rFonts w:asciiTheme="minorHAnsi" w:hAnsiTheme="minorHAnsi"/>
        </w:rPr>
      </w:pPr>
      <w:r w:rsidRPr="003B435D">
        <w:rPr>
          <w:rFonts w:asciiTheme="minorHAnsi" w:hAnsiTheme="minorHAnsi"/>
        </w:rPr>
        <w:t>Todas as sanções previstas neste Contrato poderão ser aplicadas cumulativamente</w:t>
      </w:r>
      <w:r w:rsidRPr="003B435D">
        <w:rPr>
          <w:rFonts w:asciiTheme="minorHAnsi" w:hAnsiTheme="minorHAnsi"/>
          <w:spacing w:val="1"/>
        </w:rPr>
        <w:t xml:space="preserve"> </w:t>
      </w:r>
      <w:r w:rsidRPr="003B435D">
        <w:rPr>
          <w:rFonts w:asciiTheme="minorHAnsi" w:hAnsiTheme="minorHAnsi"/>
        </w:rPr>
        <w:t>com a</w:t>
      </w:r>
      <w:r w:rsidRPr="003B435D">
        <w:rPr>
          <w:rFonts w:asciiTheme="minorHAnsi" w:hAnsiTheme="minorHAnsi"/>
          <w:spacing w:val="-4"/>
        </w:rPr>
        <w:t xml:space="preserve"> </w:t>
      </w:r>
      <w:r w:rsidRPr="003B435D">
        <w:rPr>
          <w:rFonts w:asciiTheme="minorHAnsi" w:hAnsiTheme="minorHAnsi"/>
        </w:rPr>
        <w:t>multa</w:t>
      </w:r>
      <w:r w:rsidRPr="003B435D">
        <w:rPr>
          <w:rFonts w:asciiTheme="minorHAnsi" w:hAnsiTheme="minorHAnsi"/>
          <w:spacing w:val="-2"/>
        </w:rPr>
        <w:t xml:space="preserve"> </w:t>
      </w:r>
      <w:r w:rsidRPr="003B435D">
        <w:rPr>
          <w:rFonts w:asciiTheme="minorHAnsi" w:hAnsiTheme="minorHAnsi"/>
        </w:rPr>
        <w:t>(</w:t>
      </w:r>
      <w:hyperlink r:id="rId62" w:anchor="art156§7">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§7º,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2AB1E90" w14:textId="77777777" w:rsidR="00681824" w:rsidRPr="00681824" w:rsidRDefault="00681824" w:rsidP="0039789E">
      <w:pPr>
        <w:tabs>
          <w:tab w:val="left" w:pos="1134"/>
          <w:tab w:val="left" w:pos="1310"/>
          <w:tab w:val="left" w:pos="9639"/>
        </w:tabs>
        <w:ind w:right="176"/>
        <w:rPr>
          <w:rFonts w:asciiTheme="minorHAnsi" w:hAnsiTheme="minorHAnsi"/>
        </w:rPr>
      </w:pPr>
    </w:p>
    <w:p w14:paraId="72F7BCAC" w14:textId="1542815C" w:rsidR="00382F83" w:rsidRDefault="00382F83" w:rsidP="00590E6F">
      <w:pPr>
        <w:pStyle w:val="PargrafodaLista"/>
        <w:numPr>
          <w:ilvl w:val="2"/>
          <w:numId w:val="23"/>
        </w:numPr>
        <w:tabs>
          <w:tab w:val="left" w:pos="851"/>
          <w:tab w:val="left" w:pos="1310"/>
          <w:tab w:val="left" w:pos="9639"/>
        </w:tabs>
        <w:ind w:left="284" w:right="176" w:firstLine="0"/>
        <w:rPr>
          <w:rFonts w:asciiTheme="minorHAnsi" w:hAnsiTheme="minorHAnsi"/>
        </w:rPr>
      </w:pPr>
      <w:r w:rsidRPr="003B435D">
        <w:rPr>
          <w:rFonts w:asciiTheme="minorHAnsi" w:hAnsiTheme="minorHAnsi"/>
        </w:rPr>
        <w:t>Antes da aplicação da multa será facultada a defesa do interessado no prazo de 15</w:t>
      </w:r>
      <w:r w:rsidRPr="003B435D">
        <w:rPr>
          <w:rFonts w:asciiTheme="minorHAnsi" w:hAnsiTheme="minorHAnsi"/>
          <w:spacing w:val="1"/>
        </w:rPr>
        <w:t xml:space="preserve"> </w:t>
      </w:r>
      <w:r w:rsidRPr="003B435D">
        <w:rPr>
          <w:rFonts w:asciiTheme="minorHAnsi" w:hAnsiTheme="minorHAnsi"/>
        </w:rPr>
        <w:t>(quinze) dias</w:t>
      </w:r>
      <w:r w:rsidRPr="003B435D">
        <w:rPr>
          <w:rFonts w:asciiTheme="minorHAnsi" w:hAnsiTheme="minorHAnsi"/>
          <w:spacing w:val="-3"/>
        </w:rPr>
        <w:t xml:space="preserve"> </w:t>
      </w:r>
      <w:r w:rsidRPr="003B435D">
        <w:rPr>
          <w:rFonts w:asciiTheme="minorHAnsi" w:hAnsiTheme="minorHAnsi"/>
        </w:rPr>
        <w:t>úteis,</w:t>
      </w:r>
      <w:r w:rsidRPr="003B435D">
        <w:rPr>
          <w:rFonts w:asciiTheme="minorHAnsi" w:hAnsiTheme="minorHAnsi"/>
          <w:spacing w:val="1"/>
        </w:rPr>
        <w:t xml:space="preserve"> </w:t>
      </w:r>
      <w:r w:rsidRPr="003B435D">
        <w:rPr>
          <w:rFonts w:asciiTheme="minorHAnsi" w:hAnsiTheme="minorHAnsi"/>
        </w:rPr>
        <w:t>contado da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sua</w:t>
      </w:r>
      <w:r w:rsidRPr="003B435D">
        <w:rPr>
          <w:rFonts w:asciiTheme="minorHAnsi" w:hAnsiTheme="minorHAnsi"/>
          <w:spacing w:val="-3"/>
        </w:rPr>
        <w:t xml:space="preserve"> </w:t>
      </w:r>
      <w:r w:rsidRPr="003B435D">
        <w:rPr>
          <w:rFonts w:asciiTheme="minorHAnsi" w:hAnsiTheme="minorHAnsi"/>
        </w:rPr>
        <w:t>intimação</w:t>
      </w:r>
      <w:r w:rsidRPr="003B435D">
        <w:rPr>
          <w:rFonts w:asciiTheme="minorHAnsi" w:hAnsiTheme="minorHAnsi"/>
          <w:spacing w:val="-1"/>
        </w:rPr>
        <w:t xml:space="preserve"> </w:t>
      </w:r>
      <w:r w:rsidRPr="003B435D">
        <w:rPr>
          <w:rFonts w:asciiTheme="minorHAnsi" w:hAnsiTheme="minorHAnsi"/>
        </w:rPr>
        <w:t>(</w:t>
      </w:r>
      <w:hyperlink r:id="rId63" w:anchor="art15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157,</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3696AAF" w14:textId="77777777" w:rsidR="00681824" w:rsidRPr="00681824" w:rsidRDefault="00681824" w:rsidP="0039789E">
      <w:pPr>
        <w:tabs>
          <w:tab w:val="left" w:pos="1134"/>
          <w:tab w:val="left" w:pos="1310"/>
          <w:tab w:val="left" w:pos="9639"/>
        </w:tabs>
        <w:ind w:left="284" w:right="176"/>
        <w:rPr>
          <w:rFonts w:asciiTheme="minorHAnsi" w:hAnsiTheme="minorHAnsi"/>
        </w:rPr>
      </w:pPr>
    </w:p>
    <w:p w14:paraId="250E05A7" w14:textId="1D9DBED9" w:rsidR="00382F83" w:rsidRDefault="00382F83" w:rsidP="00590E6F">
      <w:pPr>
        <w:pStyle w:val="PargrafodaLista"/>
        <w:numPr>
          <w:ilvl w:val="2"/>
          <w:numId w:val="23"/>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multa</w:t>
      </w:r>
      <w:r w:rsidRPr="003B435D">
        <w:rPr>
          <w:rFonts w:asciiTheme="minorHAnsi" w:hAnsiTheme="minorHAnsi"/>
          <w:spacing w:val="1"/>
        </w:rPr>
        <w:t xml:space="preserve"> </w:t>
      </w:r>
      <w:r w:rsidRPr="003B435D">
        <w:rPr>
          <w:rFonts w:asciiTheme="minorHAnsi" w:hAnsiTheme="minorHAnsi"/>
        </w:rPr>
        <w:t>aplicada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cabíveis</w:t>
      </w:r>
      <w:r w:rsidRPr="003B435D">
        <w:rPr>
          <w:rFonts w:asciiTheme="minorHAnsi" w:hAnsiTheme="minorHAnsi"/>
          <w:spacing w:val="1"/>
        </w:rPr>
        <w:t xml:space="preserve"> </w:t>
      </w:r>
      <w:r w:rsidRPr="003B435D">
        <w:rPr>
          <w:rFonts w:asciiTheme="minorHAnsi" w:hAnsiTheme="minorHAnsi"/>
        </w:rPr>
        <w:t>forem</w:t>
      </w:r>
      <w:r w:rsidRPr="003B435D">
        <w:rPr>
          <w:rFonts w:asciiTheme="minorHAnsi" w:hAnsiTheme="minorHAnsi"/>
          <w:spacing w:val="1"/>
        </w:rPr>
        <w:t xml:space="preserve"> </w:t>
      </w:r>
      <w:r w:rsidRPr="003B435D">
        <w:rPr>
          <w:rFonts w:asciiTheme="minorHAnsi" w:hAnsiTheme="minorHAnsi"/>
        </w:rPr>
        <w:t>superiores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pagamento eventualmente devido pelo Contratante ao Contratado, além da perda desse</w:t>
      </w:r>
      <w:r w:rsidRPr="003B435D">
        <w:rPr>
          <w:rFonts w:asciiTheme="minorHAnsi" w:hAnsiTheme="minorHAnsi"/>
          <w:spacing w:val="1"/>
        </w:rPr>
        <w:t xml:space="preserve"> </w:t>
      </w:r>
      <w:r w:rsidRPr="003B435D">
        <w:rPr>
          <w:rFonts w:asciiTheme="minorHAnsi" w:hAnsiTheme="minorHAnsi"/>
        </w:rPr>
        <w:t>valor, a diferença será descontada da garantia prestada ou será cobrada judicialmente (</w:t>
      </w:r>
      <w:hyperlink r:id="rId64" w:anchor="art156§8">
        <w:r w:rsidRPr="003B435D">
          <w:rPr>
            <w:rFonts w:asciiTheme="minorHAnsi" w:hAnsiTheme="minorHAnsi"/>
            <w:color w:val="0000FF"/>
            <w:u w:val="single" w:color="0000FF"/>
          </w:rPr>
          <w:t>art.</w:t>
        </w:r>
      </w:hyperlink>
      <w:r w:rsidRPr="003B435D">
        <w:rPr>
          <w:rFonts w:asciiTheme="minorHAnsi" w:hAnsiTheme="minorHAnsi"/>
          <w:color w:val="0000FF"/>
          <w:spacing w:val="1"/>
        </w:rPr>
        <w:t xml:space="preserve"> </w:t>
      </w:r>
      <w:hyperlink r:id="rId65" w:anchor="art156§8">
        <w:r w:rsidRPr="003B435D">
          <w:rPr>
            <w:rFonts w:asciiTheme="minorHAnsi" w:hAnsiTheme="minorHAnsi"/>
            <w:color w:val="0000FF"/>
            <w:u w:val="single" w:color="0000FF"/>
          </w:rPr>
          <w:t>156, §8º,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7AF5D8D" w14:textId="77777777" w:rsidR="0066381E" w:rsidRPr="0066381E"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Default="00382F83" w:rsidP="00590E6F">
      <w:pPr>
        <w:pStyle w:val="PargrafodaLista"/>
        <w:numPr>
          <w:ilvl w:val="2"/>
          <w:numId w:val="23"/>
        </w:numPr>
        <w:tabs>
          <w:tab w:val="left" w:pos="851"/>
          <w:tab w:val="left" w:pos="9639"/>
        </w:tabs>
        <w:ind w:left="284" w:right="176" w:firstLine="0"/>
        <w:rPr>
          <w:rFonts w:asciiTheme="minorHAnsi" w:hAnsiTheme="minorHAnsi"/>
        </w:rPr>
      </w:pPr>
      <w:r w:rsidRPr="003B435D">
        <w:rPr>
          <w:rFonts w:asciiTheme="minorHAnsi" w:hAnsiTheme="minorHAnsi"/>
        </w:rPr>
        <w:t>Previamente ao encaminhamento à cobrança judicial, a multa poderá ser recolhida</w:t>
      </w:r>
      <w:r w:rsidRPr="003B435D">
        <w:rPr>
          <w:rFonts w:asciiTheme="minorHAnsi" w:hAnsiTheme="minorHAnsi"/>
          <w:spacing w:val="1"/>
        </w:rPr>
        <w:t xml:space="preserve"> </w:t>
      </w:r>
      <w:r w:rsidRPr="003B435D">
        <w:rPr>
          <w:rFonts w:asciiTheme="minorHAnsi" w:hAnsiTheme="minorHAnsi"/>
        </w:rPr>
        <w:t>administrativamente</w:t>
      </w:r>
      <w:r w:rsidRPr="003B435D">
        <w:rPr>
          <w:rFonts w:asciiTheme="minorHAnsi" w:hAnsiTheme="minorHAnsi"/>
          <w:spacing w:val="20"/>
        </w:rPr>
        <w:t xml:space="preserve"> </w:t>
      </w:r>
      <w:r w:rsidRPr="003B435D">
        <w:rPr>
          <w:rFonts w:asciiTheme="minorHAnsi" w:hAnsiTheme="minorHAnsi"/>
        </w:rPr>
        <w:t>no</w:t>
      </w:r>
      <w:r w:rsidRPr="003B435D">
        <w:rPr>
          <w:rFonts w:asciiTheme="minorHAnsi" w:hAnsiTheme="minorHAnsi"/>
          <w:spacing w:val="18"/>
        </w:rPr>
        <w:t xml:space="preserve"> </w:t>
      </w:r>
      <w:r w:rsidRPr="003B435D">
        <w:rPr>
          <w:rFonts w:asciiTheme="minorHAnsi" w:hAnsiTheme="minorHAnsi"/>
        </w:rPr>
        <w:t>prazo</w:t>
      </w:r>
      <w:r w:rsidRPr="003B435D">
        <w:rPr>
          <w:rFonts w:asciiTheme="minorHAnsi" w:hAnsiTheme="minorHAnsi"/>
          <w:spacing w:val="21"/>
        </w:rPr>
        <w:t xml:space="preserve"> </w:t>
      </w:r>
      <w:r w:rsidRPr="003B435D">
        <w:rPr>
          <w:rFonts w:asciiTheme="minorHAnsi" w:hAnsiTheme="minorHAnsi"/>
        </w:rPr>
        <w:t>máximo</w:t>
      </w:r>
      <w:r w:rsidRPr="003B435D">
        <w:rPr>
          <w:rFonts w:asciiTheme="minorHAnsi" w:hAnsiTheme="minorHAnsi"/>
          <w:spacing w:val="21"/>
        </w:rPr>
        <w:t xml:space="preserve"> </w:t>
      </w:r>
      <w:r w:rsidRPr="003B435D">
        <w:rPr>
          <w:rFonts w:asciiTheme="minorHAnsi" w:hAnsiTheme="minorHAnsi"/>
        </w:rPr>
        <w:t>de</w:t>
      </w:r>
      <w:r w:rsidRPr="003B435D">
        <w:rPr>
          <w:rFonts w:asciiTheme="minorHAnsi" w:hAnsiTheme="minorHAnsi"/>
          <w:spacing w:val="20"/>
        </w:rPr>
        <w:t xml:space="preserve"> </w:t>
      </w:r>
      <w:r w:rsidRPr="003B435D">
        <w:rPr>
          <w:rFonts w:asciiTheme="minorHAnsi" w:hAnsiTheme="minorHAnsi"/>
        </w:rPr>
        <w:t>30</w:t>
      </w:r>
      <w:r w:rsidRPr="003B435D">
        <w:rPr>
          <w:rFonts w:asciiTheme="minorHAnsi" w:hAnsiTheme="minorHAnsi"/>
          <w:spacing w:val="18"/>
        </w:rPr>
        <w:t xml:space="preserve"> </w:t>
      </w:r>
      <w:r w:rsidRPr="003B435D">
        <w:rPr>
          <w:rFonts w:asciiTheme="minorHAnsi" w:hAnsiTheme="minorHAnsi"/>
        </w:rPr>
        <w:t>(trinta)</w:t>
      </w:r>
      <w:r w:rsidRPr="003B435D">
        <w:rPr>
          <w:rFonts w:asciiTheme="minorHAnsi" w:hAnsiTheme="minorHAnsi"/>
          <w:spacing w:val="22"/>
        </w:rPr>
        <w:t xml:space="preserve"> </w:t>
      </w:r>
      <w:r w:rsidRPr="003B435D">
        <w:rPr>
          <w:rFonts w:asciiTheme="minorHAnsi" w:hAnsiTheme="minorHAnsi"/>
        </w:rPr>
        <w:t>dias,</w:t>
      </w:r>
      <w:r w:rsidRPr="003B435D">
        <w:rPr>
          <w:rFonts w:asciiTheme="minorHAnsi" w:hAnsiTheme="minorHAnsi"/>
          <w:spacing w:val="22"/>
        </w:rPr>
        <w:t xml:space="preserve"> </w:t>
      </w:r>
      <w:r w:rsidRPr="003B435D">
        <w:rPr>
          <w:rFonts w:asciiTheme="minorHAnsi" w:hAnsiTheme="minorHAnsi"/>
        </w:rPr>
        <w:t>a</w:t>
      </w:r>
      <w:r w:rsidRPr="003B435D">
        <w:rPr>
          <w:rFonts w:asciiTheme="minorHAnsi" w:hAnsiTheme="minorHAnsi"/>
          <w:spacing w:val="21"/>
        </w:rPr>
        <w:t xml:space="preserve"> </w:t>
      </w:r>
      <w:r w:rsidRPr="003B435D">
        <w:rPr>
          <w:rFonts w:asciiTheme="minorHAnsi" w:hAnsiTheme="minorHAnsi"/>
        </w:rPr>
        <w:t>contar</w:t>
      </w:r>
      <w:r w:rsidRPr="003B435D">
        <w:rPr>
          <w:rFonts w:asciiTheme="minorHAnsi" w:hAnsiTheme="minorHAnsi"/>
          <w:spacing w:val="22"/>
        </w:rPr>
        <w:t xml:space="preserve"> </w:t>
      </w:r>
      <w:r w:rsidRPr="003B435D">
        <w:rPr>
          <w:rFonts w:asciiTheme="minorHAnsi" w:hAnsiTheme="minorHAnsi"/>
        </w:rPr>
        <w:t>da</w:t>
      </w:r>
      <w:r w:rsidRPr="003B435D">
        <w:rPr>
          <w:rFonts w:asciiTheme="minorHAnsi" w:hAnsiTheme="minorHAnsi"/>
          <w:spacing w:val="18"/>
        </w:rPr>
        <w:t xml:space="preserve"> </w:t>
      </w:r>
      <w:r w:rsidRPr="003B435D">
        <w:rPr>
          <w:rFonts w:asciiTheme="minorHAnsi" w:hAnsiTheme="minorHAnsi"/>
        </w:rPr>
        <w:t>data</w:t>
      </w:r>
      <w:r w:rsidRPr="003B435D">
        <w:rPr>
          <w:rFonts w:asciiTheme="minorHAnsi" w:hAnsiTheme="minorHAnsi"/>
          <w:spacing w:val="22"/>
        </w:rPr>
        <w:t xml:space="preserve"> </w:t>
      </w:r>
      <w:r w:rsidRPr="003B435D">
        <w:rPr>
          <w:rFonts w:asciiTheme="minorHAnsi" w:hAnsiTheme="minorHAnsi"/>
        </w:rPr>
        <w:t>do</w:t>
      </w:r>
      <w:r w:rsidRPr="003B435D">
        <w:rPr>
          <w:rFonts w:asciiTheme="minorHAnsi" w:hAnsiTheme="minorHAnsi"/>
          <w:spacing w:val="20"/>
        </w:rPr>
        <w:t xml:space="preserve"> </w:t>
      </w:r>
      <w:r w:rsidRPr="003B435D">
        <w:rPr>
          <w:rFonts w:asciiTheme="minorHAnsi" w:hAnsiTheme="minorHAnsi"/>
        </w:rPr>
        <w:t>recebimento</w:t>
      </w:r>
      <w:r w:rsidRPr="003B435D">
        <w:rPr>
          <w:rFonts w:asciiTheme="minorHAnsi" w:hAnsiTheme="minorHAnsi"/>
          <w:spacing w:val="-59"/>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comunicação</w:t>
      </w:r>
      <w:r w:rsidRPr="003B435D">
        <w:rPr>
          <w:rFonts w:asciiTheme="minorHAnsi" w:hAnsiTheme="minorHAnsi"/>
          <w:spacing w:val="-2"/>
        </w:rPr>
        <w:t xml:space="preserve"> </w:t>
      </w:r>
      <w:r w:rsidRPr="003B435D">
        <w:rPr>
          <w:rFonts w:asciiTheme="minorHAnsi" w:hAnsiTheme="minorHAnsi"/>
        </w:rPr>
        <w:t>enviada</w:t>
      </w:r>
      <w:r w:rsidRPr="003B435D">
        <w:rPr>
          <w:rFonts w:asciiTheme="minorHAnsi" w:hAnsiTheme="minorHAnsi"/>
          <w:spacing w:val="-2"/>
        </w:rPr>
        <w:t xml:space="preserve"> </w:t>
      </w:r>
      <w:r w:rsidRPr="003B435D">
        <w:rPr>
          <w:rFonts w:asciiTheme="minorHAnsi" w:hAnsiTheme="minorHAnsi"/>
        </w:rPr>
        <w:t>pela autoridade competente.</w:t>
      </w:r>
    </w:p>
    <w:p w14:paraId="5AD0F2A8" w14:textId="77777777" w:rsidR="0066381E" w:rsidRPr="0066381E" w:rsidRDefault="0066381E" w:rsidP="00C82FE5">
      <w:pPr>
        <w:tabs>
          <w:tab w:val="left" w:pos="1134"/>
          <w:tab w:val="left" w:pos="1310"/>
          <w:tab w:val="left" w:pos="9498"/>
        </w:tabs>
        <w:ind w:right="317"/>
        <w:rPr>
          <w:rFonts w:asciiTheme="minorHAnsi" w:hAnsiTheme="minorHAnsi"/>
        </w:rPr>
      </w:pPr>
    </w:p>
    <w:p w14:paraId="3F240FF5" w14:textId="5FC7344D" w:rsidR="00382F83" w:rsidRDefault="00382F83" w:rsidP="00590E6F">
      <w:pPr>
        <w:pStyle w:val="PargrafodaLista"/>
        <w:numPr>
          <w:ilvl w:val="1"/>
          <w:numId w:val="23"/>
        </w:numPr>
        <w:tabs>
          <w:tab w:val="left" w:pos="709"/>
          <w:tab w:val="left" w:pos="1310"/>
          <w:tab w:val="left" w:pos="9498"/>
        </w:tabs>
        <w:ind w:left="284" w:right="317" w:firstLine="0"/>
        <w:rPr>
          <w:rFonts w:asciiTheme="minorHAnsi" w:hAnsiTheme="minorHAnsi"/>
        </w:rPr>
      </w:pPr>
      <w:r w:rsidRPr="003B435D">
        <w:rPr>
          <w:rFonts w:asciiTheme="minorHAnsi" w:hAnsiTheme="minorHAnsi"/>
        </w:rPr>
        <w:t>A aplicação das sanções realizar-se-á em processo administrativo que assegure o</w:t>
      </w:r>
      <w:r w:rsidRPr="003B435D">
        <w:rPr>
          <w:rFonts w:asciiTheme="minorHAnsi" w:hAnsiTheme="minorHAnsi"/>
          <w:spacing w:val="1"/>
        </w:rPr>
        <w:t xml:space="preserve"> </w:t>
      </w:r>
      <w:r w:rsidRPr="003B435D">
        <w:rPr>
          <w:rFonts w:asciiTheme="minorHAnsi" w:hAnsiTheme="minorHAnsi"/>
        </w:rPr>
        <w:t>contraditório e a ampla defesa ao Contratado, observando-se o procedimento previsto no</w:t>
      </w:r>
      <w:r w:rsidRPr="003B435D">
        <w:rPr>
          <w:rFonts w:asciiTheme="minorHAnsi" w:hAnsiTheme="minorHAnsi"/>
          <w:spacing w:val="1"/>
        </w:rPr>
        <w:t xml:space="preserve"> </w:t>
      </w:r>
      <w:r w:rsidRPr="003B435D">
        <w:rPr>
          <w:rFonts w:asciiTheme="minorHAnsi" w:hAnsiTheme="minorHAnsi"/>
          <w:b/>
        </w:rPr>
        <w:t>caput</w:t>
      </w:r>
      <w:r w:rsidRPr="003B435D">
        <w:rPr>
          <w:rFonts w:asciiTheme="minorHAnsi" w:hAnsiTheme="minorHAnsi"/>
          <w:b/>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parágrafos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color w:val="0000FF"/>
          <w:spacing w:val="1"/>
        </w:rPr>
        <w:t xml:space="preserve"> </w:t>
      </w:r>
      <w:hyperlink r:id="rId66" w:anchor="art158">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penalidades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impedimento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contratar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declaração</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inidoneidade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licitar ou</w:t>
      </w:r>
      <w:r w:rsidRPr="003B435D">
        <w:rPr>
          <w:rFonts w:asciiTheme="minorHAnsi" w:hAnsiTheme="minorHAnsi"/>
          <w:spacing w:val="-3"/>
        </w:rPr>
        <w:t xml:space="preserve"> </w:t>
      </w:r>
      <w:r w:rsidRPr="003B435D">
        <w:rPr>
          <w:rFonts w:asciiTheme="minorHAnsi" w:hAnsiTheme="minorHAnsi"/>
        </w:rPr>
        <w:t>contratar.</w:t>
      </w:r>
    </w:p>
    <w:p w14:paraId="782E5E96" w14:textId="77777777" w:rsidR="0066381E" w:rsidRPr="0066381E" w:rsidRDefault="0066381E" w:rsidP="0066381E">
      <w:pPr>
        <w:tabs>
          <w:tab w:val="left" w:pos="709"/>
          <w:tab w:val="left" w:pos="1310"/>
          <w:tab w:val="left" w:pos="9639"/>
        </w:tabs>
        <w:ind w:left="284" w:right="687"/>
        <w:rPr>
          <w:rFonts w:asciiTheme="minorHAnsi" w:hAnsiTheme="minorHAnsi"/>
        </w:rPr>
      </w:pPr>
    </w:p>
    <w:p w14:paraId="6584FFA5" w14:textId="4422944D" w:rsidR="00382F83" w:rsidRDefault="00382F83" w:rsidP="00590E6F">
      <w:pPr>
        <w:pStyle w:val="PargrafodaLista"/>
        <w:numPr>
          <w:ilvl w:val="1"/>
          <w:numId w:val="23"/>
        </w:numPr>
        <w:tabs>
          <w:tab w:val="left" w:pos="709"/>
          <w:tab w:val="left" w:pos="9639"/>
        </w:tabs>
        <w:ind w:left="284" w:right="687" w:firstLine="0"/>
        <w:rPr>
          <w:rFonts w:asciiTheme="minorHAnsi" w:hAnsiTheme="minorHAnsi"/>
        </w:rPr>
      </w:pPr>
      <w:r w:rsidRPr="003B435D">
        <w:rPr>
          <w:rFonts w:asciiTheme="minorHAnsi" w:hAnsiTheme="minorHAnsi"/>
        </w:rPr>
        <w:t>Na aplicação das sanções serão considerados (</w:t>
      </w:r>
      <w:hyperlink r:id="rId67" w:anchor="art156§1">
        <w:r w:rsidRPr="003B435D">
          <w:rPr>
            <w:rFonts w:asciiTheme="minorHAnsi" w:hAnsiTheme="minorHAnsi"/>
            <w:color w:val="0000FF"/>
            <w:u w:val="single" w:color="0000FF"/>
          </w:rPr>
          <w:t>art. 156, §1º, da Lei nº 14.133, de</w:t>
        </w:r>
      </w:hyperlink>
      <w:r w:rsidRPr="003B435D">
        <w:rPr>
          <w:rFonts w:asciiTheme="minorHAnsi" w:hAnsiTheme="minorHAnsi"/>
          <w:color w:val="0000FF"/>
          <w:spacing w:val="1"/>
        </w:rPr>
        <w:t xml:space="preserve"> </w:t>
      </w:r>
      <w:hyperlink r:id="rId68" w:anchor="art156§1">
        <w:r w:rsidRPr="003B435D">
          <w:rPr>
            <w:rFonts w:asciiTheme="minorHAnsi" w:hAnsiTheme="minorHAnsi"/>
            <w:color w:val="0000FF"/>
            <w:u w:val="single" w:color="0000FF"/>
          </w:rPr>
          <w:t>2021</w:t>
        </w:r>
      </w:hyperlink>
      <w:r w:rsidRPr="003B435D">
        <w:rPr>
          <w:rFonts w:asciiTheme="minorHAnsi" w:hAnsiTheme="minorHAnsi"/>
        </w:rPr>
        <w:t>):</w:t>
      </w:r>
    </w:p>
    <w:p w14:paraId="7DA02D34" w14:textId="77777777" w:rsidR="00F26487" w:rsidRPr="00F26487" w:rsidRDefault="00F26487" w:rsidP="00F26487">
      <w:pPr>
        <w:tabs>
          <w:tab w:val="left" w:pos="709"/>
          <w:tab w:val="left" w:pos="9639"/>
        </w:tabs>
        <w:ind w:right="687"/>
        <w:rPr>
          <w:rFonts w:asciiTheme="minorHAnsi" w:hAnsiTheme="minorHAnsi"/>
        </w:rPr>
      </w:pPr>
    </w:p>
    <w:p w14:paraId="3A504E62" w14:textId="69D33F2E" w:rsidR="00382F83" w:rsidRDefault="00F26487" w:rsidP="00590E6F">
      <w:pPr>
        <w:pStyle w:val="PargrafodaLista"/>
        <w:numPr>
          <w:ilvl w:val="2"/>
          <w:numId w:val="24"/>
        </w:numPr>
        <w:tabs>
          <w:tab w:val="left" w:pos="851"/>
          <w:tab w:val="left" w:pos="1452"/>
          <w:tab w:val="left" w:pos="9639"/>
        </w:tabs>
        <w:ind w:right="687"/>
        <w:rPr>
          <w:rFonts w:asciiTheme="minorHAnsi" w:hAnsiTheme="minorHAnsi"/>
        </w:rPr>
      </w:pPr>
      <w:r>
        <w:rPr>
          <w:rFonts w:asciiTheme="minorHAnsi" w:hAnsiTheme="minorHAnsi"/>
        </w:rPr>
        <w:t>A</w:t>
      </w:r>
      <w:r w:rsidR="00382F83" w:rsidRPr="003B435D">
        <w:rPr>
          <w:rFonts w:asciiTheme="minorHAnsi" w:hAnsiTheme="minorHAnsi"/>
          <w:spacing w:val="-1"/>
        </w:rPr>
        <w:t xml:space="preserve"> </w:t>
      </w:r>
      <w:r w:rsidR="00382F83" w:rsidRPr="003B435D">
        <w:rPr>
          <w:rFonts w:asciiTheme="minorHAnsi" w:hAnsiTheme="minorHAnsi"/>
        </w:rPr>
        <w:t>natureza</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3"/>
        </w:rPr>
        <w:t xml:space="preserve"> </w:t>
      </w:r>
      <w:r w:rsidR="00382F83" w:rsidRPr="003B435D">
        <w:rPr>
          <w:rFonts w:asciiTheme="minorHAnsi" w:hAnsiTheme="minorHAnsi"/>
        </w:rPr>
        <w:t>a gravidade</w:t>
      </w:r>
      <w:r w:rsidR="00382F83" w:rsidRPr="003B435D">
        <w:rPr>
          <w:rFonts w:asciiTheme="minorHAnsi" w:hAnsiTheme="minorHAnsi"/>
          <w:spacing w:val="-3"/>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infração cometida;</w:t>
      </w:r>
    </w:p>
    <w:p w14:paraId="4C1C0406" w14:textId="77777777" w:rsidR="00F26487" w:rsidRPr="003B435D"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Default="00F26487" w:rsidP="00590E6F">
      <w:pPr>
        <w:pStyle w:val="PargrafodaLista"/>
        <w:numPr>
          <w:ilvl w:val="2"/>
          <w:numId w:val="24"/>
        </w:numPr>
        <w:tabs>
          <w:tab w:val="left" w:pos="851"/>
          <w:tab w:val="left" w:pos="1452"/>
          <w:tab w:val="left" w:pos="9639"/>
        </w:tabs>
        <w:spacing w:before="39"/>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1"/>
        </w:rPr>
        <w:t xml:space="preserve"> </w:t>
      </w:r>
      <w:r w:rsidR="00382F83" w:rsidRPr="003B435D">
        <w:rPr>
          <w:rFonts w:asciiTheme="minorHAnsi" w:hAnsiTheme="minorHAnsi"/>
        </w:rPr>
        <w:t>peculiaridades do</w:t>
      </w:r>
      <w:r w:rsidR="00382F83" w:rsidRPr="003B435D">
        <w:rPr>
          <w:rFonts w:asciiTheme="minorHAnsi" w:hAnsiTheme="minorHAnsi"/>
          <w:spacing w:val="-2"/>
        </w:rPr>
        <w:t xml:space="preserve"> </w:t>
      </w:r>
      <w:r w:rsidR="00382F83" w:rsidRPr="003B435D">
        <w:rPr>
          <w:rFonts w:asciiTheme="minorHAnsi" w:hAnsiTheme="minorHAnsi"/>
        </w:rPr>
        <w:t>caso concreto;</w:t>
      </w:r>
    </w:p>
    <w:p w14:paraId="566D23D6" w14:textId="77777777" w:rsidR="00F26487" w:rsidRPr="00F26487"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Default="00F26487" w:rsidP="00590E6F">
      <w:pPr>
        <w:pStyle w:val="PargrafodaLista"/>
        <w:numPr>
          <w:ilvl w:val="2"/>
          <w:numId w:val="24"/>
        </w:numPr>
        <w:tabs>
          <w:tab w:val="left" w:pos="851"/>
          <w:tab w:val="left" w:pos="1452"/>
          <w:tab w:val="left" w:pos="9639"/>
        </w:tabs>
        <w:spacing w:before="38"/>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circunstâncias</w:t>
      </w:r>
      <w:r w:rsidR="00382F83" w:rsidRPr="003B435D">
        <w:rPr>
          <w:rFonts w:asciiTheme="minorHAnsi" w:hAnsiTheme="minorHAnsi"/>
          <w:spacing w:val="-1"/>
        </w:rPr>
        <w:t xml:space="preserve"> </w:t>
      </w:r>
      <w:r w:rsidR="00382F83" w:rsidRPr="003B435D">
        <w:rPr>
          <w:rFonts w:asciiTheme="minorHAnsi" w:hAnsiTheme="minorHAnsi"/>
        </w:rPr>
        <w:t>agravantes ou</w:t>
      </w:r>
      <w:r w:rsidR="00382F83" w:rsidRPr="003B435D">
        <w:rPr>
          <w:rFonts w:asciiTheme="minorHAnsi" w:hAnsiTheme="minorHAnsi"/>
          <w:spacing w:val="-3"/>
        </w:rPr>
        <w:t xml:space="preserve"> </w:t>
      </w:r>
      <w:r w:rsidR="00382F83" w:rsidRPr="003B435D">
        <w:rPr>
          <w:rFonts w:asciiTheme="minorHAnsi" w:hAnsiTheme="minorHAnsi"/>
        </w:rPr>
        <w:t>atenuantes;</w:t>
      </w:r>
    </w:p>
    <w:p w14:paraId="71EE0B23" w14:textId="77777777" w:rsidR="00F26487" w:rsidRPr="00F26487"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Default="00F26487" w:rsidP="00590E6F">
      <w:pPr>
        <w:pStyle w:val="PargrafodaLista"/>
        <w:numPr>
          <w:ilvl w:val="2"/>
          <w:numId w:val="24"/>
        </w:numPr>
        <w:tabs>
          <w:tab w:val="left" w:pos="1134"/>
          <w:tab w:val="left" w:pos="1452"/>
          <w:tab w:val="left" w:pos="9639"/>
        </w:tabs>
        <w:spacing w:before="37"/>
        <w:ind w:left="851" w:right="687" w:hanging="567"/>
        <w:rPr>
          <w:rFonts w:asciiTheme="minorHAnsi" w:hAnsiTheme="minorHAnsi"/>
        </w:rPr>
      </w:pPr>
      <w:r>
        <w:rPr>
          <w:rFonts w:asciiTheme="minorHAnsi" w:hAnsiTheme="minorHAnsi"/>
        </w:rPr>
        <w:t>O</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danos que</w:t>
      </w:r>
      <w:r w:rsidR="00382F83" w:rsidRPr="003B435D">
        <w:rPr>
          <w:rFonts w:asciiTheme="minorHAnsi" w:hAnsiTheme="minorHAnsi"/>
          <w:spacing w:val="-2"/>
        </w:rPr>
        <w:t xml:space="preserve"> </w:t>
      </w:r>
      <w:r w:rsidR="00382F83" w:rsidRPr="003B435D">
        <w:rPr>
          <w:rFonts w:asciiTheme="minorHAnsi" w:hAnsiTheme="minorHAnsi"/>
        </w:rPr>
        <w:t>dela</w:t>
      </w:r>
      <w:r w:rsidR="00382F83" w:rsidRPr="003B435D">
        <w:rPr>
          <w:rFonts w:asciiTheme="minorHAnsi" w:hAnsiTheme="minorHAnsi"/>
          <w:spacing w:val="-1"/>
        </w:rPr>
        <w:t xml:space="preserve"> </w:t>
      </w:r>
      <w:r w:rsidR="00382F83" w:rsidRPr="003B435D">
        <w:rPr>
          <w:rFonts w:asciiTheme="minorHAnsi" w:hAnsiTheme="minorHAnsi"/>
        </w:rPr>
        <w:t>provierem</w:t>
      </w:r>
      <w:r w:rsidR="00382F83" w:rsidRPr="003B435D">
        <w:rPr>
          <w:rFonts w:asciiTheme="minorHAnsi" w:hAnsiTheme="minorHAnsi"/>
          <w:spacing w:val="-2"/>
        </w:rPr>
        <w:t xml:space="preserve"> </w:t>
      </w:r>
      <w:r w:rsidR="00382F83" w:rsidRPr="003B435D">
        <w:rPr>
          <w:rFonts w:asciiTheme="minorHAnsi" w:hAnsiTheme="minorHAnsi"/>
        </w:rPr>
        <w:t>para</w:t>
      </w:r>
      <w:r w:rsidR="00382F83" w:rsidRPr="003B435D">
        <w:rPr>
          <w:rFonts w:asciiTheme="minorHAnsi" w:hAnsiTheme="minorHAnsi"/>
          <w:spacing w:val="-3"/>
        </w:rPr>
        <w:t xml:space="preserve"> </w:t>
      </w:r>
      <w:r w:rsidR="00382F83" w:rsidRPr="003B435D">
        <w:rPr>
          <w:rFonts w:asciiTheme="minorHAnsi" w:hAnsiTheme="minorHAnsi"/>
        </w:rPr>
        <w:t>o</w:t>
      </w:r>
      <w:r w:rsidR="00382F83" w:rsidRPr="003B435D">
        <w:rPr>
          <w:rFonts w:asciiTheme="minorHAnsi" w:hAnsiTheme="minorHAnsi"/>
          <w:spacing w:val="-2"/>
        </w:rPr>
        <w:t xml:space="preserve"> </w:t>
      </w:r>
      <w:r w:rsidR="00382F83" w:rsidRPr="003B435D">
        <w:rPr>
          <w:rFonts w:asciiTheme="minorHAnsi" w:hAnsiTheme="minorHAnsi"/>
        </w:rPr>
        <w:t>Contratante;</w:t>
      </w:r>
    </w:p>
    <w:p w14:paraId="6BF1CED4" w14:textId="77777777" w:rsidR="00F26487" w:rsidRPr="00F26487"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Default="00F26487" w:rsidP="00590E6F">
      <w:pPr>
        <w:pStyle w:val="PargrafodaLista"/>
        <w:numPr>
          <w:ilvl w:val="2"/>
          <w:numId w:val="24"/>
        </w:numPr>
        <w:tabs>
          <w:tab w:val="left" w:pos="426"/>
          <w:tab w:val="left" w:pos="851"/>
          <w:tab w:val="left" w:pos="9498"/>
        </w:tabs>
        <w:spacing w:before="94"/>
        <w:ind w:left="284" w:right="317" w:firstLine="0"/>
        <w:rPr>
          <w:rFonts w:asciiTheme="minorHAnsi" w:hAnsiTheme="minorHAnsi"/>
        </w:rPr>
      </w:pPr>
      <w:r>
        <w:rPr>
          <w:rFonts w:asciiTheme="minorHAnsi" w:hAnsiTheme="minorHAnsi"/>
        </w:rPr>
        <w:t>A</w:t>
      </w:r>
      <w:r w:rsidR="00382F83" w:rsidRPr="003B435D">
        <w:rPr>
          <w:rFonts w:asciiTheme="minorHAnsi" w:hAnsiTheme="minorHAnsi"/>
        </w:rPr>
        <w:t xml:space="preserve"> implantação ou o aperfeiçoamento de programa de integridade, conforme normas</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orientações</w:t>
      </w:r>
      <w:r w:rsidR="00382F83" w:rsidRPr="003B435D">
        <w:rPr>
          <w:rFonts w:asciiTheme="minorHAnsi" w:hAnsiTheme="minorHAnsi"/>
          <w:spacing w:val="1"/>
        </w:rPr>
        <w:t xml:space="preserve"> </w:t>
      </w:r>
      <w:r w:rsidR="00382F83" w:rsidRPr="003B435D">
        <w:rPr>
          <w:rFonts w:asciiTheme="minorHAnsi" w:hAnsiTheme="minorHAnsi"/>
        </w:rPr>
        <w:t>dos</w:t>
      </w:r>
      <w:r w:rsidR="00382F83" w:rsidRPr="003B435D">
        <w:rPr>
          <w:rFonts w:asciiTheme="minorHAnsi" w:hAnsiTheme="minorHAnsi"/>
          <w:spacing w:val="-2"/>
        </w:rPr>
        <w:t xml:space="preserve"> </w:t>
      </w:r>
      <w:r w:rsidR="00382F83" w:rsidRPr="003B435D">
        <w:rPr>
          <w:rFonts w:asciiTheme="minorHAnsi" w:hAnsiTheme="minorHAnsi"/>
        </w:rPr>
        <w:t>órgãos</w:t>
      </w:r>
      <w:r w:rsidR="00382F83" w:rsidRPr="003B435D">
        <w:rPr>
          <w:rFonts w:asciiTheme="minorHAnsi" w:hAnsiTheme="minorHAnsi"/>
          <w:spacing w:val="1"/>
        </w:rPr>
        <w:t xml:space="preserve"> </w:t>
      </w:r>
      <w:r w:rsidR="00382F83" w:rsidRPr="003B435D">
        <w:rPr>
          <w:rFonts w:asciiTheme="minorHAnsi" w:hAnsiTheme="minorHAnsi"/>
        </w:rPr>
        <w:t>de controle.</w:t>
      </w:r>
    </w:p>
    <w:p w14:paraId="63B2555D" w14:textId="77777777" w:rsidR="00F26487" w:rsidRPr="003B435D"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Default="00382F83" w:rsidP="00590E6F">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Os atos previstos como infrações administrativas na</w:t>
      </w:r>
      <w:r w:rsidRPr="003B435D">
        <w:rPr>
          <w:rFonts w:asciiTheme="minorHAnsi" w:hAnsiTheme="minorHAnsi"/>
          <w:color w:val="0000FF"/>
        </w:rPr>
        <w:t xml:space="preserve"> </w:t>
      </w:r>
      <w:hyperlink r:id="rId69">
        <w:r w:rsidRPr="003B435D">
          <w:rPr>
            <w:rFonts w:asciiTheme="minorHAnsi" w:hAnsiTheme="minorHAnsi"/>
            <w:color w:val="0000FF"/>
            <w:u w:val="single" w:color="0000FF"/>
          </w:rPr>
          <w:t>Lei nº 14.133, de 2021</w:t>
        </w:r>
      </w:hyperlink>
      <w:r w:rsidRPr="003B435D">
        <w:rPr>
          <w:rFonts w:asciiTheme="minorHAnsi" w:hAnsiTheme="minorHAnsi"/>
        </w:rPr>
        <w:t>, ou em</w:t>
      </w:r>
      <w:r w:rsidRPr="003B435D">
        <w:rPr>
          <w:rFonts w:asciiTheme="minorHAnsi" w:hAnsiTheme="minorHAnsi"/>
          <w:spacing w:val="1"/>
        </w:rPr>
        <w:t xml:space="preserve"> </w:t>
      </w:r>
      <w:r w:rsidRPr="003B435D">
        <w:rPr>
          <w:rFonts w:asciiTheme="minorHAnsi" w:hAnsiTheme="minorHAnsi"/>
        </w:rPr>
        <w:t>outras leis de licitações e contratos da Administração Pública que também sejam tipificados</w:t>
      </w:r>
      <w:r w:rsidRPr="003B435D">
        <w:rPr>
          <w:rFonts w:asciiTheme="minorHAnsi" w:hAnsiTheme="minorHAnsi"/>
          <w:spacing w:val="1"/>
        </w:rPr>
        <w:t xml:space="preserve"> </w:t>
      </w:r>
      <w:r w:rsidRPr="003B435D">
        <w:rPr>
          <w:rFonts w:asciiTheme="minorHAnsi" w:hAnsiTheme="minorHAnsi"/>
        </w:rPr>
        <w:t>como atos lesivos na</w:t>
      </w:r>
      <w:r w:rsidRPr="003B435D">
        <w:rPr>
          <w:rFonts w:asciiTheme="minorHAnsi" w:hAnsiTheme="minorHAnsi"/>
          <w:color w:val="0000FF"/>
        </w:rPr>
        <w:t xml:space="preserve"> </w:t>
      </w:r>
      <w:hyperlink r:id="rId70">
        <w:r w:rsidRPr="003B435D">
          <w:rPr>
            <w:rFonts w:asciiTheme="minorHAnsi" w:hAnsiTheme="minorHAnsi"/>
            <w:color w:val="0000FF"/>
            <w:u w:val="single" w:color="0000FF"/>
          </w:rPr>
          <w:t>Lei nº 12.846, de 2013</w:t>
        </w:r>
      </w:hyperlink>
      <w:r w:rsidRPr="003B435D">
        <w:rPr>
          <w:rFonts w:asciiTheme="minorHAnsi" w:hAnsiTheme="minorHAnsi"/>
        </w:rPr>
        <w:t>, serão apurados e julgados conjuntamente, nos</w:t>
      </w:r>
      <w:r w:rsidRPr="003B435D">
        <w:rPr>
          <w:rFonts w:asciiTheme="minorHAnsi" w:hAnsiTheme="minorHAnsi"/>
          <w:spacing w:val="-59"/>
        </w:rPr>
        <w:t xml:space="preserve"> </w:t>
      </w:r>
      <w:r w:rsidRPr="003B435D">
        <w:rPr>
          <w:rFonts w:asciiTheme="minorHAnsi" w:hAnsiTheme="minorHAnsi"/>
        </w:rPr>
        <w:t>mesmos</w:t>
      </w:r>
      <w:r w:rsidRPr="003B435D">
        <w:rPr>
          <w:rFonts w:asciiTheme="minorHAnsi" w:hAnsiTheme="minorHAnsi"/>
          <w:spacing w:val="1"/>
        </w:rPr>
        <w:t xml:space="preserve"> </w:t>
      </w:r>
      <w:r w:rsidRPr="003B435D">
        <w:rPr>
          <w:rFonts w:asciiTheme="minorHAnsi" w:hAnsiTheme="minorHAnsi"/>
        </w:rPr>
        <w:t>autos,</w:t>
      </w:r>
      <w:r w:rsidRPr="003B435D">
        <w:rPr>
          <w:rFonts w:asciiTheme="minorHAnsi" w:hAnsiTheme="minorHAnsi"/>
          <w:spacing w:val="1"/>
        </w:rPr>
        <w:t xml:space="preserve"> </w:t>
      </w:r>
      <w:r w:rsidRPr="003B435D">
        <w:rPr>
          <w:rFonts w:asciiTheme="minorHAnsi" w:hAnsiTheme="minorHAnsi"/>
        </w:rPr>
        <w:t>observados</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rito</w:t>
      </w:r>
      <w:r w:rsidRPr="003B435D">
        <w:rPr>
          <w:rFonts w:asciiTheme="minorHAnsi" w:hAnsiTheme="minorHAnsi"/>
          <w:spacing w:val="1"/>
        </w:rPr>
        <w:t xml:space="preserve"> </w:t>
      </w:r>
      <w:r w:rsidRPr="003B435D">
        <w:rPr>
          <w:rFonts w:asciiTheme="minorHAnsi" w:hAnsiTheme="minorHAnsi"/>
        </w:rPr>
        <w:t>procedimental</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autoridade</w:t>
      </w:r>
      <w:r w:rsidRPr="003B435D">
        <w:rPr>
          <w:rFonts w:asciiTheme="minorHAnsi" w:hAnsiTheme="minorHAnsi"/>
          <w:spacing w:val="1"/>
        </w:rPr>
        <w:t xml:space="preserve"> </w:t>
      </w:r>
      <w:r w:rsidRPr="003B435D">
        <w:rPr>
          <w:rFonts w:asciiTheme="minorHAnsi" w:hAnsiTheme="minorHAnsi"/>
        </w:rPr>
        <w:t>competente</w:t>
      </w:r>
      <w:r w:rsidRPr="003B435D">
        <w:rPr>
          <w:rFonts w:asciiTheme="minorHAnsi" w:hAnsiTheme="minorHAnsi"/>
          <w:spacing w:val="1"/>
        </w:rPr>
        <w:t xml:space="preserve"> </w:t>
      </w:r>
      <w:r w:rsidRPr="003B435D">
        <w:rPr>
          <w:rFonts w:asciiTheme="minorHAnsi" w:hAnsiTheme="minorHAnsi"/>
        </w:rPr>
        <w:t>definidos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59"/>
        </w:rPr>
        <w:t xml:space="preserve"> </w:t>
      </w:r>
      <w:r w:rsidRPr="003B435D">
        <w:rPr>
          <w:rFonts w:asciiTheme="minorHAnsi" w:hAnsiTheme="minorHAnsi"/>
        </w:rPr>
        <w:t>referida</w:t>
      </w:r>
      <w:r w:rsidRPr="003B435D">
        <w:rPr>
          <w:rFonts w:asciiTheme="minorHAnsi" w:hAnsiTheme="minorHAnsi"/>
          <w:spacing w:val="-1"/>
        </w:rPr>
        <w:t xml:space="preserve"> </w:t>
      </w:r>
      <w:r w:rsidRPr="003B435D">
        <w:rPr>
          <w:rFonts w:asciiTheme="minorHAnsi" w:hAnsiTheme="minorHAnsi"/>
        </w:rPr>
        <w:t>Lei (</w:t>
      </w:r>
      <w:hyperlink r:id="rId7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159</w:t>
        </w:r>
      </w:hyperlink>
      <w:r w:rsidRPr="003B435D">
        <w:rPr>
          <w:rFonts w:asciiTheme="minorHAnsi" w:hAnsiTheme="minorHAnsi"/>
        </w:rPr>
        <w:t>).</w:t>
      </w:r>
    </w:p>
    <w:p w14:paraId="118D4DC3" w14:textId="77777777" w:rsidR="00F826D0" w:rsidRPr="003B435D"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Default="00382F83" w:rsidP="00590E6F">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personalidade</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poderá</w:t>
      </w:r>
      <w:r w:rsidRPr="003B435D">
        <w:rPr>
          <w:rFonts w:asciiTheme="minorHAnsi" w:hAnsiTheme="minorHAnsi"/>
          <w:spacing w:val="1"/>
        </w:rPr>
        <w:t xml:space="preserve"> </w:t>
      </w:r>
      <w:r w:rsidRPr="003B435D">
        <w:rPr>
          <w:rFonts w:asciiTheme="minorHAnsi" w:hAnsiTheme="minorHAnsi"/>
        </w:rPr>
        <w:t>ser</w:t>
      </w:r>
      <w:r w:rsidRPr="003B435D">
        <w:rPr>
          <w:rFonts w:asciiTheme="minorHAnsi" w:hAnsiTheme="minorHAnsi"/>
          <w:spacing w:val="1"/>
        </w:rPr>
        <w:t xml:space="preserve"> </w:t>
      </w:r>
      <w:r w:rsidRPr="003B435D">
        <w:rPr>
          <w:rFonts w:asciiTheme="minorHAnsi" w:hAnsiTheme="minorHAnsi"/>
        </w:rPr>
        <w:t>desconsiderada</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utilizada com abuso do direito para facilitar, encobrir ou dissimular a prática dos atos ilícitos</w:t>
      </w:r>
      <w:r w:rsidRPr="003B435D">
        <w:rPr>
          <w:rFonts w:asciiTheme="minorHAnsi" w:hAnsiTheme="minorHAnsi"/>
          <w:spacing w:val="1"/>
        </w:rPr>
        <w:t xml:space="preserve"> </w:t>
      </w:r>
      <w:r w:rsidRPr="003B435D">
        <w:rPr>
          <w:rFonts w:asciiTheme="minorHAnsi" w:hAnsiTheme="minorHAnsi"/>
        </w:rPr>
        <w:t>previstos neste Contrato ou para provocar confusão patrimonial, e, nesse caso, todos os</w:t>
      </w:r>
      <w:r w:rsidRPr="003B435D">
        <w:rPr>
          <w:rFonts w:asciiTheme="minorHAnsi" w:hAnsiTheme="minorHAnsi"/>
          <w:spacing w:val="1"/>
        </w:rPr>
        <w:t xml:space="preserve"> </w:t>
      </w:r>
      <w:r w:rsidRPr="003B435D">
        <w:rPr>
          <w:rFonts w:asciiTheme="minorHAnsi" w:hAnsiTheme="minorHAnsi"/>
        </w:rPr>
        <w:t>efeitos das sanções aplicadas à pessoa jurídica serão estendidos aos seus administradores</w:t>
      </w:r>
      <w:r w:rsidRPr="003B435D">
        <w:rPr>
          <w:rFonts w:asciiTheme="minorHAnsi" w:hAnsiTheme="minorHAnsi"/>
          <w:spacing w:val="1"/>
        </w:rPr>
        <w:t xml:space="preserve"> </w:t>
      </w:r>
      <w:r w:rsidRPr="003B435D">
        <w:rPr>
          <w:rFonts w:asciiTheme="minorHAnsi" w:hAnsiTheme="minorHAnsi"/>
        </w:rPr>
        <w:t>e sócios com poderes de administração, à pessoa jurídica sucessora ou à empresa do</w:t>
      </w:r>
      <w:r w:rsidRPr="003B435D">
        <w:rPr>
          <w:rFonts w:asciiTheme="minorHAnsi" w:hAnsiTheme="minorHAnsi"/>
          <w:spacing w:val="1"/>
        </w:rPr>
        <w:t xml:space="preserve"> </w:t>
      </w:r>
      <w:r w:rsidRPr="003B435D">
        <w:rPr>
          <w:rFonts w:asciiTheme="minorHAnsi" w:hAnsiTheme="minorHAnsi"/>
        </w:rPr>
        <w:t>mesmo ramo com relação de coligação ou controle, de fato ou de direito, com o Contratado,</w:t>
      </w:r>
      <w:r w:rsidRPr="003B435D">
        <w:rPr>
          <w:rFonts w:asciiTheme="minorHAnsi" w:hAnsiTheme="minorHAnsi"/>
          <w:spacing w:val="1"/>
        </w:rPr>
        <w:t xml:space="preserve"> </w:t>
      </w:r>
      <w:r w:rsidRPr="003B435D">
        <w:rPr>
          <w:rFonts w:asciiTheme="minorHAnsi" w:hAnsiTheme="minorHAnsi"/>
        </w:rPr>
        <w:t>observados, em todos os casos, o contraditório, a ampla defesa e a obrigatoriedade de</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jurídica prévia (</w:t>
      </w:r>
      <w:hyperlink r:id="rId72" w:anchor="art16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160,</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50B5A58" w14:textId="77777777" w:rsidR="00F826D0" w:rsidRPr="00F826D0" w:rsidRDefault="00F826D0" w:rsidP="00C82FE5">
      <w:pPr>
        <w:tabs>
          <w:tab w:val="left" w:pos="1134"/>
          <w:tab w:val="left" w:pos="1310"/>
          <w:tab w:val="left" w:pos="9498"/>
        </w:tabs>
        <w:ind w:right="317"/>
        <w:rPr>
          <w:rFonts w:asciiTheme="minorHAnsi" w:hAnsiTheme="minorHAnsi"/>
        </w:rPr>
      </w:pPr>
    </w:p>
    <w:p w14:paraId="2BB62A97" w14:textId="065D66C4" w:rsidR="00382F83" w:rsidRDefault="00382F83" w:rsidP="00590E6F">
      <w:pPr>
        <w:pStyle w:val="PargrafodaLista"/>
        <w:numPr>
          <w:ilvl w:val="1"/>
          <w:numId w:val="24"/>
        </w:numPr>
        <w:tabs>
          <w:tab w:val="left" w:pos="851"/>
          <w:tab w:val="left" w:pos="1373"/>
          <w:tab w:val="left" w:pos="9498"/>
        </w:tabs>
        <w:ind w:left="284" w:right="317" w:firstLine="0"/>
        <w:rPr>
          <w:rFonts w:asciiTheme="minorHAnsi" w:hAnsiTheme="minorHAnsi"/>
        </w:rPr>
      </w:pPr>
      <w:r w:rsidRPr="003B435D">
        <w:rPr>
          <w:rFonts w:asciiTheme="minorHAnsi" w:hAnsiTheme="minorHAnsi"/>
        </w:rPr>
        <w:t>O Contratante deverá, no prazo máximo 15 (quinze) dias úteis, contado da data de</w:t>
      </w:r>
      <w:r w:rsidRPr="003B435D">
        <w:rPr>
          <w:rFonts w:asciiTheme="minorHAnsi" w:hAnsiTheme="minorHAnsi"/>
          <w:spacing w:val="1"/>
        </w:rPr>
        <w:t xml:space="preserve"> </w:t>
      </w:r>
      <w:r w:rsidRPr="003B435D">
        <w:rPr>
          <w:rFonts w:asciiTheme="minorHAnsi" w:hAnsiTheme="minorHAnsi"/>
        </w:rPr>
        <w:t>aplicação da sanção, informar e manter atualizados os dados relativos às sanções por ela</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fins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publicidade</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Cadastro</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Empresas</w:t>
      </w:r>
      <w:r w:rsidRPr="003B435D">
        <w:rPr>
          <w:rFonts w:asciiTheme="minorHAnsi" w:hAnsiTheme="minorHAnsi"/>
          <w:spacing w:val="1"/>
        </w:rPr>
        <w:t xml:space="preserve"> </w:t>
      </w:r>
      <w:r w:rsidRPr="003B435D">
        <w:rPr>
          <w:rFonts w:asciiTheme="minorHAnsi" w:hAnsiTheme="minorHAnsi"/>
        </w:rPr>
        <w:t>Inidôneas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Suspensas (Ceis) e no Cadastro Nacional de Empresas Punidas (Cnep), instituídos no</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Poder</w:t>
      </w:r>
      <w:r w:rsidRPr="003B435D">
        <w:rPr>
          <w:rFonts w:asciiTheme="minorHAnsi" w:hAnsiTheme="minorHAnsi"/>
          <w:spacing w:val="-1"/>
        </w:rPr>
        <w:t xml:space="preserve"> </w:t>
      </w:r>
      <w:r w:rsidRPr="003B435D">
        <w:rPr>
          <w:rFonts w:asciiTheme="minorHAnsi" w:hAnsiTheme="minorHAnsi"/>
        </w:rPr>
        <w:t>Executivo Federal.</w:t>
      </w:r>
      <w:r w:rsidRPr="003B435D">
        <w:rPr>
          <w:rFonts w:asciiTheme="minorHAnsi" w:hAnsiTheme="minorHAnsi"/>
          <w:spacing w:val="-2"/>
        </w:rPr>
        <w:t xml:space="preserve"> </w:t>
      </w:r>
      <w:r w:rsidRPr="003B435D">
        <w:rPr>
          <w:rFonts w:asciiTheme="minorHAnsi" w:hAnsiTheme="minorHAnsi"/>
        </w:rPr>
        <w:t>(</w:t>
      </w:r>
      <w:hyperlink r:id="rId73" w:anchor="art16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161,</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5"/>
            <w:u w:val="single" w:color="0000FF"/>
          </w:rPr>
          <w:t xml:space="preserve"> </w:t>
        </w:r>
        <w:r w:rsidRPr="003B435D">
          <w:rPr>
            <w:rFonts w:asciiTheme="minorHAnsi" w:hAnsiTheme="minorHAnsi"/>
            <w:color w:val="0000FF"/>
            <w:u w:val="single" w:color="0000FF"/>
          </w:rPr>
          <w:t>Lei nº 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83C2A7F" w14:textId="77777777" w:rsidR="00F826D0" w:rsidRPr="0019317A" w:rsidRDefault="00F826D0" w:rsidP="0019317A">
      <w:pPr>
        <w:tabs>
          <w:tab w:val="left" w:pos="851"/>
          <w:tab w:val="left" w:pos="1373"/>
          <w:tab w:val="left" w:pos="9639"/>
        </w:tabs>
        <w:ind w:right="687"/>
        <w:rPr>
          <w:rFonts w:asciiTheme="minorHAnsi" w:hAnsiTheme="minorHAnsi"/>
        </w:rPr>
      </w:pPr>
    </w:p>
    <w:p w14:paraId="068CBA87" w14:textId="7524D1A5" w:rsidR="00382F83" w:rsidRDefault="00382F83" w:rsidP="00590E6F">
      <w:pPr>
        <w:pStyle w:val="PargrafodaLista"/>
        <w:numPr>
          <w:ilvl w:val="1"/>
          <w:numId w:val="24"/>
        </w:numPr>
        <w:tabs>
          <w:tab w:val="left" w:pos="851"/>
          <w:tab w:val="left" w:pos="1310"/>
          <w:tab w:val="left" w:pos="9639"/>
        </w:tabs>
        <w:ind w:left="284" w:right="317" w:firstLine="0"/>
        <w:rPr>
          <w:rFonts w:asciiTheme="minorHAnsi" w:hAnsiTheme="minorHAnsi"/>
        </w:rPr>
      </w:pPr>
      <w:r w:rsidRPr="003B435D">
        <w:rPr>
          <w:rFonts w:asciiTheme="minorHAnsi" w:hAnsiTheme="minorHAnsi"/>
        </w:rPr>
        <w:t>As sanções de impedimento de licitar e contratar e declaração de inidoneidade para</w:t>
      </w:r>
      <w:r w:rsidRPr="003B435D">
        <w:rPr>
          <w:rFonts w:asciiTheme="minorHAnsi" w:hAnsiTheme="minorHAnsi"/>
          <w:spacing w:val="1"/>
        </w:rPr>
        <w:t xml:space="preserve"> </w:t>
      </w:r>
      <w:r w:rsidRPr="003B435D">
        <w:rPr>
          <w:rFonts w:asciiTheme="minorHAnsi" w:hAnsiTheme="minorHAnsi"/>
        </w:rPr>
        <w:t>licitar ou</w:t>
      </w:r>
      <w:r w:rsidRPr="003B435D">
        <w:rPr>
          <w:rFonts w:asciiTheme="minorHAnsi" w:hAnsiTheme="minorHAnsi"/>
          <w:spacing w:val="-1"/>
        </w:rPr>
        <w:t xml:space="preserve"> </w:t>
      </w:r>
      <w:r w:rsidRPr="003B435D">
        <w:rPr>
          <w:rFonts w:asciiTheme="minorHAnsi" w:hAnsiTheme="minorHAnsi"/>
        </w:rPr>
        <w:t>contratar</w:t>
      </w:r>
      <w:r w:rsidRPr="003B435D">
        <w:rPr>
          <w:rFonts w:asciiTheme="minorHAnsi" w:hAnsiTheme="minorHAnsi"/>
          <w:spacing w:val="-1"/>
        </w:rPr>
        <w:t xml:space="preserve"> </w:t>
      </w:r>
      <w:r w:rsidRPr="003B435D">
        <w:rPr>
          <w:rFonts w:asciiTheme="minorHAnsi" w:hAnsiTheme="minorHAnsi"/>
        </w:rPr>
        <w:t>são</w:t>
      </w:r>
      <w:r w:rsidRPr="003B435D">
        <w:rPr>
          <w:rFonts w:asciiTheme="minorHAnsi" w:hAnsiTheme="minorHAnsi"/>
          <w:spacing w:val="-3"/>
        </w:rPr>
        <w:t xml:space="preserve"> </w:t>
      </w:r>
      <w:r w:rsidRPr="003B435D">
        <w:rPr>
          <w:rFonts w:asciiTheme="minorHAnsi" w:hAnsiTheme="minorHAnsi"/>
        </w:rPr>
        <w:t>passíveis de</w:t>
      </w:r>
      <w:r w:rsidRPr="003B435D">
        <w:rPr>
          <w:rFonts w:asciiTheme="minorHAnsi" w:hAnsiTheme="minorHAnsi"/>
          <w:spacing w:val="-2"/>
        </w:rPr>
        <w:t xml:space="preserve"> </w:t>
      </w:r>
      <w:r w:rsidRPr="003B435D">
        <w:rPr>
          <w:rFonts w:asciiTheme="minorHAnsi" w:hAnsiTheme="minorHAnsi"/>
        </w:rPr>
        <w:t>reabilitação</w:t>
      </w:r>
      <w:r w:rsidRPr="003B435D">
        <w:rPr>
          <w:rFonts w:asciiTheme="minorHAnsi" w:hAnsiTheme="minorHAnsi"/>
          <w:spacing w:val="-5"/>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forma</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color w:val="0000FF"/>
          <w:spacing w:val="3"/>
        </w:rPr>
        <w:t xml:space="preserve"> </w:t>
      </w:r>
      <w:hyperlink r:id="rId74" w:anchor="163">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163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6"/>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14.133/21</w:t>
        </w:r>
      </w:hyperlink>
      <w:r w:rsidRPr="003B435D">
        <w:rPr>
          <w:rFonts w:asciiTheme="minorHAnsi" w:hAnsiTheme="minorHAnsi"/>
        </w:rPr>
        <w:t>.</w:t>
      </w:r>
    </w:p>
    <w:p w14:paraId="208B8E45" w14:textId="77777777" w:rsidR="00F826D0" w:rsidRPr="003B435D"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3B435D" w:rsidRDefault="00382F83" w:rsidP="00590E6F">
      <w:pPr>
        <w:pStyle w:val="PargrafodaLista"/>
        <w:numPr>
          <w:ilvl w:val="1"/>
          <w:numId w:val="24"/>
        </w:numPr>
        <w:tabs>
          <w:tab w:val="left" w:pos="851"/>
          <w:tab w:val="left" w:pos="1310"/>
          <w:tab w:val="left" w:pos="9639"/>
        </w:tabs>
        <w:ind w:left="284" w:right="317" w:firstLine="0"/>
        <w:rPr>
          <w:rFonts w:asciiTheme="minorHAnsi" w:hAnsiTheme="minorHAnsi"/>
        </w:rPr>
      </w:pPr>
      <w:r w:rsidRPr="003B435D">
        <w:rPr>
          <w:rFonts w:asciiTheme="minorHAnsi" w:hAnsiTheme="minorHAnsi"/>
        </w:rPr>
        <w:t>Os débitos do contratado para com a Administração contratante, resultantes de multa</w:t>
      </w:r>
      <w:r w:rsidRPr="003B435D">
        <w:rPr>
          <w:rFonts w:asciiTheme="minorHAnsi" w:hAnsiTheme="minorHAnsi"/>
          <w:spacing w:val="-59"/>
        </w:rPr>
        <w:t xml:space="preserve"> </w:t>
      </w:r>
      <w:r w:rsidRPr="003B435D">
        <w:rPr>
          <w:rFonts w:asciiTheme="minorHAnsi" w:hAnsiTheme="minorHAnsi"/>
        </w:rPr>
        <w:t>administrativa e/ou indenizações, não inscritos em dívida ativa, poderão ser compensados,</w:t>
      </w:r>
      <w:r w:rsidRPr="003B435D">
        <w:rPr>
          <w:rFonts w:asciiTheme="minorHAnsi" w:hAnsiTheme="minorHAnsi"/>
          <w:spacing w:val="1"/>
        </w:rPr>
        <w:t xml:space="preserve"> </w:t>
      </w:r>
      <w:r w:rsidRPr="003B435D">
        <w:rPr>
          <w:rFonts w:asciiTheme="minorHAnsi" w:hAnsiTheme="minorHAnsi"/>
        </w:rPr>
        <w:t>total ou parcialmente, com os créditos devidos pelo referido órgão decorrentes deste mesmo</w:t>
      </w:r>
      <w:r w:rsidRPr="003B435D">
        <w:rPr>
          <w:rFonts w:asciiTheme="minorHAnsi" w:hAnsiTheme="minorHAnsi"/>
          <w:spacing w:val="-59"/>
        </w:rPr>
        <w:t xml:space="preserve"> </w:t>
      </w:r>
      <w:r w:rsidRPr="003B435D">
        <w:rPr>
          <w:rFonts w:asciiTheme="minorHAnsi" w:hAnsiTheme="minorHAnsi"/>
        </w:rPr>
        <w:t>contrato</w:t>
      </w:r>
      <w:r w:rsidRPr="003B435D">
        <w:rPr>
          <w:rFonts w:asciiTheme="minorHAnsi" w:hAnsiTheme="minorHAnsi"/>
          <w:spacing w:val="46"/>
        </w:rPr>
        <w:t xml:space="preserve"> </w:t>
      </w:r>
      <w:r w:rsidRPr="003B435D">
        <w:rPr>
          <w:rFonts w:asciiTheme="minorHAnsi" w:hAnsiTheme="minorHAnsi"/>
        </w:rPr>
        <w:t>ou</w:t>
      </w:r>
      <w:r w:rsidRPr="003B435D">
        <w:rPr>
          <w:rFonts w:asciiTheme="minorHAnsi" w:hAnsiTheme="minorHAnsi"/>
          <w:spacing w:val="44"/>
        </w:rPr>
        <w:t xml:space="preserve"> </w:t>
      </w:r>
      <w:r w:rsidRPr="003B435D">
        <w:rPr>
          <w:rFonts w:asciiTheme="minorHAnsi" w:hAnsiTheme="minorHAnsi"/>
        </w:rPr>
        <w:t>de</w:t>
      </w:r>
      <w:r w:rsidRPr="003B435D">
        <w:rPr>
          <w:rFonts w:asciiTheme="minorHAnsi" w:hAnsiTheme="minorHAnsi"/>
          <w:spacing w:val="44"/>
        </w:rPr>
        <w:t xml:space="preserve"> </w:t>
      </w:r>
      <w:r w:rsidRPr="003B435D">
        <w:rPr>
          <w:rFonts w:asciiTheme="minorHAnsi" w:hAnsiTheme="minorHAnsi"/>
        </w:rPr>
        <w:t>outros</w:t>
      </w:r>
      <w:r w:rsidRPr="003B435D">
        <w:rPr>
          <w:rFonts w:asciiTheme="minorHAnsi" w:hAnsiTheme="minorHAnsi"/>
          <w:spacing w:val="45"/>
        </w:rPr>
        <w:t xml:space="preserve"> </w:t>
      </w:r>
      <w:r w:rsidRPr="003B435D">
        <w:rPr>
          <w:rFonts w:asciiTheme="minorHAnsi" w:hAnsiTheme="minorHAnsi"/>
        </w:rPr>
        <w:t>contratos</w:t>
      </w:r>
      <w:r w:rsidRPr="003B435D">
        <w:rPr>
          <w:rFonts w:asciiTheme="minorHAnsi" w:hAnsiTheme="minorHAnsi"/>
          <w:spacing w:val="46"/>
        </w:rPr>
        <w:t xml:space="preserve"> </w:t>
      </w:r>
      <w:r w:rsidRPr="003B435D">
        <w:rPr>
          <w:rFonts w:asciiTheme="minorHAnsi" w:hAnsiTheme="minorHAnsi"/>
        </w:rPr>
        <w:t>administrativos</w:t>
      </w:r>
      <w:r w:rsidRPr="003B435D">
        <w:rPr>
          <w:rFonts w:asciiTheme="minorHAnsi" w:hAnsiTheme="minorHAnsi"/>
          <w:spacing w:val="45"/>
        </w:rPr>
        <w:t xml:space="preserve"> </w:t>
      </w:r>
      <w:r w:rsidRPr="003B435D">
        <w:rPr>
          <w:rFonts w:asciiTheme="minorHAnsi" w:hAnsiTheme="minorHAnsi"/>
        </w:rPr>
        <w:t>que</w:t>
      </w:r>
      <w:r w:rsidRPr="003B435D">
        <w:rPr>
          <w:rFonts w:asciiTheme="minorHAnsi" w:hAnsiTheme="minorHAnsi"/>
          <w:spacing w:val="47"/>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contratado</w:t>
      </w:r>
      <w:r w:rsidRPr="003B435D">
        <w:rPr>
          <w:rFonts w:asciiTheme="minorHAnsi" w:hAnsiTheme="minorHAnsi"/>
          <w:spacing w:val="46"/>
        </w:rPr>
        <w:t xml:space="preserve"> </w:t>
      </w:r>
      <w:r w:rsidRPr="003B435D">
        <w:rPr>
          <w:rFonts w:asciiTheme="minorHAnsi" w:hAnsiTheme="minorHAnsi"/>
        </w:rPr>
        <w:t>possua</w:t>
      </w:r>
      <w:r w:rsidRPr="003B435D">
        <w:rPr>
          <w:rFonts w:asciiTheme="minorHAnsi" w:hAnsiTheme="minorHAnsi"/>
          <w:spacing w:val="47"/>
        </w:rPr>
        <w:t xml:space="preserve"> </w:t>
      </w:r>
      <w:r w:rsidRPr="003B435D">
        <w:rPr>
          <w:rFonts w:asciiTheme="minorHAnsi" w:hAnsiTheme="minorHAnsi"/>
        </w:rPr>
        <w:t>com</w:t>
      </w:r>
      <w:r w:rsidRPr="003B435D">
        <w:rPr>
          <w:rFonts w:asciiTheme="minorHAnsi" w:hAnsiTheme="minorHAnsi"/>
          <w:spacing w:val="45"/>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mesmo</w:t>
      </w:r>
      <w:r w:rsidRPr="003B435D">
        <w:rPr>
          <w:rFonts w:asciiTheme="minorHAnsi" w:hAnsiTheme="minorHAnsi"/>
          <w:spacing w:val="-59"/>
        </w:rPr>
        <w:t xml:space="preserve"> </w:t>
      </w:r>
      <w:r w:rsidRPr="003B435D">
        <w:rPr>
          <w:rFonts w:asciiTheme="minorHAnsi" w:hAnsiTheme="minorHAnsi"/>
        </w:rPr>
        <w:t xml:space="preserve">órgão ora contratante, na forma da Instrução </w:t>
      </w:r>
      <w:hyperlink r:id="rId75">
        <w:r w:rsidRPr="003B435D">
          <w:rPr>
            <w:rFonts w:asciiTheme="minorHAnsi" w:hAnsiTheme="minorHAnsi"/>
            <w:u w:val="single" w:color="0000FF"/>
          </w:rPr>
          <w:t>Normativa SEGES/ME nº 26, de 13 de abril de</w:t>
        </w:r>
      </w:hyperlink>
      <w:r w:rsidRPr="003B435D">
        <w:rPr>
          <w:rFonts w:asciiTheme="minorHAnsi" w:hAnsiTheme="minorHAnsi"/>
          <w:spacing w:val="1"/>
        </w:rPr>
        <w:t xml:space="preserve"> </w:t>
      </w:r>
      <w:hyperlink r:id="rId76">
        <w:r w:rsidRPr="003B435D">
          <w:rPr>
            <w:rFonts w:asciiTheme="minorHAnsi" w:hAnsiTheme="minorHAnsi"/>
            <w:u w:val="single" w:color="0000FF"/>
          </w:rPr>
          <w:t>2022</w:t>
        </w:r>
      </w:hyperlink>
      <w:r w:rsidRPr="003B435D">
        <w:rPr>
          <w:rFonts w:asciiTheme="minorHAnsi" w:hAnsiTheme="minorHAnsi"/>
        </w:rPr>
        <w:t>.</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42B6E628" w:rsidR="00382F83" w:rsidRDefault="00382F83" w:rsidP="00590E6F">
      <w:pPr>
        <w:pStyle w:val="Ttulo3"/>
        <w:numPr>
          <w:ilvl w:val="0"/>
          <w:numId w:val="24"/>
        </w:numPr>
        <w:tabs>
          <w:tab w:val="left" w:pos="567"/>
          <w:tab w:val="left" w:pos="9639"/>
        </w:tabs>
        <w:spacing w:before="94"/>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590E6F">
      <w:pPr>
        <w:pStyle w:val="PargrafodaLista"/>
        <w:numPr>
          <w:ilvl w:val="1"/>
          <w:numId w:val="25"/>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77"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590E6F">
      <w:pPr>
        <w:pStyle w:val="PargrafodaLista"/>
        <w:numPr>
          <w:ilvl w:val="2"/>
          <w:numId w:val="25"/>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78"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590E6F">
      <w:pPr>
        <w:pStyle w:val="PargrafodaLista"/>
        <w:numPr>
          <w:ilvl w:val="1"/>
          <w:numId w:val="25"/>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590E6F">
      <w:pPr>
        <w:pStyle w:val="PargrafodaLista"/>
        <w:numPr>
          <w:ilvl w:val="2"/>
          <w:numId w:val="25"/>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590E6F">
      <w:pPr>
        <w:pStyle w:val="PargrafodaLista"/>
        <w:numPr>
          <w:ilvl w:val="1"/>
          <w:numId w:val="25"/>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590E6F">
      <w:pPr>
        <w:pStyle w:val="PargrafodaLista"/>
        <w:numPr>
          <w:ilvl w:val="2"/>
          <w:numId w:val="25"/>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lastRenderedPageBreak/>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590E6F">
      <w:pPr>
        <w:pStyle w:val="PargrafodaLista"/>
        <w:numPr>
          <w:ilvl w:val="2"/>
          <w:numId w:val="25"/>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590E6F">
      <w:pPr>
        <w:pStyle w:val="PargrafodaLista"/>
        <w:numPr>
          <w:ilvl w:val="2"/>
          <w:numId w:val="25"/>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590E6F">
      <w:pPr>
        <w:pStyle w:val="PargrafodaLista"/>
        <w:numPr>
          <w:ilvl w:val="1"/>
          <w:numId w:val="25"/>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79"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590E6F">
      <w:pPr>
        <w:pStyle w:val="Ttulo3"/>
        <w:numPr>
          <w:ilvl w:val="0"/>
          <w:numId w:val="25"/>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590E6F">
      <w:pPr>
        <w:pStyle w:val="PargrafodaLista"/>
        <w:numPr>
          <w:ilvl w:val="1"/>
          <w:numId w:val="25"/>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590E6F">
      <w:pPr>
        <w:pStyle w:val="PargrafodaLista"/>
        <w:numPr>
          <w:ilvl w:val="1"/>
          <w:numId w:val="25"/>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590E6F">
      <w:pPr>
        <w:pStyle w:val="Ttulo3"/>
        <w:numPr>
          <w:ilvl w:val="0"/>
          <w:numId w:val="25"/>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590E6F">
      <w:pPr>
        <w:pStyle w:val="PargrafodaLista"/>
        <w:numPr>
          <w:ilvl w:val="1"/>
          <w:numId w:val="25"/>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80"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81"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590E6F">
      <w:pPr>
        <w:pStyle w:val="PargrafodaLista"/>
        <w:numPr>
          <w:ilvl w:val="1"/>
          <w:numId w:val="25"/>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590E6F">
      <w:pPr>
        <w:pStyle w:val="PargrafodaLista"/>
        <w:numPr>
          <w:ilvl w:val="1"/>
          <w:numId w:val="25"/>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82"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83"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590E6F">
      <w:pPr>
        <w:pStyle w:val="Ttulo3"/>
        <w:numPr>
          <w:ilvl w:val="0"/>
          <w:numId w:val="25"/>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84">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85">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86">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590E6F">
      <w:pPr>
        <w:pStyle w:val="Ttulo3"/>
        <w:numPr>
          <w:ilvl w:val="0"/>
          <w:numId w:val="25"/>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590E6F">
      <w:pPr>
        <w:pStyle w:val="PargrafodaLista"/>
        <w:numPr>
          <w:ilvl w:val="1"/>
          <w:numId w:val="25"/>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lastRenderedPageBreak/>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590E6F">
      <w:pPr>
        <w:pStyle w:val="PargrafodaLista"/>
        <w:numPr>
          <w:ilvl w:val="1"/>
          <w:numId w:val="26"/>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590E6F">
      <w:pPr>
        <w:pStyle w:val="Ttulo3"/>
        <w:numPr>
          <w:ilvl w:val="0"/>
          <w:numId w:val="26"/>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590E6F">
      <w:pPr>
        <w:pStyle w:val="PargrafodaLista"/>
        <w:numPr>
          <w:ilvl w:val="1"/>
          <w:numId w:val="27"/>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87"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88"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89"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90"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590E6F">
      <w:pPr>
        <w:pStyle w:val="Ttulo3"/>
        <w:numPr>
          <w:ilvl w:val="0"/>
          <w:numId w:val="27"/>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59" w:name="_Hlk163652315"/>
    </w:p>
    <w:p w14:paraId="40062A8E" w14:textId="27EC9F65" w:rsidR="00A64EDE" w:rsidRDefault="00A64EDE">
      <w:pPr>
        <w:rPr>
          <w:rFonts w:asciiTheme="minorHAnsi" w:eastAsiaTheme="majorEastAsia" w:hAnsiTheme="minorHAnsi" w:cs="Calibri"/>
          <w:b/>
        </w:rPr>
      </w:pPr>
    </w:p>
    <w:p w14:paraId="3D361883" w14:textId="1DB5727F" w:rsidR="00DB6128" w:rsidRDefault="00DB6128">
      <w:pPr>
        <w:rPr>
          <w:rFonts w:asciiTheme="minorHAnsi" w:eastAsiaTheme="majorEastAsia" w:hAnsiTheme="minorHAnsi" w:cs="Calibri"/>
          <w:b/>
        </w:rPr>
      </w:pPr>
      <w:r>
        <w:rPr>
          <w:rFonts w:asciiTheme="minorHAnsi" w:hAnsiTheme="minorHAnsi" w:cs="Calibri"/>
          <w:b/>
        </w:rPr>
        <w:br w:type="page"/>
      </w: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bookmarkStart w:id="60" w:name="_GoBack"/>
      <w:bookmarkEnd w:id="60"/>
      <w:r w:rsidRPr="004A773A">
        <w:rPr>
          <w:rFonts w:asciiTheme="minorHAnsi" w:hAnsiTheme="minorHAnsi" w:cs="Calibri"/>
          <w:b/>
          <w:color w:val="auto"/>
        </w:rPr>
        <w:lastRenderedPageBreak/>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29CDB142"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E72A01">
        <w:rPr>
          <w:rFonts w:asciiTheme="minorHAnsi" w:eastAsia="Lucida Sans Unicode" w:hAnsiTheme="minorHAnsi" w:cs="Calibri"/>
        </w:rPr>
        <w:t>018</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48625514" w14:textId="799FFACC" w:rsidR="00DB6128" w:rsidRDefault="00DB6128" w:rsidP="00DB6128">
      <w:pPr>
        <w:suppressAutoHyphens/>
        <w:jc w:val="both"/>
        <w:rPr>
          <w:rFonts w:asciiTheme="minorHAnsi" w:hAnsiTheme="minorHAnsi" w:cstheme="minorHAnsi"/>
          <w:b/>
        </w:rPr>
      </w:pPr>
      <w:r>
        <w:rPr>
          <w:rFonts w:asciiTheme="minorHAnsi" w:hAnsiTheme="minorHAnsi" w:cstheme="minorHAnsi"/>
          <w:b/>
        </w:rPr>
        <w:t xml:space="preserve">OBJETO: </w:t>
      </w:r>
      <w:r w:rsidR="00384970" w:rsidRPr="00384970">
        <w:rPr>
          <w:rFonts w:asciiTheme="minorHAnsi" w:hAnsiTheme="minorHAnsi" w:cstheme="minorHAnsi"/>
          <w:b/>
        </w:rPr>
        <w:t>AQUISIÇÃO DE INSUMOS VETERINÁRIOS PARA SUPRIR A DEMANDA DO CANIL MUNICIPAL,  EXCLUSIVA DE MICROEMPRESA E EMPRESA DE PEQUENO PORTE (ME E EPP), DE ACORDO COM AS DESCRIÇÕES, QUANTITATIVOS E CONDIÇÕES CONSTANTES NOS ANEXOS I E II DESTE EDITAL.</w:t>
      </w:r>
    </w:p>
    <w:p w14:paraId="23FE0BDA" w14:textId="2F4D6D2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385A25A8" w:rsidR="00F33D02" w:rsidRDefault="00F33D02" w:rsidP="00F33D02">
      <w:pPr>
        <w:suppressAutoHyphens/>
        <w:rPr>
          <w:rFonts w:asciiTheme="minorHAnsi" w:eastAsia="Lucida Sans Unicode" w:hAnsiTheme="minorHAnsi" w:cs="Calibri"/>
          <w:b/>
          <w:bCs/>
        </w:rPr>
      </w:pPr>
    </w:p>
    <w:p w14:paraId="756370FA" w14:textId="77777777" w:rsidR="0004265D" w:rsidRPr="00F26C48" w:rsidRDefault="0004265D" w:rsidP="00F33D02">
      <w:pPr>
        <w:suppressAutoHyphens/>
        <w:rPr>
          <w:rFonts w:asciiTheme="minorHAnsi" w:eastAsia="Lucida Sans Unicode" w:hAnsiTheme="minorHAnsi" w:cs="Calibri"/>
          <w:b/>
          <w:bCs/>
        </w:rPr>
      </w:pPr>
    </w:p>
    <w:p w14:paraId="18D89B0B" w14:textId="56AFC424" w:rsidR="00F33D02"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30047A1D" w14:textId="36CD66A1" w:rsidR="0004265D" w:rsidRDefault="0004265D" w:rsidP="00F33D02">
      <w:pPr>
        <w:suppressAutoHyphens/>
        <w:rPr>
          <w:rFonts w:asciiTheme="minorHAnsi" w:eastAsia="Lucida Sans Unicode" w:hAnsiTheme="minorHAnsi" w:cs="Calibri"/>
          <w:b/>
          <w:bCs/>
        </w:rPr>
      </w:pP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09338F" w:rsidRDefault="0009338F">
      <w:r>
        <w:separator/>
      </w:r>
    </w:p>
  </w:endnote>
  <w:endnote w:type="continuationSeparator" w:id="0">
    <w:p w14:paraId="2158F2F6" w14:textId="77777777" w:rsidR="0009338F" w:rsidRDefault="0009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09338F" w:rsidRDefault="0009338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09338F" w:rsidRDefault="0009338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09338F" w:rsidRDefault="0009338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9338F" w:rsidRPr="00DC470B" w:rsidRDefault="0009338F"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09338F" w:rsidRDefault="0009338F"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496208">
          <w:rPr>
            <w:noProof/>
            <w:lang w:val="pt-BR"/>
          </w:rPr>
          <w:t>41</w:t>
        </w:r>
        <w:r>
          <w:fldChar w:fldCharType="end"/>
        </w:r>
      </w:sdtContent>
    </w:sdt>
  </w:p>
  <w:p w14:paraId="3D78A05E" w14:textId="77777777" w:rsidR="0009338F" w:rsidRDefault="0009338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09338F" w:rsidRDefault="0009338F">
      <w:r>
        <w:separator/>
      </w:r>
    </w:p>
  </w:footnote>
  <w:footnote w:type="continuationSeparator" w:id="0">
    <w:p w14:paraId="05D5B2DC" w14:textId="77777777" w:rsidR="0009338F" w:rsidRDefault="0009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09338F" w:rsidRDefault="0009338F"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9338F" w:rsidRDefault="0009338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9338F" w:rsidRDefault="0009338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09338F" w:rsidRDefault="0009338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9338F" w:rsidRDefault="0009338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917C59">
          <wp:extent cx="600075" cy="58007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82" cy="583463"/>
                  </a:xfrm>
                  <a:prstGeom prst="rect">
                    <a:avLst/>
                  </a:prstGeom>
                  <a:noFill/>
                  <a:ln>
                    <a:noFill/>
                  </a:ln>
                </pic:spPr>
              </pic:pic>
            </a:graphicData>
          </a:graphic>
        </wp:inline>
      </w:drawing>
    </w:r>
  </w:p>
  <w:p w14:paraId="17A02DA3" w14:textId="52DC9DE6" w:rsidR="0009338F" w:rsidRPr="00590E6F" w:rsidRDefault="0009338F"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sidRPr="00590E6F">
      <w:rPr>
        <w:rFonts w:asciiTheme="minorHAnsi" w:hAnsiTheme="minorHAnsi" w:cstheme="minorHAnsi"/>
        <w:b/>
        <w:sz w:val="28"/>
        <w:szCs w:val="28"/>
      </w:rPr>
      <w:t>PREGÃO ELETRÔNICO N.º</w:t>
    </w:r>
    <w:r>
      <w:rPr>
        <w:rFonts w:asciiTheme="minorHAnsi" w:hAnsiTheme="minorHAnsi" w:cstheme="minorHAnsi"/>
        <w:b/>
        <w:sz w:val="28"/>
        <w:szCs w:val="28"/>
      </w:rPr>
      <w:t xml:space="preserve"> 018</w:t>
    </w:r>
    <w:r w:rsidRPr="00590E6F">
      <w:rPr>
        <w:rFonts w:asciiTheme="minorHAnsi" w:hAnsiTheme="minorHAnsi" w:cstheme="minorHAnsi"/>
        <w:b/>
        <w:sz w:val="28"/>
        <w:szCs w:val="28"/>
      </w:rPr>
      <w:t>/2025                           PROC. ADM. N°. 2982/2024</w:t>
    </w:r>
  </w:p>
  <w:p w14:paraId="77037352" w14:textId="77777777" w:rsidR="0009338F" w:rsidRDefault="0009338F"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7795567"/>
    <w:multiLevelType w:val="multilevel"/>
    <w:tmpl w:val="38FA6278"/>
    <w:lvl w:ilvl="0">
      <w:start w:val="6"/>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8"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5F1FD4"/>
    <w:multiLevelType w:val="multilevel"/>
    <w:tmpl w:val="98AC87F0"/>
    <w:lvl w:ilvl="0">
      <w:start w:val="7"/>
      <w:numFmt w:val="decimal"/>
      <w:lvlText w:val="%1"/>
      <w:lvlJc w:val="left"/>
      <w:pPr>
        <w:ind w:left="360" w:hanging="360"/>
      </w:pPr>
      <w:rPr>
        <w:rFonts w:hint="default"/>
        <w:color w:val="000000"/>
        <w:sz w:val="24"/>
      </w:rPr>
    </w:lvl>
    <w:lvl w:ilvl="1">
      <w:start w:val="2"/>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695333E"/>
    <w:multiLevelType w:val="multilevel"/>
    <w:tmpl w:val="85F0D4B6"/>
    <w:lvl w:ilvl="0">
      <w:start w:val="1"/>
      <w:numFmt w:val="decimal"/>
      <w:lvlText w:val="8.1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3DF92E1B"/>
    <w:multiLevelType w:val="multilevel"/>
    <w:tmpl w:val="EFE47C92"/>
    <w:lvl w:ilvl="0">
      <w:start w:val="9"/>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3" w15:restartNumberingAfterBreak="0">
    <w:nsid w:val="447F6C1B"/>
    <w:multiLevelType w:val="multilevel"/>
    <w:tmpl w:val="3EE2F4E4"/>
    <w:lvl w:ilvl="0">
      <w:start w:val="6"/>
      <w:numFmt w:val="decimal"/>
      <w:lvlText w:val="%1"/>
      <w:lvlJc w:val="left"/>
      <w:pPr>
        <w:ind w:left="360" w:hanging="360"/>
      </w:pPr>
      <w:rPr>
        <w:rFonts w:hint="default"/>
        <w:color w:val="000000"/>
        <w:sz w:val="24"/>
      </w:rPr>
    </w:lvl>
    <w:lvl w:ilvl="1">
      <w:start w:val="5"/>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4F3D1221"/>
    <w:multiLevelType w:val="hybridMultilevel"/>
    <w:tmpl w:val="E0CC8BF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9" w15:restartNumberingAfterBreak="0">
    <w:nsid w:val="5FFC0554"/>
    <w:multiLevelType w:val="multilevel"/>
    <w:tmpl w:val="3E327F4E"/>
    <w:lvl w:ilvl="0">
      <w:start w:val="8"/>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0"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64BC54B6"/>
    <w:multiLevelType w:val="multilevel"/>
    <w:tmpl w:val="70085812"/>
    <w:lvl w:ilvl="0">
      <w:start w:val="1"/>
      <w:numFmt w:val="lowerLetter"/>
      <w:lvlText w:val="%1)"/>
      <w:lvlJc w:val="left"/>
      <w:rPr>
        <w:rFonts w:ascii="Times New Roman" w:eastAsia="Arial" w:hAnsi="Times New Roman" w:cs="Times New Roman" w:hint="default"/>
        <w:b w:val="0"/>
        <w:bCs w:val="0"/>
        <w:i w:val="0"/>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A917A47"/>
    <w:multiLevelType w:val="multilevel"/>
    <w:tmpl w:val="12A21B92"/>
    <w:lvl w:ilvl="0">
      <w:start w:val="1"/>
      <w:numFmt w:val="decimal"/>
      <w:lvlText w:val="%1."/>
      <w:lvlJc w:val="left"/>
      <w:pPr>
        <w:ind w:left="720" w:hanging="360"/>
      </w:pPr>
      <w:rPr>
        <w:rFonts w:hint="default"/>
      </w:rPr>
    </w:lvl>
    <w:lvl w:ilvl="1">
      <w:start w:val="2"/>
      <w:numFmt w:val="decimal"/>
      <w:isLgl/>
      <w:lvlText w:val="%1.%2."/>
      <w:lvlJc w:val="left"/>
      <w:pPr>
        <w:ind w:left="1099" w:hanging="390"/>
      </w:pPr>
      <w:rPr>
        <w:rFonts w:eastAsia="Arial" w:hint="default"/>
      </w:rPr>
    </w:lvl>
    <w:lvl w:ilvl="2">
      <w:start w:val="1"/>
      <w:numFmt w:val="decimal"/>
      <w:isLgl/>
      <w:lvlText w:val="%1.%2.%3."/>
      <w:lvlJc w:val="left"/>
      <w:pPr>
        <w:ind w:left="1778" w:hanging="720"/>
      </w:pPr>
      <w:rPr>
        <w:rFonts w:eastAsia="Arial" w:hint="default"/>
      </w:rPr>
    </w:lvl>
    <w:lvl w:ilvl="3">
      <w:start w:val="1"/>
      <w:numFmt w:val="decimal"/>
      <w:isLgl/>
      <w:lvlText w:val="%1.%2.%3.%4."/>
      <w:lvlJc w:val="left"/>
      <w:pPr>
        <w:ind w:left="2127" w:hanging="720"/>
      </w:pPr>
      <w:rPr>
        <w:rFonts w:eastAsia="Arial" w:hint="default"/>
      </w:rPr>
    </w:lvl>
    <w:lvl w:ilvl="4">
      <w:start w:val="1"/>
      <w:numFmt w:val="decimal"/>
      <w:isLgl/>
      <w:lvlText w:val="%1.%2.%3.%4.%5."/>
      <w:lvlJc w:val="left"/>
      <w:pPr>
        <w:ind w:left="2836" w:hanging="1080"/>
      </w:pPr>
      <w:rPr>
        <w:rFonts w:eastAsia="Arial" w:hint="default"/>
      </w:rPr>
    </w:lvl>
    <w:lvl w:ilvl="5">
      <w:start w:val="1"/>
      <w:numFmt w:val="decimal"/>
      <w:isLgl/>
      <w:lvlText w:val="%1.%2.%3.%4.%5.%6."/>
      <w:lvlJc w:val="left"/>
      <w:pPr>
        <w:ind w:left="3185" w:hanging="1080"/>
      </w:pPr>
      <w:rPr>
        <w:rFonts w:eastAsia="Arial" w:hint="default"/>
      </w:rPr>
    </w:lvl>
    <w:lvl w:ilvl="6">
      <w:start w:val="1"/>
      <w:numFmt w:val="decimal"/>
      <w:isLgl/>
      <w:lvlText w:val="%1.%2.%3.%4.%5.%6.%7."/>
      <w:lvlJc w:val="left"/>
      <w:pPr>
        <w:ind w:left="3894" w:hanging="1440"/>
      </w:pPr>
      <w:rPr>
        <w:rFonts w:eastAsia="Arial" w:hint="default"/>
      </w:rPr>
    </w:lvl>
    <w:lvl w:ilvl="7">
      <w:start w:val="1"/>
      <w:numFmt w:val="decimal"/>
      <w:isLgl/>
      <w:lvlText w:val="%1.%2.%3.%4.%5.%6.%7.%8."/>
      <w:lvlJc w:val="left"/>
      <w:pPr>
        <w:ind w:left="4243" w:hanging="1440"/>
      </w:pPr>
      <w:rPr>
        <w:rFonts w:eastAsia="Arial" w:hint="default"/>
      </w:rPr>
    </w:lvl>
    <w:lvl w:ilvl="8">
      <w:start w:val="1"/>
      <w:numFmt w:val="decimal"/>
      <w:isLgl/>
      <w:lvlText w:val="%1.%2.%3.%4.%5.%6.%7.%8.%9."/>
      <w:lvlJc w:val="left"/>
      <w:pPr>
        <w:ind w:left="4952" w:hanging="1800"/>
      </w:pPr>
      <w:rPr>
        <w:rFonts w:eastAsia="Arial" w:hint="default"/>
      </w:rPr>
    </w:lvl>
  </w:abstractNum>
  <w:abstractNum w:abstractNumId="3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B3827"/>
    <w:multiLevelType w:val="hybridMultilevel"/>
    <w:tmpl w:val="6D5492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9"/>
  </w:num>
  <w:num w:numId="2">
    <w:abstractNumId w:val="7"/>
  </w:num>
  <w:num w:numId="3">
    <w:abstractNumId w:val="1"/>
  </w:num>
  <w:num w:numId="4">
    <w:abstractNumId w:val="21"/>
  </w:num>
  <w:num w:numId="5">
    <w:abstractNumId w:val="16"/>
  </w:num>
  <w:num w:numId="6">
    <w:abstractNumId w:val="25"/>
  </w:num>
  <w:num w:numId="7">
    <w:abstractNumId w:val="6"/>
  </w:num>
  <w:num w:numId="8">
    <w:abstractNumId w:val="0"/>
  </w:num>
  <w:num w:numId="9">
    <w:abstractNumId w:val="11"/>
  </w:num>
  <w:num w:numId="10">
    <w:abstractNumId w:val="24"/>
  </w:num>
  <w:num w:numId="11">
    <w:abstractNumId w:val="12"/>
  </w:num>
  <w:num w:numId="12">
    <w:abstractNumId w:val="5"/>
  </w:num>
  <w:num w:numId="13">
    <w:abstractNumId w:val="36"/>
  </w:num>
  <w:num w:numId="14">
    <w:abstractNumId w:val="34"/>
  </w:num>
  <w:num w:numId="15">
    <w:abstractNumId w:val="30"/>
  </w:num>
  <w:num w:numId="16">
    <w:abstractNumId w:val="17"/>
  </w:num>
  <w:num w:numId="17">
    <w:abstractNumId w:val="10"/>
  </w:num>
  <w:num w:numId="18">
    <w:abstractNumId w:val="14"/>
  </w:num>
  <w:num w:numId="19">
    <w:abstractNumId w:val="2"/>
  </w:num>
  <w:num w:numId="20">
    <w:abstractNumId w:val="28"/>
  </w:num>
  <w:num w:numId="21">
    <w:abstractNumId w:val="8"/>
  </w:num>
  <w:num w:numId="22">
    <w:abstractNumId w:val="15"/>
  </w:num>
  <w:num w:numId="23">
    <w:abstractNumId w:val="32"/>
  </w:num>
  <w:num w:numId="24">
    <w:abstractNumId w:val="20"/>
  </w:num>
  <w:num w:numId="25">
    <w:abstractNumId w:val="4"/>
  </w:num>
  <w:num w:numId="26">
    <w:abstractNumId w:val="37"/>
  </w:num>
  <w:num w:numId="27">
    <w:abstractNumId w:val="13"/>
  </w:num>
  <w:num w:numId="28">
    <w:abstractNumId w:val="27"/>
  </w:num>
  <w:num w:numId="29">
    <w:abstractNumId w:val="35"/>
  </w:num>
  <w:num w:numId="30">
    <w:abstractNumId w:val="3"/>
  </w:num>
  <w:num w:numId="31">
    <w:abstractNumId w:val="23"/>
  </w:num>
  <w:num w:numId="32">
    <w:abstractNumId w:val="9"/>
  </w:num>
  <w:num w:numId="33">
    <w:abstractNumId w:val="31"/>
  </w:num>
  <w:num w:numId="34">
    <w:abstractNumId w:val="18"/>
  </w:num>
  <w:num w:numId="35">
    <w:abstractNumId w:val="29"/>
  </w:num>
  <w:num w:numId="36">
    <w:abstractNumId w:val="22"/>
  </w:num>
  <w:num w:numId="37">
    <w:abstractNumId w:val="33"/>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265D"/>
    <w:rsid w:val="00044768"/>
    <w:rsid w:val="000463D7"/>
    <w:rsid w:val="00047D23"/>
    <w:rsid w:val="00052242"/>
    <w:rsid w:val="00052E55"/>
    <w:rsid w:val="00053AAE"/>
    <w:rsid w:val="00055229"/>
    <w:rsid w:val="00056F42"/>
    <w:rsid w:val="000571A4"/>
    <w:rsid w:val="00066519"/>
    <w:rsid w:val="00071E23"/>
    <w:rsid w:val="0007329F"/>
    <w:rsid w:val="00086948"/>
    <w:rsid w:val="00091CDB"/>
    <w:rsid w:val="0009338F"/>
    <w:rsid w:val="000946CC"/>
    <w:rsid w:val="000A094C"/>
    <w:rsid w:val="000A1D0A"/>
    <w:rsid w:val="000A5F39"/>
    <w:rsid w:val="000A75F0"/>
    <w:rsid w:val="000B1918"/>
    <w:rsid w:val="000B31E6"/>
    <w:rsid w:val="000B4900"/>
    <w:rsid w:val="000C0B0D"/>
    <w:rsid w:val="000C23A6"/>
    <w:rsid w:val="000C5CA9"/>
    <w:rsid w:val="000C6B59"/>
    <w:rsid w:val="000C77B7"/>
    <w:rsid w:val="000D4A28"/>
    <w:rsid w:val="000D5AD7"/>
    <w:rsid w:val="000E0B36"/>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FCB"/>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37B5"/>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970"/>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4777"/>
    <w:rsid w:val="003E6811"/>
    <w:rsid w:val="003F1F9E"/>
    <w:rsid w:val="003F3867"/>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30EC"/>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47B9"/>
    <w:rsid w:val="004F6500"/>
    <w:rsid w:val="004F7470"/>
    <w:rsid w:val="005105BD"/>
    <w:rsid w:val="005110AA"/>
    <w:rsid w:val="00511516"/>
    <w:rsid w:val="00514636"/>
    <w:rsid w:val="00524F6B"/>
    <w:rsid w:val="00526D77"/>
    <w:rsid w:val="00526EB9"/>
    <w:rsid w:val="005273B4"/>
    <w:rsid w:val="00534386"/>
    <w:rsid w:val="0053452F"/>
    <w:rsid w:val="005423B8"/>
    <w:rsid w:val="005456EB"/>
    <w:rsid w:val="00554F05"/>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0E6F"/>
    <w:rsid w:val="00592BFB"/>
    <w:rsid w:val="00593D3F"/>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3F61"/>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249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5791A"/>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27C8"/>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23643"/>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1E05"/>
    <w:rsid w:val="00AE378A"/>
    <w:rsid w:val="00AE3845"/>
    <w:rsid w:val="00AF025B"/>
    <w:rsid w:val="00AF1460"/>
    <w:rsid w:val="00AF149E"/>
    <w:rsid w:val="00AF1D1A"/>
    <w:rsid w:val="00AF32D1"/>
    <w:rsid w:val="00AF6501"/>
    <w:rsid w:val="00AF7ACC"/>
    <w:rsid w:val="00B02328"/>
    <w:rsid w:val="00B0253D"/>
    <w:rsid w:val="00B04405"/>
    <w:rsid w:val="00B102BC"/>
    <w:rsid w:val="00B108BF"/>
    <w:rsid w:val="00B13036"/>
    <w:rsid w:val="00B14792"/>
    <w:rsid w:val="00B1497D"/>
    <w:rsid w:val="00B31CB6"/>
    <w:rsid w:val="00B33F3E"/>
    <w:rsid w:val="00B37B38"/>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630F"/>
    <w:rsid w:val="00C272F9"/>
    <w:rsid w:val="00C34BD4"/>
    <w:rsid w:val="00C36ECA"/>
    <w:rsid w:val="00C4237A"/>
    <w:rsid w:val="00C507AF"/>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26C5"/>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1944"/>
    <w:rsid w:val="00D72576"/>
    <w:rsid w:val="00D7749A"/>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612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A01"/>
    <w:rsid w:val="00E72F2B"/>
    <w:rsid w:val="00E750E1"/>
    <w:rsid w:val="00E76322"/>
    <w:rsid w:val="00E80001"/>
    <w:rsid w:val="00E80058"/>
    <w:rsid w:val="00E84076"/>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character" w:customStyle="1" w:styleId="Nivel1Char">
    <w:name w:val="Nivel1 Char"/>
    <w:basedOn w:val="Fontepargpadro"/>
    <w:link w:val="Nivel1"/>
    <w:locked/>
    <w:rsid w:val="000E0B3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0E0B36"/>
    <w:pPr>
      <w:keepNext/>
      <w:keepLines/>
      <w:widowControl/>
      <w:autoSpaceDE/>
      <w:autoSpaceDN/>
      <w:spacing w:before="480" w:after="120" w:line="276" w:lineRule="auto"/>
      <w:ind w:left="360" w:hanging="360"/>
      <w:jc w:val="both"/>
    </w:pPr>
    <w:rPr>
      <w:rFonts w:eastAsiaTheme="majorEastAsia"/>
      <w:bCs w:val="0"/>
      <w:color w:val="000000"/>
      <w:sz w:val="32"/>
      <w:szCs w:val="32"/>
      <w:lang w:val="en-US"/>
    </w:rPr>
  </w:style>
  <w:style w:type="character" w:customStyle="1" w:styleId="MSGENFONTSTYLENAMETEMPLATEROLELEVELMSGENFONTSTYLENAMEBYROLEHEADING1">
    <w:name w:val="MSG_EN_FONT_STYLE_NAME_TEMPLATE_ROLE_LEVEL MSG_EN_FONT_STYLE_NAME_BY_ROLE_HEADING 1_"/>
    <w:basedOn w:val="Fontepargpadro"/>
    <w:link w:val="MSGENFONTSTYLENAMETEMPLATEROLELEVELMSGENFONTSTYLENAMEBYROLEHEADING10"/>
    <w:rsid w:val="000E0B36"/>
    <w:rPr>
      <w:rFonts w:ascii="Arial" w:eastAsia="Arial" w:hAnsi="Arial" w:cs="Arial"/>
      <w:b/>
      <w:bCs/>
      <w:shd w:val="clear" w:color="auto" w:fill="FFFFFF"/>
    </w:rPr>
  </w:style>
  <w:style w:type="character" w:customStyle="1" w:styleId="MSGENFONTSTYLENAMETEMPLATEROLENUMBERMSGENFONTSTYLENAMEBYROLETEXT4">
    <w:name w:val="MSG_EN_FONT_STYLE_NAME_TEMPLATE_ROLE_NUMBER MSG_EN_FONT_STYLE_NAME_BY_ROLE_TEXT 4_"/>
    <w:basedOn w:val="Fontepargpadro"/>
    <w:link w:val="MSGENFONTSTYLENAMETEMPLATEROLENUMBERMSGENFONTSTYLENAMEBYROLETEXT40"/>
    <w:rsid w:val="000E0B36"/>
    <w:rPr>
      <w:rFonts w:ascii="Arial" w:eastAsia="Arial" w:hAnsi="Arial" w:cs="Arial"/>
      <w:shd w:val="clear" w:color="auto" w:fill="FFFFFF"/>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rsid w:val="000E0B36"/>
    <w:rPr>
      <w:rFonts w:ascii="Arial" w:eastAsia="Arial" w:hAnsi="Arial" w:cs="Arial"/>
      <w:i/>
      <w:iCs/>
      <w:color w:val="000000"/>
      <w:spacing w:val="0"/>
      <w:w w:val="100"/>
      <w:position w:val="0"/>
      <w:sz w:val="24"/>
      <w:szCs w:val="24"/>
      <w:shd w:val="clear" w:color="auto" w:fill="FFFFFF"/>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0E0B36"/>
    <w:pPr>
      <w:shd w:val="clear" w:color="auto" w:fill="FFFFFF"/>
      <w:autoSpaceDE/>
      <w:autoSpaceDN/>
      <w:spacing w:before="320" w:line="317" w:lineRule="exact"/>
      <w:ind w:hanging="480"/>
      <w:jc w:val="center"/>
      <w:outlineLvl w:val="0"/>
    </w:pPr>
    <w:rPr>
      <w:rFonts w:ascii="Arial" w:eastAsia="Arial" w:hAnsi="Arial" w:cs="Arial"/>
      <w:b/>
      <w:bCs/>
      <w:lang w:val="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0E0B36"/>
    <w:pPr>
      <w:shd w:val="clear" w:color="auto" w:fill="FFFFFF"/>
      <w:autoSpaceDE/>
      <w:autoSpaceDN/>
      <w:spacing w:line="317" w:lineRule="exact"/>
      <w:ind w:hanging="520"/>
    </w:pPr>
    <w:rPr>
      <w:rFonts w:ascii="Arial" w:eastAsia="Arial" w:hAnsi="Arial" w:cs="Arial"/>
      <w:lang w:val="en-US"/>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MSGENFONTSTYLENAMETEMPLATEROLENUMBERMSGENFONTSTYLENAMEBYROLETEXT2"/>
    <w:rsid w:val="000E0B36"/>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0E0B36"/>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Fontepargpadro"/>
    <w:link w:val="MSGENFONTSTYLENAMETEMPLATEROLENUMBERMSGENFONTSTYLENAMEBYROLETEXT50"/>
    <w:rsid w:val="000E0B36"/>
    <w:rPr>
      <w:rFonts w:ascii="Arial" w:eastAsia="Arial" w:hAnsi="Arial" w:cs="Arial"/>
      <w:b/>
      <w:bCs/>
      <w:i/>
      <w:iCs/>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0E0B36"/>
    <w:pPr>
      <w:shd w:val="clear" w:color="auto" w:fill="FFFFFF"/>
      <w:autoSpaceDE/>
      <w:autoSpaceDN/>
      <w:spacing w:before="320" w:after="460" w:line="317" w:lineRule="exact"/>
      <w:ind w:hanging="500"/>
      <w:jc w:val="both"/>
    </w:pPr>
    <w:rPr>
      <w:rFonts w:ascii="Arial" w:eastAsia="Arial" w:hAnsi="Arial" w:cs="Arial"/>
      <w:b/>
      <w:bCs/>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Constituicao/Constituica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gov.br/compras/pt-br/acesso-a-informacao/legislacao/instrucoes-normativas/instrucao-normativa-seges-me-no-26-de-13-de-abril-de-2022"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25art159"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bec.sp.gov.br/Sancoes_ui/aspx/ConsultaAdministrativaFornecedor.aspx"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eader" Target="header1.xm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_ato2011-2014/2012/decreto/d7724.htm" TargetMode="External"/><Relationship Id="rId19" Type="http://schemas.openxmlformats.org/officeDocument/2006/relationships/hyperlink" Target="mailto:contato@bll.org.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s://www.saojoaquimdabarra.sp.gov.br/paginas/portal/licitacoes/exercicios"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s://www.gov.br/compras/pt-br/acesso-a-informacao/legislacao/instrucoes-normativas/instrucao-normativa-seges-me-no-26-de-13-de-abril-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ortaldoempreendedor.gov.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E87B-68E4-48D5-97D7-75F328FB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62</Pages>
  <Words>20335</Words>
  <Characters>109813</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25</cp:revision>
  <cp:lastPrinted>2024-05-21T18:37:00Z</cp:lastPrinted>
  <dcterms:created xsi:type="dcterms:W3CDTF">2025-03-11T11:57:00Z</dcterms:created>
  <dcterms:modified xsi:type="dcterms:W3CDTF">2025-03-12T19:43:00Z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